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C075913" w14:textId="77777777" w:rsidR="00137186" w:rsidRPr="00612F25" w:rsidRDefault="00000000" w:rsidP="006B4CAB">
      <w:pPr>
        <w:spacing w:line="240" w:lineRule="auto"/>
        <w:ind w:firstLineChars="1859" w:firstLine="4543"/>
        <w:rPr>
          <w:rFonts w:ascii="宋体" w:hAnsi="宋体" w:cs="宋体" w:hint="eastAsia"/>
          <w:b/>
          <w:bCs/>
          <w:color w:val="000000" w:themeColor="text1"/>
        </w:rPr>
      </w:pPr>
      <w:r w:rsidRPr="00612F25">
        <w:rPr>
          <w:rFonts w:ascii="宋体" w:hAnsi="宋体" w:cs="宋体" w:hint="eastAsia"/>
          <w:b/>
          <w:bCs/>
          <w:color w:val="000000" w:themeColor="text1"/>
        </w:rPr>
        <w:t>应急预案编号：</w:t>
      </w:r>
    </w:p>
    <w:p w14:paraId="20F11648" w14:textId="77777777" w:rsidR="00137186" w:rsidRPr="00612F25" w:rsidRDefault="00000000" w:rsidP="006B4CAB">
      <w:pPr>
        <w:spacing w:line="240" w:lineRule="auto"/>
        <w:ind w:firstLineChars="1859" w:firstLine="4543"/>
        <w:rPr>
          <w:rFonts w:ascii="黑体" w:hAnsi="宋体" w:hint="eastAsia"/>
          <w:b/>
          <w:bCs/>
          <w:color w:val="000000" w:themeColor="text1"/>
        </w:rPr>
      </w:pPr>
      <w:r w:rsidRPr="00612F25">
        <w:rPr>
          <w:rFonts w:ascii="宋体" w:hAnsi="宋体" w:cs="宋体" w:hint="eastAsia"/>
          <w:b/>
          <w:bCs/>
          <w:color w:val="000000" w:themeColor="text1"/>
        </w:rPr>
        <w:t>预案版本序号：</w:t>
      </w:r>
    </w:p>
    <w:p w14:paraId="5BF07C9B" w14:textId="77777777" w:rsidR="00137186" w:rsidRPr="00612F25" w:rsidRDefault="00137186">
      <w:pPr>
        <w:ind w:firstLine="887"/>
        <w:jc w:val="center"/>
        <w:rPr>
          <w:rFonts w:hAnsi="宋体" w:hint="eastAsia"/>
          <w:color w:val="000000" w:themeColor="text1"/>
          <w:sz w:val="44"/>
          <w:szCs w:val="44"/>
        </w:rPr>
      </w:pPr>
    </w:p>
    <w:p w14:paraId="33E925D8" w14:textId="77777777" w:rsidR="00137186" w:rsidRPr="00612F25" w:rsidRDefault="00137186">
      <w:pPr>
        <w:ind w:firstLine="887"/>
        <w:rPr>
          <w:rFonts w:hAnsi="宋体" w:hint="eastAsia"/>
          <w:color w:val="000000" w:themeColor="text1"/>
          <w:sz w:val="44"/>
          <w:szCs w:val="44"/>
        </w:rPr>
      </w:pPr>
    </w:p>
    <w:p w14:paraId="4BA84767" w14:textId="77777777" w:rsidR="006B4CAB" w:rsidRPr="00612F25" w:rsidRDefault="006B4CAB" w:rsidP="006B4CAB">
      <w:pPr>
        <w:pStyle w:val="Default"/>
        <w:rPr>
          <w:color w:val="000000" w:themeColor="text1"/>
        </w:rPr>
      </w:pPr>
    </w:p>
    <w:p w14:paraId="1E874A5B" w14:textId="7FD8C4A0" w:rsidR="006B4CAB" w:rsidRPr="00612F25" w:rsidRDefault="00000000" w:rsidP="006B4CAB">
      <w:pPr>
        <w:ind w:firstLineChars="0" w:firstLine="0"/>
        <w:jc w:val="center"/>
        <w:rPr>
          <w:b/>
          <w:bCs/>
          <w:color w:val="000000" w:themeColor="text1"/>
          <w:sz w:val="48"/>
          <w:szCs w:val="48"/>
        </w:rPr>
      </w:pPr>
      <w:r w:rsidRPr="00612F25">
        <w:rPr>
          <w:rFonts w:hint="eastAsia"/>
          <w:b/>
          <w:bCs/>
          <w:color w:val="000000" w:themeColor="text1"/>
          <w:sz w:val="48"/>
          <w:szCs w:val="48"/>
        </w:rPr>
        <w:t>吉水污水处理厂</w:t>
      </w:r>
    </w:p>
    <w:p w14:paraId="2BDC4867" w14:textId="473C4E7D" w:rsidR="00137186" w:rsidRPr="00612F25" w:rsidRDefault="00000000" w:rsidP="006B4CAB">
      <w:pPr>
        <w:ind w:left="1" w:firstLineChars="0" w:hanging="1"/>
        <w:jc w:val="center"/>
        <w:rPr>
          <w:rFonts w:ascii="华文中宋" w:eastAsia="华文中宋" w:hAnsi="华文中宋" w:hint="eastAsia"/>
          <w:color w:val="000000" w:themeColor="text1"/>
          <w:spacing w:val="20"/>
          <w:sz w:val="48"/>
          <w:szCs w:val="48"/>
        </w:rPr>
      </w:pPr>
      <w:r w:rsidRPr="00612F25">
        <w:rPr>
          <w:rFonts w:ascii="宋体" w:hAnsi="宋体" w:cs="宋体" w:hint="eastAsia"/>
          <w:b/>
          <w:bCs/>
          <w:color w:val="000000" w:themeColor="text1"/>
          <w:spacing w:val="20"/>
          <w:sz w:val="48"/>
          <w:szCs w:val="48"/>
        </w:rPr>
        <w:t>突发环境事件应急预案</w:t>
      </w:r>
    </w:p>
    <w:p w14:paraId="3CD25BC1" w14:textId="77777777" w:rsidR="00137186" w:rsidRPr="00612F25" w:rsidRDefault="00137186">
      <w:pPr>
        <w:ind w:firstLine="887"/>
        <w:jc w:val="center"/>
        <w:rPr>
          <w:rFonts w:hAnsi="宋体" w:hint="eastAsia"/>
          <w:color w:val="000000" w:themeColor="text1"/>
          <w:sz w:val="44"/>
          <w:szCs w:val="44"/>
        </w:rPr>
      </w:pPr>
    </w:p>
    <w:p w14:paraId="6D16C7C3" w14:textId="77777777" w:rsidR="00137186" w:rsidRPr="00612F25" w:rsidRDefault="00137186">
      <w:pPr>
        <w:ind w:firstLine="887"/>
        <w:jc w:val="center"/>
        <w:rPr>
          <w:rFonts w:hAnsi="宋体" w:hint="eastAsia"/>
          <w:color w:val="000000" w:themeColor="text1"/>
          <w:sz w:val="44"/>
          <w:szCs w:val="44"/>
        </w:rPr>
      </w:pPr>
    </w:p>
    <w:p w14:paraId="1DFA7D14" w14:textId="77777777" w:rsidR="00137186" w:rsidRPr="00612F25" w:rsidRDefault="00137186">
      <w:pPr>
        <w:ind w:firstLine="887"/>
        <w:jc w:val="center"/>
        <w:rPr>
          <w:rFonts w:hAnsi="宋体" w:hint="eastAsia"/>
          <w:color w:val="000000" w:themeColor="text1"/>
          <w:sz w:val="44"/>
          <w:szCs w:val="44"/>
        </w:rPr>
      </w:pPr>
    </w:p>
    <w:p w14:paraId="7EA8A06B" w14:textId="77777777" w:rsidR="00137186" w:rsidRPr="00612F25" w:rsidRDefault="00137186" w:rsidP="006B4CAB">
      <w:pPr>
        <w:spacing w:before="240"/>
        <w:ind w:firstLineChars="0" w:firstLine="0"/>
        <w:rPr>
          <w:rFonts w:hAnsi="宋体" w:hint="eastAsia"/>
          <w:color w:val="000000" w:themeColor="text1"/>
          <w:sz w:val="44"/>
          <w:szCs w:val="44"/>
        </w:rPr>
      </w:pPr>
    </w:p>
    <w:p w14:paraId="261F18BE" w14:textId="77777777" w:rsidR="00137186" w:rsidRPr="00612F25" w:rsidRDefault="00000000">
      <w:pPr>
        <w:spacing w:before="240"/>
        <w:ind w:firstLine="649"/>
        <w:jc w:val="center"/>
        <w:rPr>
          <w:b/>
          <w:bCs/>
          <w:color w:val="000000" w:themeColor="text1"/>
          <w:sz w:val="32"/>
          <w:szCs w:val="32"/>
        </w:rPr>
      </w:pPr>
      <w:r w:rsidRPr="00612F25">
        <w:rPr>
          <w:rFonts w:hint="eastAsia"/>
          <w:b/>
          <w:bCs/>
          <w:color w:val="000000" w:themeColor="text1"/>
          <w:sz w:val="32"/>
          <w:szCs w:val="32"/>
        </w:rPr>
        <w:t>江西洪城水业环保有限公司吉水分公司</w:t>
      </w:r>
    </w:p>
    <w:p w14:paraId="1204EBD8" w14:textId="29961113" w:rsidR="00137186" w:rsidRPr="00612F25" w:rsidRDefault="00000000">
      <w:pPr>
        <w:spacing w:before="240"/>
        <w:ind w:firstLine="649"/>
        <w:jc w:val="center"/>
        <w:rPr>
          <w:rFonts w:cs="Times New Roman"/>
          <w:b/>
          <w:bCs/>
          <w:color w:val="000000" w:themeColor="text1"/>
          <w:sz w:val="32"/>
          <w:szCs w:val="32"/>
        </w:rPr>
      </w:pPr>
      <w:r w:rsidRPr="00612F25">
        <w:rPr>
          <w:rFonts w:cs="Times New Roman"/>
          <w:b/>
          <w:bCs/>
          <w:color w:val="000000" w:themeColor="text1"/>
          <w:sz w:val="32"/>
          <w:szCs w:val="32"/>
        </w:rPr>
        <w:t>20</w:t>
      </w:r>
      <w:r w:rsidRPr="00612F25">
        <w:rPr>
          <w:rFonts w:cs="Times New Roman" w:hint="eastAsia"/>
          <w:b/>
          <w:bCs/>
          <w:color w:val="000000" w:themeColor="text1"/>
          <w:sz w:val="32"/>
          <w:szCs w:val="32"/>
        </w:rPr>
        <w:t>2</w:t>
      </w:r>
      <w:r w:rsidR="006B4CAB" w:rsidRPr="00612F25">
        <w:rPr>
          <w:rFonts w:cs="Times New Roman" w:hint="eastAsia"/>
          <w:b/>
          <w:bCs/>
          <w:color w:val="000000" w:themeColor="text1"/>
          <w:sz w:val="32"/>
          <w:szCs w:val="32"/>
        </w:rPr>
        <w:t>4</w:t>
      </w:r>
      <w:r w:rsidRPr="00612F25">
        <w:rPr>
          <w:rFonts w:cs="Times New Roman"/>
          <w:b/>
          <w:bCs/>
          <w:color w:val="000000" w:themeColor="text1"/>
          <w:sz w:val="32"/>
          <w:szCs w:val="32"/>
        </w:rPr>
        <w:t>年</w:t>
      </w:r>
      <w:r w:rsidR="000F05D4">
        <w:rPr>
          <w:rFonts w:cs="Times New Roman" w:hint="eastAsia"/>
          <w:b/>
          <w:bCs/>
          <w:color w:val="000000" w:themeColor="text1"/>
          <w:sz w:val="32"/>
          <w:szCs w:val="32"/>
        </w:rPr>
        <w:t>8</w:t>
      </w:r>
      <w:r w:rsidRPr="00612F25">
        <w:rPr>
          <w:rFonts w:cs="Times New Roman"/>
          <w:b/>
          <w:bCs/>
          <w:color w:val="000000" w:themeColor="text1"/>
          <w:sz w:val="32"/>
          <w:szCs w:val="32"/>
        </w:rPr>
        <w:t>月</w:t>
      </w:r>
    </w:p>
    <w:p w14:paraId="4CC3C125" w14:textId="77777777" w:rsidR="006B4CAB" w:rsidRPr="00612F25" w:rsidRDefault="006B4CAB" w:rsidP="006B4CAB">
      <w:pPr>
        <w:pStyle w:val="Default"/>
        <w:rPr>
          <w:color w:val="000000" w:themeColor="text1"/>
        </w:rPr>
        <w:sectPr w:rsidR="006B4CAB" w:rsidRPr="00612F25">
          <w:headerReference w:type="even" r:id="rId9"/>
          <w:headerReference w:type="default" r:id="rId10"/>
          <w:footerReference w:type="even" r:id="rId11"/>
          <w:footerReference w:type="default" r:id="rId12"/>
          <w:headerReference w:type="first" r:id="rId13"/>
          <w:footerReference w:type="first" r:id="rId14"/>
          <w:pgSz w:w="11907" w:h="16840"/>
          <w:pgMar w:top="1814" w:right="1474" w:bottom="1474" w:left="1474" w:header="1361" w:footer="1134" w:gutter="0"/>
          <w:cols w:space="720"/>
          <w:docGrid w:type="linesAndChars" w:linePitch="479" w:charSpace="710"/>
        </w:sectPr>
      </w:pPr>
    </w:p>
    <w:p w14:paraId="2F8CEF44" w14:textId="77777777" w:rsidR="006B4CAB" w:rsidRPr="00612F25" w:rsidRDefault="006B4CAB" w:rsidP="006B4CAB">
      <w:pPr>
        <w:pStyle w:val="Default"/>
        <w:rPr>
          <w:color w:val="000000" w:themeColor="text1"/>
        </w:rPr>
      </w:pPr>
    </w:p>
    <w:p w14:paraId="61D8877F" w14:textId="77777777" w:rsidR="00137186" w:rsidRPr="00612F25" w:rsidRDefault="00137186">
      <w:pPr>
        <w:spacing w:before="240"/>
        <w:ind w:firstLine="567"/>
        <w:jc w:val="center"/>
        <w:rPr>
          <w:rFonts w:ascii="黑体" w:eastAsia="黑体"/>
          <w:color w:val="000000" w:themeColor="text1"/>
          <w:sz w:val="28"/>
          <w:szCs w:val="28"/>
        </w:rPr>
        <w:sectPr w:rsidR="00137186" w:rsidRPr="00612F25">
          <w:pgSz w:w="11907" w:h="16840"/>
          <w:pgMar w:top="1814" w:right="1474" w:bottom="1474" w:left="1474" w:header="1361" w:footer="1134" w:gutter="0"/>
          <w:cols w:space="720"/>
          <w:docGrid w:type="linesAndChars" w:linePitch="479" w:charSpace="710"/>
        </w:sectPr>
      </w:pPr>
    </w:p>
    <w:p w14:paraId="75A35972" w14:textId="77777777" w:rsidR="006B4CAB" w:rsidRPr="00612F25" w:rsidRDefault="006B4CAB">
      <w:pPr>
        <w:pStyle w:val="a9"/>
        <w:spacing w:before="156" w:after="156"/>
        <w:ind w:firstLineChars="0" w:firstLine="0"/>
        <w:jc w:val="center"/>
        <w:rPr>
          <w:b/>
          <w:bCs/>
          <w:color w:val="000000" w:themeColor="text1"/>
          <w:sz w:val="36"/>
          <w:szCs w:val="36"/>
        </w:rPr>
      </w:pPr>
    </w:p>
    <w:p w14:paraId="7633CF32" w14:textId="0CD58030" w:rsidR="00137186" w:rsidRPr="00612F25" w:rsidRDefault="00000000" w:rsidP="006B4CAB">
      <w:pPr>
        <w:pStyle w:val="a9"/>
        <w:spacing w:before="156" w:after="156"/>
        <w:ind w:firstLineChars="0" w:firstLine="0"/>
        <w:jc w:val="center"/>
        <w:rPr>
          <w:b/>
          <w:bCs/>
          <w:color w:val="000000" w:themeColor="text1"/>
          <w:sz w:val="36"/>
          <w:szCs w:val="36"/>
        </w:rPr>
      </w:pPr>
      <w:r w:rsidRPr="00612F25">
        <w:rPr>
          <w:rFonts w:hint="eastAsia"/>
          <w:b/>
          <w:bCs/>
          <w:color w:val="000000" w:themeColor="text1"/>
          <w:spacing w:val="240"/>
          <w:kern w:val="0"/>
          <w:sz w:val="36"/>
          <w:szCs w:val="36"/>
          <w:fitText w:val="2888" w:id="-951390208"/>
        </w:rPr>
        <w:t>发布公</w:t>
      </w:r>
      <w:r w:rsidRPr="00612F25">
        <w:rPr>
          <w:rFonts w:hint="eastAsia"/>
          <w:b/>
          <w:bCs/>
          <w:color w:val="000000" w:themeColor="text1"/>
          <w:spacing w:val="1"/>
          <w:kern w:val="0"/>
          <w:sz w:val="36"/>
          <w:szCs w:val="36"/>
          <w:fitText w:val="2888" w:id="-951390208"/>
        </w:rPr>
        <w:t>告</w:t>
      </w:r>
    </w:p>
    <w:p w14:paraId="3CA0B5A3" w14:textId="77777777" w:rsidR="00137186" w:rsidRPr="00612F25" w:rsidRDefault="00137186">
      <w:pPr>
        <w:pStyle w:val="a9"/>
        <w:spacing w:before="156" w:after="156"/>
        <w:ind w:firstLine="480"/>
        <w:rPr>
          <w:color w:val="000000" w:themeColor="text1"/>
        </w:rPr>
      </w:pPr>
    </w:p>
    <w:p w14:paraId="7C650D72" w14:textId="77777777" w:rsidR="00137186" w:rsidRPr="00612F25" w:rsidRDefault="00137186">
      <w:pPr>
        <w:pStyle w:val="a9"/>
        <w:spacing w:before="156" w:after="156"/>
        <w:ind w:firstLine="480"/>
        <w:rPr>
          <w:color w:val="000000" w:themeColor="text1"/>
        </w:rPr>
      </w:pPr>
    </w:p>
    <w:p w14:paraId="4BC1C972" w14:textId="1B0E5851" w:rsidR="00137186" w:rsidRPr="00612F25" w:rsidRDefault="00000000">
      <w:pPr>
        <w:pStyle w:val="a9"/>
        <w:spacing w:before="156" w:after="156"/>
        <w:ind w:firstLine="560"/>
        <w:rPr>
          <w:color w:val="000000" w:themeColor="text1"/>
          <w:sz w:val="28"/>
          <w:szCs w:val="28"/>
        </w:rPr>
      </w:pPr>
      <w:r w:rsidRPr="00612F25">
        <w:rPr>
          <w:rFonts w:hint="eastAsia"/>
          <w:color w:val="000000" w:themeColor="text1"/>
          <w:sz w:val="28"/>
          <w:szCs w:val="28"/>
        </w:rPr>
        <w:t>为贯彻落实《中华人民共和国环境保护法》、《中华人民共和国水污染防治法》、《突发环境事件应急预案管理办法》等法律、法规有关规定，建立健全吉水污水处理厂突发环境事件应急体系，确保污水厂在发生突发环境事件时，各项应急工作能够快速启动，高效有序，避免和最大限度地减轻突发环境事件对环境造成的危害，结合污水厂实际情况，制定了吉水污水处理厂《突发环境事件应急预案》。</w:t>
      </w:r>
    </w:p>
    <w:p w14:paraId="6459FE24" w14:textId="77777777" w:rsidR="00137186" w:rsidRPr="00612F25" w:rsidRDefault="00000000">
      <w:pPr>
        <w:pStyle w:val="a9"/>
        <w:spacing w:before="156" w:after="156"/>
        <w:ind w:firstLine="560"/>
        <w:rPr>
          <w:color w:val="000000" w:themeColor="text1"/>
          <w:sz w:val="28"/>
          <w:szCs w:val="28"/>
        </w:rPr>
      </w:pPr>
      <w:r w:rsidRPr="00612F25">
        <w:rPr>
          <w:rFonts w:hint="eastAsia"/>
          <w:color w:val="000000" w:themeColor="text1"/>
          <w:sz w:val="28"/>
          <w:szCs w:val="28"/>
        </w:rPr>
        <w:t>《突发环境事件应急预案》现批准发布，自发布之日起实施。</w:t>
      </w:r>
    </w:p>
    <w:p w14:paraId="6B77A236" w14:textId="77777777" w:rsidR="00137186" w:rsidRPr="00612F25" w:rsidRDefault="00137186">
      <w:pPr>
        <w:pStyle w:val="a9"/>
        <w:spacing w:before="156" w:after="156"/>
        <w:ind w:firstLine="560"/>
        <w:rPr>
          <w:color w:val="000000" w:themeColor="text1"/>
          <w:sz w:val="28"/>
          <w:szCs w:val="28"/>
        </w:rPr>
      </w:pPr>
    </w:p>
    <w:p w14:paraId="6796EA79" w14:textId="77777777" w:rsidR="00137186" w:rsidRPr="00612F25" w:rsidRDefault="00137186">
      <w:pPr>
        <w:pStyle w:val="a9"/>
        <w:spacing w:before="156" w:after="156"/>
        <w:ind w:firstLine="560"/>
        <w:rPr>
          <w:color w:val="000000" w:themeColor="text1"/>
          <w:sz w:val="28"/>
          <w:szCs w:val="28"/>
        </w:rPr>
      </w:pPr>
    </w:p>
    <w:p w14:paraId="23AE23B6" w14:textId="77777777" w:rsidR="00137186" w:rsidRPr="00612F25" w:rsidRDefault="00000000" w:rsidP="006B4CAB">
      <w:pPr>
        <w:pStyle w:val="a9"/>
        <w:spacing w:before="156" w:after="156"/>
        <w:ind w:firstLine="560"/>
        <w:rPr>
          <w:color w:val="000000" w:themeColor="text1"/>
          <w:sz w:val="28"/>
          <w:szCs w:val="28"/>
        </w:rPr>
      </w:pPr>
      <w:r w:rsidRPr="00612F25">
        <w:rPr>
          <w:rFonts w:hint="eastAsia"/>
          <w:color w:val="000000" w:themeColor="text1"/>
          <w:sz w:val="28"/>
          <w:szCs w:val="28"/>
        </w:rPr>
        <w:t>批准人：</w:t>
      </w:r>
    </w:p>
    <w:p w14:paraId="6A9CCB57" w14:textId="77777777" w:rsidR="00137186" w:rsidRPr="00612F25" w:rsidRDefault="00000000">
      <w:pPr>
        <w:pStyle w:val="a9"/>
        <w:spacing w:before="156" w:after="156"/>
        <w:ind w:firstLineChars="2000" w:firstLine="5600"/>
        <w:rPr>
          <w:color w:val="000000" w:themeColor="text1"/>
          <w:sz w:val="28"/>
          <w:szCs w:val="28"/>
        </w:rPr>
      </w:pPr>
      <w:r w:rsidRPr="00612F25">
        <w:rPr>
          <w:rFonts w:hint="eastAsia"/>
          <w:color w:val="000000" w:themeColor="text1"/>
          <w:sz w:val="28"/>
          <w:szCs w:val="28"/>
        </w:rPr>
        <w:t>年</w:t>
      </w:r>
      <w:r w:rsidRPr="00612F25">
        <w:rPr>
          <w:rFonts w:hint="eastAsia"/>
          <w:color w:val="000000" w:themeColor="text1"/>
          <w:sz w:val="28"/>
          <w:szCs w:val="28"/>
        </w:rPr>
        <w:t xml:space="preserve">    </w:t>
      </w:r>
      <w:r w:rsidRPr="00612F25">
        <w:rPr>
          <w:rFonts w:hint="eastAsia"/>
          <w:color w:val="000000" w:themeColor="text1"/>
          <w:sz w:val="28"/>
          <w:szCs w:val="28"/>
        </w:rPr>
        <w:t>月</w:t>
      </w:r>
      <w:r w:rsidRPr="00612F25">
        <w:rPr>
          <w:rFonts w:hint="eastAsia"/>
          <w:color w:val="000000" w:themeColor="text1"/>
          <w:sz w:val="28"/>
          <w:szCs w:val="28"/>
        </w:rPr>
        <w:t xml:space="preserve">    </w:t>
      </w:r>
      <w:r w:rsidRPr="00612F25">
        <w:rPr>
          <w:rFonts w:hint="eastAsia"/>
          <w:color w:val="000000" w:themeColor="text1"/>
          <w:sz w:val="28"/>
          <w:szCs w:val="28"/>
        </w:rPr>
        <w:t>日</w:t>
      </w:r>
    </w:p>
    <w:p w14:paraId="6E40B537" w14:textId="77777777" w:rsidR="006763FE" w:rsidRPr="00612F25" w:rsidRDefault="006763FE">
      <w:pPr>
        <w:pStyle w:val="a9"/>
        <w:spacing w:before="156" w:after="156"/>
        <w:ind w:firstLineChars="2000" w:firstLine="5600"/>
        <w:rPr>
          <w:color w:val="000000" w:themeColor="text1"/>
          <w:sz w:val="28"/>
          <w:szCs w:val="28"/>
        </w:rPr>
        <w:sectPr w:rsidR="006763FE" w:rsidRPr="00612F25">
          <w:pgSz w:w="11906" w:h="16838"/>
          <w:pgMar w:top="1440" w:right="1800" w:bottom="1440" w:left="1800" w:header="851" w:footer="992" w:gutter="0"/>
          <w:cols w:space="425"/>
          <w:docGrid w:type="lines" w:linePitch="312"/>
        </w:sectPr>
      </w:pPr>
    </w:p>
    <w:p w14:paraId="4374F119" w14:textId="77777777" w:rsidR="006763FE" w:rsidRPr="00612F25" w:rsidRDefault="006763FE">
      <w:pPr>
        <w:pStyle w:val="a9"/>
        <w:spacing w:before="156" w:after="156"/>
        <w:ind w:firstLineChars="2000" w:firstLine="5600"/>
        <w:rPr>
          <w:color w:val="000000" w:themeColor="text1"/>
          <w:sz w:val="28"/>
          <w:szCs w:val="28"/>
        </w:rPr>
        <w:sectPr w:rsidR="006763FE" w:rsidRPr="00612F25">
          <w:pgSz w:w="11906" w:h="16838"/>
          <w:pgMar w:top="1440" w:right="1800" w:bottom="1440" w:left="1800" w:header="851" w:footer="992" w:gutter="0"/>
          <w:cols w:space="425"/>
          <w:docGrid w:type="lines" w:linePitch="312"/>
        </w:sectPr>
      </w:pPr>
    </w:p>
    <w:p w14:paraId="76C4398C" w14:textId="77777777" w:rsidR="00BC79BB" w:rsidRPr="00612F25" w:rsidRDefault="00BC79BB" w:rsidP="00D4192C">
      <w:pPr>
        <w:pStyle w:val="05"/>
        <w:ind w:firstLine="480"/>
        <w:rPr>
          <w:color w:val="000000" w:themeColor="text1"/>
        </w:rPr>
      </w:pPr>
    </w:p>
    <w:p w14:paraId="22A1D7AC" w14:textId="77777777" w:rsidR="00BC79BB" w:rsidRPr="00612F25" w:rsidRDefault="00BC79BB" w:rsidP="00D4192C">
      <w:pPr>
        <w:pStyle w:val="05"/>
        <w:ind w:firstLine="480"/>
        <w:rPr>
          <w:color w:val="000000" w:themeColor="text1"/>
        </w:rPr>
      </w:pPr>
    </w:p>
    <w:p w14:paraId="44AF0A60" w14:textId="441B2B8D" w:rsidR="00BC79BB" w:rsidRPr="00612F25" w:rsidRDefault="00BC79BB" w:rsidP="00D4192C">
      <w:pPr>
        <w:pStyle w:val="05"/>
        <w:ind w:firstLineChars="0" w:firstLine="0"/>
        <w:rPr>
          <w:color w:val="000000" w:themeColor="text1"/>
        </w:rPr>
      </w:pPr>
    </w:p>
    <w:p w14:paraId="1D44D4F2" w14:textId="77777777" w:rsidR="00D4192C" w:rsidRPr="00612F25" w:rsidRDefault="00D4192C" w:rsidP="00D4192C">
      <w:pPr>
        <w:pStyle w:val="a9"/>
        <w:ind w:firstLine="480"/>
        <w:rPr>
          <w:color w:val="000000" w:themeColor="text1"/>
        </w:rPr>
      </w:pPr>
    </w:p>
    <w:p w14:paraId="734E25D7" w14:textId="77777777" w:rsidR="00D4192C" w:rsidRPr="00612F25" w:rsidRDefault="00D4192C" w:rsidP="00D4192C">
      <w:pPr>
        <w:pStyle w:val="a9"/>
        <w:ind w:firstLine="480"/>
        <w:rPr>
          <w:color w:val="000000" w:themeColor="text1"/>
        </w:rPr>
      </w:pPr>
    </w:p>
    <w:p w14:paraId="05EF4889" w14:textId="77777777" w:rsidR="00D4192C" w:rsidRPr="00612F25" w:rsidRDefault="00D4192C" w:rsidP="00D4192C">
      <w:pPr>
        <w:pStyle w:val="a9"/>
        <w:ind w:firstLine="480"/>
        <w:rPr>
          <w:color w:val="000000" w:themeColor="text1"/>
        </w:rPr>
      </w:pPr>
    </w:p>
    <w:p w14:paraId="6E7393BD" w14:textId="77777777" w:rsidR="00D4192C" w:rsidRPr="00612F25" w:rsidRDefault="00D4192C" w:rsidP="00D4192C">
      <w:pPr>
        <w:pStyle w:val="a9"/>
        <w:ind w:firstLine="480"/>
        <w:rPr>
          <w:color w:val="000000" w:themeColor="text1"/>
        </w:rPr>
      </w:pPr>
    </w:p>
    <w:p w14:paraId="4FC57D1B" w14:textId="77777777" w:rsidR="00D4192C" w:rsidRPr="00612F25" w:rsidRDefault="00D4192C" w:rsidP="00D4192C">
      <w:pPr>
        <w:pStyle w:val="a9"/>
        <w:ind w:firstLine="480"/>
        <w:rPr>
          <w:color w:val="000000" w:themeColor="text1"/>
        </w:rPr>
      </w:pPr>
    </w:p>
    <w:p w14:paraId="3BBB935C" w14:textId="77777777" w:rsidR="00D4192C" w:rsidRPr="00612F25" w:rsidRDefault="00D4192C" w:rsidP="00D4192C">
      <w:pPr>
        <w:pStyle w:val="a9"/>
        <w:ind w:firstLine="480"/>
        <w:rPr>
          <w:color w:val="000000" w:themeColor="text1"/>
        </w:rPr>
      </w:pPr>
    </w:p>
    <w:p w14:paraId="2F65F5E0" w14:textId="105ED7AC" w:rsidR="00BC79BB" w:rsidRPr="00612F25" w:rsidRDefault="006763FE" w:rsidP="00BC79BB">
      <w:pPr>
        <w:pStyle w:val="afa"/>
        <w:spacing w:line="480" w:lineRule="auto"/>
        <w:rPr>
          <w:color w:val="000000" w:themeColor="text1"/>
          <w:kern w:val="0"/>
          <w:sz w:val="48"/>
          <w:szCs w:val="48"/>
        </w:rPr>
      </w:pPr>
      <w:bookmarkStart w:id="0" w:name="_Toc171513965"/>
      <w:bookmarkStart w:id="1" w:name="_Toc171514207"/>
      <w:bookmarkStart w:id="2" w:name="_Toc171514449"/>
      <w:r w:rsidRPr="00612F25">
        <w:rPr>
          <w:rFonts w:hint="eastAsia"/>
          <w:color w:val="000000" w:themeColor="text1"/>
          <w:kern w:val="0"/>
          <w:sz w:val="48"/>
          <w:szCs w:val="48"/>
        </w:rPr>
        <w:t>第一部分</w:t>
      </w:r>
      <w:r w:rsidR="00BC79BB" w:rsidRPr="00612F25">
        <w:rPr>
          <w:rFonts w:hint="eastAsia"/>
          <w:color w:val="000000" w:themeColor="text1"/>
          <w:kern w:val="0"/>
          <w:sz w:val="48"/>
          <w:szCs w:val="48"/>
        </w:rPr>
        <w:t xml:space="preserve"> </w:t>
      </w:r>
      <w:r w:rsidR="00D4192C" w:rsidRPr="00612F25">
        <w:rPr>
          <w:rFonts w:hint="eastAsia"/>
          <w:color w:val="000000" w:themeColor="text1"/>
          <w:kern w:val="0"/>
          <w:sz w:val="48"/>
          <w:szCs w:val="48"/>
        </w:rPr>
        <w:t xml:space="preserve"> </w:t>
      </w:r>
      <w:r w:rsidR="00BC79BB" w:rsidRPr="00612F25">
        <w:rPr>
          <w:rFonts w:hint="eastAsia"/>
          <w:color w:val="000000" w:themeColor="text1"/>
          <w:kern w:val="0"/>
          <w:sz w:val="48"/>
          <w:szCs w:val="48"/>
        </w:rPr>
        <w:t>吉水污水处理厂</w:t>
      </w:r>
      <w:bookmarkEnd w:id="0"/>
      <w:bookmarkEnd w:id="1"/>
      <w:bookmarkEnd w:id="2"/>
    </w:p>
    <w:p w14:paraId="49C2BE4B" w14:textId="254DA955" w:rsidR="00137186" w:rsidRPr="00612F25" w:rsidRDefault="00BC79BB" w:rsidP="00BC79BB">
      <w:pPr>
        <w:pStyle w:val="afa"/>
        <w:spacing w:line="480" w:lineRule="auto"/>
        <w:rPr>
          <w:color w:val="000000" w:themeColor="text1"/>
          <w:kern w:val="0"/>
          <w:sz w:val="48"/>
          <w:szCs w:val="48"/>
        </w:rPr>
      </w:pPr>
      <w:bookmarkStart w:id="3" w:name="_Toc171513966"/>
      <w:bookmarkStart w:id="4" w:name="_Toc171514208"/>
      <w:bookmarkStart w:id="5" w:name="_Toc171514450"/>
      <w:r w:rsidRPr="00612F25">
        <w:rPr>
          <w:rFonts w:hint="eastAsia"/>
          <w:color w:val="000000" w:themeColor="text1"/>
          <w:kern w:val="0"/>
          <w:sz w:val="48"/>
          <w:szCs w:val="48"/>
        </w:rPr>
        <w:t>突发环境事件应急预案</w:t>
      </w:r>
      <w:r w:rsidR="006763FE" w:rsidRPr="00612F25">
        <w:rPr>
          <w:rFonts w:hint="eastAsia"/>
          <w:color w:val="000000" w:themeColor="text1"/>
          <w:kern w:val="0"/>
          <w:sz w:val="48"/>
          <w:szCs w:val="48"/>
        </w:rPr>
        <w:t>编制说明</w:t>
      </w:r>
      <w:bookmarkEnd w:id="3"/>
      <w:bookmarkEnd w:id="4"/>
      <w:bookmarkEnd w:id="5"/>
    </w:p>
    <w:p w14:paraId="72B1D6D9" w14:textId="77777777" w:rsidR="00D4192C" w:rsidRPr="00612F25" w:rsidRDefault="00D4192C" w:rsidP="00D4192C">
      <w:pPr>
        <w:rPr>
          <w:color w:val="000000" w:themeColor="text1"/>
        </w:rPr>
      </w:pPr>
    </w:p>
    <w:p w14:paraId="5DC82C06" w14:textId="77777777" w:rsidR="00BC79BB" w:rsidRPr="00612F25" w:rsidRDefault="00BC79BB" w:rsidP="00BC79BB">
      <w:pPr>
        <w:rPr>
          <w:color w:val="000000" w:themeColor="text1"/>
        </w:rPr>
        <w:sectPr w:rsidR="00BC79BB" w:rsidRPr="00612F25">
          <w:footerReference w:type="default" r:id="rId15"/>
          <w:pgSz w:w="11906" w:h="16838"/>
          <w:pgMar w:top="1440" w:right="1800" w:bottom="1440" w:left="1800" w:header="851" w:footer="992" w:gutter="0"/>
          <w:pgNumType w:start="1"/>
          <w:cols w:space="425"/>
          <w:docGrid w:type="lines" w:linePitch="312"/>
        </w:sectPr>
      </w:pPr>
    </w:p>
    <w:p w14:paraId="634DDBDD" w14:textId="77777777" w:rsidR="00BC79BB" w:rsidRPr="00612F25" w:rsidRDefault="00BC79BB" w:rsidP="00BC79BB">
      <w:pPr>
        <w:rPr>
          <w:color w:val="000000" w:themeColor="text1"/>
        </w:rPr>
        <w:sectPr w:rsidR="00BC79BB" w:rsidRPr="00612F25">
          <w:pgSz w:w="11906" w:h="16838"/>
          <w:pgMar w:top="1440" w:right="1800" w:bottom="1440" w:left="1800" w:header="851" w:footer="992" w:gutter="0"/>
          <w:pgNumType w:start="1"/>
          <w:cols w:space="425"/>
          <w:docGrid w:type="lines" w:linePitch="312"/>
        </w:sectPr>
      </w:pPr>
    </w:p>
    <w:p w14:paraId="233EA0AD" w14:textId="77777777" w:rsidR="00137186" w:rsidRPr="00612F25" w:rsidRDefault="00000000">
      <w:pPr>
        <w:pStyle w:val="1"/>
        <w:spacing w:before="326" w:after="326"/>
        <w:rPr>
          <w:color w:val="000000" w:themeColor="text1"/>
        </w:rPr>
      </w:pPr>
      <w:bookmarkStart w:id="6" w:name="_Toc6792"/>
      <w:bookmarkStart w:id="7" w:name="_Toc171513967"/>
      <w:bookmarkStart w:id="8" w:name="_Toc171514209"/>
      <w:bookmarkStart w:id="9" w:name="_Toc171514451"/>
      <w:r w:rsidRPr="00612F25">
        <w:rPr>
          <w:rFonts w:hint="eastAsia"/>
          <w:color w:val="000000" w:themeColor="text1"/>
        </w:rPr>
        <w:lastRenderedPageBreak/>
        <w:t>1</w:t>
      </w:r>
      <w:r w:rsidRPr="00612F25">
        <w:rPr>
          <w:rFonts w:hint="eastAsia"/>
          <w:color w:val="000000" w:themeColor="text1"/>
        </w:rPr>
        <w:t>任务来源</w:t>
      </w:r>
      <w:bookmarkEnd w:id="6"/>
      <w:bookmarkEnd w:id="7"/>
      <w:bookmarkEnd w:id="8"/>
      <w:bookmarkEnd w:id="9"/>
    </w:p>
    <w:p w14:paraId="34A6D59B" w14:textId="6477AA67" w:rsidR="00137186" w:rsidRPr="00612F25" w:rsidRDefault="00D61EE8" w:rsidP="00C26F53">
      <w:pPr>
        <w:pStyle w:val="a9"/>
        <w:ind w:firstLine="480"/>
        <w:rPr>
          <w:color w:val="000000" w:themeColor="text1"/>
        </w:rPr>
      </w:pPr>
      <w:r>
        <w:rPr>
          <w:rFonts w:hint="eastAsia"/>
          <w:color w:val="000000" w:themeColor="text1"/>
        </w:rPr>
        <w:t>吉水污水处理厂</w:t>
      </w:r>
      <w:r w:rsidRPr="00612F25">
        <w:rPr>
          <w:rFonts w:hint="eastAsia"/>
          <w:color w:val="000000" w:themeColor="text1"/>
        </w:rPr>
        <w:t>厂址中心坐标东经：</w:t>
      </w:r>
      <w:r w:rsidRPr="00612F25">
        <w:rPr>
          <w:rFonts w:hint="eastAsia"/>
          <w:color w:val="000000" w:themeColor="text1"/>
        </w:rPr>
        <w:t>115</w:t>
      </w:r>
      <w:r w:rsidRPr="00612F25">
        <w:rPr>
          <w:rFonts w:hint="eastAsia"/>
          <w:color w:val="000000" w:themeColor="text1"/>
        </w:rPr>
        <w:t>°</w:t>
      </w:r>
      <w:r w:rsidRPr="00612F25">
        <w:rPr>
          <w:rFonts w:hint="eastAsia"/>
          <w:color w:val="000000" w:themeColor="text1"/>
        </w:rPr>
        <w:t>7'46.05"</w:t>
      </w:r>
      <w:r w:rsidRPr="00612F25">
        <w:rPr>
          <w:rFonts w:hint="eastAsia"/>
          <w:color w:val="000000" w:themeColor="text1"/>
        </w:rPr>
        <w:t>、北纬</w:t>
      </w:r>
      <w:r w:rsidRPr="00612F25">
        <w:rPr>
          <w:rFonts w:hint="eastAsia"/>
          <w:color w:val="000000" w:themeColor="text1"/>
        </w:rPr>
        <w:t xml:space="preserve"> </w:t>
      </w:r>
      <w:r w:rsidRPr="00612F25">
        <w:rPr>
          <w:rFonts w:hint="eastAsia"/>
          <w:color w:val="000000" w:themeColor="text1"/>
        </w:rPr>
        <w:t>：</w:t>
      </w:r>
      <w:r w:rsidRPr="00612F25">
        <w:rPr>
          <w:rFonts w:hint="eastAsia"/>
          <w:color w:val="000000" w:themeColor="text1"/>
        </w:rPr>
        <w:t>27</w:t>
      </w:r>
      <w:r w:rsidRPr="00612F25">
        <w:rPr>
          <w:rFonts w:hint="eastAsia"/>
          <w:color w:val="000000" w:themeColor="text1"/>
        </w:rPr>
        <w:t>°</w:t>
      </w:r>
      <w:r w:rsidRPr="00612F25">
        <w:rPr>
          <w:rFonts w:hint="eastAsia"/>
          <w:color w:val="000000" w:themeColor="text1"/>
        </w:rPr>
        <w:t>15'20.24"</w:t>
      </w:r>
      <w:r w:rsidRPr="00612F25">
        <w:rPr>
          <w:rFonts w:hint="eastAsia"/>
          <w:color w:val="000000" w:themeColor="text1"/>
        </w:rPr>
        <w:t>，项目总占地面积约</w:t>
      </w:r>
      <w:r w:rsidRPr="00612F25">
        <w:rPr>
          <w:rFonts w:hint="eastAsia"/>
          <w:color w:val="000000" w:themeColor="text1"/>
        </w:rPr>
        <w:t>27000</w:t>
      </w:r>
      <w:r w:rsidRPr="00612F25">
        <w:rPr>
          <w:rFonts w:hint="eastAsia"/>
          <w:color w:val="000000" w:themeColor="text1"/>
        </w:rPr>
        <w:t>平方米。项目生产规模为</w:t>
      </w:r>
      <w:r w:rsidRPr="00612F25">
        <w:rPr>
          <w:rFonts w:hint="eastAsia"/>
          <w:color w:val="000000" w:themeColor="text1"/>
        </w:rPr>
        <w:t>2</w:t>
      </w:r>
      <w:r w:rsidRPr="00612F25">
        <w:rPr>
          <w:color w:val="000000" w:themeColor="text1"/>
        </w:rPr>
        <w:t>万</w:t>
      </w:r>
      <w:r w:rsidRPr="00612F25">
        <w:rPr>
          <w:color w:val="000000" w:themeColor="text1"/>
        </w:rPr>
        <w:t>m</w:t>
      </w:r>
      <w:r w:rsidRPr="00612F25">
        <w:rPr>
          <w:color w:val="000000" w:themeColor="text1"/>
          <w:vertAlign w:val="superscript"/>
        </w:rPr>
        <w:t>3</w:t>
      </w:r>
      <w:r w:rsidRPr="00612F25">
        <w:rPr>
          <w:color w:val="000000" w:themeColor="text1"/>
        </w:rPr>
        <w:t>/d</w:t>
      </w:r>
      <w:r w:rsidRPr="00612F25">
        <w:rPr>
          <w:rFonts w:hint="eastAsia"/>
          <w:color w:val="000000" w:themeColor="text1"/>
        </w:rPr>
        <w:t>。</w:t>
      </w:r>
    </w:p>
    <w:p w14:paraId="6A74ACE7" w14:textId="38506D26" w:rsidR="003A3031" w:rsidRPr="00612F25" w:rsidRDefault="00000000" w:rsidP="00C26F53">
      <w:pPr>
        <w:pStyle w:val="a9"/>
        <w:ind w:firstLine="480"/>
        <w:rPr>
          <w:color w:val="000000" w:themeColor="text1"/>
        </w:rPr>
      </w:pPr>
      <w:r w:rsidRPr="00612F25">
        <w:rPr>
          <w:rFonts w:hint="eastAsia"/>
          <w:color w:val="000000" w:themeColor="text1"/>
        </w:rPr>
        <w:t>为贯彻实施《企业事业单位突发环境事件应急预案备案管理办法</w:t>
      </w:r>
      <w:r w:rsidRPr="00612F25">
        <w:rPr>
          <w:rFonts w:hint="eastAsia"/>
          <w:color w:val="000000" w:themeColor="text1"/>
        </w:rPr>
        <w:t>(</w:t>
      </w:r>
      <w:r w:rsidRPr="00612F25">
        <w:rPr>
          <w:rFonts w:hint="eastAsia"/>
          <w:color w:val="000000" w:themeColor="text1"/>
        </w:rPr>
        <w:t>试行</w:t>
      </w:r>
      <w:r w:rsidRPr="00612F25">
        <w:rPr>
          <w:rFonts w:hint="eastAsia"/>
          <w:color w:val="000000" w:themeColor="text1"/>
        </w:rPr>
        <w:t>)</w:t>
      </w:r>
      <w:r w:rsidRPr="00612F25">
        <w:rPr>
          <w:rFonts w:hint="eastAsia"/>
          <w:color w:val="000000" w:themeColor="text1"/>
        </w:rPr>
        <w:t>》</w:t>
      </w:r>
      <w:r w:rsidRPr="00612F25">
        <w:rPr>
          <w:rFonts w:hint="eastAsia"/>
          <w:color w:val="000000" w:themeColor="text1"/>
        </w:rPr>
        <w:t>(</w:t>
      </w:r>
      <w:r w:rsidRPr="00612F25">
        <w:rPr>
          <w:rFonts w:hint="eastAsia"/>
          <w:color w:val="000000" w:themeColor="text1"/>
        </w:rPr>
        <w:t>环发</w:t>
      </w:r>
      <w:r w:rsidRPr="00612F25">
        <w:rPr>
          <w:color w:val="000000" w:themeColor="text1"/>
        </w:rPr>
        <w:t>[2015]4</w:t>
      </w:r>
      <w:r w:rsidRPr="00612F25">
        <w:rPr>
          <w:color w:val="000000" w:themeColor="text1"/>
        </w:rPr>
        <w:t>号</w:t>
      </w:r>
      <w:r w:rsidRPr="00612F25">
        <w:rPr>
          <w:rFonts w:hint="eastAsia"/>
          <w:color w:val="000000" w:themeColor="text1"/>
        </w:rPr>
        <w:t>)</w:t>
      </w:r>
      <w:r w:rsidRPr="00612F25">
        <w:rPr>
          <w:rFonts w:hint="eastAsia"/>
          <w:color w:val="000000" w:themeColor="text1"/>
        </w:rPr>
        <w:t>，建立健全</w:t>
      </w:r>
      <w:r w:rsidR="00D61EE8">
        <w:rPr>
          <w:rFonts w:hint="eastAsia"/>
          <w:color w:val="000000" w:themeColor="text1"/>
        </w:rPr>
        <w:t>吉水污水处理厂</w:t>
      </w:r>
      <w:r w:rsidRPr="00612F25">
        <w:rPr>
          <w:rFonts w:hint="eastAsia"/>
          <w:color w:val="000000" w:themeColor="text1"/>
        </w:rPr>
        <w:t>突发环境事件应对工作机制，科学高效有序地应对突发环境事件，避免和最大限度地减轻突发环境事件对环境、生命财产安全造成的危害和损失，江西洪城水业环保有限公司吉水分公司于</w:t>
      </w:r>
      <w:r w:rsidRPr="00612F25">
        <w:rPr>
          <w:rFonts w:hint="eastAsia"/>
          <w:color w:val="000000" w:themeColor="text1"/>
        </w:rPr>
        <w:t>2021</w:t>
      </w:r>
      <w:r w:rsidRPr="00612F25">
        <w:rPr>
          <w:rFonts w:hint="eastAsia"/>
          <w:color w:val="000000" w:themeColor="text1"/>
        </w:rPr>
        <w:t>年</w:t>
      </w:r>
      <w:r w:rsidR="003A3031" w:rsidRPr="00612F25">
        <w:rPr>
          <w:rFonts w:hint="eastAsia"/>
          <w:color w:val="000000" w:themeColor="text1"/>
        </w:rPr>
        <w:t>编制完成了原有应急预案。</w:t>
      </w:r>
    </w:p>
    <w:p w14:paraId="3BC94DFE" w14:textId="2D6B99B8" w:rsidR="00137186" w:rsidRPr="00612F25" w:rsidRDefault="003A3031" w:rsidP="00C26F53">
      <w:pPr>
        <w:pStyle w:val="a9"/>
        <w:ind w:firstLine="480"/>
        <w:rPr>
          <w:color w:val="000000" w:themeColor="text1"/>
        </w:rPr>
      </w:pPr>
      <w:r w:rsidRPr="00612F25">
        <w:rPr>
          <w:rFonts w:hint="eastAsia"/>
          <w:color w:val="000000" w:themeColor="text1"/>
        </w:rPr>
        <w:t>原有应急预案已备案三年，原有应急预案实施以来未发生突发环境事件。</w:t>
      </w:r>
      <w:r w:rsidRPr="00612F25">
        <w:rPr>
          <w:rFonts w:hint="eastAsia"/>
          <w:color w:val="000000" w:themeColor="text1"/>
        </w:rPr>
        <w:t>2024</w:t>
      </w:r>
      <w:r w:rsidRPr="00612F25">
        <w:rPr>
          <w:rFonts w:hint="eastAsia"/>
          <w:color w:val="000000" w:themeColor="text1"/>
        </w:rPr>
        <w:t>年</w:t>
      </w:r>
      <w:r w:rsidRPr="00612F25">
        <w:rPr>
          <w:rFonts w:hint="eastAsia"/>
          <w:color w:val="000000" w:themeColor="text1"/>
        </w:rPr>
        <w:t>6</w:t>
      </w:r>
      <w:r w:rsidRPr="00612F25">
        <w:rPr>
          <w:rFonts w:hint="eastAsia"/>
          <w:color w:val="000000" w:themeColor="text1"/>
        </w:rPr>
        <w:t>月</w:t>
      </w:r>
      <w:r w:rsidR="008F016C">
        <w:rPr>
          <w:color w:val="000000" w:themeColor="text1"/>
        </w:rPr>
        <w:t>江西洪城水业环保有限公司吉水分公司</w:t>
      </w:r>
      <w:r w:rsidRPr="00612F25">
        <w:rPr>
          <w:rFonts w:hint="eastAsia"/>
          <w:color w:val="000000" w:themeColor="text1"/>
        </w:rPr>
        <w:t>下</w:t>
      </w:r>
      <w:r w:rsidR="0098558A">
        <w:rPr>
          <w:rFonts w:hint="eastAsia"/>
          <w:color w:val="000000" w:themeColor="text1"/>
        </w:rPr>
        <w:t>达</w:t>
      </w:r>
      <w:r w:rsidRPr="00612F25">
        <w:rPr>
          <w:rFonts w:hint="eastAsia"/>
          <w:color w:val="000000" w:themeColor="text1"/>
        </w:rPr>
        <w:t>了重新编制突发环境事件应急预案的任务。本应急预案为重新编制。本应急预案与原有应急预案主要建设内容、主要原辅材料及最大储存量、环保治理措施、应急措施以及应急物资均已按照现有实际情况进行修改；同时应急人员也进行了更新。</w:t>
      </w:r>
    </w:p>
    <w:p w14:paraId="34C1CEE2" w14:textId="77777777" w:rsidR="00137186" w:rsidRPr="00612F25" w:rsidRDefault="00137186">
      <w:pPr>
        <w:pStyle w:val="a9"/>
        <w:spacing w:before="156" w:after="156"/>
        <w:ind w:firstLine="480"/>
        <w:rPr>
          <w:color w:val="000000" w:themeColor="text1"/>
        </w:rPr>
      </w:pPr>
    </w:p>
    <w:p w14:paraId="0A2A8421" w14:textId="77777777" w:rsidR="00137186" w:rsidRPr="00612F25" w:rsidRDefault="00137186">
      <w:pPr>
        <w:pStyle w:val="a9"/>
        <w:spacing w:before="156" w:after="156"/>
        <w:ind w:firstLine="480"/>
        <w:rPr>
          <w:color w:val="000000" w:themeColor="text1"/>
        </w:rPr>
      </w:pPr>
    </w:p>
    <w:p w14:paraId="1C1B992B" w14:textId="77777777" w:rsidR="00137186" w:rsidRPr="00612F25" w:rsidRDefault="00137186">
      <w:pPr>
        <w:pStyle w:val="a9"/>
        <w:spacing w:before="156" w:after="156"/>
        <w:ind w:firstLine="480"/>
        <w:rPr>
          <w:color w:val="000000" w:themeColor="text1"/>
        </w:rPr>
        <w:sectPr w:rsidR="00137186" w:rsidRPr="00612F25" w:rsidSect="003F2971">
          <w:headerReference w:type="default" r:id="rId16"/>
          <w:footerReference w:type="default" r:id="rId17"/>
          <w:pgSz w:w="11906" w:h="16838"/>
          <w:pgMar w:top="1440" w:right="1800" w:bottom="1440" w:left="1800" w:header="709" w:footer="709" w:gutter="0"/>
          <w:pgNumType w:start="1"/>
          <w:cols w:space="425"/>
          <w:docGrid w:type="lines" w:linePitch="326"/>
        </w:sectPr>
      </w:pPr>
    </w:p>
    <w:p w14:paraId="2209324C" w14:textId="77777777" w:rsidR="00094885" w:rsidRPr="00612F25" w:rsidRDefault="00094885" w:rsidP="00C26F53">
      <w:pPr>
        <w:pStyle w:val="1"/>
        <w:spacing w:before="326" w:after="326"/>
        <w:rPr>
          <w:color w:val="000000" w:themeColor="text1"/>
        </w:rPr>
      </w:pPr>
      <w:bookmarkStart w:id="10" w:name="_Toc7479"/>
      <w:bookmarkStart w:id="11" w:name="_Toc8985"/>
      <w:bookmarkStart w:id="12" w:name="_Toc27606"/>
      <w:bookmarkStart w:id="13" w:name="_Toc171513968"/>
      <w:bookmarkStart w:id="14" w:name="_Toc171514210"/>
      <w:bookmarkStart w:id="15" w:name="_Toc171514452"/>
      <w:bookmarkStart w:id="16" w:name="_Toc2235"/>
      <w:r w:rsidRPr="00612F25">
        <w:rPr>
          <w:rFonts w:hint="eastAsia"/>
          <w:color w:val="000000" w:themeColor="text1"/>
        </w:rPr>
        <w:lastRenderedPageBreak/>
        <w:t>2</w:t>
      </w:r>
      <w:r w:rsidRPr="00612F25">
        <w:rPr>
          <w:rFonts w:hint="eastAsia"/>
          <w:color w:val="000000" w:themeColor="text1"/>
        </w:rPr>
        <w:t>编制过程概述</w:t>
      </w:r>
      <w:bookmarkEnd w:id="10"/>
      <w:bookmarkEnd w:id="11"/>
      <w:bookmarkEnd w:id="12"/>
      <w:bookmarkEnd w:id="13"/>
      <w:bookmarkEnd w:id="14"/>
      <w:bookmarkEnd w:id="15"/>
    </w:p>
    <w:p w14:paraId="55DB5191" w14:textId="77777777" w:rsidR="00094885" w:rsidRPr="00612F25" w:rsidRDefault="00094885" w:rsidP="00094885">
      <w:pPr>
        <w:pStyle w:val="2"/>
        <w:spacing w:before="163" w:after="163"/>
        <w:rPr>
          <w:color w:val="000000" w:themeColor="text1"/>
        </w:rPr>
      </w:pPr>
      <w:bookmarkStart w:id="17" w:name="_Toc29441"/>
      <w:bookmarkStart w:id="18" w:name="_Toc9188"/>
      <w:bookmarkStart w:id="19" w:name="_Toc16049"/>
      <w:bookmarkStart w:id="20" w:name="_Toc171513969"/>
      <w:bookmarkStart w:id="21" w:name="_Toc171514211"/>
      <w:bookmarkStart w:id="22" w:name="_Toc171514453"/>
      <w:r w:rsidRPr="00612F25">
        <w:rPr>
          <w:rFonts w:hint="eastAsia"/>
          <w:color w:val="000000" w:themeColor="text1"/>
        </w:rPr>
        <w:t>2.1</w:t>
      </w:r>
      <w:r w:rsidRPr="00612F25">
        <w:rPr>
          <w:rFonts w:hint="eastAsia"/>
          <w:color w:val="000000" w:themeColor="text1"/>
        </w:rPr>
        <w:t>技术路线</w:t>
      </w:r>
      <w:bookmarkEnd w:id="17"/>
      <w:bookmarkEnd w:id="18"/>
      <w:bookmarkEnd w:id="19"/>
      <w:bookmarkEnd w:id="20"/>
      <w:bookmarkEnd w:id="21"/>
      <w:bookmarkEnd w:id="22"/>
    </w:p>
    <w:p w14:paraId="59D51E36" w14:textId="77777777" w:rsidR="00094885" w:rsidRPr="00612F25" w:rsidRDefault="00094885" w:rsidP="00094885">
      <w:pPr>
        <w:pStyle w:val="a9"/>
        <w:ind w:firstLine="480"/>
        <w:rPr>
          <w:color w:val="000000" w:themeColor="text1"/>
        </w:rPr>
      </w:pPr>
      <w:r w:rsidRPr="00612F25">
        <w:rPr>
          <w:rFonts w:hint="eastAsia"/>
          <w:color w:val="000000" w:themeColor="text1"/>
        </w:rPr>
        <w:t>突发环境事件应急预案编制的技术路线见图</w:t>
      </w:r>
      <w:r w:rsidRPr="00612F25">
        <w:rPr>
          <w:rFonts w:hint="eastAsia"/>
          <w:color w:val="000000" w:themeColor="text1"/>
        </w:rPr>
        <w:t>2.1-1</w:t>
      </w:r>
      <w:r w:rsidRPr="00612F25">
        <w:rPr>
          <w:rFonts w:hint="eastAsia"/>
          <w:color w:val="000000" w:themeColor="text1"/>
        </w:rPr>
        <w:t>。</w:t>
      </w:r>
    </w:p>
    <w:p w14:paraId="5FF4E517" w14:textId="77777777" w:rsidR="00094885" w:rsidRPr="00612F25" w:rsidRDefault="00094885" w:rsidP="00094885">
      <w:pPr>
        <w:pStyle w:val="af9"/>
        <w:spacing w:after="163"/>
        <w:rPr>
          <w:color w:val="000000" w:themeColor="text1"/>
        </w:rPr>
      </w:pPr>
      <w:r w:rsidRPr="00612F25">
        <w:rPr>
          <w:noProof/>
          <w:snapToGrid/>
          <w:color w:val="000000" w:themeColor="text1"/>
        </w:rPr>
        <w:drawing>
          <wp:inline distT="0" distB="0" distL="0" distR="0" wp14:anchorId="6E35D615" wp14:editId="2262CAF5">
            <wp:extent cx="5274310" cy="4722495"/>
            <wp:effectExtent l="0" t="0" r="2540" b="1905"/>
            <wp:docPr id="562121365" name="图片 56212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a:srcRect/>
                    <a:stretch>
                      <a:fillRect/>
                    </a:stretch>
                  </pic:blipFill>
                  <pic:spPr>
                    <a:xfrm>
                      <a:off x="0" y="0"/>
                      <a:ext cx="5274310" cy="4722497"/>
                    </a:xfrm>
                    <a:prstGeom prst="rect">
                      <a:avLst/>
                    </a:prstGeom>
                    <a:noFill/>
                    <a:ln w="9525">
                      <a:noFill/>
                      <a:miter lim="800000"/>
                      <a:headEnd/>
                      <a:tailEnd/>
                    </a:ln>
                  </pic:spPr>
                </pic:pic>
              </a:graphicData>
            </a:graphic>
          </wp:inline>
        </w:drawing>
      </w:r>
    </w:p>
    <w:p w14:paraId="51059DA3" w14:textId="77777777" w:rsidR="00094885" w:rsidRPr="00612F25" w:rsidRDefault="00094885" w:rsidP="00094885">
      <w:pPr>
        <w:pStyle w:val="af9"/>
        <w:spacing w:after="163"/>
        <w:rPr>
          <w:b w:val="0"/>
          <w:color w:val="000000" w:themeColor="text1"/>
        </w:rPr>
      </w:pPr>
      <w:r w:rsidRPr="00612F25">
        <w:rPr>
          <w:rFonts w:hint="eastAsia"/>
          <w:color w:val="000000" w:themeColor="text1"/>
        </w:rPr>
        <w:t>图</w:t>
      </w:r>
      <w:r w:rsidRPr="00612F25">
        <w:rPr>
          <w:rFonts w:hint="eastAsia"/>
          <w:color w:val="000000" w:themeColor="text1"/>
        </w:rPr>
        <w:t xml:space="preserve">2.1-1   </w:t>
      </w:r>
      <w:r w:rsidRPr="00612F25">
        <w:rPr>
          <w:rFonts w:hint="eastAsia"/>
          <w:color w:val="000000" w:themeColor="text1"/>
        </w:rPr>
        <w:t>技术路线图</w:t>
      </w:r>
    </w:p>
    <w:p w14:paraId="5F7D60D6" w14:textId="77777777" w:rsidR="00094885" w:rsidRPr="00612F25" w:rsidRDefault="00094885" w:rsidP="00094885">
      <w:pPr>
        <w:pStyle w:val="2"/>
        <w:spacing w:before="163" w:after="163"/>
        <w:rPr>
          <w:color w:val="000000" w:themeColor="text1"/>
        </w:rPr>
      </w:pPr>
      <w:bookmarkStart w:id="23" w:name="_Toc17459"/>
      <w:bookmarkStart w:id="24" w:name="_Toc4576"/>
      <w:bookmarkStart w:id="25" w:name="_Toc23288"/>
      <w:bookmarkStart w:id="26" w:name="_Toc171513970"/>
      <w:bookmarkStart w:id="27" w:name="_Toc171514212"/>
      <w:bookmarkStart w:id="28" w:name="_Toc171514454"/>
      <w:r w:rsidRPr="00612F25">
        <w:rPr>
          <w:rFonts w:hint="eastAsia"/>
          <w:color w:val="000000" w:themeColor="text1"/>
        </w:rPr>
        <w:t>2.2</w:t>
      </w:r>
      <w:r w:rsidRPr="00612F25">
        <w:rPr>
          <w:rFonts w:hint="eastAsia"/>
          <w:color w:val="000000" w:themeColor="text1"/>
        </w:rPr>
        <w:t>编制过程</w:t>
      </w:r>
      <w:bookmarkEnd w:id="23"/>
      <w:bookmarkEnd w:id="24"/>
      <w:bookmarkEnd w:id="25"/>
      <w:bookmarkEnd w:id="26"/>
      <w:bookmarkEnd w:id="27"/>
      <w:bookmarkEnd w:id="28"/>
    </w:p>
    <w:p w14:paraId="67F8DDC9" w14:textId="77777777" w:rsidR="00094885" w:rsidRPr="00612F25" w:rsidRDefault="00094885" w:rsidP="00094885">
      <w:pPr>
        <w:pStyle w:val="3"/>
        <w:spacing w:before="163" w:after="163"/>
        <w:rPr>
          <w:color w:val="000000" w:themeColor="text1"/>
        </w:rPr>
      </w:pPr>
      <w:r w:rsidRPr="00612F25">
        <w:rPr>
          <w:rFonts w:hint="eastAsia"/>
          <w:color w:val="000000" w:themeColor="text1"/>
        </w:rPr>
        <w:t>2.2.1</w:t>
      </w:r>
      <w:r w:rsidRPr="00612F25">
        <w:rPr>
          <w:rFonts w:hint="eastAsia"/>
          <w:color w:val="000000" w:themeColor="text1"/>
        </w:rPr>
        <w:t>准备阶段</w:t>
      </w:r>
    </w:p>
    <w:p w14:paraId="51616560" w14:textId="01B35D23" w:rsidR="00094885" w:rsidRPr="00612F25" w:rsidRDefault="00D61EE8" w:rsidP="00094885">
      <w:pPr>
        <w:pStyle w:val="a9"/>
        <w:ind w:firstLine="480"/>
        <w:rPr>
          <w:color w:val="000000" w:themeColor="text1"/>
        </w:rPr>
      </w:pPr>
      <w:r>
        <w:rPr>
          <w:rFonts w:hint="eastAsia"/>
          <w:color w:val="000000" w:themeColor="text1"/>
        </w:rPr>
        <w:t>吉水污水处理厂</w:t>
      </w:r>
      <w:r w:rsidR="00094885" w:rsidRPr="00612F25">
        <w:rPr>
          <w:rFonts w:hint="eastAsia"/>
          <w:color w:val="000000" w:themeColor="text1"/>
        </w:rPr>
        <w:t>于</w:t>
      </w:r>
      <w:r w:rsidR="00094885" w:rsidRPr="00612F25">
        <w:rPr>
          <w:rFonts w:hint="eastAsia"/>
          <w:color w:val="000000" w:themeColor="text1"/>
        </w:rPr>
        <w:t>2024</w:t>
      </w:r>
      <w:r w:rsidR="00094885" w:rsidRPr="00612F25">
        <w:rPr>
          <w:rFonts w:hint="eastAsia"/>
          <w:color w:val="000000" w:themeColor="text1"/>
        </w:rPr>
        <w:t>年</w:t>
      </w:r>
      <w:r w:rsidR="00094885" w:rsidRPr="00612F25">
        <w:rPr>
          <w:rFonts w:hint="eastAsia"/>
          <w:color w:val="000000" w:themeColor="text1"/>
        </w:rPr>
        <w:t>6</w:t>
      </w:r>
      <w:r w:rsidR="00094885" w:rsidRPr="00612F25">
        <w:rPr>
          <w:rFonts w:hint="eastAsia"/>
          <w:color w:val="000000" w:themeColor="text1"/>
        </w:rPr>
        <w:t>月成立了应急预案编制小组，委托污水厂办公室作为应急预案编制小组的主要负责部门，明确了编制组组长、成员组成、工作任务、编制计划及经费预算。江西洪城水业环保有限公司</w:t>
      </w:r>
      <w:r w:rsidR="004B5DBD">
        <w:rPr>
          <w:rFonts w:hint="eastAsia"/>
          <w:color w:val="000000" w:themeColor="text1"/>
        </w:rPr>
        <w:t>吉水</w:t>
      </w:r>
      <w:r w:rsidR="00094885" w:rsidRPr="00612F25">
        <w:rPr>
          <w:rFonts w:hint="eastAsia"/>
          <w:color w:val="000000" w:themeColor="text1"/>
        </w:rPr>
        <w:t>分公司于</w:t>
      </w:r>
      <w:r w:rsidR="00094885" w:rsidRPr="00612F25">
        <w:rPr>
          <w:rFonts w:hint="eastAsia"/>
          <w:color w:val="000000" w:themeColor="text1"/>
        </w:rPr>
        <w:t>2024</w:t>
      </w:r>
      <w:r w:rsidR="00094885" w:rsidRPr="00612F25">
        <w:rPr>
          <w:rFonts w:hint="eastAsia"/>
          <w:color w:val="000000" w:themeColor="text1"/>
        </w:rPr>
        <w:t>年</w:t>
      </w:r>
      <w:r w:rsidR="004B5DBD">
        <w:rPr>
          <w:rFonts w:hint="eastAsia"/>
          <w:color w:val="000000" w:themeColor="text1"/>
        </w:rPr>
        <w:lastRenderedPageBreak/>
        <w:t>6</w:t>
      </w:r>
      <w:r w:rsidR="00094885" w:rsidRPr="00612F25">
        <w:rPr>
          <w:rFonts w:hint="eastAsia"/>
          <w:color w:val="000000" w:themeColor="text1"/>
        </w:rPr>
        <w:t>月启动环境应急预案编制工作，并组织技术人员成立了环境应急预案编制组，编制环境应急预案。</w:t>
      </w:r>
    </w:p>
    <w:p w14:paraId="207AE94C" w14:textId="4063A891" w:rsidR="00094885" w:rsidRPr="00612F25" w:rsidRDefault="00094885" w:rsidP="00094885">
      <w:pPr>
        <w:pStyle w:val="a9"/>
        <w:ind w:firstLine="480"/>
        <w:rPr>
          <w:color w:val="000000" w:themeColor="text1"/>
        </w:rPr>
      </w:pPr>
      <w:r w:rsidRPr="00612F25">
        <w:rPr>
          <w:rFonts w:hint="eastAsia"/>
          <w:color w:val="000000" w:themeColor="text1"/>
        </w:rPr>
        <w:t>编制组首先对相关国家和地方相关法律法规、政策、标准等文件进行了研究，而后对企业、周边环境及自然环境等相关资料进行了收集，</w:t>
      </w:r>
      <w:r w:rsidRPr="00612F25">
        <w:rPr>
          <w:rFonts w:hint="eastAsia"/>
          <w:color w:val="000000" w:themeColor="text1"/>
        </w:rPr>
        <w:t>2024</w:t>
      </w:r>
      <w:r w:rsidRPr="00612F25">
        <w:rPr>
          <w:rFonts w:hint="eastAsia"/>
          <w:color w:val="000000" w:themeColor="text1"/>
        </w:rPr>
        <w:t>年</w:t>
      </w:r>
      <w:r w:rsidR="004B5DBD">
        <w:rPr>
          <w:rFonts w:hint="eastAsia"/>
          <w:color w:val="000000" w:themeColor="text1"/>
        </w:rPr>
        <w:t>6</w:t>
      </w:r>
      <w:r w:rsidRPr="00612F25">
        <w:rPr>
          <w:rFonts w:hint="eastAsia"/>
          <w:color w:val="000000" w:themeColor="text1"/>
        </w:rPr>
        <w:t>月编制组召开内部会议，初步确定工作内容，并明确了技术关键、技术路线、时间进度和最终提交成果形式等，最终确定实施方案。至此，本预案的编制工作全面开始启动。</w:t>
      </w:r>
    </w:p>
    <w:p w14:paraId="2654BEC9" w14:textId="77777777" w:rsidR="00094885" w:rsidRPr="00612F25" w:rsidRDefault="00094885" w:rsidP="00C26F53">
      <w:pPr>
        <w:pStyle w:val="3"/>
        <w:spacing w:before="163" w:after="163"/>
        <w:rPr>
          <w:color w:val="000000" w:themeColor="text1"/>
        </w:rPr>
      </w:pPr>
      <w:r w:rsidRPr="00612F25">
        <w:rPr>
          <w:rFonts w:hint="eastAsia"/>
          <w:color w:val="000000" w:themeColor="text1"/>
        </w:rPr>
        <w:t xml:space="preserve">2.2.2 </w:t>
      </w:r>
      <w:r w:rsidRPr="00612F25">
        <w:rPr>
          <w:rFonts w:hint="eastAsia"/>
          <w:color w:val="000000" w:themeColor="text1"/>
        </w:rPr>
        <w:t>调研及评估阶段</w:t>
      </w:r>
    </w:p>
    <w:p w14:paraId="1C27E503" w14:textId="15C291FA" w:rsidR="00094885" w:rsidRPr="00612F25" w:rsidRDefault="00094885" w:rsidP="00C26F53">
      <w:pPr>
        <w:pStyle w:val="a9"/>
        <w:ind w:firstLine="480"/>
        <w:rPr>
          <w:color w:val="000000" w:themeColor="text1"/>
        </w:rPr>
      </w:pPr>
      <w:r w:rsidRPr="00612F25">
        <w:rPr>
          <w:rFonts w:hint="eastAsia"/>
          <w:color w:val="000000" w:themeColor="text1"/>
        </w:rPr>
        <w:t>2024</w:t>
      </w:r>
      <w:r w:rsidRPr="00612F25">
        <w:rPr>
          <w:rFonts w:hint="eastAsia"/>
          <w:color w:val="000000" w:themeColor="text1"/>
        </w:rPr>
        <w:t>年</w:t>
      </w:r>
      <w:r w:rsidR="00C26F53" w:rsidRPr="00612F25">
        <w:rPr>
          <w:rFonts w:hint="eastAsia"/>
          <w:color w:val="000000" w:themeColor="text1"/>
        </w:rPr>
        <w:t>6</w:t>
      </w:r>
      <w:r w:rsidRPr="00612F25">
        <w:rPr>
          <w:rFonts w:hint="eastAsia"/>
          <w:color w:val="000000" w:themeColor="text1"/>
        </w:rPr>
        <w:t>月编制组根据实施方案对污水处理厂进行了详细的现场调研，主要针对各环境风险源、污染处理设施、周边环境敏感受体、应急组织机构、预警措施、应急处置措施、应急资源储备情况进行了调查，同时对污水处理厂环境风险隐患进行了详细排查。在此基础上编制完成了环境应急资源调查报告和突发环境事件风险评估报告。</w:t>
      </w:r>
    </w:p>
    <w:p w14:paraId="41895C36" w14:textId="77777777" w:rsidR="00094885" w:rsidRPr="00612F25" w:rsidRDefault="00094885" w:rsidP="00C26F53">
      <w:pPr>
        <w:pStyle w:val="3"/>
        <w:spacing w:before="163" w:after="163"/>
        <w:rPr>
          <w:color w:val="000000" w:themeColor="text1"/>
        </w:rPr>
      </w:pPr>
      <w:r w:rsidRPr="00612F25">
        <w:rPr>
          <w:rFonts w:hint="eastAsia"/>
          <w:color w:val="000000" w:themeColor="text1"/>
        </w:rPr>
        <w:t>2.2.3</w:t>
      </w:r>
      <w:r w:rsidRPr="00612F25">
        <w:rPr>
          <w:rFonts w:hint="eastAsia"/>
          <w:color w:val="000000" w:themeColor="text1"/>
        </w:rPr>
        <w:t>预案编制阶段</w:t>
      </w:r>
    </w:p>
    <w:p w14:paraId="4DA35F54" w14:textId="3D459F5C" w:rsidR="00094885" w:rsidRPr="00612F25" w:rsidRDefault="00094885" w:rsidP="00C26F53">
      <w:pPr>
        <w:pStyle w:val="a9"/>
        <w:ind w:firstLine="480"/>
        <w:rPr>
          <w:color w:val="000000" w:themeColor="text1"/>
        </w:rPr>
      </w:pPr>
      <w:r w:rsidRPr="00612F25">
        <w:rPr>
          <w:rFonts w:hint="eastAsia"/>
          <w:color w:val="000000" w:themeColor="text1"/>
        </w:rPr>
        <w:t>2024</w:t>
      </w:r>
      <w:r w:rsidRPr="00612F25">
        <w:rPr>
          <w:rFonts w:hint="eastAsia"/>
          <w:color w:val="000000" w:themeColor="text1"/>
        </w:rPr>
        <w:t>年</w:t>
      </w:r>
      <w:r w:rsidR="00F77486">
        <w:rPr>
          <w:rFonts w:hint="eastAsia"/>
          <w:color w:val="000000" w:themeColor="text1"/>
        </w:rPr>
        <w:t>6</w:t>
      </w:r>
      <w:r w:rsidRPr="00612F25">
        <w:rPr>
          <w:rFonts w:hint="eastAsia"/>
          <w:color w:val="000000" w:themeColor="text1"/>
        </w:rPr>
        <w:t>月，编制组在第二阶段的基础上，汇总分析各种资料、数据，同时编制组组织了内部研讨，对预案框架及内容进行讨论，在此基础上编制完成了环境应急预案</w:t>
      </w:r>
      <w:r w:rsidR="00C26F53" w:rsidRPr="00612F25">
        <w:rPr>
          <w:rFonts w:hint="eastAsia"/>
          <w:color w:val="000000" w:themeColor="text1"/>
        </w:rPr>
        <w:t>（初稿）</w:t>
      </w:r>
      <w:r w:rsidRPr="00612F25">
        <w:rPr>
          <w:rFonts w:hint="eastAsia"/>
          <w:color w:val="000000" w:themeColor="text1"/>
        </w:rPr>
        <w:t>。</w:t>
      </w:r>
    </w:p>
    <w:p w14:paraId="0F8CFFF2" w14:textId="06475412" w:rsidR="00094885" w:rsidRPr="00612F25" w:rsidRDefault="00094885" w:rsidP="00C26F53">
      <w:pPr>
        <w:pStyle w:val="a9"/>
        <w:ind w:firstLine="480"/>
        <w:rPr>
          <w:color w:val="000000" w:themeColor="text1"/>
        </w:rPr>
      </w:pPr>
      <w:r w:rsidRPr="00612F25">
        <w:rPr>
          <w:rFonts w:hint="eastAsia"/>
          <w:color w:val="000000" w:themeColor="text1"/>
        </w:rPr>
        <w:t>编制组将编制完成的环境应急预案</w:t>
      </w:r>
      <w:r w:rsidR="00C26F53" w:rsidRPr="00612F25">
        <w:rPr>
          <w:rFonts w:hint="eastAsia"/>
          <w:color w:val="000000" w:themeColor="text1"/>
        </w:rPr>
        <w:t>（初稿）</w:t>
      </w:r>
      <w:r w:rsidRPr="00612F25">
        <w:rPr>
          <w:rFonts w:hint="eastAsia"/>
          <w:color w:val="000000" w:themeColor="text1"/>
        </w:rPr>
        <w:t>进行了内部讨论与评审，根据各级审核意见，编制组对环境应急预案进行了修改，完成了环境应急预案（征求意见稿）。</w:t>
      </w:r>
    </w:p>
    <w:p w14:paraId="2F43A601" w14:textId="048AC8F8" w:rsidR="00094885" w:rsidRPr="00612F25" w:rsidRDefault="00094885" w:rsidP="00C26F53">
      <w:pPr>
        <w:pStyle w:val="a9"/>
        <w:ind w:firstLine="480"/>
        <w:rPr>
          <w:color w:val="000000" w:themeColor="text1"/>
        </w:rPr>
      </w:pPr>
      <w:r w:rsidRPr="00612F25">
        <w:rPr>
          <w:rFonts w:hint="eastAsia"/>
          <w:color w:val="000000" w:themeColor="text1"/>
        </w:rPr>
        <w:t>编制组将环境应急预案</w:t>
      </w:r>
      <w:r w:rsidR="00C26F53" w:rsidRPr="00612F25">
        <w:rPr>
          <w:rFonts w:hint="eastAsia"/>
          <w:color w:val="000000" w:themeColor="text1"/>
        </w:rPr>
        <w:t>（征求意见稿）</w:t>
      </w:r>
      <w:r w:rsidRPr="00612F25">
        <w:rPr>
          <w:rFonts w:hint="eastAsia"/>
          <w:color w:val="000000" w:themeColor="text1"/>
        </w:rPr>
        <w:t>提交给</w:t>
      </w:r>
      <w:r w:rsidR="008F016C">
        <w:rPr>
          <w:rFonts w:hint="eastAsia"/>
          <w:color w:val="000000" w:themeColor="text1"/>
        </w:rPr>
        <w:t>江西洪城水业环保有限公司吉水分公司</w:t>
      </w:r>
      <w:r w:rsidRPr="00612F25">
        <w:rPr>
          <w:rFonts w:hint="eastAsia"/>
          <w:color w:val="000000" w:themeColor="text1"/>
        </w:rPr>
        <w:t>，向</w:t>
      </w:r>
      <w:r w:rsidR="008F016C">
        <w:rPr>
          <w:rFonts w:hint="eastAsia"/>
          <w:color w:val="000000" w:themeColor="text1"/>
        </w:rPr>
        <w:t>江西洪城水业环保有限公司吉水分公司</w:t>
      </w:r>
      <w:r w:rsidRPr="00612F25">
        <w:rPr>
          <w:rFonts w:hint="eastAsia"/>
          <w:color w:val="000000" w:themeColor="text1"/>
        </w:rPr>
        <w:t>征求意见，</w:t>
      </w:r>
      <w:r w:rsidR="008F016C">
        <w:rPr>
          <w:rFonts w:hint="eastAsia"/>
          <w:color w:val="000000" w:themeColor="text1"/>
        </w:rPr>
        <w:t>江西洪城水业环保有限公司吉水分公司</w:t>
      </w:r>
      <w:r w:rsidRPr="00612F25">
        <w:rPr>
          <w:rFonts w:hint="eastAsia"/>
          <w:color w:val="000000" w:themeColor="text1"/>
        </w:rPr>
        <w:t>提出了如下修改意见：</w:t>
      </w:r>
      <w:r w:rsidR="003660A1" w:rsidRPr="00612F25">
        <w:rPr>
          <w:rFonts w:hint="eastAsia"/>
          <w:color w:val="000000" w:themeColor="text1"/>
        </w:rPr>
        <w:t>（</w:t>
      </w:r>
      <w:r w:rsidR="003660A1" w:rsidRPr="00612F25">
        <w:rPr>
          <w:rFonts w:hint="eastAsia"/>
          <w:color w:val="000000" w:themeColor="text1"/>
        </w:rPr>
        <w:t>1</w:t>
      </w:r>
      <w:r w:rsidR="003660A1" w:rsidRPr="00612F25">
        <w:rPr>
          <w:rFonts w:hint="eastAsia"/>
          <w:color w:val="000000" w:themeColor="text1"/>
        </w:rPr>
        <w:t>）</w:t>
      </w:r>
      <w:r w:rsidRPr="00612F25">
        <w:rPr>
          <w:rFonts w:hint="eastAsia"/>
          <w:color w:val="000000" w:themeColor="text1"/>
        </w:rPr>
        <w:t>对公司基本信息进行调整；</w:t>
      </w:r>
      <w:r w:rsidR="003660A1" w:rsidRPr="00612F25">
        <w:rPr>
          <w:rFonts w:hint="eastAsia"/>
          <w:color w:val="000000" w:themeColor="text1"/>
        </w:rPr>
        <w:t>（</w:t>
      </w:r>
      <w:r w:rsidR="003660A1" w:rsidRPr="00612F25">
        <w:rPr>
          <w:rFonts w:hint="eastAsia"/>
          <w:color w:val="000000" w:themeColor="text1"/>
        </w:rPr>
        <w:t>2</w:t>
      </w:r>
      <w:r w:rsidR="003660A1" w:rsidRPr="00612F25">
        <w:rPr>
          <w:rFonts w:hint="eastAsia"/>
          <w:color w:val="000000" w:themeColor="text1"/>
        </w:rPr>
        <w:t>）</w:t>
      </w:r>
      <w:r w:rsidRPr="00612F25">
        <w:rPr>
          <w:rFonts w:hint="eastAsia"/>
          <w:color w:val="000000" w:themeColor="text1"/>
        </w:rPr>
        <w:t>对公司应急组织体系进行调整；</w:t>
      </w:r>
      <w:r w:rsidR="003660A1" w:rsidRPr="00612F25">
        <w:rPr>
          <w:rFonts w:hint="eastAsia"/>
          <w:color w:val="000000" w:themeColor="text1"/>
        </w:rPr>
        <w:t>（</w:t>
      </w:r>
      <w:r w:rsidR="003660A1" w:rsidRPr="00612F25">
        <w:rPr>
          <w:rFonts w:hint="eastAsia"/>
          <w:color w:val="000000" w:themeColor="text1"/>
        </w:rPr>
        <w:t>3</w:t>
      </w:r>
      <w:r w:rsidR="003660A1" w:rsidRPr="00612F25">
        <w:rPr>
          <w:rFonts w:hint="eastAsia"/>
          <w:color w:val="000000" w:themeColor="text1"/>
        </w:rPr>
        <w:t>）</w:t>
      </w:r>
      <w:r w:rsidRPr="00612F25">
        <w:rPr>
          <w:rFonts w:hint="eastAsia"/>
          <w:color w:val="000000" w:themeColor="text1"/>
        </w:rPr>
        <w:t>对公司应急物资装备情况进行完善细化。</w:t>
      </w:r>
    </w:p>
    <w:p w14:paraId="51444BF4" w14:textId="35F93189" w:rsidR="00094885" w:rsidRPr="00612F25" w:rsidRDefault="00094885" w:rsidP="00C26F53">
      <w:pPr>
        <w:pStyle w:val="a9"/>
        <w:ind w:firstLine="480"/>
        <w:rPr>
          <w:color w:val="000000" w:themeColor="text1"/>
        </w:rPr>
      </w:pPr>
      <w:r w:rsidRPr="00612F25">
        <w:rPr>
          <w:rFonts w:hint="eastAsia"/>
          <w:color w:val="000000" w:themeColor="text1"/>
        </w:rPr>
        <w:lastRenderedPageBreak/>
        <w:t>编制组针对提出的修改意见进行了研讨，在此基础上对环境应急预案进行了修改，完成了环境应急预案</w:t>
      </w:r>
      <w:r w:rsidR="003660A1" w:rsidRPr="00612F25">
        <w:rPr>
          <w:rFonts w:hint="eastAsia"/>
          <w:color w:val="000000" w:themeColor="text1"/>
        </w:rPr>
        <w:t>（报审版）</w:t>
      </w:r>
      <w:r w:rsidRPr="00612F25">
        <w:rPr>
          <w:rFonts w:hint="eastAsia"/>
          <w:color w:val="000000" w:themeColor="text1"/>
        </w:rPr>
        <w:t>及编制说明。</w:t>
      </w:r>
    </w:p>
    <w:p w14:paraId="4422B671" w14:textId="77777777" w:rsidR="00094885" w:rsidRPr="00612F25" w:rsidRDefault="00094885" w:rsidP="006155B6">
      <w:pPr>
        <w:pStyle w:val="3"/>
        <w:spacing w:before="163" w:after="163"/>
        <w:rPr>
          <w:color w:val="000000" w:themeColor="text1"/>
        </w:rPr>
      </w:pPr>
      <w:r w:rsidRPr="00612F25">
        <w:rPr>
          <w:rFonts w:hint="eastAsia"/>
          <w:color w:val="000000" w:themeColor="text1"/>
        </w:rPr>
        <w:t>2.2.4</w:t>
      </w:r>
      <w:r w:rsidRPr="00612F25">
        <w:rPr>
          <w:rFonts w:hint="eastAsia"/>
          <w:color w:val="000000" w:themeColor="text1"/>
        </w:rPr>
        <w:t>评审发布阶段</w:t>
      </w:r>
    </w:p>
    <w:p w14:paraId="02BDEEFC" w14:textId="3F97A40D" w:rsidR="00094885" w:rsidRPr="00612F25" w:rsidRDefault="00094885" w:rsidP="006155B6">
      <w:pPr>
        <w:pStyle w:val="a9"/>
        <w:ind w:firstLine="480"/>
        <w:rPr>
          <w:color w:val="000000" w:themeColor="text1"/>
        </w:rPr>
      </w:pPr>
      <w:r w:rsidRPr="00612F25">
        <w:rPr>
          <w:rFonts w:hint="eastAsia"/>
          <w:color w:val="000000" w:themeColor="text1"/>
        </w:rPr>
        <w:t>2024</w:t>
      </w:r>
      <w:r w:rsidRPr="00612F25">
        <w:rPr>
          <w:rFonts w:hint="eastAsia"/>
          <w:color w:val="000000" w:themeColor="text1"/>
        </w:rPr>
        <w:t>年</w:t>
      </w:r>
      <w:r w:rsidR="006155B6" w:rsidRPr="00612F25">
        <w:rPr>
          <w:rFonts w:hint="eastAsia"/>
          <w:color w:val="000000" w:themeColor="text1"/>
        </w:rPr>
        <w:t>7</w:t>
      </w:r>
      <w:r w:rsidRPr="00612F25">
        <w:rPr>
          <w:rFonts w:hint="eastAsia"/>
          <w:color w:val="000000" w:themeColor="text1"/>
        </w:rPr>
        <w:t>月，编制组及</w:t>
      </w:r>
      <w:r w:rsidR="008F016C">
        <w:rPr>
          <w:rFonts w:hint="eastAsia"/>
          <w:color w:val="000000" w:themeColor="text1"/>
        </w:rPr>
        <w:t>江西洪城水业环保有限公司吉水分公司</w:t>
      </w:r>
      <w:r w:rsidRPr="00612F25">
        <w:rPr>
          <w:rFonts w:hint="eastAsia"/>
          <w:color w:val="000000" w:themeColor="text1"/>
        </w:rPr>
        <w:t>组织专家对环境应急预案</w:t>
      </w:r>
      <w:r w:rsidR="006155B6" w:rsidRPr="00612F25">
        <w:rPr>
          <w:rFonts w:hint="eastAsia"/>
          <w:color w:val="000000" w:themeColor="text1"/>
        </w:rPr>
        <w:t>（报审版）</w:t>
      </w:r>
      <w:r w:rsidRPr="00612F25">
        <w:rPr>
          <w:rFonts w:hint="eastAsia"/>
          <w:color w:val="000000" w:themeColor="text1"/>
        </w:rPr>
        <w:t>进行函审，并形成专家评审意见。</w:t>
      </w:r>
    </w:p>
    <w:p w14:paraId="4B85FC88" w14:textId="1811CC97" w:rsidR="00094885" w:rsidRPr="00612F25" w:rsidRDefault="00094885" w:rsidP="006155B6">
      <w:pPr>
        <w:pStyle w:val="a9"/>
        <w:ind w:firstLine="480"/>
        <w:rPr>
          <w:color w:val="000000" w:themeColor="text1"/>
        </w:rPr>
      </w:pPr>
      <w:r w:rsidRPr="00612F25">
        <w:rPr>
          <w:rFonts w:hint="eastAsia"/>
          <w:color w:val="000000" w:themeColor="text1"/>
        </w:rPr>
        <w:t>编制组与</w:t>
      </w:r>
      <w:r w:rsidR="008F016C">
        <w:rPr>
          <w:rFonts w:hint="eastAsia"/>
          <w:color w:val="000000" w:themeColor="text1"/>
        </w:rPr>
        <w:t>江西洪城水业环保有限公司吉水分公司</w:t>
      </w:r>
      <w:r w:rsidRPr="00612F25">
        <w:rPr>
          <w:rFonts w:hint="eastAsia"/>
          <w:color w:val="000000" w:themeColor="text1"/>
        </w:rPr>
        <w:t>针对专家评审意见讨论后确定环境应急预案修改方案，并按照修改方案进行了修改，完成环境应急预案</w:t>
      </w:r>
      <w:r w:rsidR="006155B6" w:rsidRPr="00612F25">
        <w:rPr>
          <w:rFonts w:hint="eastAsia"/>
          <w:color w:val="000000" w:themeColor="text1"/>
        </w:rPr>
        <w:t>（备案版）</w:t>
      </w:r>
      <w:r w:rsidRPr="00612F25">
        <w:rPr>
          <w:rFonts w:hint="eastAsia"/>
          <w:color w:val="000000" w:themeColor="text1"/>
        </w:rPr>
        <w:t>及编制说明，突发环境事件应急预案由</w:t>
      </w:r>
      <w:r w:rsidR="008F016C">
        <w:rPr>
          <w:rFonts w:hint="eastAsia"/>
          <w:color w:val="000000" w:themeColor="text1"/>
        </w:rPr>
        <w:t>江西洪城水业环保有限公司吉水分公司</w:t>
      </w:r>
      <w:r w:rsidRPr="00612F25">
        <w:rPr>
          <w:rFonts w:hint="eastAsia"/>
          <w:color w:val="000000" w:themeColor="text1"/>
        </w:rPr>
        <w:t>签署后正式发布。</w:t>
      </w:r>
    </w:p>
    <w:p w14:paraId="31D791D8" w14:textId="48A33EE4" w:rsidR="00C674CC" w:rsidRPr="00612F25" w:rsidRDefault="00C674CC" w:rsidP="00C674CC">
      <w:pPr>
        <w:pStyle w:val="1"/>
        <w:spacing w:before="326" w:after="326"/>
        <w:rPr>
          <w:color w:val="000000" w:themeColor="text1"/>
        </w:rPr>
      </w:pPr>
      <w:bookmarkStart w:id="29" w:name="_Toc10584"/>
      <w:bookmarkStart w:id="30" w:name="_Toc171513971"/>
      <w:bookmarkStart w:id="31" w:name="_Toc171514213"/>
      <w:bookmarkStart w:id="32" w:name="_Toc171514455"/>
      <w:r w:rsidRPr="00612F25">
        <w:rPr>
          <w:rFonts w:hint="eastAsia"/>
          <w:color w:val="000000" w:themeColor="text1"/>
        </w:rPr>
        <w:t>3</w:t>
      </w:r>
      <w:r w:rsidRPr="00612F25">
        <w:rPr>
          <w:rFonts w:hint="eastAsia"/>
          <w:color w:val="000000" w:themeColor="text1"/>
        </w:rPr>
        <w:t>重点内容说明</w:t>
      </w:r>
      <w:bookmarkEnd w:id="29"/>
      <w:bookmarkEnd w:id="30"/>
      <w:bookmarkEnd w:id="31"/>
      <w:bookmarkEnd w:id="32"/>
    </w:p>
    <w:p w14:paraId="3602CBD5" w14:textId="77777777" w:rsidR="00C674CC" w:rsidRPr="00612F25" w:rsidRDefault="00C674CC" w:rsidP="00C674CC">
      <w:pPr>
        <w:pStyle w:val="a9"/>
        <w:ind w:firstLine="480"/>
        <w:rPr>
          <w:color w:val="000000" w:themeColor="text1"/>
        </w:rPr>
      </w:pPr>
      <w:r w:rsidRPr="00612F25">
        <w:rPr>
          <w:rFonts w:hint="eastAsia"/>
          <w:color w:val="000000" w:themeColor="text1"/>
        </w:rPr>
        <w:t>污水处理厂突发环境事件应急预案重点内容主要为应急救援组织体系、预警与信息报送、应急响应、应急处置等。</w:t>
      </w:r>
    </w:p>
    <w:p w14:paraId="24528558" w14:textId="7D6520C7" w:rsidR="00C674CC" w:rsidRPr="00612F25" w:rsidRDefault="00C674CC" w:rsidP="00C674CC">
      <w:pPr>
        <w:pStyle w:val="2"/>
        <w:spacing w:before="163" w:after="163"/>
        <w:rPr>
          <w:color w:val="000000" w:themeColor="text1"/>
        </w:rPr>
      </w:pPr>
      <w:bookmarkStart w:id="33" w:name="_Toc9619"/>
      <w:bookmarkStart w:id="34" w:name="_Toc171513972"/>
      <w:bookmarkStart w:id="35" w:name="_Toc171514214"/>
      <w:bookmarkStart w:id="36" w:name="_Toc171514456"/>
      <w:r w:rsidRPr="00612F25">
        <w:rPr>
          <w:rFonts w:hint="eastAsia"/>
          <w:color w:val="000000" w:themeColor="text1"/>
        </w:rPr>
        <w:t>3.1</w:t>
      </w:r>
      <w:r w:rsidRPr="00612F25">
        <w:rPr>
          <w:rFonts w:hint="eastAsia"/>
          <w:color w:val="000000" w:themeColor="text1"/>
        </w:rPr>
        <w:t>应急救援组织体系</w:t>
      </w:r>
      <w:bookmarkEnd w:id="33"/>
      <w:bookmarkEnd w:id="34"/>
      <w:bookmarkEnd w:id="35"/>
      <w:bookmarkEnd w:id="36"/>
    </w:p>
    <w:p w14:paraId="0CD24814" w14:textId="604E245E" w:rsidR="00C674CC" w:rsidRPr="00612F25" w:rsidRDefault="00C674CC" w:rsidP="00C674CC">
      <w:pPr>
        <w:pStyle w:val="a9"/>
        <w:ind w:firstLine="480"/>
        <w:rPr>
          <w:color w:val="000000" w:themeColor="text1"/>
        </w:rPr>
      </w:pPr>
      <w:r w:rsidRPr="00612F25">
        <w:rPr>
          <w:rFonts w:hint="eastAsia"/>
          <w:color w:val="000000" w:themeColor="text1"/>
        </w:rPr>
        <w:t>污水处理厂设置突发环境事件应急指挥中心，发生突发环境事件时成立现场应急指挥部。公司应急救援体系见图</w:t>
      </w:r>
      <w:r w:rsidRPr="00612F25">
        <w:rPr>
          <w:rFonts w:hint="eastAsia"/>
          <w:color w:val="000000" w:themeColor="text1"/>
        </w:rPr>
        <w:t>4-1</w:t>
      </w:r>
      <w:r w:rsidRPr="00612F25">
        <w:rPr>
          <w:rFonts w:hint="eastAsia"/>
          <w:color w:val="000000" w:themeColor="text1"/>
        </w:rPr>
        <w:t>。</w:t>
      </w:r>
    </w:p>
    <w:p w14:paraId="7A23E933" w14:textId="239B7150" w:rsidR="00C674CC" w:rsidRPr="00612F25" w:rsidRDefault="006F54D5" w:rsidP="00C674CC">
      <w:pPr>
        <w:pStyle w:val="a9"/>
        <w:spacing w:before="156" w:after="156"/>
        <w:ind w:firstLineChars="0" w:firstLine="0"/>
        <w:jc w:val="center"/>
        <w:rPr>
          <w:color w:val="000000" w:themeColor="text1"/>
        </w:rPr>
      </w:pPr>
      <w:r w:rsidRPr="00612F25">
        <w:rPr>
          <w:color w:val="000000" w:themeColor="text1"/>
        </w:rPr>
        <w:object w:dxaOrig="6640" w:dyaOrig="6950" w14:anchorId="51323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243pt" o:ole="">
            <v:imagedata r:id="rId19" o:title=""/>
          </v:shape>
          <o:OLEObject Type="Embed" ProgID="Visio.Drawing.15" ShapeID="_x0000_i1025" DrawAspect="Content" ObjectID="_1787658651" r:id="rId20"/>
        </w:object>
      </w:r>
    </w:p>
    <w:p w14:paraId="4EB643BC" w14:textId="54054B42" w:rsidR="00C674CC" w:rsidRPr="00612F25" w:rsidRDefault="00C674CC" w:rsidP="005C1D8A">
      <w:pPr>
        <w:pStyle w:val="af9"/>
        <w:spacing w:after="163"/>
        <w:rPr>
          <w:color w:val="000000" w:themeColor="text1"/>
        </w:rPr>
      </w:pPr>
      <w:r w:rsidRPr="00612F25">
        <w:rPr>
          <w:rFonts w:hint="eastAsia"/>
          <w:color w:val="000000" w:themeColor="text1"/>
        </w:rPr>
        <w:t>图</w:t>
      </w:r>
      <w:r w:rsidRPr="00612F25">
        <w:rPr>
          <w:rFonts w:hint="eastAsia"/>
          <w:color w:val="000000" w:themeColor="text1"/>
        </w:rPr>
        <w:t xml:space="preserve">3.1-1   </w:t>
      </w:r>
      <w:r w:rsidRPr="00612F25">
        <w:rPr>
          <w:rFonts w:hint="eastAsia"/>
          <w:color w:val="000000" w:themeColor="text1"/>
        </w:rPr>
        <w:t>应急救援体系图</w:t>
      </w:r>
    </w:p>
    <w:p w14:paraId="41516707" w14:textId="36CF4E3C" w:rsidR="00C674CC" w:rsidRPr="00612F25" w:rsidRDefault="005C1D8A" w:rsidP="005C1D8A">
      <w:pPr>
        <w:pStyle w:val="2"/>
        <w:spacing w:before="163" w:after="163"/>
        <w:rPr>
          <w:color w:val="000000" w:themeColor="text1"/>
        </w:rPr>
      </w:pPr>
      <w:bookmarkStart w:id="37" w:name="_Toc20608"/>
      <w:bookmarkStart w:id="38" w:name="_Toc171513973"/>
      <w:bookmarkStart w:id="39" w:name="_Toc171514215"/>
      <w:bookmarkStart w:id="40" w:name="_Toc171514457"/>
      <w:r w:rsidRPr="00612F25">
        <w:rPr>
          <w:rFonts w:hint="eastAsia"/>
          <w:color w:val="000000" w:themeColor="text1"/>
        </w:rPr>
        <w:t>3</w:t>
      </w:r>
      <w:r w:rsidR="00C674CC" w:rsidRPr="00612F25">
        <w:rPr>
          <w:rFonts w:hint="eastAsia"/>
          <w:color w:val="000000" w:themeColor="text1"/>
        </w:rPr>
        <w:t>.2</w:t>
      </w:r>
      <w:r w:rsidR="00C674CC" w:rsidRPr="00612F25">
        <w:rPr>
          <w:rFonts w:hint="eastAsia"/>
          <w:color w:val="000000" w:themeColor="text1"/>
        </w:rPr>
        <w:t>预警与信息报送</w:t>
      </w:r>
      <w:bookmarkEnd w:id="37"/>
      <w:bookmarkEnd w:id="38"/>
      <w:bookmarkEnd w:id="39"/>
      <w:bookmarkEnd w:id="40"/>
    </w:p>
    <w:p w14:paraId="6AEA4850" w14:textId="28198614" w:rsidR="00C674CC" w:rsidRPr="00612F25" w:rsidRDefault="005C1D8A" w:rsidP="005C1D8A">
      <w:pPr>
        <w:pStyle w:val="3"/>
        <w:spacing w:before="163" w:after="163"/>
        <w:rPr>
          <w:color w:val="000000" w:themeColor="text1"/>
        </w:rPr>
      </w:pPr>
      <w:r w:rsidRPr="00612F25">
        <w:rPr>
          <w:rFonts w:hint="eastAsia"/>
          <w:color w:val="000000" w:themeColor="text1"/>
        </w:rPr>
        <w:t>3</w:t>
      </w:r>
      <w:r w:rsidR="00C674CC" w:rsidRPr="00612F25">
        <w:rPr>
          <w:rFonts w:hint="eastAsia"/>
          <w:color w:val="000000" w:themeColor="text1"/>
        </w:rPr>
        <w:t>.2.1</w:t>
      </w:r>
      <w:r w:rsidR="00C674CC" w:rsidRPr="00612F25">
        <w:rPr>
          <w:rFonts w:hint="eastAsia"/>
          <w:color w:val="000000" w:themeColor="text1"/>
        </w:rPr>
        <w:t>报警、通讯联络方式</w:t>
      </w:r>
    </w:p>
    <w:p w14:paraId="38E51DEC" w14:textId="1D21278F" w:rsidR="00C674CC" w:rsidRPr="00612F25" w:rsidRDefault="005C1D8A" w:rsidP="005C1D8A">
      <w:pPr>
        <w:pStyle w:val="a9"/>
        <w:ind w:firstLine="480"/>
        <w:rPr>
          <w:color w:val="000000" w:themeColor="text1"/>
        </w:rPr>
      </w:pPr>
      <w:r w:rsidRPr="00612F25">
        <w:rPr>
          <w:rFonts w:hint="eastAsia"/>
          <w:color w:val="000000" w:themeColor="text1"/>
        </w:rPr>
        <w:t>1</w:t>
      </w:r>
      <w:r w:rsidRPr="00612F25">
        <w:rPr>
          <w:color w:val="000000" w:themeColor="text1"/>
        </w:rPr>
        <w:t>、</w:t>
      </w:r>
      <w:r w:rsidR="00C674CC" w:rsidRPr="00612F25">
        <w:rPr>
          <w:rFonts w:hint="eastAsia"/>
          <w:color w:val="000000" w:themeColor="text1"/>
        </w:rPr>
        <w:t>污水处理厂环境应急工作日常办事机构设在中控室，实行</w:t>
      </w:r>
      <w:r w:rsidR="00C674CC" w:rsidRPr="00612F25">
        <w:rPr>
          <w:rFonts w:hint="eastAsia"/>
          <w:color w:val="000000" w:themeColor="text1"/>
        </w:rPr>
        <w:t>24</w:t>
      </w:r>
      <w:r w:rsidR="00C674CC" w:rsidRPr="00612F25">
        <w:rPr>
          <w:rFonts w:hint="eastAsia"/>
          <w:color w:val="000000" w:themeColor="text1"/>
        </w:rPr>
        <w:t>小时值班制度。</w:t>
      </w:r>
      <w:r w:rsidR="00C674CC" w:rsidRPr="00612F25">
        <w:rPr>
          <w:rFonts w:hint="eastAsia"/>
          <w:color w:val="000000" w:themeColor="text1"/>
        </w:rPr>
        <w:t>24</w:t>
      </w:r>
      <w:r w:rsidR="00C674CC" w:rsidRPr="00612F25">
        <w:rPr>
          <w:rFonts w:hint="eastAsia"/>
          <w:color w:val="000000" w:themeColor="text1"/>
        </w:rPr>
        <w:t>小时负责人为厂长。</w:t>
      </w:r>
    </w:p>
    <w:p w14:paraId="48B9C020" w14:textId="1C0E2CA7" w:rsidR="00C674CC" w:rsidRPr="00612F25" w:rsidRDefault="005C1D8A" w:rsidP="005C1D8A">
      <w:pPr>
        <w:pStyle w:val="a9"/>
        <w:ind w:firstLine="480"/>
        <w:rPr>
          <w:color w:val="000000" w:themeColor="text1"/>
        </w:rPr>
      </w:pPr>
      <w:r w:rsidRPr="00612F25">
        <w:rPr>
          <w:rFonts w:hint="eastAsia"/>
          <w:color w:val="000000" w:themeColor="text1"/>
        </w:rPr>
        <w:t>2</w:t>
      </w:r>
      <w:r w:rsidRPr="00612F25">
        <w:rPr>
          <w:color w:val="000000" w:themeColor="text1"/>
        </w:rPr>
        <w:t>、</w:t>
      </w:r>
      <w:r w:rsidR="00C674CC" w:rsidRPr="00612F25">
        <w:rPr>
          <w:rFonts w:hint="eastAsia"/>
          <w:color w:val="000000" w:themeColor="text1"/>
        </w:rPr>
        <w:t>污水厂应急指挥中心成员手机</w:t>
      </w:r>
      <w:r w:rsidR="00C674CC" w:rsidRPr="00612F25">
        <w:rPr>
          <w:rFonts w:hint="eastAsia"/>
          <w:color w:val="000000" w:themeColor="text1"/>
        </w:rPr>
        <w:t>24</w:t>
      </w:r>
      <w:r w:rsidR="00C674CC" w:rsidRPr="00612F25">
        <w:rPr>
          <w:rFonts w:hint="eastAsia"/>
          <w:color w:val="000000" w:themeColor="text1"/>
        </w:rPr>
        <w:t>小时开机，发生紧急情况时可通过手机联系、传递有关应急信息和命令。</w:t>
      </w:r>
    </w:p>
    <w:p w14:paraId="190C59DA" w14:textId="0F7F1FB7" w:rsidR="00C674CC" w:rsidRPr="00612F25" w:rsidRDefault="005C1D8A" w:rsidP="005C1D8A">
      <w:pPr>
        <w:pStyle w:val="a9"/>
        <w:ind w:firstLine="480"/>
        <w:rPr>
          <w:color w:val="000000" w:themeColor="text1"/>
        </w:rPr>
      </w:pPr>
      <w:r w:rsidRPr="00612F25">
        <w:rPr>
          <w:rFonts w:hint="eastAsia"/>
          <w:color w:val="000000" w:themeColor="text1"/>
        </w:rPr>
        <w:t>3</w:t>
      </w:r>
      <w:r w:rsidRPr="00612F25">
        <w:rPr>
          <w:color w:val="000000" w:themeColor="text1"/>
        </w:rPr>
        <w:t>、</w:t>
      </w:r>
      <w:r w:rsidR="00C674CC" w:rsidRPr="00612F25">
        <w:rPr>
          <w:rFonts w:hint="eastAsia"/>
          <w:color w:val="000000" w:themeColor="text1"/>
        </w:rPr>
        <w:t>厂区污水进、出水口设置了自动在线监测系统，可实时监控进出水水质情况。</w:t>
      </w:r>
    </w:p>
    <w:p w14:paraId="09DFCBF4" w14:textId="5E4E6972" w:rsidR="00C674CC" w:rsidRPr="00612F25" w:rsidRDefault="005C1D8A" w:rsidP="005C1D8A">
      <w:pPr>
        <w:pStyle w:val="3"/>
        <w:spacing w:before="163" w:after="163"/>
        <w:rPr>
          <w:color w:val="000000" w:themeColor="text1"/>
        </w:rPr>
      </w:pPr>
      <w:r w:rsidRPr="00612F25">
        <w:rPr>
          <w:rFonts w:hint="eastAsia"/>
          <w:color w:val="000000" w:themeColor="text1"/>
        </w:rPr>
        <w:t>3</w:t>
      </w:r>
      <w:r w:rsidR="00C674CC" w:rsidRPr="00612F25">
        <w:rPr>
          <w:rFonts w:hint="eastAsia"/>
          <w:color w:val="000000" w:themeColor="text1"/>
        </w:rPr>
        <w:t>.2.2</w:t>
      </w:r>
      <w:r w:rsidR="00C674CC" w:rsidRPr="00612F25">
        <w:rPr>
          <w:rFonts w:hint="eastAsia"/>
          <w:color w:val="000000" w:themeColor="text1"/>
        </w:rPr>
        <w:t>信息上报</w:t>
      </w:r>
    </w:p>
    <w:p w14:paraId="699FF541" w14:textId="77777777" w:rsidR="00C674CC" w:rsidRPr="00612F25" w:rsidRDefault="00C674CC" w:rsidP="005C1D8A">
      <w:pPr>
        <w:pStyle w:val="a9"/>
        <w:ind w:firstLine="480"/>
        <w:rPr>
          <w:color w:val="000000" w:themeColor="text1"/>
        </w:rPr>
      </w:pPr>
      <w:r w:rsidRPr="00612F25">
        <w:rPr>
          <w:rFonts w:hint="eastAsia"/>
          <w:color w:val="000000" w:themeColor="text1"/>
        </w:rPr>
        <w:t>污水厂发生突发环境事件后，启动Ⅰ级应急响应级别的，污水厂应急指挥中心及时向吉水县人民政府、吉安市吉水生态环境局</w:t>
      </w:r>
      <w:r w:rsidRPr="00612F25">
        <w:rPr>
          <w:rFonts w:hint="eastAsia"/>
          <w:color w:val="000000" w:themeColor="text1"/>
        </w:rPr>
        <w:t xml:space="preserve">  </w:t>
      </w:r>
      <w:r w:rsidRPr="00612F25">
        <w:rPr>
          <w:rFonts w:hint="eastAsia"/>
          <w:color w:val="000000" w:themeColor="text1"/>
        </w:rPr>
        <w:t>报告，若涉及安全生产事故导致的突发环境事件，及时上报吉水县应急管理局。</w:t>
      </w:r>
    </w:p>
    <w:p w14:paraId="38909F7F" w14:textId="77777777" w:rsidR="00C674CC" w:rsidRPr="00612F25" w:rsidRDefault="00C674CC" w:rsidP="005C1D8A">
      <w:pPr>
        <w:pStyle w:val="a9"/>
        <w:ind w:firstLine="480"/>
        <w:rPr>
          <w:color w:val="000000" w:themeColor="text1"/>
        </w:rPr>
      </w:pPr>
      <w:r w:rsidRPr="00612F25">
        <w:rPr>
          <w:rFonts w:hint="eastAsia"/>
          <w:color w:val="000000" w:themeColor="text1"/>
        </w:rPr>
        <w:t>突发环境事件的信息报告分为初报、续报和处理结果报告三类。</w:t>
      </w:r>
    </w:p>
    <w:p w14:paraId="1F439FA8" w14:textId="003EE179" w:rsidR="00C674CC" w:rsidRPr="00612F25" w:rsidRDefault="005C1D8A" w:rsidP="005C1D8A">
      <w:pPr>
        <w:pStyle w:val="a9"/>
        <w:ind w:firstLine="480"/>
        <w:rPr>
          <w:color w:val="000000" w:themeColor="text1"/>
        </w:rPr>
      </w:pPr>
      <w:r w:rsidRPr="00612F25">
        <w:rPr>
          <w:rFonts w:hint="eastAsia"/>
          <w:color w:val="000000" w:themeColor="text1"/>
        </w:rPr>
        <w:t>1</w:t>
      </w:r>
      <w:r w:rsidRPr="00612F25">
        <w:rPr>
          <w:color w:val="000000" w:themeColor="text1"/>
        </w:rPr>
        <w:t>、</w:t>
      </w:r>
      <w:r w:rsidR="00C674CC" w:rsidRPr="00612F25">
        <w:rPr>
          <w:rFonts w:hint="eastAsia"/>
          <w:color w:val="000000" w:themeColor="text1"/>
        </w:rPr>
        <w:t>初报</w:t>
      </w:r>
    </w:p>
    <w:p w14:paraId="0050C5AE" w14:textId="77777777" w:rsidR="00C674CC" w:rsidRPr="00612F25" w:rsidRDefault="00C674CC" w:rsidP="005C1D8A">
      <w:pPr>
        <w:pStyle w:val="a9"/>
        <w:ind w:firstLine="480"/>
        <w:rPr>
          <w:color w:val="000000" w:themeColor="text1"/>
        </w:rPr>
      </w:pPr>
      <w:r w:rsidRPr="00612F25">
        <w:rPr>
          <w:rFonts w:hint="eastAsia"/>
          <w:color w:val="000000" w:themeColor="text1"/>
        </w:rPr>
        <w:lastRenderedPageBreak/>
        <w:t>初报是</w:t>
      </w:r>
      <w:r w:rsidRPr="00612F25">
        <w:rPr>
          <w:color w:val="000000" w:themeColor="text1"/>
        </w:rPr>
        <w:t>发现或者得知突发环境事件后首次上报</w:t>
      </w:r>
      <w:r w:rsidRPr="00612F25">
        <w:rPr>
          <w:rFonts w:hint="eastAsia"/>
          <w:color w:val="000000" w:themeColor="text1"/>
        </w:rPr>
        <w:t>。污水处理厂应急指挥中心</w:t>
      </w:r>
      <w:r w:rsidRPr="00612F25">
        <w:rPr>
          <w:color w:val="000000" w:themeColor="text1"/>
        </w:rPr>
        <w:t>在发现或者得知突发环境事件信息后，立即进行核实，对突发环境事件的性质和类别做出初步认定。</w:t>
      </w:r>
    </w:p>
    <w:p w14:paraId="35BC48ED" w14:textId="77777777" w:rsidR="00C674CC" w:rsidRPr="00612F25" w:rsidRDefault="00C674CC" w:rsidP="005C1D8A">
      <w:pPr>
        <w:pStyle w:val="a9"/>
        <w:ind w:firstLine="480"/>
        <w:rPr>
          <w:color w:val="000000" w:themeColor="text1"/>
        </w:rPr>
      </w:pPr>
      <w:r w:rsidRPr="00612F25">
        <w:rPr>
          <w:rFonts w:hint="eastAsia"/>
          <w:color w:val="000000" w:themeColor="text1"/>
        </w:rPr>
        <w:t>初报可采用电话直接报告，主要内容包括：</w:t>
      </w:r>
      <w:r w:rsidRPr="00612F25">
        <w:rPr>
          <w:color w:val="000000" w:themeColor="text1"/>
        </w:rPr>
        <w:t>突发环境事件的发生时间、地点、信息来源、事件起因和性质、基本过程、主要污染物和数量、监测数据、人员受害情况等环境敏感点受影响情况、事件发展趋势、处置情况、拟采取的措施以及下一步工作建议等初步情况，并提供可能受到突发环境事件影响的环境敏感点的分布示意图</w:t>
      </w:r>
      <w:r w:rsidRPr="00612F25">
        <w:rPr>
          <w:rFonts w:hint="eastAsia"/>
          <w:color w:val="000000" w:themeColor="text1"/>
        </w:rPr>
        <w:t>。</w:t>
      </w:r>
    </w:p>
    <w:p w14:paraId="13468617" w14:textId="114AEB95" w:rsidR="00C674CC" w:rsidRPr="00612F25" w:rsidRDefault="005C1D8A" w:rsidP="005C1D8A">
      <w:pPr>
        <w:pStyle w:val="a9"/>
        <w:ind w:firstLine="480"/>
        <w:rPr>
          <w:color w:val="000000" w:themeColor="text1"/>
        </w:rPr>
      </w:pPr>
      <w:r w:rsidRPr="00612F25">
        <w:rPr>
          <w:rFonts w:hint="eastAsia"/>
          <w:color w:val="000000" w:themeColor="text1"/>
        </w:rPr>
        <w:t>2</w:t>
      </w:r>
      <w:r w:rsidRPr="00612F25">
        <w:rPr>
          <w:rFonts w:hint="eastAsia"/>
          <w:color w:val="000000" w:themeColor="text1"/>
        </w:rPr>
        <w:t>、</w:t>
      </w:r>
      <w:r w:rsidR="00C674CC" w:rsidRPr="00612F25">
        <w:rPr>
          <w:rFonts w:hint="eastAsia"/>
          <w:color w:val="000000" w:themeColor="text1"/>
        </w:rPr>
        <w:t>续报</w:t>
      </w:r>
    </w:p>
    <w:p w14:paraId="1392E7FD" w14:textId="77777777" w:rsidR="00C674CC" w:rsidRPr="00612F25" w:rsidRDefault="00C674CC" w:rsidP="005C1D8A">
      <w:pPr>
        <w:pStyle w:val="a9"/>
        <w:ind w:firstLine="480"/>
        <w:rPr>
          <w:color w:val="000000" w:themeColor="text1"/>
        </w:rPr>
      </w:pPr>
      <w:r w:rsidRPr="00612F25">
        <w:rPr>
          <w:rFonts w:hint="eastAsia"/>
          <w:color w:val="000000" w:themeColor="text1"/>
        </w:rPr>
        <w:t>续报在查清突发环境事件有关基本情况后随时上报。续报可通过网络或书面报告，视突发环境事件进展情况可一次或多次报告。在初报的基础上报告突发环境事件有关确切数据、发生的原因、过程、进展情况、危害程度及采取的应急措施、措施效果等基本情况。</w:t>
      </w:r>
      <w:r w:rsidRPr="00612F25">
        <w:rPr>
          <w:color w:val="000000" w:themeColor="text1"/>
        </w:rPr>
        <w:t>突发环境事件处置过程中事件级别发生变化的，当按照变化后的级别报告信息。</w:t>
      </w:r>
    </w:p>
    <w:p w14:paraId="05DAA144" w14:textId="0E98E65C" w:rsidR="00C674CC" w:rsidRPr="00612F25" w:rsidRDefault="005C1D8A" w:rsidP="005C1D8A">
      <w:pPr>
        <w:pStyle w:val="a9"/>
        <w:ind w:firstLine="480"/>
        <w:rPr>
          <w:color w:val="000000" w:themeColor="text1"/>
        </w:rPr>
      </w:pPr>
      <w:r w:rsidRPr="00612F25">
        <w:rPr>
          <w:rFonts w:hint="eastAsia"/>
          <w:color w:val="000000" w:themeColor="text1"/>
        </w:rPr>
        <w:t>3</w:t>
      </w:r>
      <w:r w:rsidRPr="00612F25">
        <w:rPr>
          <w:rFonts w:hint="eastAsia"/>
          <w:color w:val="000000" w:themeColor="text1"/>
        </w:rPr>
        <w:t>、</w:t>
      </w:r>
      <w:r w:rsidR="00C674CC" w:rsidRPr="00612F25">
        <w:rPr>
          <w:rFonts w:hint="eastAsia"/>
          <w:color w:val="000000" w:themeColor="text1"/>
        </w:rPr>
        <w:t>处理结果报告</w:t>
      </w:r>
    </w:p>
    <w:p w14:paraId="2F6964B4" w14:textId="77777777" w:rsidR="00C674CC" w:rsidRPr="00612F25" w:rsidRDefault="00C674CC" w:rsidP="005C1D8A">
      <w:pPr>
        <w:pStyle w:val="a9"/>
        <w:ind w:firstLine="480"/>
        <w:rPr>
          <w:color w:val="000000" w:themeColor="text1"/>
        </w:rPr>
      </w:pPr>
      <w:r w:rsidRPr="00612F25">
        <w:rPr>
          <w:rFonts w:hint="eastAsia"/>
          <w:color w:val="000000" w:themeColor="text1"/>
        </w:rPr>
        <w:t>处理结果报告在突发环境事件处理完毕后上报。处理结果报告采用书面报告，处理结果报告在初报和续报的基础上，报告处理突发环境事件的措施、过程和结果，事件潜在或间接的危害及损失、社会影响、处理后的遗留问题、参加处理工作的有关部门和工作内容，出具有关危害与损失的证明文件、责任追究等详细情况。处理结果报告在突发环境事件处理完毕后立即报送。</w:t>
      </w:r>
    </w:p>
    <w:p w14:paraId="79490D4D" w14:textId="524ABFA9" w:rsidR="00C674CC" w:rsidRPr="00612F25" w:rsidRDefault="005C1D8A" w:rsidP="005C1D8A">
      <w:pPr>
        <w:pStyle w:val="2"/>
        <w:spacing w:before="163" w:after="163"/>
        <w:rPr>
          <w:color w:val="000000" w:themeColor="text1"/>
        </w:rPr>
      </w:pPr>
      <w:bookmarkStart w:id="41" w:name="_Toc16143"/>
      <w:bookmarkStart w:id="42" w:name="_Toc171513974"/>
      <w:bookmarkStart w:id="43" w:name="_Toc171514216"/>
      <w:bookmarkStart w:id="44" w:name="_Toc171514458"/>
      <w:r w:rsidRPr="00612F25">
        <w:rPr>
          <w:rFonts w:hint="eastAsia"/>
          <w:color w:val="000000" w:themeColor="text1"/>
        </w:rPr>
        <w:t>3</w:t>
      </w:r>
      <w:r w:rsidR="00C674CC" w:rsidRPr="00612F25">
        <w:rPr>
          <w:rFonts w:hint="eastAsia"/>
          <w:color w:val="000000" w:themeColor="text1"/>
        </w:rPr>
        <w:t>.3</w:t>
      </w:r>
      <w:r w:rsidR="00C674CC" w:rsidRPr="00612F25">
        <w:rPr>
          <w:rFonts w:hint="eastAsia"/>
          <w:color w:val="000000" w:themeColor="text1"/>
        </w:rPr>
        <w:t>企业应急响应分级</w:t>
      </w:r>
      <w:bookmarkEnd w:id="41"/>
      <w:bookmarkEnd w:id="42"/>
      <w:bookmarkEnd w:id="43"/>
      <w:bookmarkEnd w:id="44"/>
    </w:p>
    <w:p w14:paraId="029040DB" w14:textId="14D51106" w:rsidR="00C674CC" w:rsidRPr="00612F25" w:rsidRDefault="00C674CC" w:rsidP="005C1D8A">
      <w:pPr>
        <w:pStyle w:val="a9"/>
        <w:ind w:firstLine="480"/>
        <w:rPr>
          <w:color w:val="000000" w:themeColor="text1"/>
        </w:rPr>
      </w:pPr>
      <w:r w:rsidRPr="00612F25">
        <w:rPr>
          <w:rFonts w:hint="eastAsia"/>
          <w:color w:val="000000" w:themeColor="text1"/>
        </w:rPr>
        <w:t>突发环境事件应急等级启动条件见表</w:t>
      </w:r>
      <w:r w:rsidR="005C1D8A" w:rsidRPr="00612F25">
        <w:rPr>
          <w:rFonts w:hint="eastAsia"/>
          <w:color w:val="000000" w:themeColor="text1"/>
        </w:rPr>
        <w:t>3</w:t>
      </w:r>
      <w:r w:rsidRPr="00612F25">
        <w:rPr>
          <w:rFonts w:hint="eastAsia"/>
          <w:color w:val="000000" w:themeColor="text1"/>
        </w:rPr>
        <w:t>.3-1</w:t>
      </w:r>
      <w:r w:rsidRPr="00612F25">
        <w:rPr>
          <w:rFonts w:hint="eastAsia"/>
          <w:color w:val="000000" w:themeColor="text1"/>
        </w:rPr>
        <w:t>。</w:t>
      </w:r>
    </w:p>
    <w:p w14:paraId="7314CB07" w14:textId="4DF41210" w:rsidR="00C674CC" w:rsidRPr="00612F25" w:rsidRDefault="00C674CC" w:rsidP="005C1D8A">
      <w:pPr>
        <w:pStyle w:val="af0"/>
        <w:spacing w:before="163"/>
        <w:rPr>
          <w:color w:val="000000" w:themeColor="text1"/>
        </w:rPr>
      </w:pPr>
      <w:r w:rsidRPr="00612F25">
        <w:rPr>
          <w:rFonts w:hint="eastAsia"/>
          <w:color w:val="000000" w:themeColor="text1"/>
        </w:rPr>
        <w:t>表</w:t>
      </w:r>
      <w:r w:rsidR="005C1D8A" w:rsidRPr="00612F25">
        <w:rPr>
          <w:rFonts w:hint="eastAsia"/>
          <w:color w:val="000000" w:themeColor="text1"/>
        </w:rPr>
        <w:t>3</w:t>
      </w:r>
      <w:r w:rsidRPr="00612F25">
        <w:rPr>
          <w:rFonts w:hint="eastAsia"/>
          <w:color w:val="000000" w:themeColor="text1"/>
        </w:rPr>
        <w:t xml:space="preserve">.3-1   </w:t>
      </w:r>
      <w:r w:rsidRPr="00612F25">
        <w:rPr>
          <w:rFonts w:hint="eastAsia"/>
          <w:color w:val="000000" w:themeColor="text1"/>
        </w:rPr>
        <w:t>突发环境事件应急等级启动条件一览表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23"/>
        <w:gridCol w:w="1439"/>
        <w:gridCol w:w="6100"/>
      </w:tblGrid>
      <w:tr w:rsidR="00612F25" w:rsidRPr="00612F25" w14:paraId="2C2D5DC3" w14:textId="77777777" w:rsidTr="005C1D8A">
        <w:trPr>
          <w:trHeight w:val="454"/>
          <w:jc w:val="center"/>
        </w:trPr>
        <w:tc>
          <w:tcPr>
            <w:tcW w:w="823" w:type="dxa"/>
            <w:tcBorders>
              <w:bottom w:val="double" w:sz="4" w:space="0" w:color="auto"/>
            </w:tcBorders>
            <w:tcMar>
              <w:left w:w="28" w:type="dxa"/>
              <w:right w:w="28" w:type="dxa"/>
            </w:tcMar>
            <w:vAlign w:val="center"/>
          </w:tcPr>
          <w:p w14:paraId="7FBDB198" w14:textId="77777777" w:rsidR="00C674CC" w:rsidRPr="00612F25" w:rsidRDefault="00C674CC" w:rsidP="005C1D8A">
            <w:pPr>
              <w:pStyle w:val="af5"/>
            </w:pPr>
            <w:r w:rsidRPr="00612F25">
              <w:rPr>
                <w:rFonts w:hint="eastAsia"/>
              </w:rPr>
              <w:t>响应级别</w:t>
            </w:r>
          </w:p>
        </w:tc>
        <w:tc>
          <w:tcPr>
            <w:tcW w:w="1439" w:type="dxa"/>
            <w:tcBorders>
              <w:bottom w:val="double" w:sz="4" w:space="0" w:color="auto"/>
            </w:tcBorders>
            <w:vAlign w:val="center"/>
          </w:tcPr>
          <w:p w14:paraId="2B531446" w14:textId="77777777" w:rsidR="00C674CC" w:rsidRPr="00612F25" w:rsidRDefault="00C674CC" w:rsidP="005C1D8A">
            <w:pPr>
              <w:pStyle w:val="af5"/>
            </w:pPr>
            <w:r w:rsidRPr="00612F25">
              <w:rPr>
                <w:rFonts w:hint="eastAsia"/>
              </w:rPr>
              <w:t>响应主体</w:t>
            </w:r>
          </w:p>
        </w:tc>
        <w:tc>
          <w:tcPr>
            <w:tcW w:w="6100" w:type="dxa"/>
            <w:tcBorders>
              <w:bottom w:val="double" w:sz="4" w:space="0" w:color="auto"/>
            </w:tcBorders>
            <w:vAlign w:val="center"/>
          </w:tcPr>
          <w:p w14:paraId="2D3D853E" w14:textId="77777777" w:rsidR="00C674CC" w:rsidRPr="00612F25" w:rsidRDefault="00C674CC" w:rsidP="005C1D8A">
            <w:pPr>
              <w:pStyle w:val="af5"/>
            </w:pPr>
            <w:r w:rsidRPr="00612F25">
              <w:rPr>
                <w:rFonts w:hint="eastAsia"/>
              </w:rPr>
              <w:t>启动条件</w:t>
            </w:r>
          </w:p>
        </w:tc>
      </w:tr>
      <w:tr w:rsidR="00612F25" w:rsidRPr="00612F25" w14:paraId="65E08963" w14:textId="77777777" w:rsidTr="005C1D8A">
        <w:trPr>
          <w:trHeight w:val="1227"/>
          <w:jc w:val="center"/>
        </w:trPr>
        <w:tc>
          <w:tcPr>
            <w:tcW w:w="823" w:type="dxa"/>
            <w:tcBorders>
              <w:top w:val="double" w:sz="4" w:space="0" w:color="auto"/>
              <w:tl2br w:val="nil"/>
              <w:tr2bl w:val="nil"/>
            </w:tcBorders>
            <w:tcMar>
              <w:left w:w="28" w:type="dxa"/>
              <w:right w:w="28" w:type="dxa"/>
            </w:tcMar>
            <w:vAlign w:val="center"/>
          </w:tcPr>
          <w:p w14:paraId="6372CB31" w14:textId="77777777" w:rsidR="00C674CC" w:rsidRPr="00612F25" w:rsidRDefault="00C674CC" w:rsidP="005C1D8A">
            <w:pPr>
              <w:pStyle w:val="af5"/>
            </w:pPr>
            <w:r w:rsidRPr="00612F25">
              <w:rPr>
                <w:rFonts w:hint="eastAsia"/>
              </w:rPr>
              <w:t>Ⅰ级</w:t>
            </w:r>
          </w:p>
        </w:tc>
        <w:tc>
          <w:tcPr>
            <w:tcW w:w="1439" w:type="dxa"/>
            <w:tcBorders>
              <w:top w:val="double" w:sz="4" w:space="0" w:color="auto"/>
              <w:tl2br w:val="nil"/>
              <w:tr2bl w:val="nil"/>
            </w:tcBorders>
            <w:vAlign w:val="center"/>
          </w:tcPr>
          <w:p w14:paraId="45EA1056" w14:textId="06DD4CE5" w:rsidR="00C674CC" w:rsidRPr="00612F25" w:rsidRDefault="00C674CC" w:rsidP="005C1D8A">
            <w:pPr>
              <w:pStyle w:val="af5"/>
            </w:pPr>
            <w:r w:rsidRPr="00612F25">
              <w:rPr>
                <w:rFonts w:hint="eastAsia"/>
              </w:rPr>
              <w:t>吉水县人民政府、吉安市吉水生态环境局</w:t>
            </w:r>
            <w:r w:rsidRPr="00612F25">
              <w:rPr>
                <w:rFonts w:hint="eastAsia"/>
              </w:rPr>
              <w:t xml:space="preserve"> </w:t>
            </w:r>
          </w:p>
        </w:tc>
        <w:tc>
          <w:tcPr>
            <w:tcW w:w="6100" w:type="dxa"/>
            <w:tcBorders>
              <w:top w:val="double" w:sz="4" w:space="0" w:color="auto"/>
              <w:tl2br w:val="nil"/>
              <w:tr2bl w:val="nil"/>
            </w:tcBorders>
            <w:vAlign w:val="center"/>
          </w:tcPr>
          <w:p w14:paraId="3F817E8C" w14:textId="77777777" w:rsidR="00C674CC" w:rsidRPr="00612F25" w:rsidRDefault="00C674CC" w:rsidP="005C1D8A">
            <w:pPr>
              <w:pStyle w:val="af5"/>
              <w:jc w:val="left"/>
            </w:pPr>
            <w:r w:rsidRPr="00612F25">
              <w:rPr>
                <w:rFonts w:hint="eastAsia"/>
              </w:rPr>
              <w:t>污水处理装置故障、停电等引起超标污水较长时间排放，进入周边河流，可能危及周边环境安全</w:t>
            </w:r>
          </w:p>
        </w:tc>
      </w:tr>
      <w:tr w:rsidR="00612F25" w:rsidRPr="00612F25" w14:paraId="1651D074" w14:textId="77777777" w:rsidTr="005C1D8A">
        <w:trPr>
          <w:trHeight w:val="1432"/>
          <w:jc w:val="center"/>
        </w:trPr>
        <w:tc>
          <w:tcPr>
            <w:tcW w:w="823" w:type="dxa"/>
            <w:tcBorders>
              <w:tl2br w:val="nil"/>
              <w:tr2bl w:val="nil"/>
            </w:tcBorders>
            <w:tcMar>
              <w:left w:w="28" w:type="dxa"/>
              <w:right w:w="28" w:type="dxa"/>
            </w:tcMar>
            <w:vAlign w:val="center"/>
          </w:tcPr>
          <w:p w14:paraId="72039492" w14:textId="77777777" w:rsidR="00C674CC" w:rsidRPr="00612F25" w:rsidRDefault="00C674CC" w:rsidP="005C1D8A">
            <w:pPr>
              <w:pStyle w:val="af5"/>
            </w:pPr>
            <w:r w:rsidRPr="00612F25">
              <w:rPr>
                <w:rFonts w:hint="eastAsia"/>
              </w:rPr>
              <w:lastRenderedPageBreak/>
              <w:t>Ⅱ级</w:t>
            </w:r>
          </w:p>
        </w:tc>
        <w:tc>
          <w:tcPr>
            <w:tcW w:w="1439" w:type="dxa"/>
            <w:tcBorders>
              <w:tl2br w:val="nil"/>
              <w:tr2bl w:val="nil"/>
            </w:tcBorders>
            <w:vAlign w:val="center"/>
          </w:tcPr>
          <w:p w14:paraId="0E679DAD" w14:textId="0C2F0D2F" w:rsidR="00C674CC" w:rsidRPr="00612F25" w:rsidRDefault="00D61EE8" w:rsidP="005C1D8A">
            <w:pPr>
              <w:pStyle w:val="af5"/>
            </w:pPr>
            <w:r>
              <w:rPr>
                <w:rFonts w:hint="eastAsia"/>
              </w:rPr>
              <w:t>吉水污水处理厂</w:t>
            </w:r>
          </w:p>
        </w:tc>
        <w:tc>
          <w:tcPr>
            <w:tcW w:w="6100" w:type="dxa"/>
            <w:tcBorders>
              <w:tl2br w:val="nil"/>
              <w:tr2bl w:val="nil"/>
            </w:tcBorders>
            <w:vAlign w:val="center"/>
          </w:tcPr>
          <w:p w14:paraId="3818BA68" w14:textId="77777777" w:rsidR="00C674CC" w:rsidRPr="00612F25" w:rsidRDefault="00C674CC" w:rsidP="005C1D8A">
            <w:pPr>
              <w:pStyle w:val="af5"/>
              <w:jc w:val="left"/>
            </w:pPr>
            <w:r w:rsidRPr="00612F25">
              <w:rPr>
                <w:rFonts w:hint="eastAsia"/>
              </w:rPr>
              <w:t>①污水输送管道破裂、污水处理效率降低等引起污水超标排放，但未污染到周边河流、土壤、地下水，公司可控；</w:t>
            </w:r>
          </w:p>
          <w:p w14:paraId="27B40957" w14:textId="77777777" w:rsidR="00C674CC" w:rsidRPr="00612F25" w:rsidRDefault="00C674CC" w:rsidP="005C1D8A">
            <w:pPr>
              <w:pStyle w:val="af5"/>
              <w:jc w:val="left"/>
            </w:pPr>
            <w:r w:rsidRPr="00612F25">
              <w:rPr>
                <w:rFonts w:hint="eastAsia"/>
              </w:rPr>
              <w:t>②次氯酸钠等危险化学品因人误操作等导致泄漏，可能造成泄漏区域内环境危害或人员损伤；</w:t>
            </w:r>
          </w:p>
          <w:p w14:paraId="40D7151D" w14:textId="77777777" w:rsidR="00C674CC" w:rsidRPr="00612F25" w:rsidRDefault="00C674CC" w:rsidP="005C1D8A">
            <w:pPr>
              <w:pStyle w:val="af5"/>
              <w:jc w:val="left"/>
            </w:pPr>
            <w:r w:rsidRPr="00612F25">
              <w:rPr>
                <w:rFonts w:hint="eastAsia"/>
              </w:rPr>
              <w:t>以上事件发生后经研判厂区可控，可能危及厂区范围内环境安全或公众安全</w:t>
            </w:r>
          </w:p>
        </w:tc>
      </w:tr>
      <w:tr w:rsidR="00612F25" w:rsidRPr="00612F25" w14:paraId="66456698" w14:textId="77777777" w:rsidTr="005C1D8A">
        <w:trPr>
          <w:trHeight w:val="1319"/>
          <w:jc w:val="center"/>
        </w:trPr>
        <w:tc>
          <w:tcPr>
            <w:tcW w:w="823" w:type="dxa"/>
            <w:tcBorders>
              <w:tl2br w:val="nil"/>
              <w:tr2bl w:val="nil"/>
            </w:tcBorders>
            <w:tcMar>
              <w:left w:w="28" w:type="dxa"/>
              <w:right w:w="28" w:type="dxa"/>
            </w:tcMar>
            <w:vAlign w:val="center"/>
          </w:tcPr>
          <w:p w14:paraId="5BB6C097" w14:textId="77777777" w:rsidR="00C674CC" w:rsidRPr="00612F25" w:rsidRDefault="00C674CC" w:rsidP="005C1D8A">
            <w:pPr>
              <w:pStyle w:val="af5"/>
            </w:pPr>
            <w:r w:rsidRPr="00612F25">
              <w:rPr>
                <w:rFonts w:hint="eastAsia"/>
              </w:rPr>
              <w:t>Ⅲ级</w:t>
            </w:r>
          </w:p>
        </w:tc>
        <w:tc>
          <w:tcPr>
            <w:tcW w:w="1439" w:type="dxa"/>
            <w:tcBorders>
              <w:tl2br w:val="nil"/>
              <w:tr2bl w:val="nil"/>
            </w:tcBorders>
            <w:vAlign w:val="center"/>
          </w:tcPr>
          <w:p w14:paraId="0D074184" w14:textId="77777777" w:rsidR="00C674CC" w:rsidRPr="00612F25" w:rsidRDefault="00C674CC" w:rsidP="005C1D8A">
            <w:pPr>
              <w:pStyle w:val="af5"/>
            </w:pPr>
            <w:r w:rsidRPr="00612F25">
              <w:rPr>
                <w:rFonts w:hint="eastAsia"/>
              </w:rPr>
              <w:t>事故班组</w:t>
            </w:r>
          </w:p>
        </w:tc>
        <w:tc>
          <w:tcPr>
            <w:tcW w:w="6100" w:type="dxa"/>
            <w:tcBorders>
              <w:tl2br w:val="nil"/>
              <w:tr2bl w:val="nil"/>
            </w:tcBorders>
            <w:vAlign w:val="center"/>
          </w:tcPr>
          <w:p w14:paraId="6A692491" w14:textId="77777777" w:rsidR="00C674CC" w:rsidRPr="00612F25" w:rsidRDefault="00C674CC" w:rsidP="005C1D8A">
            <w:pPr>
              <w:pStyle w:val="af5"/>
              <w:jc w:val="left"/>
            </w:pPr>
            <w:r w:rsidRPr="00612F25">
              <w:rPr>
                <w:rFonts w:hint="eastAsia"/>
              </w:rPr>
              <w:t>①污水处理装置故障，事故班组人员及时修复，未对出水水质产生影响；</w:t>
            </w:r>
          </w:p>
          <w:p w14:paraId="5EACB0AE" w14:textId="77777777" w:rsidR="00C674CC" w:rsidRPr="00612F25" w:rsidRDefault="00C674CC" w:rsidP="005C1D8A">
            <w:pPr>
              <w:pStyle w:val="af5"/>
              <w:jc w:val="left"/>
            </w:pPr>
            <w:r w:rsidRPr="00612F25">
              <w:rPr>
                <w:rFonts w:hint="eastAsia"/>
              </w:rPr>
              <w:t>②</w:t>
            </w:r>
            <w:r w:rsidRPr="00612F25">
              <w:rPr>
                <w:rFonts w:ascii="宋体" w:eastAsia="宋体" w:hAnsi="宋体" w:cs="宋体" w:hint="eastAsia"/>
                <w:kern w:val="0"/>
                <w:lang w:bidi="ar"/>
              </w:rPr>
              <w:t>实验室危化品</w:t>
            </w:r>
            <w:r w:rsidRPr="00612F25">
              <w:rPr>
                <w:rFonts w:ascii="宋体" w:hAnsi="宋体" w:cs="宋体" w:hint="eastAsia"/>
                <w:kern w:val="0"/>
                <w:lang w:bidi="ar"/>
              </w:rPr>
              <w:t>以及</w:t>
            </w:r>
            <w:r w:rsidRPr="00612F25">
              <w:rPr>
                <w:rFonts w:hint="eastAsia"/>
              </w:rPr>
              <w:t>次氯酸钠小剂量泄漏，未造成泄漏区域环境危害或人员损伤；</w:t>
            </w:r>
          </w:p>
          <w:p w14:paraId="2202F388" w14:textId="77777777" w:rsidR="00C674CC" w:rsidRPr="00612F25" w:rsidRDefault="00C674CC" w:rsidP="005C1D8A">
            <w:pPr>
              <w:pStyle w:val="af5"/>
              <w:jc w:val="left"/>
            </w:pPr>
            <w:r w:rsidRPr="00612F25">
              <w:rPr>
                <w:rFonts w:hint="eastAsia"/>
              </w:rPr>
              <w:t>以上事件发生后班组可控，可能危及事故工段内环境安全或公众安全。</w:t>
            </w:r>
          </w:p>
        </w:tc>
      </w:tr>
    </w:tbl>
    <w:p w14:paraId="0F7DCC48" w14:textId="14AE12F0" w:rsidR="00C674CC" w:rsidRPr="00612F25" w:rsidRDefault="00C674CC" w:rsidP="005C1D8A">
      <w:pPr>
        <w:pStyle w:val="05"/>
        <w:ind w:firstLine="480"/>
        <w:rPr>
          <w:color w:val="000000" w:themeColor="text1"/>
        </w:rPr>
      </w:pPr>
      <w:r w:rsidRPr="00612F25">
        <w:rPr>
          <w:rFonts w:hint="eastAsia"/>
          <w:color w:val="000000" w:themeColor="text1"/>
        </w:rPr>
        <w:t>当启动Ⅰ级响应时，污水厂应急指挥中心在</w:t>
      </w:r>
      <w:r w:rsidRPr="00612F25">
        <w:rPr>
          <w:rFonts w:hint="eastAsia"/>
          <w:color w:val="000000" w:themeColor="text1"/>
        </w:rPr>
        <w:t>10</w:t>
      </w:r>
      <w:r w:rsidRPr="00612F25">
        <w:rPr>
          <w:rFonts w:hint="eastAsia"/>
          <w:color w:val="000000" w:themeColor="text1"/>
        </w:rPr>
        <w:t>分钟内向吉水县人民政府和吉安市吉水生态环境局报告。</w:t>
      </w:r>
    </w:p>
    <w:p w14:paraId="6812B1AF" w14:textId="75E7C15F" w:rsidR="00C674CC" w:rsidRPr="00612F25" w:rsidRDefault="005C1D8A" w:rsidP="005C1D8A">
      <w:pPr>
        <w:pStyle w:val="2"/>
        <w:spacing w:before="163" w:after="163"/>
        <w:rPr>
          <w:color w:val="000000" w:themeColor="text1"/>
        </w:rPr>
      </w:pPr>
      <w:bookmarkStart w:id="45" w:name="_Toc31439"/>
      <w:bookmarkStart w:id="46" w:name="_Toc171513975"/>
      <w:bookmarkStart w:id="47" w:name="_Toc171514217"/>
      <w:bookmarkStart w:id="48" w:name="_Toc171514459"/>
      <w:r w:rsidRPr="00612F25">
        <w:rPr>
          <w:rFonts w:hint="eastAsia"/>
          <w:color w:val="000000" w:themeColor="text1"/>
        </w:rPr>
        <w:t>3</w:t>
      </w:r>
      <w:r w:rsidR="00C674CC" w:rsidRPr="00612F25">
        <w:rPr>
          <w:rFonts w:hint="eastAsia"/>
          <w:color w:val="000000" w:themeColor="text1"/>
        </w:rPr>
        <w:t>.4</w:t>
      </w:r>
      <w:r w:rsidR="00C674CC" w:rsidRPr="00612F25">
        <w:rPr>
          <w:rFonts w:hint="eastAsia"/>
          <w:color w:val="000000" w:themeColor="text1"/>
        </w:rPr>
        <w:t>应急处置</w:t>
      </w:r>
      <w:bookmarkEnd w:id="45"/>
      <w:bookmarkEnd w:id="46"/>
      <w:bookmarkEnd w:id="47"/>
      <w:bookmarkEnd w:id="48"/>
    </w:p>
    <w:p w14:paraId="30376403" w14:textId="44D79BD9" w:rsidR="00C674CC" w:rsidRPr="00612F25" w:rsidRDefault="005C1D8A" w:rsidP="005C1D8A">
      <w:pPr>
        <w:pStyle w:val="3"/>
        <w:spacing w:before="163" w:after="163"/>
        <w:rPr>
          <w:color w:val="000000" w:themeColor="text1"/>
        </w:rPr>
      </w:pPr>
      <w:r w:rsidRPr="00612F25">
        <w:rPr>
          <w:rFonts w:hint="eastAsia"/>
          <w:color w:val="000000" w:themeColor="text1"/>
        </w:rPr>
        <w:t>3</w:t>
      </w:r>
      <w:r w:rsidR="00C674CC" w:rsidRPr="00612F25">
        <w:rPr>
          <w:rFonts w:hint="eastAsia"/>
          <w:color w:val="000000" w:themeColor="text1"/>
        </w:rPr>
        <w:t>.4.1</w:t>
      </w:r>
      <w:r w:rsidR="00C674CC" w:rsidRPr="00612F25">
        <w:rPr>
          <w:rFonts w:hint="eastAsia"/>
          <w:color w:val="000000" w:themeColor="text1"/>
        </w:rPr>
        <w:t>次氯酸钠泄漏环境风险处置措施</w:t>
      </w:r>
    </w:p>
    <w:p w14:paraId="58048DF9" w14:textId="6721E426" w:rsidR="00C674CC" w:rsidRPr="00612F25" w:rsidRDefault="005C1D8A" w:rsidP="005C1D8A">
      <w:pPr>
        <w:pStyle w:val="a9"/>
        <w:ind w:firstLine="480"/>
        <w:rPr>
          <w:color w:val="000000" w:themeColor="text1"/>
        </w:rPr>
      </w:pPr>
      <w:r w:rsidRPr="00612F25">
        <w:rPr>
          <w:rFonts w:hint="eastAsia"/>
          <w:color w:val="000000" w:themeColor="text1"/>
        </w:rPr>
        <w:t>1</w:t>
      </w:r>
      <w:r w:rsidRPr="00612F25">
        <w:rPr>
          <w:color w:val="000000" w:themeColor="text1"/>
        </w:rPr>
        <w:t>、</w:t>
      </w:r>
      <w:r w:rsidR="00C674CC" w:rsidRPr="00612F25">
        <w:rPr>
          <w:rFonts w:hint="eastAsia"/>
          <w:color w:val="000000" w:themeColor="text1"/>
        </w:rPr>
        <w:t>次氯酸钠泄漏源的控制</w:t>
      </w:r>
    </w:p>
    <w:p w14:paraId="41C75CDA" w14:textId="2AD6D127" w:rsidR="00C674CC" w:rsidRPr="00612F25" w:rsidRDefault="005C1D8A" w:rsidP="005C1D8A">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w:t>
      </w:r>
      <w:r w:rsidR="00C674CC" w:rsidRPr="00612F25">
        <w:rPr>
          <w:rFonts w:hint="eastAsia"/>
          <w:color w:val="000000" w:themeColor="text1"/>
        </w:rPr>
        <w:t>断源</w:t>
      </w:r>
    </w:p>
    <w:p w14:paraId="1841F768" w14:textId="77777777" w:rsidR="00C674CC" w:rsidRPr="00612F25" w:rsidRDefault="00C674CC" w:rsidP="005C1D8A">
      <w:pPr>
        <w:pStyle w:val="a9"/>
        <w:ind w:firstLine="480"/>
        <w:rPr>
          <w:color w:val="000000" w:themeColor="text1"/>
        </w:rPr>
      </w:pPr>
      <w:r w:rsidRPr="00612F25">
        <w:rPr>
          <w:rFonts w:hint="eastAsia"/>
          <w:color w:val="000000" w:themeColor="text1"/>
        </w:rPr>
        <w:t>现场救援人员佩戴个人防护用品切断泄露源点。</w:t>
      </w:r>
    </w:p>
    <w:p w14:paraId="35BD0CF3" w14:textId="19E6F7FB" w:rsidR="00C674CC" w:rsidRPr="00612F25" w:rsidRDefault="005C1D8A" w:rsidP="005C1D8A">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w:t>
      </w:r>
      <w:r w:rsidR="00C674CC" w:rsidRPr="00612F25">
        <w:rPr>
          <w:rFonts w:hint="eastAsia"/>
          <w:color w:val="000000" w:themeColor="text1"/>
        </w:rPr>
        <w:t>堵漏</w:t>
      </w:r>
    </w:p>
    <w:p w14:paraId="30A69AA6" w14:textId="5BE8335B" w:rsidR="00C674CC" w:rsidRPr="00612F25" w:rsidRDefault="00C674CC" w:rsidP="005C1D8A">
      <w:pPr>
        <w:pStyle w:val="a9"/>
        <w:ind w:firstLine="480"/>
        <w:rPr>
          <w:color w:val="000000" w:themeColor="text1"/>
        </w:rPr>
      </w:pPr>
      <w:r w:rsidRPr="00612F25">
        <w:rPr>
          <w:rFonts w:hint="eastAsia"/>
          <w:color w:val="000000" w:themeColor="text1"/>
        </w:rPr>
        <w:t>针对不同泄漏的加药罐等情况进行堵漏，具体的堵漏方法见表</w:t>
      </w:r>
      <w:r w:rsidR="005C1D8A" w:rsidRPr="00612F25">
        <w:rPr>
          <w:rFonts w:hint="eastAsia"/>
          <w:color w:val="000000" w:themeColor="text1"/>
        </w:rPr>
        <w:t>3</w:t>
      </w:r>
      <w:r w:rsidRPr="00612F25">
        <w:rPr>
          <w:rFonts w:hint="eastAsia"/>
          <w:color w:val="000000" w:themeColor="text1"/>
        </w:rPr>
        <w:t>.4-1</w:t>
      </w:r>
      <w:r w:rsidRPr="00612F25">
        <w:rPr>
          <w:rFonts w:hint="eastAsia"/>
          <w:color w:val="000000" w:themeColor="text1"/>
        </w:rPr>
        <w:t>。</w:t>
      </w:r>
    </w:p>
    <w:p w14:paraId="272C3869" w14:textId="08834555" w:rsidR="00C674CC" w:rsidRPr="00612F25" w:rsidRDefault="00C674CC" w:rsidP="005C1D8A">
      <w:pPr>
        <w:pStyle w:val="af0"/>
        <w:spacing w:before="163"/>
        <w:rPr>
          <w:color w:val="000000" w:themeColor="text1"/>
        </w:rPr>
      </w:pPr>
      <w:r w:rsidRPr="00612F25">
        <w:rPr>
          <w:rFonts w:hint="eastAsia"/>
          <w:color w:val="000000" w:themeColor="text1"/>
        </w:rPr>
        <w:t>表</w:t>
      </w:r>
      <w:r w:rsidR="005C1D8A" w:rsidRPr="00612F25">
        <w:rPr>
          <w:rFonts w:hint="eastAsia"/>
          <w:color w:val="000000" w:themeColor="text1"/>
        </w:rPr>
        <w:t>3</w:t>
      </w:r>
      <w:r w:rsidRPr="00612F25">
        <w:rPr>
          <w:rFonts w:hint="eastAsia"/>
          <w:color w:val="000000" w:themeColor="text1"/>
        </w:rPr>
        <w:t>.4-1</w:t>
      </w:r>
      <w:r w:rsidRPr="00612F25">
        <w:rPr>
          <w:rFonts w:hint="eastAsia"/>
          <w:color w:val="000000" w:themeColor="text1"/>
        </w:rPr>
        <w:t>次氯酸钠泄漏源的堵漏方法</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8"/>
        <w:gridCol w:w="1134"/>
        <w:gridCol w:w="5640"/>
      </w:tblGrid>
      <w:tr w:rsidR="00612F25" w:rsidRPr="00612F25" w14:paraId="15E19CE8" w14:textId="77777777" w:rsidTr="003F2971">
        <w:trPr>
          <w:trHeight w:val="425"/>
          <w:jc w:val="center"/>
        </w:trPr>
        <w:tc>
          <w:tcPr>
            <w:tcW w:w="2722" w:type="dxa"/>
            <w:gridSpan w:val="2"/>
            <w:vAlign w:val="center"/>
          </w:tcPr>
          <w:p w14:paraId="667CED62" w14:textId="77777777" w:rsidR="00C674CC" w:rsidRPr="00612F25" w:rsidRDefault="00C674CC" w:rsidP="005C1D8A">
            <w:pPr>
              <w:pStyle w:val="af5"/>
              <w:rPr>
                <w:b/>
                <w:bCs/>
              </w:rPr>
            </w:pPr>
            <w:r w:rsidRPr="00612F25">
              <w:rPr>
                <w:rFonts w:hint="eastAsia"/>
                <w:b/>
                <w:bCs/>
              </w:rPr>
              <w:t>泄漏形式</w:t>
            </w:r>
          </w:p>
        </w:tc>
        <w:tc>
          <w:tcPr>
            <w:tcW w:w="5640" w:type="dxa"/>
            <w:vAlign w:val="center"/>
          </w:tcPr>
          <w:p w14:paraId="61ABC641" w14:textId="77777777" w:rsidR="00C674CC" w:rsidRPr="00612F25" w:rsidRDefault="00C674CC" w:rsidP="005C1D8A">
            <w:pPr>
              <w:pStyle w:val="af5"/>
              <w:rPr>
                <w:b/>
                <w:bCs/>
              </w:rPr>
            </w:pPr>
            <w:r w:rsidRPr="00612F25">
              <w:rPr>
                <w:rFonts w:hint="eastAsia"/>
                <w:b/>
                <w:bCs/>
              </w:rPr>
              <w:t>堵漏方法</w:t>
            </w:r>
          </w:p>
        </w:tc>
      </w:tr>
      <w:tr w:rsidR="00612F25" w:rsidRPr="00612F25" w14:paraId="1D4B40E6" w14:textId="77777777" w:rsidTr="003F2971">
        <w:trPr>
          <w:trHeight w:val="425"/>
          <w:jc w:val="center"/>
        </w:trPr>
        <w:tc>
          <w:tcPr>
            <w:tcW w:w="1588" w:type="dxa"/>
            <w:vMerge w:val="restart"/>
            <w:vAlign w:val="center"/>
          </w:tcPr>
          <w:p w14:paraId="0B4D3C56" w14:textId="77777777" w:rsidR="00C674CC" w:rsidRPr="00612F25" w:rsidRDefault="00C674CC" w:rsidP="005C1D8A">
            <w:pPr>
              <w:pStyle w:val="af5"/>
            </w:pPr>
            <w:r w:rsidRPr="00612F25">
              <w:rPr>
                <w:rFonts w:hint="eastAsia"/>
              </w:rPr>
              <w:t>包装罐、加药罐</w:t>
            </w:r>
          </w:p>
        </w:tc>
        <w:tc>
          <w:tcPr>
            <w:tcW w:w="1134" w:type="dxa"/>
            <w:vAlign w:val="center"/>
          </w:tcPr>
          <w:p w14:paraId="2D1070BB" w14:textId="77777777" w:rsidR="00C674CC" w:rsidRPr="00612F25" w:rsidRDefault="00C674CC" w:rsidP="005C1D8A">
            <w:pPr>
              <w:pStyle w:val="af5"/>
            </w:pPr>
            <w:r w:rsidRPr="00612F25">
              <w:rPr>
                <w:rFonts w:hint="eastAsia"/>
              </w:rPr>
              <w:t>砂眼</w:t>
            </w:r>
          </w:p>
        </w:tc>
        <w:tc>
          <w:tcPr>
            <w:tcW w:w="5640" w:type="dxa"/>
            <w:vAlign w:val="center"/>
          </w:tcPr>
          <w:p w14:paraId="6AC18654" w14:textId="77777777" w:rsidR="00C674CC" w:rsidRPr="00612F25" w:rsidRDefault="00C674CC" w:rsidP="005C1D8A">
            <w:pPr>
              <w:pStyle w:val="af5"/>
            </w:pPr>
            <w:r w:rsidRPr="00612F25">
              <w:rPr>
                <w:rFonts w:hint="eastAsia"/>
              </w:rPr>
              <w:t>使用螺丝加粘合剂旋进泄漏孔堵漏</w:t>
            </w:r>
          </w:p>
        </w:tc>
      </w:tr>
      <w:tr w:rsidR="00612F25" w:rsidRPr="00612F25" w14:paraId="346848D7" w14:textId="77777777" w:rsidTr="003F2971">
        <w:trPr>
          <w:trHeight w:val="425"/>
          <w:jc w:val="center"/>
        </w:trPr>
        <w:tc>
          <w:tcPr>
            <w:tcW w:w="1588" w:type="dxa"/>
            <w:vMerge/>
            <w:vAlign w:val="center"/>
          </w:tcPr>
          <w:p w14:paraId="6B057F1C" w14:textId="77777777" w:rsidR="00C674CC" w:rsidRPr="00612F25" w:rsidRDefault="00C674CC" w:rsidP="005C1D8A">
            <w:pPr>
              <w:pStyle w:val="af5"/>
            </w:pPr>
          </w:p>
        </w:tc>
        <w:tc>
          <w:tcPr>
            <w:tcW w:w="1134" w:type="dxa"/>
            <w:vAlign w:val="center"/>
          </w:tcPr>
          <w:p w14:paraId="4CEA40EB" w14:textId="77777777" w:rsidR="00C674CC" w:rsidRPr="00612F25" w:rsidRDefault="00C674CC" w:rsidP="005C1D8A">
            <w:pPr>
              <w:pStyle w:val="af5"/>
            </w:pPr>
            <w:r w:rsidRPr="00612F25">
              <w:rPr>
                <w:rFonts w:hint="eastAsia"/>
              </w:rPr>
              <w:t>缝隙</w:t>
            </w:r>
          </w:p>
        </w:tc>
        <w:tc>
          <w:tcPr>
            <w:tcW w:w="5640" w:type="dxa"/>
            <w:vAlign w:val="center"/>
          </w:tcPr>
          <w:p w14:paraId="51C95900" w14:textId="77777777" w:rsidR="00C674CC" w:rsidRPr="00612F25" w:rsidRDefault="00C674CC" w:rsidP="005C1D8A">
            <w:pPr>
              <w:pStyle w:val="af5"/>
            </w:pPr>
            <w:r w:rsidRPr="00612F25">
              <w:rPr>
                <w:rFonts w:hint="eastAsia"/>
              </w:rPr>
              <w:t>使用外封式堵漏袋、封堵套管、堵漏夹具堵漏</w:t>
            </w:r>
          </w:p>
        </w:tc>
      </w:tr>
      <w:tr w:rsidR="00612F25" w:rsidRPr="00612F25" w14:paraId="3E9EFA44" w14:textId="77777777" w:rsidTr="003F2971">
        <w:trPr>
          <w:trHeight w:val="425"/>
          <w:jc w:val="center"/>
        </w:trPr>
        <w:tc>
          <w:tcPr>
            <w:tcW w:w="1588" w:type="dxa"/>
            <w:vAlign w:val="center"/>
          </w:tcPr>
          <w:p w14:paraId="1FBF32E7" w14:textId="77777777" w:rsidR="00C674CC" w:rsidRPr="00612F25" w:rsidRDefault="00C674CC" w:rsidP="005C1D8A">
            <w:pPr>
              <w:pStyle w:val="af5"/>
            </w:pPr>
            <w:r w:rsidRPr="00612F25">
              <w:rPr>
                <w:rFonts w:hint="eastAsia"/>
              </w:rPr>
              <w:t>包装罐、加药罐</w:t>
            </w:r>
          </w:p>
        </w:tc>
        <w:tc>
          <w:tcPr>
            <w:tcW w:w="1134" w:type="dxa"/>
            <w:vAlign w:val="center"/>
          </w:tcPr>
          <w:p w14:paraId="051096BF" w14:textId="77777777" w:rsidR="00C674CC" w:rsidRPr="00612F25" w:rsidRDefault="00C674CC" w:rsidP="005C1D8A">
            <w:pPr>
              <w:pStyle w:val="af5"/>
            </w:pPr>
            <w:r w:rsidRPr="00612F25">
              <w:rPr>
                <w:rFonts w:hint="eastAsia"/>
              </w:rPr>
              <w:t>破碎</w:t>
            </w:r>
          </w:p>
        </w:tc>
        <w:tc>
          <w:tcPr>
            <w:tcW w:w="5640" w:type="dxa"/>
            <w:vAlign w:val="center"/>
          </w:tcPr>
          <w:p w14:paraId="6873D428" w14:textId="77777777" w:rsidR="00C674CC" w:rsidRPr="00612F25" w:rsidRDefault="00C674CC" w:rsidP="005C1D8A">
            <w:pPr>
              <w:pStyle w:val="af5"/>
            </w:pPr>
            <w:r w:rsidRPr="00612F25">
              <w:rPr>
                <w:rFonts w:hint="eastAsia"/>
              </w:rPr>
              <w:t>中和后转移至另一个干净的桶内等待专业人员处理</w:t>
            </w:r>
          </w:p>
        </w:tc>
      </w:tr>
    </w:tbl>
    <w:p w14:paraId="73F3E694" w14:textId="1DE085D0" w:rsidR="00C674CC" w:rsidRPr="00612F25" w:rsidRDefault="00ED738B" w:rsidP="00ED738B">
      <w:pPr>
        <w:pStyle w:val="05"/>
        <w:ind w:firstLine="480"/>
        <w:rPr>
          <w:color w:val="000000" w:themeColor="text1"/>
        </w:rPr>
      </w:pPr>
      <w:r w:rsidRPr="00612F25">
        <w:rPr>
          <w:rFonts w:hint="eastAsia"/>
          <w:color w:val="000000" w:themeColor="text1"/>
        </w:rPr>
        <w:t>2</w:t>
      </w:r>
      <w:r w:rsidRPr="00612F25">
        <w:rPr>
          <w:rFonts w:hint="eastAsia"/>
          <w:color w:val="000000" w:themeColor="text1"/>
        </w:rPr>
        <w:t>、</w:t>
      </w:r>
      <w:r w:rsidR="00C674CC" w:rsidRPr="00612F25">
        <w:rPr>
          <w:rFonts w:hint="eastAsia"/>
          <w:color w:val="000000" w:themeColor="text1"/>
        </w:rPr>
        <w:t>现场处置方法</w:t>
      </w:r>
    </w:p>
    <w:p w14:paraId="65AFC25C" w14:textId="3F26A91F" w:rsidR="00C674CC" w:rsidRPr="00612F25" w:rsidRDefault="00C674CC" w:rsidP="00ED738B">
      <w:pPr>
        <w:pStyle w:val="a9"/>
        <w:ind w:firstLine="480"/>
        <w:rPr>
          <w:color w:val="000000" w:themeColor="text1"/>
        </w:rPr>
      </w:pPr>
      <w:r w:rsidRPr="00612F25">
        <w:rPr>
          <w:rFonts w:hint="eastAsia"/>
          <w:color w:val="000000" w:themeColor="text1"/>
        </w:rPr>
        <w:t>小剂量泄漏时，救援人员佩戴个人防护用品，采用砂土等进行吸附、中和。大量泄漏时，立即向指挥中心报告，并及时设立警戒线。然后救援人员佩戴个人防护用品，将泄漏次氯酸钠通过耐酸输转泵收集至收容桶内，对无法收集的次氯酸钠，采用砂土等进行吸附中和，并将收集的废物送至具有专业危险废物处理机构进行处理。</w:t>
      </w:r>
    </w:p>
    <w:p w14:paraId="22C01D90" w14:textId="3D660DA6" w:rsidR="00C674CC" w:rsidRPr="00612F25" w:rsidRDefault="00ED738B" w:rsidP="00ED738B">
      <w:pPr>
        <w:pStyle w:val="3"/>
        <w:spacing w:before="163" w:after="163"/>
        <w:rPr>
          <w:color w:val="000000" w:themeColor="text1"/>
        </w:rPr>
      </w:pPr>
      <w:r w:rsidRPr="00612F25">
        <w:rPr>
          <w:rFonts w:hint="eastAsia"/>
          <w:color w:val="000000" w:themeColor="text1"/>
        </w:rPr>
        <w:lastRenderedPageBreak/>
        <w:t>3</w:t>
      </w:r>
      <w:r w:rsidR="00C674CC" w:rsidRPr="00612F25">
        <w:rPr>
          <w:rFonts w:hint="eastAsia"/>
          <w:color w:val="000000" w:themeColor="text1"/>
        </w:rPr>
        <w:t>.4.2</w:t>
      </w:r>
      <w:r w:rsidR="00C674CC" w:rsidRPr="00612F25">
        <w:rPr>
          <w:rFonts w:hint="eastAsia"/>
          <w:color w:val="000000" w:themeColor="text1"/>
        </w:rPr>
        <w:t>地表水泄漏环境风险处置措施</w:t>
      </w:r>
    </w:p>
    <w:p w14:paraId="3F3AE47F" w14:textId="7A73BA20" w:rsidR="00C674CC" w:rsidRPr="00612F25" w:rsidRDefault="00ED738B" w:rsidP="00ED738B">
      <w:pPr>
        <w:pStyle w:val="a9"/>
        <w:ind w:firstLine="480"/>
        <w:rPr>
          <w:color w:val="000000" w:themeColor="text1"/>
        </w:rPr>
      </w:pPr>
      <w:r w:rsidRPr="00612F25">
        <w:rPr>
          <w:rFonts w:hint="eastAsia"/>
          <w:color w:val="000000" w:themeColor="text1"/>
        </w:rPr>
        <w:t>1</w:t>
      </w:r>
      <w:r w:rsidRPr="00612F25">
        <w:rPr>
          <w:color w:val="000000" w:themeColor="text1"/>
        </w:rPr>
        <w:t>、</w:t>
      </w:r>
      <w:r w:rsidR="00C674CC" w:rsidRPr="00612F25">
        <w:rPr>
          <w:rFonts w:hint="eastAsia"/>
          <w:color w:val="000000" w:themeColor="text1"/>
        </w:rPr>
        <w:t>泄漏</w:t>
      </w:r>
    </w:p>
    <w:p w14:paraId="515CA50B" w14:textId="77777777" w:rsidR="00C674CC" w:rsidRPr="00612F25" w:rsidRDefault="00C674CC" w:rsidP="00ED738B">
      <w:pPr>
        <w:pStyle w:val="a9"/>
        <w:ind w:firstLine="480"/>
        <w:rPr>
          <w:color w:val="000000" w:themeColor="text1"/>
        </w:rPr>
      </w:pPr>
      <w:r w:rsidRPr="00612F25">
        <w:rPr>
          <w:rFonts w:hint="eastAsia"/>
          <w:color w:val="000000" w:themeColor="text1"/>
        </w:rPr>
        <w:t>若公司污水输送管道破裂等情况下，污水发生泄漏造成地面漫流，作业人员及时关闭上游阀门，并采用堵漏工具进行处理或更换。</w:t>
      </w:r>
    </w:p>
    <w:p w14:paraId="6A3466B8" w14:textId="0CE89F39" w:rsidR="00C674CC" w:rsidRPr="00612F25" w:rsidRDefault="00ED738B" w:rsidP="00ED738B">
      <w:pPr>
        <w:pStyle w:val="a9"/>
        <w:ind w:firstLine="480"/>
        <w:rPr>
          <w:color w:val="000000" w:themeColor="text1"/>
        </w:rPr>
      </w:pPr>
      <w:r w:rsidRPr="00612F25">
        <w:rPr>
          <w:rFonts w:hint="eastAsia"/>
          <w:color w:val="000000" w:themeColor="text1"/>
        </w:rPr>
        <w:t>2</w:t>
      </w:r>
      <w:r w:rsidRPr="00612F25">
        <w:rPr>
          <w:color w:val="000000" w:themeColor="text1"/>
        </w:rPr>
        <w:t>、</w:t>
      </w:r>
      <w:r w:rsidR="00C674CC" w:rsidRPr="00612F25">
        <w:rPr>
          <w:rFonts w:hint="eastAsia"/>
          <w:color w:val="000000" w:themeColor="text1"/>
        </w:rPr>
        <w:t>污水超标排放</w:t>
      </w:r>
    </w:p>
    <w:p w14:paraId="775584DF" w14:textId="77777777" w:rsidR="00C674CC" w:rsidRPr="00612F25" w:rsidRDefault="00C674CC" w:rsidP="00ED738B">
      <w:pPr>
        <w:pStyle w:val="a9"/>
        <w:ind w:firstLine="480"/>
        <w:rPr>
          <w:color w:val="000000" w:themeColor="text1"/>
        </w:rPr>
      </w:pPr>
      <w:r w:rsidRPr="00612F25">
        <w:rPr>
          <w:rFonts w:hint="eastAsia"/>
          <w:color w:val="000000" w:themeColor="text1"/>
        </w:rPr>
        <w:t>若因进水水质或水量超出污水厂进水要求而对污水厂造成冲击、运行参数控制不当、污泥活性降低或装置故障等，进而导致污水处理站运行不稳定，处理效率降低的污水超标排放事故；公司应急指挥中心通过控制污水流量、生化反应时间、水力停留时间、调整污泥沉降比、排泥时间等运行参数最大限度保证污水厂处理效率，同时采取在污水外排口投加化学药剂</w:t>
      </w:r>
      <w:r w:rsidRPr="00612F25">
        <w:rPr>
          <w:rFonts w:hint="eastAsia"/>
          <w:color w:val="000000" w:themeColor="text1"/>
        </w:rPr>
        <w:t>(</w:t>
      </w:r>
      <w:r w:rsidRPr="00612F25">
        <w:rPr>
          <w:rFonts w:hint="eastAsia"/>
          <w:color w:val="000000" w:themeColor="text1"/>
        </w:rPr>
        <w:t>如聚合次氯酸钠铝等</w:t>
      </w:r>
      <w:r w:rsidRPr="00612F25">
        <w:rPr>
          <w:rFonts w:hint="eastAsia"/>
          <w:color w:val="000000" w:themeColor="text1"/>
        </w:rPr>
        <w:t>)</w:t>
      </w:r>
      <w:r w:rsidRPr="00612F25">
        <w:rPr>
          <w:rFonts w:hint="eastAsia"/>
          <w:color w:val="000000" w:themeColor="text1"/>
        </w:rPr>
        <w:t>、控制进水等方法，确保废水达标排放。</w:t>
      </w:r>
    </w:p>
    <w:p w14:paraId="26D74BA9" w14:textId="398E52F9" w:rsidR="00C674CC" w:rsidRPr="00612F25" w:rsidRDefault="00ED738B" w:rsidP="00ED738B">
      <w:pPr>
        <w:pStyle w:val="a9"/>
        <w:ind w:firstLine="480"/>
        <w:rPr>
          <w:color w:val="000000" w:themeColor="text1"/>
        </w:rPr>
      </w:pPr>
      <w:r w:rsidRPr="00612F25">
        <w:rPr>
          <w:rFonts w:hint="eastAsia"/>
          <w:color w:val="000000" w:themeColor="text1"/>
        </w:rPr>
        <w:t>3</w:t>
      </w:r>
      <w:r w:rsidRPr="00612F25">
        <w:rPr>
          <w:color w:val="000000" w:themeColor="text1"/>
        </w:rPr>
        <w:t>、</w:t>
      </w:r>
      <w:r w:rsidR="00C674CC" w:rsidRPr="00612F25">
        <w:rPr>
          <w:rFonts w:hint="eastAsia"/>
          <w:color w:val="000000" w:themeColor="text1"/>
        </w:rPr>
        <w:t>污水处理设备故障</w:t>
      </w:r>
    </w:p>
    <w:p w14:paraId="2C7E548F" w14:textId="77777777" w:rsidR="00C674CC" w:rsidRPr="00612F25" w:rsidRDefault="00C674CC" w:rsidP="00ED738B">
      <w:pPr>
        <w:pStyle w:val="a9"/>
        <w:ind w:firstLine="480"/>
        <w:rPr>
          <w:color w:val="000000" w:themeColor="text1"/>
        </w:rPr>
      </w:pPr>
      <w:r w:rsidRPr="00612F25">
        <w:rPr>
          <w:rFonts w:hint="eastAsia"/>
          <w:color w:val="000000" w:themeColor="text1"/>
        </w:rPr>
        <w:t>污水厂关键工序如粗格栅、细格栅、污水提升泵、污泥进料泵、污泥脱水机等均设有备用设备。同时污水厂生化处理系统，各系统均独立运行，单组处理系统故障情况下，可利用其处理系统进行水量重新分配，确保不出现污水直接排放的情况。</w:t>
      </w:r>
    </w:p>
    <w:p w14:paraId="057EB457" w14:textId="77777777" w:rsidR="00C674CC" w:rsidRPr="00612F25" w:rsidRDefault="00C674CC" w:rsidP="00ED738B">
      <w:pPr>
        <w:pStyle w:val="a9"/>
        <w:ind w:firstLine="480"/>
        <w:rPr>
          <w:color w:val="000000" w:themeColor="text1"/>
        </w:rPr>
      </w:pPr>
      <w:r w:rsidRPr="00612F25">
        <w:rPr>
          <w:rFonts w:hint="eastAsia"/>
          <w:color w:val="000000" w:themeColor="text1"/>
        </w:rPr>
        <w:t>若经公司应急指挥中心判断，超出公司应急响应能力时，及时上报吉水县人民政府、吉安市吉水生态环境局</w:t>
      </w:r>
      <w:r w:rsidRPr="00612F25">
        <w:rPr>
          <w:rFonts w:hint="eastAsia"/>
          <w:color w:val="000000" w:themeColor="text1"/>
        </w:rPr>
        <w:t xml:space="preserve">  </w:t>
      </w:r>
      <w:r w:rsidRPr="00612F25">
        <w:rPr>
          <w:rFonts w:hint="eastAsia"/>
          <w:color w:val="000000" w:themeColor="text1"/>
        </w:rPr>
        <w:t>，并采取先期处置措施。公司应急指挥中心迅速采取应急治理措施，在周边河流适宜位置设置拦截吸附设施，防止超标污水扩散，并对拦截的超标污水进行处理，对周边水体开展应急监测。</w:t>
      </w:r>
    </w:p>
    <w:p w14:paraId="680CF714" w14:textId="5AFAC4D3" w:rsidR="00C674CC" w:rsidRPr="00612F25" w:rsidRDefault="00ED738B" w:rsidP="00ED738B">
      <w:pPr>
        <w:pStyle w:val="2"/>
        <w:spacing w:before="163" w:after="163"/>
        <w:rPr>
          <w:color w:val="000000" w:themeColor="text1"/>
        </w:rPr>
      </w:pPr>
      <w:bookmarkStart w:id="49" w:name="_Toc28922"/>
      <w:bookmarkStart w:id="50" w:name="_Toc24293"/>
      <w:bookmarkStart w:id="51" w:name="_Toc25813"/>
      <w:bookmarkStart w:id="52" w:name="_Toc171513976"/>
      <w:bookmarkStart w:id="53" w:name="_Toc171514218"/>
      <w:bookmarkStart w:id="54" w:name="_Toc171514460"/>
      <w:r w:rsidRPr="00612F25">
        <w:rPr>
          <w:rFonts w:hint="eastAsia"/>
          <w:color w:val="000000" w:themeColor="text1"/>
        </w:rPr>
        <w:t>3</w:t>
      </w:r>
      <w:r w:rsidR="00C674CC" w:rsidRPr="00612F25">
        <w:rPr>
          <w:rFonts w:hint="eastAsia"/>
          <w:color w:val="000000" w:themeColor="text1"/>
        </w:rPr>
        <w:t>.5</w:t>
      </w:r>
      <w:r w:rsidR="00C674CC" w:rsidRPr="00612F25">
        <w:rPr>
          <w:rFonts w:hint="eastAsia"/>
          <w:color w:val="000000" w:themeColor="text1"/>
        </w:rPr>
        <w:t>桌面推演情况</w:t>
      </w:r>
      <w:bookmarkEnd w:id="49"/>
      <w:bookmarkEnd w:id="50"/>
      <w:bookmarkEnd w:id="51"/>
      <w:bookmarkEnd w:id="52"/>
      <w:bookmarkEnd w:id="53"/>
      <w:bookmarkEnd w:id="54"/>
    </w:p>
    <w:p w14:paraId="546FA231" w14:textId="77777777" w:rsidR="00C674CC" w:rsidRPr="00612F25" w:rsidRDefault="00C674CC" w:rsidP="00ED738B">
      <w:pPr>
        <w:pStyle w:val="a9"/>
        <w:ind w:firstLine="480"/>
        <w:rPr>
          <w:color w:val="000000" w:themeColor="text1"/>
        </w:rPr>
      </w:pPr>
      <w:r w:rsidRPr="00612F25">
        <w:rPr>
          <w:rFonts w:hint="eastAsia"/>
          <w:color w:val="000000" w:themeColor="text1"/>
        </w:rPr>
        <w:t>企业根据《预案》开展了桌面推演，应急指挥中心以及</w:t>
      </w:r>
      <w:r w:rsidRPr="00612F25">
        <w:rPr>
          <w:color w:val="000000" w:themeColor="text1"/>
        </w:rPr>
        <w:t>应急处置队伍包括</w:t>
      </w:r>
      <w:r w:rsidRPr="00612F25">
        <w:rPr>
          <w:rFonts w:hint="eastAsia"/>
          <w:color w:val="000000" w:themeColor="text1"/>
        </w:rPr>
        <w:t>抢修救援组</w:t>
      </w:r>
      <w:r w:rsidRPr="00612F25">
        <w:rPr>
          <w:color w:val="000000" w:themeColor="text1"/>
        </w:rPr>
        <w:t>、</w:t>
      </w:r>
      <w:r w:rsidRPr="00612F25">
        <w:rPr>
          <w:rFonts w:hint="eastAsia"/>
          <w:color w:val="000000" w:themeColor="text1"/>
        </w:rPr>
        <w:t>警戒疏散组、后勤保障组、环境监测组</w:t>
      </w:r>
      <w:r w:rsidRPr="00612F25">
        <w:rPr>
          <w:color w:val="000000" w:themeColor="text1"/>
        </w:rPr>
        <w:t>的负责人共</w:t>
      </w:r>
      <w:r w:rsidRPr="00612F25">
        <w:rPr>
          <w:rFonts w:hint="eastAsia"/>
          <w:color w:val="000000" w:themeColor="text1"/>
        </w:rPr>
        <w:t>9</w:t>
      </w:r>
      <w:r w:rsidRPr="00612F25">
        <w:rPr>
          <w:rFonts w:hint="eastAsia"/>
          <w:color w:val="000000" w:themeColor="text1"/>
        </w:rPr>
        <w:t>余人参加。</w:t>
      </w:r>
    </w:p>
    <w:p w14:paraId="59AE092A" w14:textId="47B7C513" w:rsidR="00C674CC" w:rsidRPr="00612F25" w:rsidRDefault="00C674CC" w:rsidP="00ED738B">
      <w:pPr>
        <w:pStyle w:val="a9"/>
        <w:ind w:firstLine="480"/>
        <w:rPr>
          <w:color w:val="000000" w:themeColor="text1"/>
        </w:rPr>
      </w:pPr>
      <w:r w:rsidRPr="00612F25">
        <w:rPr>
          <w:rFonts w:hint="eastAsia"/>
          <w:color w:val="000000" w:themeColor="text1"/>
        </w:rPr>
        <w:t>此次桌面推演，主要推演内容为企业可能出现的突发环境事件如：次氯酸钠泄露、废水污染治理设施异常；通讯或运输系统故障事故。推演结束后，参与人员对推演情况进行总结分析，并且对推演中暴露的问题提出了解决措施（具体见表</w:t>
      </w:r>
      <w:r w:rsidR="00ED738B" w:rsidRPr="00612F25">
        <w:rPr>
          <w:rFonts w:hint="eastAsia"/>
          <w:color w:val="000000" w:themeColor="text1"/>
        </w:rPr>
        <w:t>3</w:t>
      </w:r>
      <w:r w:rsidRPr="00612F25">
        <w:rPr>
          <w:rFonts w:hint="eastAsia"/>
          <w:color w:val="000000" w:themeColor="text1"/>
        </w:rPr>
        <w:t>.5-1</w:t>
      </w:r>
      <w:r w:rsidRPr="00612F25">
        <w:rPr>
          <w:rFonts w:hint="eastAsia"/>
          <w:color w:val="000000" w:themeColor="text1"/>
        </w:rPr>
        <w:t>）。</w:t>
      </w:r>
    </w:p>
    <w:p w14:paraId="6D6F25F7" w14:textId="77777777" w:rsidR="00ED738B" w:rsidRPr="00612F25" w:rsidRDefault="00C674CC" w:rsidP="00ED738B">
      <w:pPr>
        <w:pStyle w:val="af0"/>
        <w:spacing w:before="163"/>
        <w:rPr>
          <w:color w:val="000000" w:themeColor="text1"/>
        </w:rPr>
      </w:pPr>
      <w:r w:rsidRPr="00612F25">
        <w:rPr>
          <w:color w:val="000000" w:themeColor="text1"/>
        </w:rPr>
        <w:lastRenderedPageBreak/>
        <w:t>表</w:t>
      </w:r>
      <w:r w:rsidR="00ED738B" w:rsidRPr="00612F25">
        <w:rPr>
          <w:rFonts w:hint="eastAsia"/>
          <w:color w:val="000000" w:themeColor="text1"/>
        </w:rPr>
        <w:t>3</w:t>
      </w:r>
      <w:r w:rsidRPr="00612F25">
        <w:rPr>
          <w:rFonts w:hint="eastAsia"/>
          <w:color w:val="000000" w:themeColor="text1"/>
        </w:rPr>
        <w:t>.5-1</w:t>
      </w:r>
      <w:r w:rsidRPr="00612F25">
        <w:rPr>
          <w:rFonts w:hint="eastAsia"/>
          <w:color w:val="000000" w:themeColor="text1"/>
        </w:rPr>
        <w:t>推演暴露问题及解决措施清单</w:t>
      </w:r>
      <w:bookmarkStart w:id="55" w:name="_Toc4902"/>
      <w:bookmarkEnd w:id="16"/>
    </w:p>
    <w:tbl>
      <w:tblPr>
        <w:tblStyle w:val="aa"/>
        <w:tblW w:w="8522"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870"/>
        <w:gridCol w:w="3349"/>
        <w:gridCol w:w="4303"/>
      </w:tblGrid>
      <w:tr w:rsidR="00612F25" w:rsidRPr="00612F25" w14:paraId="7B305EBE" w14:textId="77777777" w:rsidTr="001915E7">
        <w:tc>
          <w:tcPr>
            <w:tcW w:w="870" w:type="dxa"/>
            <w:tcBorders>
              <w:bottom w:val="double" w:sz="4" w:space="0" w:color="auto"/>
            </w:tcBorders>
            <w:vAlign w:val="center"/>
          </w:tcPr>
          <w:p w14:paraId="406A9058" w14:textId="77777777" w:rsidR="00ED738B" w:rsidRPr="00612F25" w:rsidRDefault="00ED738B" w:rsidP="000112D2">
            <w:pPr>
              <w:pStyle w:val="af5"/>
              <w:rPr>
                <w:rFonts w:hint="eastAsia"/>
                <w:b/>
                <w:bCs/>
              </w:rPr>
            </w:pPr>
            <w:r w:rsidRPr="00612F25">
              <w:rPr>
                <w:b/>
                <w:bCs/>
              </w:rPr>
              <w:t>序号</w:t>
            </w:r>
          </w:p>
        </w:tc>
        <w:tc>
          <w:tcPr>
            <w:tcW w:w="3349" w:type="dxa"/>
            <w:tcBorders>
              <w:bottom w:val="double" w:sz="4" w:space="0" w:color="auto"/>
            </w:tcBorders>
            <w:vAlign w:val="center"/>
          </w:tcPr>
          <w:p w14:paraId="53305A42" w14:textId="77777777" w:rsidR="00ED738B" w:rsidRPr="00612F25" w:rsidRDefault="00ED738B" w:rsidP="000112D2">
            <w:pPr>
              <w:pStyle w:val="af5"/>
              <w:rPr>
                <w:rFonts w:hint="eastAsia"/>
                <w:b/>
                <w:bCs/>
              </w:rPr>
            </w:pPr>
            <w:r w:rsidRPr="00612F25">
              <w:rPr>
                <w:b/>
                <w:bCs/>
              </w:rPr>
              <w:t>存在问题</w:t>
            </w:r>
          </w:p>
        </w:tc>
        <w:tc>
          <w:tcPr>
            <w:tcW w:w="4303" w:type="dxa"/>
            <w:tcBorders>
              <w:bottom w:val="double" w:sz="4" w:space="0" w:color="auto"/>
            </w:tcBorders>
            <w:vAlign w:val="center"/>
          </w:tcPr>
          <w:p w14:paraId="01036B19" w14:textId="77777777" w:rsidR="00ED738B" w:rsidRPr="00612F25" w:rsidRDefault="00ED738B" w:rsidP="000112D2">
            <w:pPr>
              <w:pStyle w:val="af5"/>
              <w:rPr>
                <w:rFonts w:hint="eastAsia"/>
                <w:b/>
                <w:bCs/>
              </w:rPr>
            </w:pPr>
            <w:r w:rsidRPr="00612F25">
              <w:rPr>
                <w:b/>
                <w:bCs/>
              </w:rPr>
              <w:t>解决措施</w:t>
            </w:r>
          </w:p>
        </w:tc>
      </w:tr>
      <w:tr w:rsidR="00612F25" w:rsidRPr="00612F25" w14:paraId="69E7318C" w14:textId="77777777" w:rsidTr="001915E7">
        <w:tc>
          <w:tcPr>
            <w:tcW w:w="870" w:type="dxa"/>
            <w:tcBorders>
              <w:top w:val="double" w:sz="4" w:space="0" w:color="auto"/>
              <w:tl2br w:val="nil"/>
              <w:tr2bl w:val="nil"/>
            </w:tcBorders>
            <w:vAlign w:val="center"/>
          </w:tcPr>
          <w:p w14:paraId="09AF95DD" w14:textId="77777777" w:rsidR="00ED738B" w:rsidRPr="00612F25" w:rsidRDefault="00ED738B" w:rsidP="000112D2">
            <w:pPr>
              <w:pStyle w:val="af5"/>
              <w:rPr>
                <w:rFonts w:hint="eastAsia"/>
              </w:rPr>
            </w:pPr>
            <w:r w:rsidRPr="00612F25">
              <w:rPr>
                <w:rFonts w:hint="eastAsia"/>
              </w:rPr>
              <w:t>1</w:t>
            </w:r>
          </w:p>
        </w:tc>
        <w:tc>
          <w:tcPr>
            <w:tcW w:w="3349" w:type="dxa"/>
            <w:tcBorders>
              <w:top w:val="double" w:sz="4" w:space="0" w:color="auto"/>
              <w:tl2br w:val="nil"/>
              <w:tr2bl w:val="nil"/>
            </w:tcBorders>
            <w:vAlign w:val="center"/>
          </w:tcPr>
          <w:p w14:paraId="30150173" w14:textId="77777777" w:rsidR="00ED738B" w:rsidRPr="00612F25" w:rsidRDefault="00ED738B" w:rsidP="000112D2">
            <w:pPr>
              <w:pStyle w:val="af5"/>
              <w:rPr>
                <w:rFonts w:hint="eastAsia"/>
              </w:rPr>
            </w:pPr>
            <w:r w:rsidRPr="00612F25">
              <w:t>各应急处置小组互相衔接薄弱</w:t>
            </w:r>
          </w:p>
        </w:tc>
        <w:tc>
          <w:tcPr>
            <w:tcW w:w="4303" w:type="dxa"/>
            <w:tcBorders>
              <w:top w:val="double" w:sz="4" w:space="0" w:color="auto"/>
              <w:tl2br w:val="nil"/>
              <w:tr2bl w:val="nil"/>
            </w:tcBorders>
            <w:vAlign w:val="center"/>
          </w:tcPr>
          <w:p w14:paraId="30E55B2A" w14:textId="77777777" w:rsidR="00ED738B" w:rsidRPr="00612F25" w:rsidRDefault="00ED738B" w:rsidP="000112D2">
            <w:pPr>
              <w:pStyle w:val="af5"/>
              <w:rPr>
                <w:rFonts w:hint="eastAsia"/>
              </w:rPr>
            </w:pPr>
            <w:r w:rsidRPr="00612F25">
              <w:t>组织开展预案专项培训</w:t>
            </w:r>
            <w:r w:rsidRPr="00612F25">
              <w:rPr>
                <w:rFonts w:hint="eastAsia"/>
              </w:rPr>
              <w:t>，</w:t>
            </w:r>
            <w:r w:rsidRPr="00612F25">
              <w:t>切实加强预案实际演练</w:t>
            </w:r>
            <w:r w:rsidRPr="00612F25">
              <w:rPr>
                <w:rFonts w:hint="eastAsia"/>
              </w:rPr>
              <w:t>，增强各小组对预案的熟悉程度，提升各小组配合衔接的默契。</w:t>
            </w:r>
          </w:p>
        </w:tc>
      </w:tr>
      <w:tr w:rsidR="00612F25" w:rsidRPr="00612F25" w14:paraId="224F4B90" w14:textId="77777777" w:rsidTr="001915E7">
        <w:tc>
          <w:tcPr>
            <w:tcW w:w="870" w:type="dxa"/>
            <w:tcBorders>
              <w:tl2br w:val="nil"/>
              <w:tr2bl w:val="nil"/>
            </w:tcBorders>
            <w:vAlign w:val="center"/>
          </w:tcPr>
          <w:p w14:paraId="6564B926" w14:textId="77777777" w:rsidR="00ED738B" w:rsidRPr="00612F25" w:rsidRDefault="00ED738B" w:rsidP="000112D2">
            <w:pPr>
              <w:pStyle w:val="af5"/>
              <w:rPr>
                <w:rFonts w:hint="eastAsia"/>
              </w:rPr>
            </w:pPr>
            <w:r w:rsidRPr="00612F25">
              <w:rPr>
                <w:rFonts w:hint="eastAsia"/>
              </w:rPr>
              <w:t>2</w:t>
            </w:r>
          </w:p>
        </w:tc>
        <w:tc>
          <w:tcPr>
            <w:tcW w:w="3349" w:type="dxa"/>
            <w:tcBorders>
              <w:tl2br w:val="nil"/>
              <w:tr2bl w:val="nil"/>
            </w:tcBorders>
            <w:vAlign w:val="center"/>
          </w:tcPr>
          <w:p w14:paraId="641FD938" w14:textId="77777777" w:rsidR="00ED738B" w:rsidRPr="00612F25" w:rsidRDefault="00ED738B" w:rsidP="000112D2">
            <w:pPr>
              <w:pStyle w:val="af5"/>
              <w:rPr>
                <w:rFonts w:hint="eastAsia"/>
              </w:rPr>
            </w:pPr>
            <w:r w:rsidRPr="00612F25">
              <w:t>处置小组部分成员对厂内治污设施操作不熟练</w:t>
            </w:r>
          </w:p>
        </w:tc>
        <w:tc>
          <w:tcPr>
            <w:tcW w:w="4303" w:type="dxa"/>
            <w:tcBorders>
              <w:tl2br w:val="nil"/>
              <w:tr2bl w:val="nil"/>
            </w:tcBorders>
            <w:vAlign w:val="center"/>
          </w:tcPr>
          <w:p w14:paraId="34DD2132" w14:textId="77777777" w:rsidR="00ED738B" w:rsidRPr="00612F25" w:rsidRDefault="00ED738B" w:rsidP="000112D2">
            <w:pPr>
              <w:pStyle w:val="af5"/>
              <w:rPr>
                <w:rFonts w:hint="eastAsia"/>
              </w:rPr>
            </w:pPr>
            <w:r w:rsidRPr="00612F25">
              <w:t>开展治污设施培训</w:t>
            </w:r>
            <w:r w:rsidRPr="00612F25">
              <w:rPr>
                <w:rFonts w:hint="eastAsia"/>
              </w:rPr>
              <w:t>，</w:t>
            </w:r>
            <w:r w:rsidRPr="00612F25">
              <w:t>加强员工操作能力</w:t>
            </w:r>
            <w:r w:rsidRPr="00612F25">
              <w:rPr>
                <w:rFonts w:hint="eastAsia"/>
              </w:rPr>
              <w:t>。</w:t>
            </w:r>
          </w:p>
        </w:tc>
      </w:tr>
      <w:tr w:rsidR="00612F25" w:rsidRPr="00612F25" w14:paraId="03C21B07" w14:textId="77777777" w:rsidTr="001915E7">
        <w:tc>
          <w:tcPr>
            <w:tcW w:w="870" w:type="dxa"/>
            <w:tcBorders>
              <w:tl2br w:val="nil"/>
              <w:tr2bl w:val="nil"/>
            </w:tcBorders>
            <w:vAlign w:val="center"/>
          </w:tcPr>
          <w:p w14:paraId="5712A954" w14:textId="77777777" w:rsidR="00ED738B" w:rsidRPr="00612F25" w:rsidRDefault="00ED738B" w:rsidP="000112D2">
            <w:pPr>
              <w:pStyle w:val="af5"/>
              <w:rPr>
                <w:rFonts w:hint="eastAsia"/>
              </w:rPr>
            </w:pPr>
            <w:r w:rsidRPr="00612F25">
              <w:rPr>
                <w:rFonts w:hint="eastAsia"/>
              </w:rPr>
              <w:t>3</w:t>
            </w:r>
          </w:p>
        </w:tc>
        <w:tc>
          <w:tcPr>
            <w:tcW w:w="3349" w:type="dxa"/>
            <w:tcBorders>
              <w:tl2br w:val="nil"/>
              <w:tr2bl w:val="nil"/>
            </w:tcBorders>
            <w:vAlign w:val="center"/>
          </w:tcPr>
          <w:p w14:paraId="01F6E971" w14:textId="77777777" w:rsidR="00ED738B" w:rsidRPr="00612F25" w:rsidRDefault="00ED738B" w:rsidP="000112D2">
            <w:pPr>
              <w:pStyle w:val="af5"/>
              <w:rPr>
                <w:rFonts w:hint="eastAsia"/>
              </w:rPr>
            </w:pPr>
            <w:r w:rsidRPr="00612F25">
              <w:t>应急救援指挥部及各应急处置小组不能流利使用对讲机进行应急指挥</w:t>
            </w:r>
          </w:p>
        </w:tc>
        <w:tc>
          <w:tcPr>
            <w:tcW w:w="4303" w:type="dxa"/>
            <w:tcBorders>
              <w:tl2br w:val="nil"/>
              <w:tr2bl w:val="nil"/>
            </w:tcBorders>
            <w:vAlign w:val="center"/>
          </w:tcPr>
          <w:p w14:paraId="78663311" w14:textId="77777777" w:rsidR="00ED738B" w:rsidRPr="00612F25" w:rsidRDefault="00ED738B" w:rsidP="000112D2">
            <w:pPr>
              <w:pStyle w:val="af5"/>
              <w:rPr>
                <w:rFonts w:hint="eastAsia"/>
              </w:rPr>
            </w:pPr>
            <w:r w:rsidRPr="00612F25">
              <w:t>安排应急救援指挥部及各应急处置小组熟悉对讲机使用</w:t>
            </w:r>
            <w:r w:rsidRPr="00612F25">
              <w:rPr>
                <w:rFonts w:hint="eastAsia"/>
              </w:rPr>
              <w:t>。</w:t>
            </w:r>
          </w:p>
        </w:tc>
      </w:tr>
      <w:tr w:rsidR="00612F25" w:rsidRPr="00612F25" w14:paraId="14CC25C7" w14:textId="77777777" w:rsidTr="001915E7">
        <w:tc>
          <w:tcPr>
            <w:tcW w:w="870" w:type="dxa"/>
            <w:tcBorders>
              <w:tl2br w:val="nil"/>
              <w:tr2bl w:val="nil"/>
            </w:tcBorders>
            <w:vAlign w:val="center"/>
          </w:tcPr>
          <w:p w14:paraId="48938BB9" w14:textId="77777777" w:rsidR="00ED738B" w:rsidRPr="00612F25" w:rsidRDefault="00ED738B" w:rsidP="000112D2">
            <w:pPr>
              <w:pStyle w:val="af5"/>
              <w:rPr>
                <w:rFonts w:hint="eastAsia"/>
              </w:rPr>
            </w:pPr>
            <w:r w:rsidRPr="00612F25">
              <w:rPr>
                <w:rFonts w:hint="eastAsia"/>
              </w:rPr>
              <w:t>4</w:t>
            </w:r>
          </w:p>
        </w:tc>
        <w:tc>
          <w:tcPr>
            <w:tcW w:w="3349" w:type="dxa"/>
            <w:tcBorders>
              <w:tl2br w:val="nil"/>
              <w:tr2bl w:val="nil"/>
            </w:tcBorders>
            <w:vAlign w:val="center"/>
          </w:tcPr>
          <w:p w14:paraId="5F640A2D" w14:textId="77777777" w:rsidR="00ED738B" w:rsidRPr="00612F25" w:rsidRDefault="00ED738B" w:rsidP="000112D2">
            <w:pPr>
              <w:pStyle w:val="af5"/>
              <w:rPr>
                <w:rFonts w:hint="eastAsia"/>
              </w:rPr>
            </w:pPr>
            <w:r w:rsidRPr="00612F25">
              <w:rPr>
                <w:rFonts w:hint="eastAsia"/>
              </w:rPr>
              <w:t>医疗</w:t>
            </w:r>
            <w:r w:rsidRPr="00612F25">
              <w:t>救护组人员急救知识不熟悉</w:t>
            </w:r>
          </w:p>
        </w:tc>
        <w:tc>
          <w:tcPr>
            <w:tcW w:w="4303" w:type="dxa"/>
            <w:tcBorders>
              <w:tl2br w:val="nil"/>
              <w:tr2bl w:val="nil"/>
            </w:tcBorders>
            <w:vAlign w:val="center"/>
          </w:tcPr>
          <w:p w14:paraId="1BE7559D" w14:textId="77777777" w:rsidR="00ED738B" w:rsidRPr="00612F25" w:rsidRDefault="00ED738B" w:rsidP="000112D2">
            <w:pPr>
              <w:pStyle w:val="af5"/>
              <w:rPr>
                <w:rFonts w:hint="eastAsia"/>
              </w:rPr>
            </w:pPr>
            <w:r w:rsidRPr="00612F25">
              <w:t>全厂范围内</w:t>
            </w:r>
            <w:r w:rsidRPr="00612F25">
              <w:rPr>
                <w:rFonts w:hint="eastAsia"/>
              </w:rPr>
              <w:t>，</w:t>
            </w:r>
            <w:r w:rsidRPr="00612F25">
              <w:t>开展人员安全急救讲座</w:t>
            </w:r>
            <w:r w:rsidRPr="00612F25">
              <w:rPr>
                <w:rFonts w:hint="eastAsia"/>
              </w:rPr>
              <w:t>，</w:t>
            </w:r>
            <w:r w:rsidRPr="00612F25">
              <w:t>做到人人懂急救</w:t>
            </w:r>
            <w:r w:rsidRPr="00612F25">
              <w:rPr>
                <w:rFonts w:hint="eastAsia"/>
              </w:rPr>
              <w:t>。</w:t>
            </w:r>
          </w:p>
        </w:tc>
      </w:tr>
    </w:tbl>
    <w:p w14:paraId="49CD3066" w14:textId="2033A9A8" w:rsidR="00137186" w:rsidRPr="00612F25" w:rsidRDefault="00ED738B" w:rsidP="00ED738B">
      <w:pPr>
        <w:pStyle w:val="1"/>
        <w:spacing w:before="326" w:after="326"/>
        <w:rPr>
          <w:color w:val="000000" w:themeColor="text1"/>
        </w:rPr>
      </w:pPr>
      <w:bookmarkStart w:id="56" w:name="_Toc171513977"/>
      <w:bookmarkStart w:id="57" w:name="_Toc171514219"/>
      <w:bookmarkStart w:id="58" w:name="_Toc171514461"/>
      <w:r w:rsidRPr="00612F25">
        <w:rPr>
          <w:rFonts w:hint="eastAsia"/>
          <w:color w:val="000000" w:themeColor="text1"/>
        </w:rPr>
        <w:t>4</w:t>
      </w:r>
      <w:r w:rsidRPr="00612F25">
        <w:rPr>
          <w:rFonts w:hint="eastAsia"/>
          <w:color w:val="000000" w:themeColor="text1"/>
        </w:rPr>
        <w:t>征求意见及采纳情况说明</w:t>
      </w:r>
      <w:bookmarkEnd w:id="55"/>
      <w:bookmarkEnd w:id="56"/>
      <w:bookmarkEnd w:id="57"/>
      <w:bookmarkEnd w:id="58"/>
    </w:p>
    <w:p w14:paraId="5FC69417" w14:textId="77777777" w:rsidR="00137186" w:rsidRPr="00612F25" w:rsidRDefault="00000000" w:rsidP="00ED738B">
      <w:pPr>
        <w:pStyle w:val="a9"/>
        <w:ind w:firstLine="480"/>
        <w:rPr>
          <w:color w:val="000000" w:themeColor="text1"/>
        </w:rPr>
      </w:pPr>
      <w:r w:rsidRPr="00612F25">
        <w:rPr>
          <w:rFonts w:hint="eastAsia"/>
          <w:color w:val="000000" w:themeColor="text1"/>
        </w:rPr>
        <w:t>《预案》评审前，在公司内部广泛征求意见，收到了若干关于完善应急预案的意见，主要的意见如下：</w:t>
      </w:r>
      <w:r w:rsidRPr="00612F25">
        <w:rPr>
          <w:rFonts w:hint="eastAsia"/>
          <w:color w:val="000000" w:themeColor="text1"/>
        </w:rPr>
        <w:t xml:space="preserve"> </w:t>
      </w:r>
    </w:p>
    <w:p w14:paraId="602C2ACB" w14:textId="3B93868F" w:rsidR="00137186" w:rsidRPr="00612F25" w:rsidRDefault="00000000" w:rsidP="00ED738B">
      <w:pPr>
        <w:pStyle w:val="a9"/>
        <w:ind w:firstLine="480"/>
        <w:rPr>
          <w:color w:val="000000" w:themeColor="text1"/>
        </w:rPr>
      </w:pPr>
      <w:r w:rsidRPr="00612F25">
        <w:rPr>
          <w:rFonts w:hint="eastAsia"/>
          <w:color w:val="000000" w:themeColor="text1"/>
        </w:rPr>
        <w:t>1</w:t>
      </w:r>
      <w:r w:rsidRPr="00612F25">
        <w:rPr>
          <w:rFonts w:hint="eastAsia"/>
          <w:color w:val="000000" w:themeColor="text1"/>
        </w:rPr>
        <w:t>、</w:t>
      </w:r>
      <w:r w:rsidR="00ED738B" w:rsidRPr="00612F25">
        <w:rPr>
          <w:rFonts w:hint="eastAsia"/>
          <w:color w:val="000000" w:themeColor="text1"/>
        </w:rPr>
        <w:t>补充污水、雨水网管图</w:t>
      </w:r>
      <w:r w:rsidRPr="00612F25">
        <w:rPr>
          <w:rFonts w:hint="eastAsia"/>
          <w:color w:val="000000" w:themeColor="text1"/>
        </w:rPr>
        <w:t>。</w:t>
      </w:r>
      <w:r w:rsidRPr="00612F25">
        <w:rPr>
          <w:rFonts w:hint="eastAsia"/>
          <w:color w:val="000000" w:themeColor="text1"/>
        </w:rPr>
        <w:t xml:space="preserve"> </w:t>
      </w:r>
    </w:p>
    <w:p w14:paraId="197291EE" w14:textId="65BEE055" w:rsidR="00137186" w:rsidRPr="00612F25" w:rsidRDefault="00000000" w:rsidP="00ED738B">
      <w:pPr>
        <w:pStyle w:val="a9"/>
        <w:ind w:firstLine="480"/>
        <w:rPr>
          <w:color w:val="000000" w:themeColor="text1"/>
        </w:rPr>
      </w:pPr>
      <w:r w:rsidRPr="00612F25">
        <w:rPr>
          <w:rFonts w:hint="eastAsia"/>
          <w:color w:val="000000" w:themeColor="text1"/>
        </w:rPr>
        <w:t>2</w:t>
      </w:r>
      <w:r w:rsidRPr="00612F25">
        <w:rPr>
          <w:rFonts w:hint="eastAsia"/>
          <w:color w:val="000000" w:themeColor="text1"/>
        </w:rPr>
        <w:t>、补充</w:t>
      </w:r>
      <w:r w:rsidR="00ED738B" w:rsidRPr="00612F25">
        <w:rPr>
          <w:rFonts w:hint="eastAsia"/>
          <w:color w:val="000000" w:themeColor="text1"/>
        </w:rPr>
        <w:t>应急演练照片</w:t>
      </w:r>
      <w:r w:rsidRPr="00612F25">
        <w:rPr>
          <w:rFonts w:hint="eastAsia"/>
          <w:color w:val="000000" w:themeColor="text1"/>
        </w:rPr>
        <w:t>。</w:t>
      </w:r>
      <w:r w:rsidRPr="00612F25">
        <w:rPr>
          <w:rFonts w:hint="eastAsia"/>
          <w:color w:val="000000" w:themeColor="text1"/>
        </w:rPr>
        <w:t xml:space="preserve"> </w:t>
      </w:r>
    </w:p>
    <w:p w14:paraId="5B550551" w14:textId="34ED680D" w:rsidR="00137186" w:rsidRPr="00612F25" w:rsidRDefault="00000000" w:rsidP="00ED738B">
      <w:pPr>
        <w:pStyle w:val="a9"/>
        <w:ind w:firstLine="480"/>
        <w:rPr>
          <w:color w:val="000000" w:themeColor="text1"/>
        </w:rPr>
      </w:pPr>
      <w:r w:rsidRPr="00612F25">
        <w:rPr>
          <w:rFonts w:hint="eastAsia"/>
          <w:color w:val="000000" w:themeColor="text1"/>
        </w:rPr>
        <w:t>3</w:t>
      </w:r>
      <w:r w:rsidRPr="00612F25">
        <w:rPr>
          <w:rFonts w:hint="eastAsia"/>
          <w:color w:val="000000" w:themeColor="text1"/>
        </w:rPr>
        <w:t>、</w:t>
      </w:r>
      <w:r w:rsidR="00ED738B" w:rsidRPr="00612F25">
        <w:rPr>
          <w:rFonts w:hint="eastAsia"/>
          <w:color w:val="000000" w:themeColor="text1"/>
        </w:rPr>
        <w:t>增加环境周边敏感点应急联系方式</w:t>
      </w:r>
      <w:r w:rsidRPr="00612F25">
        <w:rPr>
          <w:rFonts w:hint="eastAsia"/>
          <w:color w:val="000000" w:themeColor="text1"/>
        </w:rPr>
        <w:t>。</w:t>
      </w:r>
      <w:r w:rsidRPr="00612F25">
        <w:rPr>
          <w:rFonts w:hint="eastAsia"/>
          <w:color w:val="000000" w:themeColor="text1"/>
        </w:rPr>
        <w:t xml:space="preserve"> </w:t>
      </w:r>
    </w:p>
    <w:p w14:paraId="67B9D48F" w14:textId="77777777" w:rsidR="00137186" w:rsidRPr="00612F25" w:rsidRDefault="00000000" w:rsidP="00ED738B">
      <w:pPr>
        <w:pStyle w:val="a9"/>
        <w:ind w:firstLine="480"/>
        <w:rPr>
          <w:color w:val="000000" w:themeColor="text1"/>
        </w:rPr>
      </w:pPr>
      <w:r w:rsidRPr="00612F25">
        <w:rPr>
          <w:rFonts w:hint="eastAsia"/>
          <w:color w:val="000000" w:themeColor="text1"/>
        </w:rPr>
        <w:t>会后，预案编制工作组采纳了这些意见，并对《预案》进行了完善。</w:t>
      </w:r>
      <w:r w:rsidRPr="00612F25">
        <w:rPr>
          <w:rFonts w:hint="eastAsia"/>
          <w:color w:val="000000" w:themeColor="text1"/>
        </w:rPr>
        <w:t xml:space="preserve"> </w:t>
      </w:r>
    </w:p>
    <w:p w14:paraId="52F561D4" w14:textId="0922046C" w:rsidR="00137186" w:rsidRPr="00612F25" w:rsidRDefault="00ED738B" w:rsidP="00ED738B">
      <w:pPr>
        <w:pStyle w:val="1"/>
        <w:spacing w:before="326" w:after="326"/>
        <w:rPr>
          <w:color w:val="000000" w:themeColor="text1"/>
        </w:rPr>
      </w:pPr>
      <w:bookmarkStart w:id="59" w:name="_Toc23498"/>
      <w:bookmarkStart w:id="60" w:name="_Toc171513978"/>
      <w:bookmarkStart w:id="61" w:name="_Toc171514220"/>
      <w:bookmarkStart w:id="62" w:name="_Toc171514462"/>
      <w:r w:rsidRPr="00612F25">
        <w:rPr>
          <w:rFonts w:hint="eastAsia"/>
          <w:color w:val="000000" w:themeColor="text1"/>
        </w:rPr>
        <w:t>5</w:t>
      </w:r>
      <w:r w:rsidRPr="00612F25">
        <w:rPr>
          <w:rFonts w:hint="eastAsia"/>
          <w:color w:val="000000" w:themeColor="text1"/>
        </w:rPr>
        <w:t>评审情况说明</w:t>
      </w:r>
      <w:bookmarkEnd w:id="59"/>
      <w:bookmarkEnd w:id="60"/>
      <w:bookmarkEnd w:id="61"/>
      <w:bookmarkEnd w:id="62"/>
    </w:p>
    <w:p w14:paraId="2AB6E48C" w14:textId="41D6D437" w:rsidR="00137186" w:rsidRPr="00612F25" w:rsidRDefault="00ED738B" w:rsidP="00ED738B">
      <w:pPr>
        <w:pStyle w:val="2"/>
        <w:spacing w:before="163" w:after="163"/>
        <w:rPr>
          <w:color w:val="000000" w:themeColor="text1"/>
        </w:rPr>
      </w:pPr>
      <w:bookmarkStart w:id="63" w:name="_Toc31958"/>
      <w:bookmarkStart w:id="64" w:name="_Toc171513979"/>
      <w:bookmarkStart w:id="65" w:name="_Toc171514221"/>
      <w:bookmarkStart w:id="66" w:name="_Toc171514463"/>
      <w:r w:rsidRPr="00612F25">
        <w:rPr>
          <w:rFonts w:hint="eastAsia"/>
          <w:color w:val="000000" w:themeColor="text1"/>
        </w:rPr>
        <w:t>5.1</w:t>
      </w:r>
      <w:r w:rsidRPr="00612F25">
        <w:rPr>
          <w:rFonts w:hint="eastAsia"/>
          <w:color w:val="000000" w:themeColor="text1"/>
        </w:rPr>
        <w:t>评审代表</w:t>
      </w:r>
      <w:bookmarkEnd w:id="63"/>
      <w:bookmarkEnd w:id="64"/>
      <w:bookmarkEnd w:id="65"/>
      <w:bookmarkEnd w:id="66"/>
    </w:p>
    <w:p w14:paraId="456AA33B" w14:textId="622CB385" w:rsidR="00137186" w:rsidRPr="00612F25" w:rsidRDefault="00000000" w:rsidP="00ED738B">
      <w:pPr>
        <w:pStyle w:val="a9"/>
        <w:ind w:firstLine="480"/>
        <w:rPr>
          <w:color w:val="000000" w:themeColor="text1"/>
        </w:rPr>
      </w:pPr>
      <w:r w:rsidRPr="00612F25">
        <w:rPr>
          <w:rFonts w:hint="eastAsia"/>
          <w:color w:val="000000" w:themeColor="text1"/>
        </w:rPr>
        <w:t>202</w:t>
      </w:r>
      <w:r w:rsidR="00ED738B" w:rsidRPr="00612F25">
        <w:rPr>
          <w:rFonts w:hint="eastAsia"/>
          <w:color w:val="000000" w:themeColor="text1"/>
        </w:rPr>
        <w:t>4</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月，编制组及江西洪城水业环保有限公司吉水分公司组织专家对环境应急预案进行了函审，专家组评审意见为同意通过评审。</w:t>
      </w:r>
    </w:p>
    <w:p w14:paraId="2704D624" w14:textId="4F7B650C" w:rsidR="00137186" w:rsidRPr="00612F25" w:rsidRDefault="00ED738B" w:rsidP="00B717D9">
      <w:pPr>
        <w:pStyle w:val="2"/>
        <w:spacing w:before="163" w:after="163"/>
        <w:rPr>
          <w:color w:val="000000" w:themeColor="text1"/>
        </w:rPr>
      </w:pPr>
      <w:bookmarkStart w:id="67" w:name="_Toc20341"/>
      <w:bookmarkStart w:id="68" w:name="_Toc171513980"/>
      <w:bookmarkStart w:id="69" w:name="_Toc171514222"/>
      <w:bookmarkStart w:id="70" w:name="_Toc171514464"/>
      <w:r w:rsidRPr="00612F25">
        <w:rPr>
          <w:rFonts w:hint="eastAsia"/>
          <w:color w:val="000000" w:themeColor="text1"/>
        </w:rPr>
        <w:t>5.2</w:t>
      </w:r>
      <w:r w:rsidRPr="00612F25">
        <w:rPr>
          <w:rFonts w:hint="eastAsia"/>
          <w:color w:val="000000" w:themeColor="text1"/>
        </w:rPr>
        <w:t>评审意见</w:t>
      </w:r>
      <w:bookmarkEnd w:id="67"/>
      <w:bookmarkEnd w:id="68"/>
      <w:bookmarkEnd w:id="69"/>
      <w:bookmarkEnd w:id="70"/>
    </w:p>
    <w:p w14:paraId="6CF79469" w14:textId="77777777" w:rsidR="00B717D9" w:rsidRPr="00612F25" w:rsidRDefault="00B717D9" w:rsidP="00B717D9">
      <w:pPr>
        <w:pStyle w:val="a9"/>
        <w:ind w:firstLine="480"/>
        <w:rPr>
          <w:color w:val="000000" w:themeColor="text1"/>
        </w:rPr>
      </w:pPr>
      <w:r w:rsidRPr="00612F25">
        <w:rPr>
          <w:rFonts w:hint="eastAsia"/>
          <w:color w:val="000000" w:themeColor="text1"/>
        </w:rPr>
        <w:t>为确保《预案》的编制更加全面、具体，在进行预案编制和内部审核时，邀请了员工代表和当地居民参与到编制和审核的工作中，并征求了他们的意见和建议。本预案在编制过程中，征求到的意见及建议主要为：</w:t>
      </w:r>
    </w:p>
    <w:p w14:paraId="4D4623E0" w14:textId="71056898" w:rsidR="00B717D9" w:rsidRPr="00612F25" w:rsidRDefault="00B717D9" w:rsidP="00B717D9">
      <w:pPr>
        <w:pStyle w:val="a9"/>
        <w:ind w:firstLine="480"/>
        <w:rPr>
          <w:color w:val="000000" w:themeColor="text1"/>
        </w:rPr>
      </w:pPr>
      <w:r w:rsidRPr="00612F25">
        <w:rPr>
          <w:rFonts w:hint="eastAsia"/>
          <w:color w:val="000000" w:themeColor="text1"/>
        </w:rPr>
        <w:lastRenderedPageBreak/>
        <w:t>运营过程中涉及突发环境事件的重点岗位主要为次氯酸钠储罐区、次氯酸钠发生器管理岗位以及在线监控岗位，需重点分析事故状态下的信息报告程序及应急处置措施等。本预案编制过程中对上述意见均予采纳，并对预案相应内容进行完善。编制小组对提出的建议进行了汇总，并对应急预案进行了完善。</w:t>
      </w:r>
    </w:p>
    <w:p w14:paraId="1523A83B" w14:textId="77777777" w:rsidR="00B717D9" w:rsidRPr="00612F25" w:rsidRDefault="00B717D9" w:rsidP="00B717D9">
      <w:pPr>
        <w:pStyle w:val="a9"/>
        <w:spacing w:before="156" w:after="156"/>
        <w:ind w:firstLine="480"/>
        <w:rPr>
          <w:color w:val="000000" w:themeColor="text1"/>
        </w:rPr>
      </w:pPr>
    </w:p>
    <w:p w14:paraId="0389143E" w14:textId="77777777" w:rsidR="00137186" w:rsidRPr="00612F25" w:rsidRDefault="00137186">
      <w:pPr>
        <w:pStyle w:val="a9"/>
        <w:spacing w:before="156" w:after="156"/>
        <w:ind w:firstLine="480"/>
        <w:rPr>
          <w:color w:val="000000" w:themeColor="text1"/>
        </w:rPr>
        <w:sectPr w:rsidR="00137186" w:rsidRPr="00612F25" w:rsidSect="003F2971">
          <w:pgSz w:w="11906" w:h="16838"/>
          <w:pgMar w:top="1440" w:right="1800" w:bottom="1440" w:left="1800" w:header="709" w:footer="709" w:gutter="0"/>
          <w:cols w:space="425"/>
          <w:docGrid w:type="lines" w:linePitch="326"/>
        </w:sectPr>
      </w:pPr>
    </w:p>
    <w:p w14:paraId="2F9F7C9D" w14:textId="77777777" w:rsidR="00D4192C" w:rsidRPr="00612F25" w:rsidRDefault="00D4192C" w:rsidP="00D4192C">
      <w:pPr>
        <w:pStyle w:val="05"/>
        <w:ind w:firstLine="480"/>
        <w:rPr>
          <w:color w:val="000000" w:themeColor="text1"/>
        </w:rPr>
      </w:pPr>
    </w:p>
    <w:p w14:paraId="011F64F2" w14:textId="77777777" w:rsidR="00D4192C" w:rsidRPr="00612F25" w:rsidRDefault="00D4192C" w:rsidP="00D4192C">
      <w:pPr>
        <w:pStyle w:val="05"/>
        <w:ind w:firstLine="480"/>
        <w:rPr>
          <w:color w:val="000000" w:themeColor="text1"/>
        </w:rPr>
      </w:pPr>
    </w:p>
    <w:p w14:paraId="6A5DE0A3" w14:textId="77777777" w:rsidR="00D3236E" w:rsidRPr="00612F25" w:rsidRDefault="00D3236E" w:rsidP="00D3236E">
      <w:pPr>
        <w:pStyle w:val="a9"/>
        <w:ind w:firstLine="480"/>
        <w:rPr>
          <w:color w:val="000000" w:themeColor="text1"/>
        </w:rPr>
      </w:pPr>
    </w:p>
    <w:p w14:paraId="77DFB6AC" w14:textId="77777777" w:rsidR="00D3236E" w:rsidRPr="00612F25" w:rsidRDefault="00D3236E" w:rsidP="00D3236E">
      <w:pPr>
        <w:pStyle w:val="a9"/>
        <w:ind w:firstLine="480"/>
        <w:rPr>
          <w:color w:val="000000" w:themeColor="text1"/>
        </w:rPr>
      </w:pPr>
    </w:p>
    <w:p w14:paraId="4891691F" w14:textId="77777777" w:rsidR="00D3236E" w:rsidRPr="00612F25" w:rsidRDefault="00D3236E" w:rsidP="00D3236E">
      <w:pPr>
        <w:pStyle w:val="a9"/>
        <w:ind w:firstLine="480"/>
        <w:rPr>
          <w:color w:val="000000" w:themeColor="text1"/>
        </w:rPr>
      </w:pPr>
    </w:p>
    <w:p w14:paraId="32AEC55F" w14:textId="77777777" w:rsidR="00D3236E" w:rsidRPr="00612F25" w:rsidRDefault="00D3236E" w:rsidP="00D3236E">
      <w:pPr>
        <w:pStyle w:val="a9"/>
        <w:ind w:firstLine="480"/>
        <w:rPr>
          <w:color w:val="000000" w:themeColor="text1"/>
        </w:rPr>
      </w:pPr>
    </w:p>
    <w:p w14:paraId="45B126F2" w14:textId="77777777" w:rsidR="00D3236E" w:rsidRPr="00612F25" w:rsidRDefault="00D3236E" w:rsidP="00D3236E">
      <w:pPr>
        <w:pStyle w:val="a9"/>
        <w:ind w:firstLine="480"/>
        <w:rPr>
          <w:color w:val="000000" w:themeColor="text1"/>
        </w:rPr>
      </w:pPr>
    </w:p>
    <w:p w14:paraId="2300CAF1" w14:textId="77777777" w:rsidR="00D3236E" w:rsidRPr="00612F25" w:rsidRDefault="00D3236E" w:rsidP="00D3236E">
      <w:pPr>
        <w:pStyle w:val="a9"/>
        <w:ind w:firstLine="480"/>
        <w:rPr>
          <w:color w:val="000000" w:themeColor="text1"/>
        </w:rPr>
      </w:pPr>
    </w:p>
    <w:p w14:paraId="0281DA5B" w14:textId="77777777" w:rsidR="00D3236E" w:rsidRPr="00612F25" w:rsidRDefault="00D3236E" w:rsidP="00D3236E">
      <w:pPr>
        <w:pStyle w:val="a9"/>
        <w:ind w:firstLine="480"/>
        <w:rPr>
          <w:color w:val="000000" w:themeColor="text1"/>
        </w:rPr>
      </w:pPr>
    </w:p>
    <w:p w14:paraId="22B7AA5B" w14:textId="62552393" w:rsidR="00D3236E" w:rsidRPr="00612F25" w:rsidRDefault="00F00AE3" w:rsidP="00F00AE3">
      <w:pPr>
        <w:pStyle w:val="afa"/>
        <w:rPr>
          <w:color w:val="000000" w:themeColor="text1"/>
          <w:sz w:val="48"/>
          <w:szCs w:val="48"/>
        </w:rPr>
      </w:pPr>
      <w:bookmarkStart w:id="71" w:name="_Toc171513981"/>
      <w:bookmarkStart w:id="72" w:name="_Toc171514223"/>
      <w:bookmarkStart w:id="73" w:name="_Toc171514465"/>
      <w:r w:rsidRPr="00612F25">
        <w:rPr>
          <w:rFonts w:hint="eastAsia"/>
          <w:color w:val="000000" w:themeColor="text1"/>
          <w:sz w:val="48"/>
          <w:szCs w:val="48"/>
        </w:rPr>
        <w:t>第二部分</w:t>
      </w:r>
      <w:r w:rsidR="00D4192C" w:rsidRPr="00612F25">
        <w:rPr>
          <w:rFonts w:hint="eastAsia"/>
          <w:color w:val="000000" w:themeColor="text1"/>
          <w:sz w:val="48"/>
          <w:szCs w:val="48"/>
        </w:rPr>
        <w:t xml:space="preserve">  </w:t>
      </w:r>
      <w:r w:rsidR="00D61EE8">
        <w:rPr>
          <w:rFonts w:hint="eastAsia"/>
          <w:color w:val="000000" w:themeColor="text1"/>
          <w:sz w:val="48"/>
          <w:szCs w:val="48"/>
        </w:rPr>
        <w:t>吉水污水处理厂</w:t>
      </w:r>
      <w:bookmarkEnd w:id="71"/>
      <w:bookmarkEnd w:id="72"/>
      <w:bookmarkEnd w:id="73"/>
    </w:p>
    <w:p w14:paraId="48BF9C8C" w14:textId="27592A47" w:rsidR="00137186" w:rsidRPr="00612F25" w:rsidRDefault="00F00AE3" w:rsidP="00F00AE3">
      <w:pPr>
        <w:pStyle w:val="afa"/>
        <w:rPr>
          <w:color w:val="000000" w:themeColor="text1"/>
          <w:spacing w:val="20"/>
          <w:sz w:val="48"/>
          <w:szCs w:val="48"/>
        </w:rPr>
      </w:pPr>
      <w:bookmarkStart w:id="74" w:name="_Toc171513982"/>
      <w:bookmarkStart w:id="75" w:name="_Toc171514224"/>
      <w:bookmarkStart w:id="76" w:name="_Toc171514466"/>
      <w:r w:rsidRPr="00612F25">
        <w:rPr>
          <w:rFonts w:hint="eastAsia"/>
          <w:color w:val="000000" w:themeColor="text1"/>
          <w:sz w:val="48"/>
          <w:szCs w:val="48"/>
        </w:rPr>
        <w:t>突发环境</w:t>
      </w:r>
      <w:r w:rsidRPr="00612F25">
        <w:rPr>
          <w:rFonts w:hint="eastAsia"/>
          <w:color w:val="000000" w:themeColor="text1"/>
          <w:spacing w:val="20"/>
          <w:sz w:val="48"/>
          <w:szCs w:val="48"/>
        </w:rPr>
        <w:t>事件应急预案</w:t>
      </w:r>
      <w:bookmarkEnd w:id="74"/>
      <w:bookmarkEnd w:id="75"/>
      <w:bookmarkEnd w:id="76"/>
    </w:p>
    <w:p w14:paraId="7B32DEEA" w14:textId="77777777" w:rsidR="00D4192C" w:rsidRPr="00612F25" w:rsidRDefault="00D4192C" w:rsidP="00D4192C">
      <w:pPr>
        <w:ind w:firstLine="963"/>
        <w:rPr>
          <w:rFonts w:cstheme="majorBidi"/>
          <w:b/>
          <w:bCs/>
          <w:color w:val="000000" w:themeColor="text1"/>
          <w:spacing w:val="20"/>
          <w:sz w:val="44"/>
          <w:szCs w:val="32"/>
        </w:rPr>
      </w:pPr>
    </w:p>
    <w:p w14:paraId="0467A703" w14:textId="77777777" w:rsidR="00D4192C" w:rsidRPr="00612F25" w:rsidRDefault="00D4192C" w:rsidP="00D4192C">
      <w:pPr>
        <w:rPr>
          <w:color w:val="000000" w:themeColor="text1"/>
        </w:rPr>
      </w:pPr>
    </w:p>
    <w:p w14:paraId="482A5E30" w14:textId="77777777" w:rsidR="00D4192C" w:rsidRPr="00612F25" w:rsidRDefault="00D4192C" w:rsidP="00D4192C">
      <w:pPr>
        <w:rPr>
          <w:color w:val="000000" w:themeColor="text1"/>
        </w:rPr>
        <w:sectPr w:rsidR="00D4192C" w:rsidRPr="00612F25">
          <w:headerReference w:type="default" r:id="rId21"/>
          <w:footerReference w:type="default" r:id="rId22"/>
          <w:pgSz w:w="11906" w:h="16838"/>
          <w:pgMar w:top="1440" w:right="1800" w:bottom="1440" w:left="1800" w:header="851" w:footer="992" w:gutter="0"/>
          <w:cols w:space="425"/>
          <w:docGrid w:type="lines" w:linePitch="312"/>
        </w:sectPr>
      </w:pPr>
    </w:p>
    <w:p w14:paraId="2905F195" w14:textId="77777777" w:rsidR="00137186" w:rsidRPr="00612F25" w:rsidRDefault="00137186">
      <w:pPr>
        <w:pStyle w:val="a9"/>
        <w:spacing w:before="156" w:after="156"/>
        <w:ind w:firstLineChars="0" w:firstLine="0"/>
        <w:rPr>
          <w:color w:val="000000" w:themeColor="text1"/>
        </w:rPr>
        <w:sectPr w:rsidR="00137186" w:rsidRPr="00612F25">
          <w:pgSz w:w="11906" w:h="16838"/>
          <w:pgMar w:top="1440" w:right="1800" w:bottom="1440" w:left="1800" w:header="851" w:footer="992" w:gutter="0"/>
          <w:cols w:space="425"/>
          <w:docGrid w:type="lines" w:linePitch="312"/>
        </w:sectPr>
      </w:pPr>
    </w:p>
    <w:p w14:paraId="23C90B6B" w14:textId="77777777" w:rsidR="006D3B08" w:rsidRPr="00612F25" w:rsidRDefault="00000000" w:rsidP="004F5206">
      <w:pPr>
        <w:pStyle w:val="a9"/>
        <w:spacing w:before="156" w:after="156"/>
        <w:ind w:firstLineChars="0" w:firstLine="0"/>
        <w:jc w:val="center"/>
        <w:rPr>
          <w:noProof/>
          <w:color w:val="000000" w:themeColor="text1"/>
        </w:rPr>
      </w:pPr>
      <w:r w:rsidRPr="00612F25">
        <w:rPr>
          <w:rFonts w:hint="eastAsia"/>
          <w:b/>
          <w:bCs/>
          <w:color w:val="000000" w:themeColor="text1"/>
          <w:sz w:val="36"/>
          <w:szCs w:val="36"/>
        </w:rPr>
        <w:lastRenderedPageBreak/>
        <w:t>目</w:t>
      </w:r>
      <w:r w:rsidRPr="00612F25">
        <w:rPr>
          <w:rFonts w:hint="eastAsia"/>
          <w:b/>
          <w:bCs/>
          <w:color w:val="000000" w:themeColor="text1"/>
          <w:sz w:val="36"/>
          <w:szCs w:val="36"/>
        </w:rPr>
        <w:t xml:space="preserve">  </w:t>
      </w:r>
      <w:r w:rsidRPr="00612F25">
        <w:rPr>
          <w:rFonts w:hint="eastAsia"/>
          <w:b/>
          <w:bCs/>
          <w:color w:val="000000" w:themeColor="text1"/>
          <w:sz w:val="36"/>
          <w:szCs w:val="36"/>
        </w:rPr>
        <w:t>录</w:t>
      </w:r>
      <w:r w:rsidRPr="00612F25">
        <w:rPr>
          <w:b/>
          <w:snapToGrid/>
          <w:color w:val="000000" w:themeColor="text1"/>
          <w:sz w:val="28"/>
          <w:szCs w:val="28"/>
        </w:rPr>
        <w:fldChar w:fldCharType="begin"/>
      </w:r>
      <w:r w:rsidRPr="00612F25">
        <w:rPr>
          <w:color w:val="000000" w:themeColor="text1"/>
        </w:rPr>
        <w:instrText xml:space="preserve">TOC \o "1-2" \h \u </w:instrText>
      </w:r>
      <w:r w:rsidRPr="00612F25">
        <w:rPr>
          <w:b/>
          <w:snapToGrid/>
          <w:color w:val="000000" w:themeColor="text1"/>
          <w:sz w:val="28"/>
          <w:szCs w:val="28"/>
        </w:rPr>
        <w:fldChar w:fldCharType="separate"/>
      </w:r>
    </w:p>
    <w:p w14:paraId="0FEDCC49" w14:textId="44F171F8"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25" w:history="1">
        <w:r w:rsidR="006D3B08" w:rsidRPr="00612F25">
          <w:rPr>
            <w:rStyle w:val="af"/>
            <w:noProof/>
            <w:color w:val="000000" w:themeColor="text1"/>
            <w:spacing w:val="481"/>
            <w:kern w:val="0"/>
            <w:fitText w:val="1444" w:id="-950825216"/>
          </w:rPr>
          <w:t>前</w:t>
        </w:r>
        <w:r w:rsidR="006D3B08" w:rsidRPr="00612F25">
          <w:rPr>
            <w:rStyle w:val="af"/>
            <w:noProof/>
            <w:color w:val="000000" w:themeColor="text1"/>
            <w:kern w:val="0"/>
            <w:fitText w:val="1444" w:id="-950825216"/>
          </w:rPr>
          <w:t>言</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_Toc171514225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w:t>
        </w:r>
        <w:r w:rsidR="006D3B08" w:rsidRPr="00612F25">
          <w:rPr>
            <w:noProof/>
            <w:color w:val="000000" w:themeColor="text1"/>
          </w:rPr>
          <w:fldChar w:fldCharType="end"/>
        </w:r>
      </w:hyperlink>
    </w:p>
    <w:p w14:paraId="30C2C338" w14:textId="6697B142"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26" w:history="1">
        <w:r w:rsidR="006D3B08" w:rsidRPr="00612F25">
          <w:rPr>
            <w:rStyle w:val="af"/>
            <w:noProof/>
            <w:color w:val="000000" w:themeColor="text1"/>
          </w:rPr>
          <w:t>1</w:t>
        </w:r>
        <w:r w:rsidR="006D3B08" w:rsidRPr="00612F25">
          <w:rPr>
            <w:rStyle w:val="af"/>
            <w:noProof/>
            <w:color w:val="000000" w:themeColor="text1"/>
          </w:rPr>
          <w:t>总则</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_Toc171514226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w:t>
        </w:r>
        <w:r w:rsidR="006D3B08" w:rsidRPr="00612F25">
          <w:rPr>
            <w:noProof/>
            <w:color w:val="000000" w:themeColor="text1"/>
          </w:rPr>
          <w:fldChar w:fldCharType="end"/>
        </w:r>
      </w:hyperlink>
    </w:p>
    <w:p w14:paraId="3AC805C0" w14:textId="6F6B8141"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27" w:history="1">
        <w:r w:rsidR="006D3B08" w:rsidRPr="00612F25">
          <w:rPr>
            <w:rStyle w:val="af"/>
            <w:noProof/>
            <w:color w:val="000000" w:themeColor="text1"/>
          </w:rPr>
          <w:t>1.1</w:t>
        </w:r>
        <w:r w:rsidR="006D3B08" w:rsidRPr="00612F25">
          <w:rPr>
            <w:rStyle w:val="af"/>
            <w:noProof/>
            <w:color w:val="000000" w:themeColor="text1"/>
          </w:rPr>
          <w:t>编制目的</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_Toc171514227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w:t>
        </w:r>
        <w:r w:rsidR="006D3B08" w:rsidRPr="00612F25">
          <w:rPr>
            <w:noProof/>
            <w:color w:val="000000" w:themeColor="text1"/>
          </w:rPr>
          <w:fldChar w:fldCharType="end"/>
        </w:r>
      </w:hyperlink>
    </w:p>
    <w:p w14:paraId="26915864" w14:textId="69FFC2CF"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28" w:history="1">
        <w:r w:rsidR="006D3B08" w:rsidRPr="00612F25">
          <w:rPr>
            <w:rStyle w:val="af"/>
            <w:noProof/>
            <w:color w:val="000000" w:themeColor="text1"/>
          </w:rPr>
          <w:t>1.2</w:t>
        </w:r>
        <w:r w:rsidR="006D3B08" w:rsidRPr="00612F25">
          <w:rPr>
            <w:rStyle w:val="af"/>
            <w:noProof/>
            <w:color w:val="000000" w:themeColor="text1"/>
          </w:rPr>
          <w:t>编制依据</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_Toc171514228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w:t>
        </w:r>
        <w:r w:rsidR="006D3B08" w:rsidRPr="00612F25">
          <w:rPr>
            <w:noProof/>
            <w:color w:val="000000" w:themeColor="text1"/>
          </w:rPr>
          <w:fldChar w:fldCharType="end"/>
        </w:r>
      </w:hyperlink>
    </w:p>
    <w:p w14:paraId="30F8AC4D" w14:textId="4849B8FC"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29" w:history="1">
        <w:r w:rsidR="006D3B08" w:rsidRPr="00612F25">
          <w:rPr>
            <w:rStyle w:val="af"/>
            <w:noProof/>
            <w:color w:val="000000" w:themeColor="text1"/>
          </w:rPr>
          <w:t>1.3</w:t>
        </w:r>
        <w:r w:rsidR="006D3B08" w:rsidRPr="00612F25">
          <w:rPr>
            <w:rStyle w:val="af"/>
            <w:noProof/>
            <w:color w:val="000000" w:themeColor="text1"/>
          </w:rPr>
          <w:t>适用范围</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_Toc171514229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5</w:t>
        </w:r>
        <w:r w:rsidR="006D3B08" w:rsidRPr="00612F25">
          <w:rPr>
            <w:noProof/>
            <w:color w:val="000000" w:themeColor="text1"/>
          </w:rPr>
          <w:fldChar w:fldCharType="end"/>
        </w:r>
      </w:hyperlink>
    </w:p>
    <w:p w14:paraId="4EF6D3BF" w14:textId="76160DAD"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30" w:history="1">
        <w:r w:rsidR="006D3B08" w:rsidRPr="00612F25">
          <w:rPr>
            <w:rStyle w:val="af"/>
            <w:noProof/>
            <w:color w:val="000000" w:themeColor="text1"/>
          </w:rPr>
          <w:t>1.4</w:t>
        </w:r>
        <w:r w:rsidR="006D3B08" w:rsidRPr="00612F25">
          <w:rPr>
            <w:rStyle w:val="af"/>
            <w:noProof/>
            <w:color w:val="000000" w:themeColor="text1"/>
          </w:rPr>
          <w:t>事件分级</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_Toc171514230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5</w:t>
        </w:r>
        <w:r w:rsidR="006D3B08" w:rsidRPr="00612F25">
          <w:rPr>
            <w:noProof/>
            <w:color w:val="000000" w:themeColor="text1"/>
          </w:rPr>
          <w:fldChar w:fldCharType="end"/>
        </w:r>
      </w:hyperlink>
    </w:p>
    <w:p w14:paraId="6E26350E" w14:textId="724FA6C6"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31" w:history="1">
        <w:r w:rsidR="006D3B08" w:rsidRPr="00612F25">
          <w:rPr>
            <w:rStyle w:val="af"/>
            <w:noProof/>
            <w:color w:val="000000" w:themeColor="text1"/>
          </w:rPr>
          <w:t>1.5</w:t>
        </w:r>
        <w:r w:rsidR="006D3B08" w:rsidRPr="00612F25">
          <w:rPr>
            <w:rStyle w:val="af"/>
            <w:noProof/>
            <w:color w:val="000000" w:themeColor="text1"/>
          </w:rPr>
          <w:t>应急预案关于说明</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_Toc171514231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6</w:t>
        </w:r>
        <w:r w:rsidR="006D3B08" w:rsidRPr="00612F25">
          <w:rPr>
            <w:noProof/>
            <w:color w:val="000000" w:themeColor="text1"/>
          </w:rPr>
          <w:fldChar w:fldCharType="end"/>
        </w:r>
      </w:hyperlink>
    </w:p>
    <w:p w14:paraId="4ACE3ECA" w14:textId="34C1F83D"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32" w:history="1">
        <w:r w:rsidR="006D3B08" w:rsidRPr="00612F25">
          <w:rPr>
            <w:rStyle w:val="af"/>
            <w:noProof/>
            <w:color w:val="000000" w:themeColor="text1"/>
          </w:rPr>
          <w:t>1.6</w:t>
        </w:r>
        <w:r w:rsidR="006D3B08" w:rsidRPr="00612F25">
          <w:rPr>
            <w:rStyle w:val="af"/>
            <w:noProof/>
            <w:color w:val="000000" w:themeColor="text1"/>
          </w:rPr>
          <w:t>工作原则</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_Toc171514232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7</w:t>
        </w:r>
        <w:r w:rsidR="006D3B08" w:rsidRPr="00612F25">
          <w:rPr>
            <w:noProof/>
            <w:color w:val="000000" w:themeColor="text1"/>
          </w:rPr>
          <w:fldChar w:fldCharType="end"/>
        </w:r>
      </w:hyperlink>
    </w:p>
    <w:p w14:paraId="654BAA04" w14:textId="5C3365EA"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33" w:history="1">
        <w:r w:rsidR="006D3B08" w:rsidRPr="00612F25">
          <w:rPr>
            <w:rStyle w:val="af"/>
            <w:noProof/>
            <w:color w:val="000000" w:themeColor="text1"/>
          </w:rPr>
          <w:t>2</w:t>
        </w:r>
        <w:r w:rsidR="006D3B08" w:rsidRPr="00612F25">
          <w:rPr>
            <w:rStyle w:val="af"/>
            <w:noProof/>
            <w:color w:val="000000" w:themeColor="text1"/>
          </w:rPr>
          <w:t>公司基本情况</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_Toc171514233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9</w:t>
        </w:r>
        <w:r w:rsidR="006D3B08" w:rsidRPr="00612F25">
          <w:rPr>
            <w:noProof/>
            <w:color w:val="000000" w:themeColor="text1"/>
          </w:rPr>
          <w:fldChar w:fldCharType="end"/>
        </w:r>
      </w:hyperlink>
    </w:p>
    <w:p w14:paraId="22C6451B" w14:textId="4BE8C6B9"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34" w:history="1">
        <w:r w:rsidR="006D3B08" w:rsidRPr="00612F25">
          <w:rPr>
            <w:rStyle w:val="af"/>
            <w:noProof/>
            <w:color w:val="000000" w:themeColor="text1"/>
          </w:rPr>
          <w:t>2.1</w:t>
        </w:r>
        <w:r w:rsidR="006D3B08" w:rsidRPr="00612F25">
          <w:rPr>
            <w:rStyle w:val="af"/>
            <w:noProof/>
            <w:color w:val="000000" w:themeColor="text1"/>
          </w:rPr>
          <w:t>单位的基本情况</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_Toc171514234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9</w:t>
        </w:r>
        <w:r w:rsidR="006D3B08" w:rsidRPr="00612F25">
          <w:rPr>
            <w:noProof/>
            <w:color w:val="000000" w:themeColor="text1"/>
          </w:rPr>
          <w:fldChar w:fldCharType="end"/>
        </w:r>
      </w:hyperlink>
    </w:p>
    <w:p w14:paraId="2B55D4A2" w14:textId="2EFC5F19"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35" w:history="1">
        <w:r w:rsidR="006D3B08" w:rsidRPr="00612F25">
          <w:rPr>
            <w:rStyle w:val="af"/>
            <w:noProof/>
            <w:color w:val="000000" w:themeColor="text1"/>
          </w:rPr>
          <w:t>2.2</w:t>
        </w:r>
        <w:r w:rsidR="006D3B08" w:rsidRPr="00612F25">
          <w:rPr>
            <w:rStyle w:val="af"/>
            <w:noProof/>
            <w:color w:val="000000" w:themeColor="text1"/>
          </w:rPr>
          <w:t>生产的基本情况</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_Toc171514235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9</w:t>
        </w:r>
        <w:r w:rsidR="006D3B08" w:rsidRPr="00612F25">
          <w:rPr>
            <w:noProof/>
            <w:color w:val="000000" w:themeColor="text1"/>
          </w:rPr>
          <w:fldChar w:fldCharType="end"/>
        </w:r>
      </w:hyperlink>
    </w:p>
    <w:p w14:paraId="16CB0AB1" w14:textId="7CD4CCA1"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36" w:history="1">
        <w:r w:rsidR="006D3B08" w:rsidRPr="00612F25">
          <w:rPr>
            <w:rStyle w:val="af"/>
            <w:noProof/>
            <w:color w:val="000000" w:themeColor="text1"/>
          </w:rPr>
          <w:t>2.3</w:t>
        </w:r>
        <w:r w:rsidR="006D3B08" w:rsidRPr="00612F25">
          <w:rPr>
            <w:rStyle w:val="af"/>
            <w:noProof/>
            <w:color w:val="000000" w:themeColor="text1"/>
          </w:rPr>
          <w:t>危险化学品的基本情况</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_Toc171514236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11</w:t>
        </w:r>
        <w:r w:rsidR="006D3B08" w:rsidRPr="00612F25">
          <w:rPr>
            <w:noProof/>
            <w:color w:val="000000" w:themeColor="text1"/>
          </w:rPr>
          <w:fldChar w:fldCharType="end"/>
        </w:r>
      </w:hyperlink>
    </w:p>
    <w:p w14:paraId="0665F8DA" w14:textId="4AF4B0FB"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37" w:history="1">
        <w:r w:rsidR="006D3B08" w:rsidRPr="00612F25">
          <w:rPr>
            <w:rStyle w:val="af"/>
            <w:noProof/>
            <w:color w:val="000000" w:themeColor="text1"/>
          </w:rPr>
          <w:t>2.4</w:t>
        </w:r>
        <w:r w:rsidR="006D3B08" w:rsidRPr="00612F25">
          <w:rPr>
            <w:rStyle w:val="af"/>
            <w:noProof/>
            <w:color w:val="000000" w:themeColor="text1"/>
          </w:rPr>
          <w:t>周边环境状况及环境保护目标情况</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_Toc171514237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11</w:t>
        </w:r>
        <w:r w:rsidR="006D3B08" w:rsidRPr="00612F25">
          <w:rPr>
            <w:noProof/>
            <w:color w:val="000000" w:themeColor="text1"/>
          </w:rPr>
          <w:fldChar w:fldCharType="end"/>
        </w:r>
      </w:hyperlink>
    </w:p>
    <w:p w14:paraId="110880CA" w14:textId="4999C8AC"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38" w:history="1">
        <w:r w:rsidR="006D3B08" w:rsidRPr="00612F25">
          <w:rPr>
            <w:rStyle w:val="af"/>
            <w:noProof/>
            <w:color w:val="000000" w:themeColor="text1"/>
          </w:rPr>
          <w:t>3.5</w:t>
        </w:r>
        <w:r w:rsidR="006D3B08" w:rsidRPr="00612F25">
          <w:rPr>
            <w:rStyle w:val="af"/>
            <w:noProof/>
            <w:color w:val="000000" w:themeColor="text1"/>
          </w:rPr>
          <w:t>近五年发生过的火灾、爆炸、泄漏及其他环境污染事件</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_Toc171514238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12</w:t>
        </w:r>
        <w:r w:rsidR="006D3B08" w:rsidRPr="00612F25">
          <w:rPr>
            <w:noProof/>
            <w:color w:val="000000" w:themeColor="text1"/>
          </w:rPr>
          <w:fldChar w:fldCharType="end"/>
        </w:r>
      </w:hyperlink>
    </w:p>
    <w:p w14:paraId="0E4184B3" w14:textId="3D41D598"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39" w:history="1">
        <w:r w:rsidR="006D3B08" w:rsidRPr="00612F25">
          <w:rPr>
            <w:rStyle w:val="af"/>
            <w:noProof/>
            <w:color w:val="000000" w:themeColor="text1"/>
          </w:rPr>
          <w:t>3</w:t>
        </w:r>
        <w:r w:rsidR="006D3B08" w:rsidRPr="00612F25">
          <w:rPr>
            <w:rStyle w:val="af"/>
            <w:noProof/>
            <w:color w:val="000000" w:themeColor="text1"/>
          </w:rPr>
          <w:t>环境风险源识别与风险评估</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_Toc171514239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13</w:t>
        </w:r>
        <w:r w:rsidR="006D3B08" w:rsidRPr="00612F25">
          <w:rPr>
            <w:noProof/>
            <w:color w:val="000000" w:themeColor="text1"/>
          </w:rPr>
          <w:fldChar w:fldCharType="end"/>
        </w:r>
      </w:hyperlink>
    </w:p>
    <w:p w14:paraId="028C8D2A" w14:textId="5D7BFAC5"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40" w:history="1">
        <w:r w:rsidR="006D3B08" w:rsidRPr="00612F25">
          <w:rPr>
            <w:rStyle w:val="af"/>
            <w:noProof/>
            <w:color w:val="000000" w:themeColor="text1"/>
          </w:rPr>
          <w:t>3.1</w:t>
        </w:r>
        <w:r w:rsidR="006D3B08" w:rsidRPr="00612F25">
          <w:rPr>
            <w:rStyle w:val="af"/>
            <w:noProof/>
            <w:color w:val="000000" w:themeColor="text1"/>
          </w:rPr>
          <w:t>环境风险源识别</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_Toc171514240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13</w:t>
        </w:r>
        <w:r w:rsidR="006D3B08" w:rsidRPr="00612F25">
          <w:rPr>
            <w:noProof/>
            <w:color w:val="000000" w:themeColor="text1"/>
          </w:rPr>
          <w:fldChar w:fldCharType="end"/>
        </w:r>
      </w:hyperlink>
    </w:p>
    <w:p w14:paraId="65103855" w14:textId="3770155C"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41" w:history="1">
        <w:r w:rsidR="006D3B08" w:rsidRPr="00612F25">
          <w:rPr>
            <w:rStyle w:val="af"/>
            <w:noProof/>
            <w:color w:val="000000" w:themeColor="text1"/>
          </w:rPr>
          <w:t>3.2</w:t>
        </w:r>
        <w:r w:rsidR="006D3B08" w:rsidRPr="00612F25">
          <w:rPr>
            <w:rStyle w:val="af"/>
            <w:noProof/>
            <w:color w:val="000000" w:themeColor="text1"/>
          </w:rPr>
          <w:t>环境风险评估</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_Toc171514241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13</w:t>
        </w:r>
        <w:r w:rsidR="006D3B08" w:rsidRPr="00612F25">
          <w:rPr>
            <w:noProof/>
            <w:color w:val="000000" w:themeColor="text1"/>
          </w:rPr>
          <w:fldChar w:fldCharType="end"/>
        </w:r>
      </w:hyperlink>
    </w:p>
    <w:p w14:paraId="3A4DF7F0" w14:textId="57FC2115"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42" w:history="1">
        <w:r w:rsidR="006D3B08" w:rsidRPr="00612F25">
          <w:rPr>
            <w:rStyle w:val="af"/>
            <w:noProof/>
            <w:color w:val="000000" w:themeColor="text1"/>
          </w:rPr>
          <w:t>4</w:t>
        </w:r>
        <w:r w:rsidR="006D3B08" w:rsidRPr="00612F25">
          <w:rPr>
            <w:rStyle w:val="af"/>
            <w:noProof/>
            <w:color w:val="000000" w:themeColor="text1"/>
          </w:rPr>
          <w:t>应急组织体系与职责</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_Toc171514242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15</w:t>
        </w:r>
        <w:r w:rsidR="006D3B08" w:rsidRPr="00612F25">
          <w:rPr>
            <w:noProof/>
            <w:color w:val="000000" w:themeColor="text1"/>
          </w:rPr>
          <w:fldChar w:fldCharType="end"/>
        </w:r>
      </w:hyperlink>
    </w:p>
    <w:p w14:paraId="5C2D819C" w14:textId="29128E25"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43" w:history="1">
        <w:r w:rsidR="006D3B08" w:rsidRPr="00612F25">
          <w:rPr>
            <w:rStyle w:val="af"/>
            <w:noProof/>
            <w:color w:val="000000" w:themeColor="text1"/>
          </w:rPr>
          <w:t>4.1</w:t>
        </w:r>
        <w:r w:rsidR="006D3B08" w:rsidRPr="00612F25">
          <w:rPr>
            <w:rStyle w:val="af"/>
            <w:noProof/>
            <w:color w:val="000000" w:themeColor="text1"/>
          </w:rPr>
          <w:t>指挥机构的组成</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_Toc171514243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15</w:t>
        </w:r>
        <w:r w:rsidR="006D3B08" w:rsidRPr="00612F25">
          <w:rPr>
            <w:noProof/>
            <w:color w:val="000000" w:themeColor="text1"/>
          </w:rPr>
          <w:fldChar w:fldCharType="end"/>
        </w:r>
      </w:hyperlink>
    </w:p>
    <w:p w14:paraId="58D22C31" w14:textId="0EBBDB63"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44" w:history="1">
        <w:r w:rsidR="006D3B08" w:rsidRPr="00612F25">
          <w:rPr>
            <w:rStyle w:val="af"/>
            <w:noProof/>
            <w:color w:val="000000" w:themeColor="text1"/>
          </w:rPr>
          <w:t>4.2</w:t>
        </w:r>
        <w:r w:rsidR="006D3B08" w:rsidRPr="00612F25">
          <w:rPr>
            <w:rStyle w:val="af"/>
            <w:noProof/>
            <w:color w:val="000000" w:themeColor="text1"/>
          </w:rPr>
          <w:t>外部应急救援机构</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_Toc171514244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19</w:t>
        </w:r>
        <w:r w:rsidR="006D3B08" w:rsidRPr="00612F25">
          <w:rPr>
            <w:noProof/>
            <w:color w:val="000000" w:themeColor="text1"/>
          </w:rPr>
          <w:fldChar w:fldCharType="end"/>
        </w:r>
      </w:hyperlink>
    </w:p>
    <w:p w14:paraId="11F62A92" w14:textId="30214A0E"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45" w:history="1">
        <w:r w:rsidR="006D3B08" w:rsidRPr="00612F25">
          <w:rPr>
            <w:rStyle w:val="af"/>
            <w:noProof/>
            <w:color w:val="000000" w:themeColor="text1"/>
          </w:rPr>
          <w:t>5</w:t>
        </w:r>
        <w:r w:rsidR="006D3B08" w:rsidRPr="00612F25">
          <w:rPr>
            <w:rStyle w:val="af"/>
            <w:noProof/>
            <w:color w:val="000000" w:themeColor="text1"/>
          </w:rPr>
          <w:t>应急能力建设</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_Toc171514245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20</w:t>
        </w:r>
        <w:r w:rsidR="006D3B08" w:rsidRPr="00612F25">
          <w:rPr>
            <w:noProof/>
            <w:color w:val="000000" w:themeColor="text1"/>
          </w:rPr>
          <w:fldChar w:fldCharType="end"/>
        </w:r>
      </w:hyperlink>
    </w:p>
    <w:p w14:paraId="2BCBE38E" w14:textId="37C302A3"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46" w:history="1">
        <w:r w:rsidR="006D3B08" w:rsidRPr="00612F25">
          <w:rPr>
            <w:rStyle w:val="af"/>
            <w:noProof/>
            <w:color w:val="000000" w:themeColor="text1"/>
          </w:rPr>
          <w:t>5.1</w:t>
        </w:r>
        <w:r w:rsidR="006D3B08" w:rsidRPr="00612F25">
          <w:rPr>
            <w:rStyle w:val="af"/>
            <w:noProof/>
            <w:color w:val="000000" w:themeColor="text1"/>
          </w:rPr>
          <w:t>应急处置队伍</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_Toc171514246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20</w:t>
        </w:r>
        <w:r w:rsidR="006D3B08" w:rsidRPr="00612F25">
          <w:rPr>
            <w:noProof/>
            <w:color w:val="000000" w:themeColor="text1"/>
          </w:rPr>
          <w:fldChar w:fldCharType="end"/>
        </w:r>
      </w:hyperlink>
    </w:p>
    <w:p w14:paraId="47E5811F" w14:textId="3E588C28"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47" w:history="1">
        <w:r w:rsidR="006D3B08" w:rsidRPr="00612F25">
          <w:rPr>
            <w:rStyle w:val="af"/>
            <w:noProof/>
            <w:color w:val="000000" w:themeColor="text1"/>
          </w:rPr>
          <w:t>5.2</w:t>
        </w:r>
        <w:r w:rsidR="006D3B08" w:rsidRPr="00612F25">
          <w:rPr>
            <w:rStyle w:val="af"/>
            <w:noProof/>
            <w:color w:val="000000" w:themeColor="text1"/>
          </w:rPr>
          <w:t>应急设施和物资</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_Toc171514247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20</w:t>
        </w:r>
        <w:r w:rsidR="006D3B08" w:rsidRPr="00612F25">
          <w:rPr>
            <w:noProof/>
            <w:color w:val="000000" w:themeColor="text1"/>
          </w:rPr>
          <w:fldChar w:fldCharType="end"/>
        </w:r>
      </w:hyperlink>
    </w:p>
    <w:p w14:paraId="4A97677D" w14:textId="01D489FC"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48" w:history="1">
        <w:r w:rsidR="006D3B08" w:rsidRPr="00612F25">
          <w:rPr>
            <w:rStyle w:val="af"/>
            <w:noProof/>
            <w:color w:val="000000" w:themeColor="text1"/>
          </w:rPr>
          <w:t>6</w:t>
        </w:r>
        <w:r w:rsidR="006D3B08" w:rsidRPr="00612F25">
          <w:rPr>
            <w:rStyle w:val="af"/>
            <w:noProof/>
            <w:color w:val="000000" w:themeColor="text1"/>
          </w:rPr>
          <w:t>预防与预警机制</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_Toc171514248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23</w:t>
        </w:r>
        <w:r w:rsidR="006D3B08" w:rsidRPr="00612F25">
          <w:rPr>
            <w:noProof/>
            <w:color w:val="000000" w:themeColor="text1"/>
          </w:rPr>
          <w:fldChar w:fldCharType="end"/>
        </w:r>
      </w:hyperlink>
    </w:p>
    <w:p w14:paraId="2D6A0F76" w14:textId="08A75427"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49" w:history="1">
        <w:r w:rsidR="006D3B08" w:rsidRPr="00612F25">
          <w:rPr>
            <w:rStyle w:val="af"/>
            <w:noProof/>
            <w:color w:val="000000" w:themeColor="text1"/>
          </w:rPr>
          <w:t>6.1</w:t>
        </w:r>
        <w:r w:rsidR="006D3B08" w:rsidRPr="00612F25">
          <w:rPr>
            <w:rStyle w:val="af"/>
            <w:noProof/>
            <w:color w:val="000000" w:themeColor="text1"/>
          </w:rPr>
          <w:t>预防</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_Toc171514249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23</w:t>
        </w:r>
        <w:r w:rsidR="006D3B08" w:rsidRPr="00612F25">
          <w:rPr>
            <w:noProof/>
            <w:color w:val="000000" w:themeColor="text1"/>
          </w:rPr>
          <w:fldChar w:fldCharType="end"/>
        </w:r>
      </w:hyperlink>
    </w:p>
    <w:p w14:paraId="58DFEEAB" w14:textId="329E1678"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50" w:history="1">
        <w:r w:rsidR="006D3B08" w:rsidRPr="00612F25">
          <w:rPr>
            <w:rStyle w:val="af"/>
            <w:noProof/>
            <w:color w:val="000000" w:themeColor="text1"/>
          </w:rPr>
          <w:t>6.2</w:t>
        </w:r>
        <w:r w:rsidR="006D3B08" w:rsidRPr="00612F25">
          <w:rPr>
            <w:rStyle w:val="af"/>
            <w:noProof/>
            <w:color w:val="000000" w:themeColor="text1"/>
          </w:rPr>
          <w:t>预警</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_Toc171514250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26</w:t>
        </w:r>
        <w:r w:rsidR="006D3B08" w:rsidRPr="00612F25">
          <w:rPr>
            <w:noProof/>
            <w:color w:val="000000" w:themeColor="text1"/>
          </w:rPr>
          <w:fldChar w:fldCharType="end"/>
        </w:r>
      </w:hyperlink>
    </w:p>
    <w:p w14:paraId="21D3F6EE" w14:textId="62D12E98"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51" w:history="1">
        <w:r w:rsidR="006D3B08" w:rsidRPr="00612F25">
          <w:rPr>
            <w:rStyle w:val="af"/>
            <w:noProof/>
            <w:color w:val="000000" w:themeColor="text1"/>
          </w:rPr>
          <w:t>6.3</w:t>
        </w:r>
        <w:r w:rsidR="006D3B08" w:rsidRPr="00612F25">
          <w:rPr>
            <w:rStyle w:val="af"/>
            <w:noProof/>
            <w:color w:val="000000" w:themeColor="text1"/>
          </w:rPr>
          <w:t>报警、通讯联络方式</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_Toc171514251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29</w:t>
        </w:r>
        <w:r w:rsidR="006D3B08" w:rsidRPr="00612F25">
          <w:rPr>
            <w:noProof/>
            <w:color w:val="000000" w:themeColor="text1"/>
          </w:rPr>
          <w:fldChar w:fldCharType="end"/>
        </w:r>
      </w:hyperlink>
    </w:p>
    <w:p w14:paraId="5BB4D603" w14:textId="1CFEF3BD"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52" w:history="1">
        <w:r w:rsidR="006D3B08" w:rsidRPr="00612F25">
          <w:rPr>
            <w:rStyle w:val="af"/>
            <w:noProof/>
            <w:color w:val="000000" w:themeColor="text1"/>
          </w:rPr>
          <w:t>6.2</w:t>
        </w:r>
        <w:r w:rsidR="006D3B08" w:rsidRPr="00612F25">
          <w:rPr>
            <w:rStyle w:val="af"/>
            <w:noProof/>
            <w:color w:val="000000" w:themeColor="text1"/>
          </w:rPr>
          <w:t>信息报告与处置</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_Toc171514252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30</w:t>
        </w:r>
        <w:r w:rsidR="006D3B08" w:rsidRPr="00612F25">
          <w:rPr>
            <w:noProof/>
            <w:color w:val="000000" w:themeColor="text1"/>
          </w:rPr>
          <w:fldChar w:fldCharType="end"/>
        </w:r>
      </w:hyperlink>
    </w:p>
    <w:p w14:paraId="43830ADB" w14:textId="5B513F4C"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53" w:history="1">
        <w:r w:rsidR="006D3B08" w:rsidRPr="00612F25">
          <w:rPr>
            <w:rStyle w:val="af"/>
            <w:noProof/>
            <w:color w:val="000000" w:themeColor="text1"/>
          </w:rPr>
          <w:t>7</w:t>
        </w:r>
        <w:r w:rsidR="006D3B08" w:rsidRPr="00612F25">
          <w:rPr>
            <w:rStyle w:val="af"/>
            <w:noProof/>
            <w:color w:val="000000" w:themeColor="text1"/>
          </w:rPr>
          <w:t>应急响应和措施</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_Toc171514253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32</w:t>
        </w:r>
        <w:r w:rsidR="006D3B08" w:rsidRPr="00612F25">
          <w:rPr>
            <w:noProof/>
            <w:color w:val="000000" w:themeColor="text1"/>
          </w:rPr>
          <w:fldChar w:fldCharType="end"/>
        </w:r>
      </w:hyperlink>
    </w:p>
    <w:p w14:paraId="15443E44" w14:textId="3EC8851A"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54" w:history="1">
        <w:r w:rsidR="006D3B08" w:rsidRPr="00612F25">
          <w:rPr>
            <w:rStyle w:val="af"/>
            <w:noProof/>
            <w:color w:val="000000" w:themeColor="text1"/>
          </w:rPr>
          <w:t>7.1</w:t>
        </w:r>
        <w:r w:rsidR="006D3B08" w:rsidRPr="00612F25">
          <w:rPr>
            <w:rStyle w:val="af"/>
            <w:noProof/>
            <w:color w:val="000000" w:themeColor="text1"/>
          </w:rPr>
          <w:t>分级响应机制</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_Toc171514254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32</w:t>
        </w:r>
        <w:r w:rsidR="006D3B08" w:rsidRPr="00612F25">
          <w:rPr>
            <w:noProof/>
            <w:color w:val="000000" w:themeColor="text1"/>
          </w:rPr>
          <w:fldChar w:fldCharType="end"/>
        </w:r>
      </w:hyperlink>
    </w:p>
    <w:p w14:paraId="76156DD9" w14:textId="7A20751B"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55" w:history="1">
        <w:r w:rsidR="006D3B08" w:rsidRPr="00612F25">
          <w:rPr>
            <w:rStyle w:val="af"/>
            <w:noProof/>
            <w:color w:val="000000" w:themeColor="text1"/>
          </w:rPr>
          <w:t>7.2</w:t>
        </w:r>
        <w:r w:rsidR="006D3B08" w:rsidRPr="00612F25">
          <w:rPr>
            <w:rStyle w:val="af"/>
            <w:noProof/>
            <w:color w:val="000000" w:themeColor="text1"/>
          </w:rPr>
          <w:t>现场应急措施</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_Toc171514255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34</w:t>
        </w:r>
        <w:r w:rsidR="006D3B08" w:rsidRPr="00612F25">
          <w:rPr>
            <w:noProof/>
            <w:color w:val="000000" w:themeColor="text1"/>
          </w:rPr>
          <w:fldChar w:fldCharType="end"/>
        </w:r>
      </w:hyperlink>
    </w:p>
    <w:p w14:paraId="2F24120C" w14:textId="1CD7FE5B"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56" w:history="1">
        <w:r w:rsidR="006D3B08" w:rsidRPr="00612F25">
          <w:rPr>
            <w:rStyle w:val="af"/>
            <w:noProof/>
            <w:color w:val="000000" w:themeColor="text1"/>
          </w:rPr>
          <w:t>7.2.1</w:t>
        </w:r>
        <w:r w:rsidR="006D3B08" w:rsidRPr="00612F25">
          <w:rPr>
            <w:rStyle w:val="af"/>
            <w:noProof/>
            <w:color w:val="000000" w:themeColor="text1"/>
          </w:rPr>
          <w:t>次氯酸钠泄漏环境风险处置措施</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_Toc171514256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34</w:t>
        </w:r>
        <w:r w:rsidR="006D3B08" w:rsidRPr="00612F25">
          <w:rPr>
            <w:noProof/>
            <w:color w:val="000000" w:themeColor="text1"/>
          </w:rPr>
          <w:fldChar w:fldCharType="end"/>
        </w:r>
      </w:hyperlink>
    </w:p>
    <w:p w14:paraId="15D525B6" w14:textId="7E057DBC"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57" w:history="1">
        <w:r w:rsidR="006D3B08" w:rsidRPr="00612F25">
          <w:rPr>
            <w:rStyle w:val="af"/>
            <w:noProof/>
            <w:color w:val="000000" w:themeColor="text1"/>
          </w:rPr>
          <w:t>7.3</w:t>
        </w:r>
        <w:r w:rsidR="006D3B08" w:rsidRPr="00612F25">
          <w:rPr>
            <w:rStyle w:val="af"/>
            <w:noProof/>
            <w:color w:val="000000" w:themeColor="text1"/>
          </w:rPr>
          <w:t>企业外部救援</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_Toc171514257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36</w:t>
        </w:r>
        <w:r w:rsidR="006D3B08" w:rsidRPr="00612F25">
          <w:rPr>
            <w:noProof/>
            <w:color w:val="000000" w:themeColor="text1"/>
          </w:rPr>
          <w:fldChar w:fldCharType="end"/>
        </w:r>
      </w:hyperlink>
    </w:p>
    <w:p w14:paraId="2D14784E" w14:textId="58438086"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58" w:history="1">
        <w:r w:rsidR="006D3B08" w:rsidRPr="00612F25">
          <w:rPr>
            <w:rStyle w:val="af"/>
            <w:noProof/>
            <w:color w:val="000000" w:themeColor="text1"/>
          </w:rPr>
          <w:t>7.4</w:t>
        </w:r>
        <w:r w:rsidR="006D3B08" w:rsidRPr="00612F25">
          <w:rPr>
            <w:rStyle w:val="af"/>
            <w:noProof/>
            <w:color w:val="000000" w:themeColor="text1"/>
          </w:rPr>
          <w:t>人员紧急撤离和疏散</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_Toc171514258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37</w:t>
        </w:r>
        <w:r w:rsidR="006D3B08" w:rsidRPr="00612F25">
          <w:rPr>
            <w:noProof/>
            <w:color w:val="000000" w:themeColor="text1"/>
          </w:rPr>
          <w:fldChar w:fldCharType="end"/>
        </w:r>
      </w:hyperlink>
    </w:p>
    <w:p w14:paraId="0558233A" w14:textId="7E82B81C"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59" w:history="1">
        <w:r w:rsidR="006D3B08" w:rsidRPr="00612F25">
          <w:rPr>
            <w:rStyle w:val="af"/>
            <w:noProof/>
            <w:color w:val="000000" w:themeColor="text1"/>
          </w:rPr>
          <w:t>7.5</w:t>
        </w:r>
        <w:r w:rsidR="006D3B08" w:rsidRPr="00612F25">
          <w:rPr>
            <w:rStyle w:val="af"/>
            <w:noProof/>
            <w:color w:val="000000" w:themeColor="text1"/>
          </w:rPr>
          <w:t>应急监测</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_Toc171514259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37</w:t>
        </w:r>
        <w:r w:rsidR="006D3B08" w:rsidRPr="00612F25">
          <w:rPr>
            <w:noProof/>
            <w:color w:val="000000" w:themeColor="text1"/>
          </w:rPr>
          <w:fldChar w:fldCharType="end"/>
        </w:r>
      </w:hyperlink>
    </w:p>
    <w:p w14:paraId="214C2836" w14:textId="1D40AB0A"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60" w:history="1">
        <w:r w:rsidR="006D3B08" w:rsidRPr="00612F25">
          <w:rPr>
            <w:rStyle w:val="af"/>
            <w:noProof/>
            <w:color w:val="000000" w:themeColor="text1"/>
          </w:rPr>
          <w:t>7.6</w:t>
        </w:r>
        <w:r w:rsidR="006D3B08" w:rsidRPr="00612F25">
          <w:rPr>
            <w:rStyle w:val="af"/>
            <w:noProof/>
            <w:color w:val="000000" w:themeColor="text1"/>
          </w:rPr>
          <w:t>应急终止</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_Toc171514260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40</w:t>
        </w:r>
        <w:r w:rsidR="006D3B08" w:rsidRPr="00612F25">
          <w:rPr>
            <w:noProof/>
            <w:color w:val="000000" w:themeColor="text1"/>
          </w:rPr>
          <w:fldChar w:fldCharType="end"/>
        </w:r>
      </w:hyperlink>
    </w:p>
    <w:p w14:paraId="01AF65AE" w14:textId="58493164"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61" w:history="1">
        <w:r w:rsidR="006D3B08" w:rsidRPr="00612F25">
          <w:rPr>
            <w:rStyle w:val="af"/>
            <w:noProof/>
            <w:color w:val="000000" w:themeColor="text1"/>
          </w:rPr>
          <w:t>8</w:t>
        </w:r>
        <w:r w:rsidR="006D3B08" w:rsidRPr="00612F25">
          <w:rPr>
            <w:rStyle w:val="af"/>
            <w:noProof/>
            <w:color w:val="000000" w:themeColor="text1"/>
          </w:rPr>
          <w:t>后期处置</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_Toc171514261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44</w:t>
        </w:r>
        <w:r w:rsidR="006D3B08" w:rsidRPr="00612F25">
          <w:rPr>
            <w:noProof/>
            <w:color w:val="000000" w:themeColor="text1"/>
          </w:rPr>
          <w:fldChar w:fldCharType="end"/>
        </w:r>
      </w:hyperlink>
    </w:p>
    <w:p w14:paraId="40DC7151" w14:textId="01A3A2C2"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62" w:history="1">
        <w:r w:rsidR="006D3B08" w:rsidRPr="00612F25">
          <w:rPr>
            <w:rStyle w:val="af"/>
            <w:noProof/>
            <w:color w:val="000000" w:themeColor="text1"/>
          </w:rPr>
          <w:t>8.1</w:t>
        </w:r>
        <w:r w:rsidR="006D3B08" w:rsidRPr="00612F25">
          <w:rPr>
            <w:rStyle w:val="af"/>
            <w:noProof/>
            <w:color w:val="000000" w:themeColor="text1"/>
          </w:rPr>
          <w:t>现场恢复</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_Toc171514262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44</w:t>
        </w:r>
        <w:r w:rsidR="006D3B08" w:rsidRPr="00612F25">
          <w:rPr>
            <w:noProof/>
            <w:color w:val="000000" w:themeColor="text1"/>
          </w:rPr>
          <w:fldChar w:fldCharType="end"/>
        </w:r>
      </w:hyperlink>
    </w:p>
    <w:p w14:paraId="63F4179A" w14:textId="25340859"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63" w:history="1">
        <w:r w:rsidR="006D3B08" w:rsidRPr="00612F25">
          <w:rPr>
            <w:rStyle w:val="af"/>
            <w:noProof/>
            <w:color w:val="000000" w:themeColor="text1"/>
          </w:rPr>
          <w:t>8.2</w:t>
        </w:r>
        <w:r w:rsidR="006D3B08" w:rsidRPr="00612F25">
          <w:rPr>
            <w:rStyle w:val="af"/>
            <w:noProof/>
            <w:color w:val="000000" w:themeColor="text1"/>
          </w:rPr>
          <w:t>环境恢复</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_Toc171514263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44</w:t>
        </w:r>
        <w:r w:rsidR="006D3B08" w:rsidRPr="00612F25">
          <w:rPr>
            <w:noProof/>
            <w:color w:val="000000" w:themeColor="text1"/>
          </w:rPr>
          <w:fldChar w:fldCharType="end"/>
        </w:r>
      </w:hyperlink>
    </w:p>
    <w:p w14:paraId="263A645C" w14:textId="6A06D4DE"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64" w:history="1">
        <w:r w:rsidR="006D3B08" w:rsidRPr="00612F25">
          <w:rPr>
            <w:rStyle w:val="af"/>
            <w:noProof/>
            <w:color w:val="000000" w:themeColor="text1"/>
          </w:rPr>
          <w:t>8.3</w:t>
        </w:r>
        <w:r w:rsidR="006D3B08" w:rsidRPr="00612F25">
          <w:rPr>
            <w:rStyle w:val="af"/>
            <w:noProof/>
            <w:color w:val="000000" w:themeColor="text1"/>
          </w:rPr>
          <w:t>善后赔偿</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_Toc171514264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45</w:t>
        </w:r>
        <w:r w:rsidR="006D3B08" w:rsidRPr="00612F25">
          <w:rPr>
            <w:noProof/>
            <w:color w:val="000000" w:themeColor="text1"/>
          </w:rPr>
          <w:fldChar w:fldCharType="end"/>
        </w:r>
      </w:hyperlink>
    </w:p>
    <w:p w14:paraId="2928E91A" w14:textId="4C3D042A"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65" w:history="1">
        <w:r w:rsidR="006D3B08" w:rsidRPr="00612F25">
          <w:rPr>
            <w:rStyle w:val="af"/>
            <w:noProof/>
            <w:color w:val="000000" w:themeColor="text1"/>
          </w:rPr>
          <w:t>9</w:t>
        </w:r>
        <w:r w:rsidR="006D3B08" w:rsidRPr="00612F25">
          <w:rPr>
            <w:rStyle w:val="af"/>
            <w:noProof/>
            <w:color w:val="000000" w:themeColor="text1"/>
          </w:rPr>
          <w:t>保障措施</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_Toc171514265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46</w:t>
        </w:r>
        <w:r w:rsidR="006D3B08" w:rsidRPr="00612F25">
          <w:rPr>
            <w:noProof/>
            <w:color w:val="000000" w:themeColor="text1"/>
          </w:rPr>
          <w:fldChar w:fldCharType="end"/>
        </w:r>
      </w:hyperlink>
    </w:p>
    <w:p w14:paraId="21834F75" w14:textId="2C4826CA"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66" w:history="1">
        <w:r w:rsidR="006D3B08" w:rsidRPr="00612F25">
          <w:rPr>
            <w:rStyle w:val="af"/>
            <w:noProof/>
            <w:color w:val="000000" w:themeColor="text1"/>
          </w:rPr>
          <w:t>9.1</w:t>
        </w:r>
        <w:r w:rsidR="006D3B08" w:rsidRPr="00612F25">
          <w:rPr>
            <w:rStyle w:val="af"/>
            <w:noProof/>
            <w:color w:val="000000" w:themeColor="text1"/>
          </w:rPr>
          <w:t>通信与信息保障</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_Toc171514266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46</w:t>
        </w:r>
        <w:r w:rsidR="006D3B08" w:rsidRPr="00612F25">
          <w:rPr>
            <w:noProof/>
            <w:color w:val="000000" w:themeColor="text1"/>
          </w:rPr>
          <w:fldChar w:fldCharType="end"/>
        </w:r>
      </w:hyperlink>
    </w:p>
    <w:p w14:paraId="458BFA25" w14:textId="422D3F77"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67" w:history="1">
        <w:r w:rsidR="006D3B08" w:rsidRPr="00612F25">
          <w:rPr>
            <w:rStyle w:val="af"/>
            <w:noProof/>
            <w:color w:val="000000" w:themeColor="text1"/>
          </w:rPr>
          <w:t>9.3</w:t>
        </w:r>
        <w:r w:rsidR="006D3B08" w:rsidRPr="00612F25">
          <w:rPr>
            <w:rStyle w:val="af"/>
            <w:noProof/>
            <w:color w:val="000000" w:themeColor="text1"/>
          </w:rPr>
          <w:t>应急物资装备保障</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_Toc171514267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46</w:t>
        </w:r>
        <w:r w:rsidR="006D3B08" w:rsidRPr="00612F25">
          <w:rPr>
            <w:noProof/>
            <w:color w:val="000000" w:themeColor="text1"/>
          </w:rPr>
          <w:fldChar w:fldCharType="end"/>
        </w:r>
      </w:hyperlink>
    </w:p>
    <w:p w14:paraId="26083196" w14:textId="6354F5E5"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68" w:history="1">
        <w:r w:rsidR="006D3B08" w:rsidRPr="00612F25">
          <w:rPr>
            <w:rStyle w:val="af"/>
            <w:noProof/>
            <w:color w:val="000000" w:themeColor="text1"/>
          </w:rPr>
          <w:t>9.4</w:t>
        </w:r>
        <w:r w:rsidR="006D3B08" w:rsidRPr="00612F25">
          <w:rPr>
            <w:rStyle w:val="af"/>
            <w:noProof/>
            <w:color w:val="000000" w:themeColor="text1"/>
          </w:rPr>
          <w:t>经费及其他保障</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_Toc171514268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47</w:t>
        </w:r>
        <w:r w:rsidR="006D3B08" w:rsidRPr="00612F25">
          <w:rPr>
            <w:noProof/>
            <w:color w:val="000000" w:themeColor="text1"/>
          </w:rPr>
          <w:fldChar w:fldCharType="end"/>
        </w:r>
      </w:hyperlink>
    </w:p>
    <w:p w14:paraId="236320A9" w14:textId="01B70C13"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69" w:history="1">
        <w:r w:rsidR="006D3B08" w:rsidRPr="00612F25">
          <w:rPr>
            <w:rStyle w:val="af"/>
            <w:noProof/>
            <w:color w:val="000000" w:themeColor="text1"/>
          </w:rPr>
          <w:t>10</w:t>
        </w:r>
        <w:r w:rsidR="006D3B08" w:rsidRPr="00612F25">
          <w:rPr>
            <w:rStyle w:val="af"/>
            <w:noProof/>
            <w:color w:val="000000" w:themeColor="text1"/>
          </w:rPr>
          <w:t>应急培训和演练</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_Toc171514269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48</w:t>
        </w:r>
        <w:r w:rsidR="006D3B08" w:rsidRPr="00612F25">
          <w:rPr>
            <w:noProof/>
            <w:color w:val="000000" w:themeColor="text1"/>
          </w:rPr>
          <w:fldChar w:fldCharType="end"/>
        </w:r>
      </w:hyperlink>
    </w:p>
    <w:p w14:paraId="2CE8ACB7" w14:textId="31458A15"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70" w:history="1">
        <w:r w:rsidR="006D3B08" w:rsidRPr="00612F25">
          <w:rPr>
            <w:rStyle w:val="af"/>
            <w:noProof/>
            <w:color w:val="000000" w:themeColor="text1"/>
          </w:rPr>
          <w:t>10.1</w:t>
        </w:r>
        <w:r w:rsidR="006D3B08" w:rsidRPr="00612F25">
          <w:rPr>
            <w:rStyle w:val="af"/>
            <w:noProof/>
            <w:color w:val="000000" w:themeColor="text1"/>
          </w:rPr>
          <w:t>培训</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_Toc171514270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48</w:t>
        </w:r>
        <w:r w:rsidR="006D3B08" w:rsidRPr="00612F25">
          <w:rPr>
            <w:noProof/>
            <w:color w:val="000000" w:themeColor="text1"/>
          </w:rPr>
          <w:fldChar w:fldCharType="end"/>
        </w:r>
      </w:hyperlink>
    </w:p>
    <w:p w14:paraId="7536C098" w14:textId="4C0D2CB9"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71" w:history="1">
        <w:r w:rsidR="006D3B08" w:rsidRPr="00612F25">
          <w:rPr>
            <w:rStyle w:val="af"/>
            <w:noProof/>
            <w:color w:val="000000" w:themeColor="text1"/>
          </w:rPr>
          <w:t>10.2</w:t>
        </w:r>
        <w:r w:rsidR="006D3B08" w:rsidRPr="00612F25">
          <w:rPr>
            <w:rStyle w:val="af"/>
            <w:noProof/>
            <w:color w:val="000000" w:themeColor="text1"/>
          </w:rPr>
          <w:t>演练</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_Toc171514271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49</w:t>
        </w:r>
        <w:r w:rsidR="006D3B08" w:rsidRPr="00612F25">
          <w:rPr>
            <w:noProof/>
            <w:color w:val="000000" w:themeColor="text1"/>
          </w:rPr>
          <w:fldChar w:fldCharType="end"/>
        </w:r>
      </w:hyperlink>
    </w:p>
    <w:p w14:paraId="5087786F" w14:textId="429CAF17"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72" w:history="1">
        <w:r w:rsidR="006D3B08" w:rsidRPr="00612F25">
          <w:rPr>
            <w:rStyle w:val="af"/>
            <w:noProof/>
            <w:color w:val="000000" w:themeColor="text1"/>
          </w:rPr>
          <w:t>11</w:t>
        </w:r>
        <w:r w:rsidR="006D3B08" w:rsidRPr="00612F25">
          <w:rPr>
            <w:rStyle w:val="af"/>
            <w:noProof/>
            <w:color w:val="000000" w:themeColor="text1"/>
          </w:rPr>
          <w:t>奖惩</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_Toc171514272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52</w:t>
        </w:r>
        <w:r w:rsidR="006D3B08" w:rsidRPr="00612F25">
          <w:rPr>
            <w:noProof/>
            <w:color w:val="000000" w:themeColor="text1"/>
          </w:rPr>
          <w:fldChar w:fldCharType="end"/>
        </w:r>
      </w:hyperlink>
    </w:p>
    <w:p w14:paraId="782425D8" w14:textId="68AB19E0"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73" w:history="1">
        <w:r w:rsidR="006D3B08" w:rsidRPr="00612F25">
          <w:rPr>
            <w:rStyle w:val="af"/>
            <w:noProof/>
            <w:color w:val="000000" w:themeColor="text1"/>
          </w:rPr>
          <w:t>11.1</w:t>
        </w:r>
        <w:r w:rsidR="006D3B08" w:rsidRPr="00612F25">
          <w:rPr>
            <w:rStyle w:val="af"/>
            <w:noProof/>
            <w:color w:val="000000" w:themeColor="text1"/>
          </w:rPr>
          <w:t>责任</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_Toc171514273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52</w:t>
        </w:r>
        <w:r w:rsidR="006D3B08" w:rsidRPr="00612F25">
          <w:rPr>
            <w:noProof/>
            <w:color w:val="000000" w:themeColor="text1"/>
          </w:rPr>
          <w:fldChar w:fldCharType="end"/>
        </w:r>
      </w:hyperlink>
    </w:p>
    <w:p w14:paraId="1DCCC269" w14:textId="07181EB7"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74" w:history="1">
        <w:r w:rsidR="006D3B08" w:rsidRPr="00612F25">
          <w:rPr>
            <w:rStyle w:val="af"/>
            <w:noProof/>
            <w:color w:val="000000" w:themeColor="text1"/>
          </w:rPr>
          <w:t>11.2</w:t>
        </w:r>
        <w:r w:rsidR="006D3B08" w:rsidRPr="00612F25">
          <w:rPr>
            <w:rStyle w:val="af"/>
            <w:noProof/>
            <w:color w:val="000000" w:themeColor="text1"/>
          </w:rPr>
          <w:t>奖励</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_Toc171514274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52</w:t>
        </w:r>
        <w:r w:rsidR="006D3B08" w:rsidRPr="00612F25">
          <w:rPr>
            <w:noProof/>
            <w:color w:val="000000" w:themeColor="text1"/>
          </w:rPr>
          <w:fldChar w:fldCharType="end"/>
        </w:r>
      </w:hyperlink>
    </w:p>
    <w:p w14:paraId="534B0232" w14:textId="2EF8BF3D"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75" w:history="1">
        <w:r w:rsidR="006D3B08" w:rsidRPr="00612F25">
          <w:rPr>
            <w:rStyle w:val="af"/>
            <w:noProof/>
            <w:color w:val="000000" w:themeColor="text1"/>
          </w:rPr>
          <w:t>11.3</w:t>
        </w:r>
        <w:r w:rsidR="006D3B08" w:rsidRPr="00612F25">
          <w:rPr>
            <w:rStyle w:val="af"/>
            <w:noProof/>
            <w:color w:val="000000" w:themeColor="text1"/>
          </w:rPr>
          <w:t>惩罚</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_Toc171514275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52</w:t>
        </w:r>
        <w:r w:rsidR="006D3B08" w:rsidRPr="00612F25">
          <w:rPr>
            <w:noProof/>
            <w:color w:val="000000" w:themeColor="text1"/>
          </w:rPr>
          <w:fldChar w:fldCharType="end"/>
        </w:r>
      </w:hyperlink>
    </w:p>
    <w:p w14:paraId="7FA02003" w14:textId="3ACD48AB"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76" w:history="1">
        <w:r w:rsidR="006D3B08" w:rsidRPr="00612F25">
          <w:rPr>
            <w:rStyle w:val="af"/>
            <w:noProof/>
            <w:color w:val="000000" w:themeColor="text1"/>
          </w:rPr>
          <w:t>12</w:t>
        </w:r>
        <w:r w:rsidR="006D3B08" w:rsidRPr="00612F25">
          <w:rPr>
            <w:rStyle w:val="af"/>
            <w:noProof/>
            <w:color w:val="000000" w:themeColor="text1"/>
          </w:rPr>
          <w:t>预案的评审、发布和更新</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_Toc171514276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53</w:t>
        </w:r>
        <w:r w:rsidR="006D3B08" w:rsidRPr="00612F25">
          <w:rPr>
            <w:noProof/>
            <w:color w:val="000000" w:themeColor="text1"/>
          </w:rPr>
          <w:fldChar w:fldCharType="end"/>
        </w:r>
      </w:hyperlink>
    </w:p>
    <w:p w14:paraId="3CF909DA" w14:textId="1D0D27D9"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77" w:history="1">
        <w:r w:rsidR="006D3B08" w:rsidRPr="00612F25">
          <w:rPr>
            <w:rStyle w:val="af"/>
            <w:noProof/>
            <w:color w:val="000000" w:themeColor="text1"/>
          </w:rPr>
          <w:t>12.1</w:t>
        </w:r>
        <w:r w:rsidR="006D3B08" w:rsidRPr="00612F25">
          <w:rPr>
            <w:rStyle w:val="af"/>
            <w:noProof/>
            <w:color w:val="000000" w:themeColor="text1"/>
          </w:rPr>
          <w:t>预案评审、备案</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_Toc171514277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53</w:t>
        </w:r>
        <w:r w:rsidR="006D3B08" w:rsidRPr="00612F25">
          <w:rPr>
            <w:noProof/>
            <w:color w:val="000000" w:themeColor="text1"/>
          </w:rPr>
          <w:fldChar w:fldCharType="end"/>
        </w:r>
      </w:hyperlink>
    </w:p>
    <w:p w14:paraId="38FBC64A" w14:textId="4F7319AE"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278" w:history="1">
        <w:r w:rsidR="006D3B08" w:rsidRPr="00612F25">
          <w:rPr>
            <w:rStyle w:val="af"/>
            <w:noProof/>
            <w:color w:val="000000" w:themeColor="text1"/>
          </w:rPr>
          <w:t>12.2</w:t>
        </w:r>
        <w:r w:rsidR="006D3B08" w:rsidRPr="00612F25">
          <w:rPr>
            <w:rStyle w:val="af"/>
            <w:noProof/>
            <w:color w:val="000000" w:themeColor="text1"/>
          </w:rPr>
          <w:t>预案更新</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_Toc171514278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53</w:t>
        </w:r>
        <w:r w:rsidR="006D3B08" w:rsidRPr="00612F25">
          <w:rPr>
            <w:noProof/>
            <w:color w:val="000000" w:themeColor="text1"/>
          </w:rPr>
          <w:fldChar w:fldCharType="end"/>
        </w:r>
      </w:hyperlink>
    </w:p>
    <w:p w14:paraId="2DF2D369" w14:textId="42B5AD11"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279" w:history="1">
        <w:r w:rsidR="006D3B08" w:rsidRPr="00612F25">
          <w:rPr>
            <w:rStyle w:val="af"/>
            <w:noProof/>
            <w:color w:val="000000" w:themeColor="text1"/>
          </w:rPr>
          <w:t>13</w:t>
        </w:r>
        <w:r w:rsidR="006D3B08" w:rsidRPr="00612F25">
          <w:rPr>
            <w:rStyle w:val="af"/>
            <w:noProof/>
            <w:color w:val="000000" w:themeColor="text1"/>
          </w:rPr>
          <w:t>预案的实施和生效的时间</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_Toc171514279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55</w:t>
        </w:r>
        <w:r w:rsidR="006D3B08" w:rsidRPr="00612F25">
          <w:rPr>
            <w:noProof/>
            <w:color w:val="000000" w:themeColor="text1"/>
          </w:rPr>
          <w:fldChar w:fldCharType="end"/>
        </w:r>
      </w:hyperlink>
    </w:p>
    <w:p w14:paraId="037BEA8E" w14:textId="77777777" w:rsidR="00283E60" w:rsidRPr="00612F25" w:rsidRDefault="00000000" w:rsidP="005F1631">
      <w:pPr>
        <w:pStyle w:val="a9"/>
        <w:ind w:firstLine="480"/>
        <w:rPr>
          <w:color w:val="000000" w:themeColor="text1"/>
        </w:rPr>
      </w:pPr>
      <w:r w:rsidRPr="00612F25">
        <w:rPr>
          <w:color w:val="000000" w:themeColor="text1"/>
        </w:rPr>
        <w:fldChar w:fldCharType="end"/>
      </w:r>
    </w:p>
    <w:p w14:paraId="059488B6" w14:textId="2087595C" w:rsidR="00137186" w:rsidRPr="00612F25" w:rsidRDefault="00000000" w:rsidP="005F1631">
      <w:pPr>
        <w:pStyle w:val="a9"/>
        <w:ind w:firstLineChars="0" w:firstLine="0"/>
        <w:rPr>
          <w:b/>
          <w:bCs/>
          <w:color w:val="000000" w:themeColor="text1"/>
        </w:rPr>
      </w:pPr>
      <w:r w:rsidRPr="00612F25">
        <w:rPr>
          <w:rFonts w:hint="eastAsia"/>
          <w:b/>
          <w:bCs/>
          <w:color w:val="000000" w:themeColor="text1"/>
        </w:rPr>
        <w:t>附图：</w:t>
      </w:r>
    </w:p>
    <w:p w14:paraId="2E4D67AA" w14:textId="6FA7729B" w:rsidR="00137186" w:rsidRPr="00612F25" w:rsidRDefault="00000000" w:rsidP="005F1631">
      <w:pPr>
        <w:pStyle w:val="a9"/>
        <w:ind w:firstLine="480"/>
        <w:rPr>
          <w:color w:val="000000" w:themeColor="text1"/>
        </w:rPr>
      </w:pPr>
      <w:r w:rsidRPr="00612F25">
        <w:rPr>
          <w:rFonts w:hint="eastAsia"/>
          <w:color w:val="000000" w:themeColor="text1"/>
        </w:rPr>
        <w:t>附图</w:t>
      </w:r>
      <w:r w:rsidR="005F1631" w:rsidRPr="00612F25">
        <w:rPr>
          <w:rFonts w:hint="eastAsia"/>
          <w:color w:val="000000" w:themeColor="text1"/>
        </w:rPr>
        <w:t>一</w:t>
      </w:r>
      <w:r w:rsidRPr="00612F25">
        <w:rPr>
          <w:rFonts w:hint="eastAsia"/>
          <w:color w:val="000000" w:themeColor="text1"/>
        </w:rPr>
        <w:t xml:space="preserve">  </w:t>
      </w:r>
      <w:r w:rsidRPr="00612F25">
        <w:rPr>
          <w:rFonts w:hint="eastAsia"/>
          <w:color w:val="000000" w:themeColor="text1"/>
        </w:rPr>
        <w:t>项目地理位置图</w:t>
      </w:r>
    </w:p>
    <w:p w14:paraId="6A8EAB6A" w14:textId="05E49BD3" w:rsidR="00137186" w:rsidRPr="00612F25" w:rsidRDefault="00000000" w:rsidP="005F1631">
      <w:pPr>
        <w:pStyle w:val="a9"/>
        <w:ind w:firstLine="480"/>
        <w:rPr>
          <w:color w:val="000000" w:themeColor="text1"/>
        </w:rPr>
      </w:pPr>
      <w:r w:rsidRPr="00612F25">
        <w:rPr>
          <w:rFonts w:hint="eastAsia"/>
          <w:color w:val="000000" w:themeColor="text1"/>
        </w:rPr>
        <w:t>附图</w:t>
      </w:r>
      <w:r w:rsidR="005F1631" w:rsidRPr="00612F25">
        <w:rPr>
          <w:rFonts w:hint="eastAsia"/>
          <w:color w:val="000000" w:themeColor="text1"/>
        </w:rPr>
        <w:t>二</w:t>
      </w:r>
      <w:r w:rsidRPr="00612F25">
        <w:rPr>
          <w:rFonts w:hint="eastAsia"/>
          <w:color w:val="000000" w:themeColor="text1"/>
        </w:rPr>
        <w:t xml:space="preserve">  </w:t>
      </w:r>
      <w:r w:rsidRPr="00612F25">
        <w:rPr>
          <w:rFonts w:hint="eastAsia"/>
          <w:color w:val="000000" w:themeColor="text1"/>
        </w:rPr>
        <w:t>项目环境风险保护目标分布图</w:t>
      </w:r>
    </w:p>
    <w:p w14:paraId="7E52E65C" w14:textId="2E3A9657" w:rsidR="00137186" w:rsidRPr="00612F25" w:rsidRDefault="00000000" w:rsidP="005F1631">
      <w:pPr>
        <w:pStyle w:val="a9"/>
        <w:ind w:firstLine="480"/>
        <w:rPr>
          <w:color w:val="000000" w:themeColor="text1"/>
        </w:rPr>
      </w:pPr>
      <w:r w:rsidRPr="00612F25">
        <w:rPr>
          <w:rFonts w:hint="eastAsia"/>
          <w:color w:val="000000" w:themeColor="text1"/>
        </w:rPr>
        <w:t>附图</w:t>
      </w:r>
      <w:r w:rsidR="005F1631" w:rsidRPr="00612F25">
        <w:rPr>
          <w:rFonts w:hint="eastAsia"/>
          <w:color w:val="000000" w:themeColor="text1"/>
        </w:rPr>
        <w:t>三</w:t>
      </w:r>
      <w:r w:rsidRPr="00612F25">
        <w:rPr>
          <w:rFonts w:hint="eastAsia"/>
          <w:color w:val="000000" w:themeColor="text1"/>
        </w:rPr>
        <w:t xml:space="preserve">  </w:t>
      </w:r>
      <w:r w:rsidRPr="00612F25">
        <w:rPr>
          <w:rFonts w:hint="eastAsia"/>
          <w:color w:val="000000" w:themeColor="text1"/>
        </w:rPr>
        <w:t>平面布置图</w:t>
      </w:r>
    </w:p>
    <w:p w14:paraId="4D5C43FE" w14:textId="3CEC57EE" w:rsidR="00137186" w:rsidRPr="00612F25" w:rsidRDefault="00000000" w:rsidP="005F1631">
      <w:pPr>
        <w:pStyle w:val="a9"/>
        <w:ind w:firstLine="480"/>
        <w:rPr>
          <w:color w:val="000000" w:themeColor="text1"/>
        </w:rPr>
      </w:pPr>
      <w:r w:rsidRPr="00612F25">
        <w:rPr>
          <w:rFonts w:hint="eastAsia"/>
          <w:color w:val="000000" w:themeColor="text1"/>
        </w:rPr>
        <w:t>附图</w:t>
      </w:r>
      <w:r w:rsidR="005F1631" w:rsidRPr="00612F25">
        <w:rPr>
          <w:rFonts w:hint="eastAsia"/>
          <w:color w:val="000000" w:themeColor="text1"/>
        </w:rPr>
        <w:t>四</w:t>
      </w:r>
      <w:r w:rsidRPr="00612F25">
        <w:rPr>
          <w:rFonts w:hint="eastAsia"/>
          <w:color w:val="000000" w:themeColor="text1"/>
        </w:rPr>
        <w:t xml:space="preserve">  </w:t>
      </w:r>
      <w:r w:rsidR="005F1631" w:rsidRPr="00612F25">
        <w:rPr>
          <w:rFonts w:hint="eastAsia"/>
          <w:color w:val="000000" w:themeColor="text1"/>
        </w:rPr>
        <w:t>雨水、污水管线图</w:t>
      </w:r>
    </w:p>
    <w:p w14:paraId="67A948C1" w14:textId="1FB11F9D" w:rsidR="00137186" w:rsidRPr="00612F25" w:rsidRDefault="00000000" w:rsidP="005F1631">
      <w:pPr>
        <w:pStyle w:val="a9"/>
        <w:ind w:firstLine="480"/>
        <w:rPr>
          <w:color w:val="000000" w:themeColor="text1"/>
        </w:rPr>
      </w:pPr>
      <w:r w:rsidRPr="00612F25">
        <w:rPr>
          <w:rFonts w:hint="eastAsia"/>
          <w:color w:val="000000" w:themeColor="text1"/>
        </w:rPr>
        <w:t>附图</w:t>
      </w:r>
      <w:r w:rsidR="005F1631" w:rsidRPr="00612F25">
        <w:rPr>
          <w:rFonts w:hint="eastAsia"/>
          <w:color w:val="000000" w:themeColor="text1"/>
        </w:rPr>
        <w:t>五</w:t>
      </w:r>
      <w:r w:rsidRPr="00612F25">
        <w:rPr>
          <w:rFonts w:hint="eastAsia"/>
          <w:color w:val="000000" w:themeColor="text1"/>
        </w:rPr>
        <w:t xml:space="preserve">  </w:t>
      </w:r>
      <w:r w:rsidR="005F1631" w:rsidRPr="00612F25">
        <w:rPr>
          <w:rFonts w:hint="eastAsia"/>
          <w:color w:val="000000" w:themeColor="text1"/>
        </w:rPr>
        <w:t>应急物资分布图</w:t>
      </w:r>
    </w:p>
    <w:p w14:paraId="21AE3BAC" w14:textId="78ABBE10" w:rsidR="005F1631" w:rsidRPr="00612F25" w:rsidRDefault="005F1631" w:rsidP="005F1631">
      <w:pPr>
        <w:pStyle w:val="a9"/>
        <w:ind w:firstLine="480"/>
        <w:rPr>
          <w:color w:val="000000" w:themeColor="text1"/>
        </w:rPr>
      </w:pPr>
      <w:r w:rsidRPr="00612F25">
        <w:rPr>
          <w:rFonts w:hint="eastAsia"/>
          <w:color w:val="000000" w:themeColor="text1"/>
        </w:rPr>
        <w:t>附图六</w:t>
      </w:r>
      <w:r w:rsidRPr="00612F25">
        <w:rPr>
          <w:rFonts w:hint="eastAsia"/>
          <w:color w:val="000000" w:themeColor="text1"/>
        </w:rPr>
        <w:t xml:space="preserve">  </w:t>
      </w:r>
      <w:r w:rsidRPr="00612F25">
        <w:rPr>
          <w:rFonts w:hint="eastAsia"/>
          <w:color w:val="000000" w:themeColor="text1"/>
        </w:rPr>
        <w:t>应急疏散路线图</w:t>
      </w:r>
    </w:p>
    <w:p w14:paraId="2C5D874D" w14:textId="2F57A37D" w:rsidR="005F1631" w:rsidRPr="00612F25" w:rsidRDefault="005F1631" w:rsidP="005F1631">
      <w:pPr>
        <w:pStyle w:val="a9"/>
        <w:ind w:firstLine="480"/>
        <w:rPr>
          <w:color w:val="000000" w:themeColor="text1"/>
        </w:rPr>
      </w:pPr>
      <w:r w:rsidRPr="00612F25">
        <w:rPr>
          <w:rFonts w:hint="eastAsia"/>
          <w:color w:val="000000" w:themeColor="text1"/>
        </w:rPr>
        <w:t>附图七</w:t>
      </w:r>
      <w:r w:rsidRPr="00612F25">
        <w:rPr>
          <w:rFonts w:hint="eastAsia"/>
          <w:color w:val="000000" w:themeColor="text1"/>
        </w:rPr>
        <w:t xml:space="preserve">  </w:t>
      </w:r>
      <w:r w:rsidRPr="00612F25">
        <w:rPr>
          <w:rFonts w:hint="eastAsia"/>
          <w:color w:val="000000" w:themeColor="text1"/>
        </w:rPr>
        <w:t>部分应急演练照片</w:t>
      </w:r>
    </w:p>
    <w:p w14:paraId="205B0CDE" w14:textId="39EB008D" w:rsidR="005F1631" w:rsidRPr="00612F25" w:rsidRDefault="005F1631" w:rsidP="005F1631">
      <w:pPr>
        <w:pStyle w:val="a9"/>
        <w:ind w:firstLine="480"/>
        <w:rPr>
          <w:color w:val="000000" w:themeColor="text1"/>
        </w:rPr>
      </w:pPr>
      <w:r w:rsidRPr="00612F25">
        <w:rPr>
          <w:rFonts w:hint="eastAsia"/>
          <w:color w:val="000000" w:themeColor="text1"/>
        </w:rPr>
        <w:t>附图八</w:t>
      </w:r>
      <w:r w:rsidRPr="00612F25">
        <w:rPr>
          <w:rFonts w:hint="eastAsia"/>
          <w:color w:val="000000" w:themeColor="text1"/>
        </w:rPr>
        <w:t xml:space="preserve"> </w:t>
      </w:r>
      <w:r w:rsidRPr="00612F25">
        <w:rPr>
          <w:rFonts w:hint="eastAsia"/>
          <w:color w:val="000000" w:themeColor="text1"/>
        </w:rPr>
        <w:t>部分风险告知牌</w:t>
      </w:r>
    </w:p>
    <w:p w14:paraId="447C467E" w14:textId="77777777" w:rsidR="00137186" w:rsidRPr="00612F25" w:rsidRDefault="00000000">
      <w:pPr>
        <w:pStyle w:val="a9"/>
        <w:spacing w:before="156" w:after="156"/>
        <w:ind w:firstLineChars="0" w:firstLine="0"/>
        <w:rPr>
          <w:b/>
          <w:bCs/>
          <w:color w:val="000000" w:themeColor="text1"/>
        </w:rPr>
      </w:pPr>
      <w:r w:rsidRPr="00612F25">
        <w:rPr>
          <w:rFonts w:hint="eastAsia"/>
          <w:b/>
          <w:bCs/>
          <w:color w:val="000000" w:themeColor="text1"/>
        </w:rPr>
        <w:t>附件：</w:t>
      </w:r>
    </w:p>
    <w:p w14:paraId="6EA91DD9" w14:textId="07810196" w:rsidR="00137186" w:rsidRPr="00612F25" w:rsidRDefault="00000000" w:rsidP="005F1631">
      <w:pPr>
        <w:pStyle w:val="a9"/>
        <w:ind w:firstLine="480"/>
        <w:rPr>
          <w:color w:val="000000" w:themeColor="text1"/>
        </w:rPr>
      </w:pPr>
      <w:r w:rsidRPr="00612F25">
        <w:rPr>
          <w:rFonts w:hint="eastAsia"/>
          <w:color w:val="000000" w:themeColor="text1"/>
        </w:rPr>
        <w:t>附件</w:t>
      </w:r>
      <w:r w:rsidRPr="00612F25">
        <w:rPr>
          <w:rFonts w:hint="eastAsia"/>
          <w:color w:val="000000" w:themeColor="text1"/>
        </w:rPr>
        <w:t xml:space="preserve">1   </w:t>
      </w:r>
      <w:r w:rsidRPr="00612F25">
        <w:rPr>
          <w:rFonts w:hint="eastAsia"/>
          <w:color w:val="000000" w:themeColor="text1"/>
        </w:rPr>
        <w:t>公司应急救援组织机构名单及联系方式</w:t>
      </w:r>
    </w:p>
    <w:p w14:paraId="68EAF202" w14:textId="0E5278ED" w:rsidR="00137186" w:rsidRPr="00612F25" w:rsidRDefault="00000000" w:rsidP="005F1631">
      <w:pPr>
        <w:pStyle w:val="a9"/>
        <w:ind w:firstLine="480"/>
        <w:rPr>
          <w:color w:val="000000" w:themeColor="text1"/>
        </w:rPr>
      </w:pPr>
      <w:r w:rsidRPr="00612F25">
        <w:rPr>
          <w:rFonts w:hint="eastAsia"/>
          <w:color w:val="000000" w:themeColor="text1"/>
        </w:rPr>
        <w:t>附件</w:t>
      </w:r>
      <w:r w:rsidRPr="00612F25">
        <w:rPr>
          <w:rFonts w:hint="eastAsia"/>
          <w:color w:val="000000" w:themeColor="text1"/>
        </w:rPr>
        <w:t xml:space="preserve">2  </w:t>
      </w:r>
      <w:r w:rsidRPr="00612F25">
        <w:rPr>
          <w:rFonts w:hint="eastAsia"/>
          <w:color w:val="000000" w:themeColor="text1"/>
        </w:rPr>
        <w:t>外部应急救援组织机构联系方式</w:t>
      </w:r>
    </w:p>
    <w:p w14:paraId="2BCFDA38" w14:textId="77777777" w:rsidR="00A52344" w:rsidRPr="00612F25" w:rsidRDefault="00000000" w:rsidP="005F1631">
      <w:pPr>
        <w:pStyle w:val="a9"/>
        <w:ind w:firstLine="480"/>
        <w:rPr>
          <w:color w:val="000000" w:themeColor="text1"/>
        </w:rPr>
      </w:pPr>
      <w:r w:rsidRPr="00612F25">
        <w:rPr>
          <w:rFonts w:hint="eastAsia"/>
          <w:color w:val="000000" w:themeColor="text1"/>
        </w:rPr>
        <w:t>附件</w:t>
      </w:r>
      <w:r w:rsidRPr="00612F25">
        <w:rPr>
          <w:rFonts w:hint="eastAsia"/>
          <w:color w:val="000000" w:themeColor="text1"/>
        </w:rPr>
        <w:t xml:space="preserve">3  </w:t>
      </w:r>
      <w:r w:rsidR="005F1631" w:rsidRPr="00612F25">
        <w:rPr>
          <w:rFonts w:hint="eastAsia"/>
          <w:color w:val="000000" w:themeColor="text1"/>
        </w:rPr>
        <w:t>标准格式文本</w:t>
      </w:r>
    </w:p>
    <w:p w14:paraId="224F4920" w14:textId="2D5CB1DF" w:rsidR="005F1631" w:rsidRPr="00612F25" w:rsidRDefault="005F1631" w:rsidP="005F1631">
      <w:pPr>
        <w:pStyle w:val="a9"/>
        <w:ind w:firstLine="480"/>
        <w:rPr>
          <w:color w:val="000000" w:themeColor="text1"/>
        </w:rPr>
      </w:pPr>
      <w:r w:rsidRPr="00612F25">
        <w:rPr>
          <w:color w:val="000000" w:themeColor="text1"/>
        </w:rPr>
        <w:t>附件</w:t>
      </w:r>
      <w:r w:rsidRPr="00612F25">
        <w:rPr>
          <w:rFonts w:hint="eastAsia"/>
          <w:color w:val="000000" w:themeColor="text1"/>
        </w:rPr>
        <w:t xml:space="preserve">4  </w:t>
      </w:r>
      <w:r w:rsidRPr="00612F25">
        <w:rPr>
          <w:color w:val="000000" w:themeColor="text1"/>
        </w:rPr>
        <w:t>排污许可证</w:t>
      </w:r>
    </w:p>
    <w:p w14:paraId="71E4A842" w14:textId="0753AB11" w:rsidR="005F1631" w:rsidRPr="00612F25" w:rsidRDefault="005F1631" w:rsidP="005F1631">
      <w:pPr>
        <w:pStyle w:val="a9"/>
        <w:ind w:firstLine="480"/>
        <w:rPr>
          <w:color w:val="000000" w:themeColor="text1"/>
        </w:rPr>
      </w:pPr>
      <w:r w:rsidRPr="00612F25">
        <w:rPr>
          <w:color w:val="000000" w:themeColor="text1"/>
        </w:rPr>
        <w:t>附</w:t>
      </w:r>
      <w:r w:rsidR="00D57F81">
        <w:rPr>
          <w:rFonts w:hint="eastAsia"/>
          <w:color w:val="000000" w:themeColor="text1"/>
        </w:rPr>
        <w:t>件</w:t>
      </w:r>
      <w:r w:rsidRPr="00612F25">
        <w:rPr>
          <w:rFonts w:hint="eastAsia"/>
          <w:color w:val="000000" w:themeColor="text1"/>
        </w:rPr>
        <w:t xml:space="preserve">5  </w:t>
      </w:r>
      <w:r w:rsidRPr="00612F25">
        <w:rPr>
          <w:color w:val="000000" w:themeColor="text1"/>
        </w:rPr>
        <w:t>环评批复</w:t>
      </w:r>
    </w:p>
    <w:p w14:paraId="1FDE88D2" w14:textId="6965B10B" w:rsidR="005F1631" w:rsidRPr="00612F25" w:rsidRDefault="005F1631" w:rsidP="005F1631">
      <w:pPr>
        <w:pStyle w:val="a9"/>
        <w:ind w:firstLine="480"/>
        <w:rPr>
          <w:color w:val="000000" w:themeColor="text1"/>
        </w:rPr>
      </w:pPr>
      <w:r w:rsidRPr="00612F25">
        <w:rPr>
          <w:rFonts w:hint="eastAsia"/>
          <w:color w:val="000000" w:themeColor="text1"/>
        </w:rPr>
        <w:t>附件</w:t>
      </w:r>
      <w:r w:rsidRPr="00612F25">
        <w:rPr>
          <w:rFonts w:hint="eastAsia"/>
          <w:color w:val="000000" w:themeColor="text1"/>
        </w:rPr>
        <w:t xml:space="preserve">6  </w:t>
      </w:r>
      <w:r w:rsidRPr="00612F25">
        <w:rPr>
          <w:color w:val="000000" w:themeColor="text1"/>
        </w:rPr>
        <w:t>验收批复</w:t>
      </w:r>
    </w:p>
    <w:p w14:paraId="7D64BD55" w14:textId="77777777" w:rsidR="005F1631" w:rsidRPr="00612F25" w:rsidRDefault="005F1631">
      <w:pPr>
        <w:pStyle w:val="a9"/>
        <w:spacing w:before="156" w:after="156"/>
        <w:ind w:firstLine="480"/>
        <w:rPr>
          <w:color w:val="000000" w:themeColor="text1"/>
        </w:rPr>
      </w:pPr>
    </w:p>
    <w:p w14:paraId="1BDF87F7" w14:textId="77777777" w:rsidR="005F1631" w:rsidRPr="00612F25" w:rsidRDefault="005F1631">
      <w:pPr>
        <w:pStyle w:val="a9"/>
        <w:spacing w:before="156" w:after="156"/>
        <w:ind w:firstLine="480"/>
        <w:rPr>
          <w:color w:val="000000" w:themeColor="text1"/>
        </w:rPr>
      </w:pPr>
    </w:p>
    <w:p w14:paraId="24EAD9CB" w14:textId="12847EB1" w:rsidR="005F1631" w:rsidRPr="00612F25" w:rsidRDefault="005F1631">
      <w:pPr>
        <w:pStyle w:val="a9"/>
        <w:spacing w:before="156" w:after="156"/>
        <w:ind w:firstLine="480"/>
        <w:rPr>
          <w:color w:val="000000" w:themeColor="text1"/>
        </w:rPr>
        <w:sectPr w:rsidR="005F1631" w:rsidRPr="00612F25" w:rsidSect="003F2971">
          <w:headerReference w:type="default" r:id="rId23"/>
          <w:footerReference w:type="default" r:id="rId24"/>
          <w:pgSz w:w="11906" w:h="16838"/>
          <w:pgMar w:top="1440" w:right="1800" w:bottom="1440" w:left="1800" w:header="709" w:footer="709" w:gutter="0"/>
          <w:pgNumType w:fmt="upperRoman" w:start="1"/>
          <w:cols w:space="425"/>
          <w:docGrid w:type="lines" w:linePitch="326"/>
        </w:sectPr>
      </w:pPr>
    </w:p>
    <w:p w14:paraId="498DBABA" w14:textId="77777777" w:rsidR="00D3236E" w:rsidRPr="00612F25" w:rsidRDefault="00D3236E">
      <w:pPr>
        <w:pStyle w:val="a9"/>
        <w:spacing w:before="156" w:after="156"/>
        <w:ind w:firstLine="480"/>
        <w:rPr>
          <w:color w:val="000000" w:themeColor="text1"/>
        </w:rPr>
        <w:sectPr w:rsidR="00D3236E" w:rsidRPr="00612F25">
          <w:headerReference w:type="default" r:id="rId25"/>
          <w:pgSz w:w="11906" w:h="16838"/>
          <w:pgMar w:top="1440" w:right="1800" w:bottom="1440" w:left="1800" w:header="851" w:footer="992" w:gutter="0"/>
          <w:pgNumType w:fmt="upperRoman" w:start="1"/>
          <w:cols w:space="425"/>
          <w:docGrid w:type="lines" w:linePitch="312"/>
        </w:sectPr>
      </w:pPr>
    </w:p>
    <w:p w14:paraId="77F5DB45" w14:textId="77777777" w:rsidR="00D3236E" w:rsidRPr="00612F25" w:rsidRDefault="00D3236E" w:rsidP="00D3236E">
      <w:pPr>
        <w:pStyle w:val="1"/>
        <w:spacing w:before="326" w:after="326"/>
        <w:jc w:val="center"/>
        <w:rPr>
          <w:color w:val="000000" w:themeColor="text1"/>
        </w:rPr>
      </w:pPr>
      <w:bookmarkStart w:id="77" w:name="_Toc171514225"/>
      <w:bookmarkStart w:id="78" w:name="_Toc171514467"/>
      <w:r w:rsidRPr="00612F25">
        <w:rPr>
          <w:rFonts w:hint="eastAsia"/>
          <w:color w:val="000000" w:themeColor="text1"/>
          <w:spacing w:val="360"/>
          <w:kern w:val="0"/>
          <w:fitText w:val="1444" w:id="-950825216"/>
        </w:rPr>
        <w:lastRenderedPageBreak/>
        <w:t>前</w:t>
      </w:r>
      <w:r w:rsidRPr="00612F25">
        <w:rPr>
          <w:rFonts w:hint="eastAsia"/>
          <w:color w:val="000000" w:themeColor="text1"/>
          <w:kern w:val="0"/>
          <w:fitText w:val="1444" w:id="-950825216"/>
        </w:rPr>
        <w:t>言</w:t>
      </w:r>
      <w:bookmarkEnd w:id="77"/>
      <w:bookmarkEnd w:id="78"/>
    </w:p>
    <w:p w14:paraId="2DE9CF58" w14:textId="77777777" w:rsidR="00D3236E" w:rsidRPr="00612F25" w:rsidRDefault="00D3236E" w:rsidP="00D3236E">
      <w:pPr>
        <w:pStyle w:val="a9"/>
        <w:ind w:firstLine="480"/>
        <w:rPr>
          <w:color w:val="000000" w:themeColor="text1"/>
        </w:rPr>
      </w:pPr>
      <w:r w:rsidRPr="00612F25">
        <w:rPr>
          <w:rFonts w:hint="eastAsia"/>
          <w:color w:val="000000" w:themeColor="text1"/>
        </w:rPr>
        <w:t>突发环境事件是指由于污染物排放或自然灾害、生产安全事故等因素，导致污染物或放射性物质等有毒有害物质进入水体、土壤等环境介质，突然造成或可能造成环境质量下降，危及公众身体健康和财产安全，或造成生态环境破坏，或造成重大社会影响，需要采取紧急措施予以应对的事件。突发环境事件具有发生突然、扩散迅速、危害范围广的特点，污染物没有固定的排放方式和排放途径，事件对环境可能造成严重污染和破坏，给人民的生命和财产造成重大损失。</w:t>
      </w:r>
    </w:p>
    <w:p w14:paraId="7DC41E62" w14:textId="234A3A00" w:rsidR="00D3236E" w:rsidRPr="00612F25" w:rsidRDefault="00D3236E" w:rsidP="00D3236E">
      <w:pPr>
        <w:pStyle w:val="a9"/>
        <w:ind w:firstLine="480"/>
        <w:rPr>
          <w:color w:val="000000" w:themeColor="text1"/>
        </w:rPr>
      </w:pPr>
      <w:r w:rsidRPr="00612F25">
        <w:rPr>
          <w:rFonts w:hint="eastAsia"/>
          <w:color w:val="000000" w:themeColor="text1"/>
        </w:rPr>
        <w:t>为有效防范突发环境事件的发生，及时、合理处置可能发生或突然发生的各类突发环境事件，保障人民群众身体健康及正常生产、生活，依据《中华人民共和国环境保护法》、《中华人民共和国突发事件应对法》等法律要求和环境保护部门的有关规定，江西洪城水业环保有限公司吉水分公司根据</w:t>
      </w:r>
      <w:r w:rsidR="00D61EE8">
        <w:rPr>
          <w:rFonts w:hint="eastAsia"/>
          <w:color w:val="000000" w:themeColor="text1"/>
        </w:rPr>
        <w:t>吉水污水处理厂</w:t>
      </w:r>
      <w:r w:rsidRPr="00612F25">
        <w:rPr>
          <w:rFonts w:hint="eastAsia"/>
          <w:color w:val="000000" w:themeColor="text1"/>
        </w:rPr>
        <w:t>生产运行情况，制定了</w:t>
      </w:r>
      <w:r w:rsidR="00D61EE8">
        <w:rPr>
          <w:rFonts w:hint="eastAsia"/>
          <w:color w:val="000000" w:themeColor="text1"/>
        </w:rPr>
        <w:t>吉水污水处理厂</w:t>
      </w:r>
      <w:r w:rsidRPr="00612F25">
        <w:rPr>
          <w:rFonts w:hint="eastAsia"/>
          <w:color w:val="000000" w:themeColor="text1"/>
        </w:rPr>
        <w:t>《突发环境事件应急预案》。预案主要包括环境风险源识别与风险评估、突发环境事件应急组织体系与职责、应急能力建设、预警与信息报送、应急响应和措施、后期处置、保障措施等内容。重点加强对</w:t>
      </w:r>
      <w:r w:rsidR="00D61EE8">
        <w:rPr>
          <w:rFonts w:hint="eastAsia"/>
          <w:color w:val="000000" w:themeColor="text1"/>
        </w:rPr>
        <w:t>吉水污水处理厂</w:t>
      </w:r>
      <w:r w:rsidRPr="00612F25">
        <w:rPr>
          <w:rFonts w:hint="eastAsia"/>
          <w:color w:val="000000" w:themeColor="text1"/>
        </w:rPr>
        <w:t>生产过程中各个环节的日常管理和环境安全防范工作，严防各种突发环境事件的发生，规范和强化应对突发环境事件的应急处置工作，以预防发生为重点，逐步完善处置突发环境事件的预警、处置及善后工作机制，建立防范有力、指挥有序、快速高效和统一协调的突发环境事件应急处置体系，以增强</w:t>
      </w:r>
      <w:r w:rsidR="00D61EE8">
        <w:rPr>
          <w:rFonts w:hint="eastAsia"/>
          <w:color w:val="000000" w:themeColor="text1"/>
        </w:rPr>
        <w:t>吉水污水处理厂</w:t>
      </w:r>
      <w:r w:rsidRPr="00612F25">
        <w:rPr>
          <w:rFonts w:hint="eastAsia"/>
          <w:color w:val="000000" w:themeColor="text1"/>
        </w:rPr>
        <w:t>应对突发环境事件的科学性、实效性和可操作性。</w:t>
      </w:r>
    </w:p>
    <w:p w14:paraId="67CE9760" w14:textId="77777777" w:rsidR="00D3236E" w:rsidRPr="00612F25" w:rsidRDefault="00D3236E" w:rsidP="00D3236E">
      <w:pPr>
        <w:pStyle w:val="a9"/>
        <w:ind w:firstLine="480"/>
        <w:rPr>
          <w:color w:val="000000" w:themeColor="text1"/>
        </w:rPr>
      </w:pPr>
      <w:r w:rsidRPr="00612F25">
        <w:rPr>
          <w:rFonts w:hint="eastAsia"/>
          <w:color w:val="000000" w:themeColor="text1"/>
        </w:rPr>
        <w:t>该预案由江西洪城水业环保有限公司吉水分公司制定，由江西洪城水业环保有限公司吉水分公司批准发布并实施。</w:t>
      </w:r>
    </w:p>
    <w:p w14:paraId="7B922ECA" w14:textId="3B9C94C1" w:rsidR="00D3236E" w:rsidRPr="00612F25" w:rsidRDefault="00D3236E" w:rsidP="00D3236E">
      <w:pPr>
        <w:pStyle w:val="a9"/>
        <w:ind w:firstLine="480"/>
        <w:rPr>
          <w:color w:val="000000" w:themeColor="text1"/>
        </w:rPr>
      </w:pPr>
      <w:r w:rsidRPr="00612F25">
        <w:rPr>
          <w:rFonts w:hint="eastAsia"/>
          <w:color w:val="000000" w:themeColor="text1"/>
        </w:rPr>
        <w:t>原有应急预案已备案三年，原有应急预案实施以来未发生突发环境事件。</w:t>
      </w:r>
      <w:r w:rsidRPr="00612F25">
        <w:rPr>
          <w:rFonts w:hint="eastAsia"/>
          <w:color w:val="000000" w:themeColor="text1"/>
        </w:rPr>
        <w:t>2024</w:t>
      </w:r>
      <w:r w:rsidRPr="00612F25">
        <w:rPr>
          <w:rFonts w:hint="eastAsia"/>
          <w:color w:val="000000" w:themeColor="text1"/>
        </w:rPr>
        <w:t>年</w:t>
      </w:r>
      <w:r w:rsidRPr="00612F25">
        <w:rPr>
          <w:rFonts w:hint="eastAsia"/>
          <w:color w:val="000000" w:themeColor="text1"/>
        </w:rPr>
        <w:t>6</w:t>
      </w:r>
      <w:r w:rsidRPr="00612F25">
        <w:rPr>
          <w:rFonts w:hint="eastAsia"/>
          <w:color w:val="000000" w:themeColor="text1"/>
        </w:rPr>
        <w:t>月</w:t>
      </w:r>
      <w:r w:rsidR="008F016C">
        <w:rPr>
          <w:rFonts w:hint="eastAsia"/>
          <w:color w:val="000000" w:themeColor="text1"/>
        </w:rPr>
        <w:t>江西洪城水业环保有限公司吉水分公司</w:t>
      </w:r>
      <w:r w:rsidRPr="00612F25">
        <w:rPr>
          <w:rFonts w:hint="eastAsia"/>
          <w:color w:val="000000" w:themeColor="text1"/>
        </w:rPr>
        <w:t>下大了重新编制突发环境事件应急预案的任务。本应急预案为重新编制。本应急预案与原有应急预案主要建设内容、主要原辅材料及最大储存量、环保治理措施、应急措施以及应急物资均已按照现有实际情况进行修改；同时应急人员进行更新。</w:t>
      </w:r>
    </w:p>
    <w:p w14:paraId="2A968C46" w14:textId="77777777" w:rsidR="00137186" w:rsidRPr="00612F25" w:rsidRDefault="00137186">
      <w:pPr>
        <w:pStyle w:val="a9"/>
        <w:spacing w:before="156" w:after="156"/>
        <w:ind w:firstLineChars="0" w:firstLine="0"/>
        <w:rPr>
          <w:color w:val="000000" w:themeColor="text1"/>
        </w:rPr>
      </w:pPr>
    </w:p>
    <w:p w14:paraId="6C901DD6" w14:textId="77777777" w:rsidR="00137186" w:rsidRPr="00612F25" w:rsidRDefault="00137186">
      <w:pPr>
        <w:pStyle w:val="a9"/>
        <w:spacing w:before="156" w:after="156"/>
        <w:ind w:firstLineChars="0" w:firstLine="0"/>
        <w:rPr>
          <w:color w:val="000000" w:themeColor="text1"/>
        </w:rPr>
        <w:sectPr w:rsidR="00137186" w:rsidRPr="00612F25" w:rsidSect="003F2971">
          <w:footerReference w:type="default" r:id="rId26"/>
          <w:pgSz w:w="11906" w:h="16838"/>
          <w:pgMar w:top="1440" w:right="1800" w:bottom="1440" w:left="1800" w:header="709" w:footer="709" w:gutter="0"/>
          <w:pgNumType w:start="1"/>
          <w:cols w:space="425"/>
          <w:docGrid w:type="lines" w:linePitch="326"/>
        </w:sectPr>
      </w:pPr>
    </w:p>
    <w:p w14:paraId="6FD594B9" w14:textId="77777777" w:rsidR="00137186" w:rsidRPr="00612F25" w:rsidRDefault="00000000" w:rsidP="00A7278D">
      <w:pPr>
        <w:pStyle w:val="1"/>
        <w:spacing w:before="326" w:after="326"/>
        <w:rPr>
          <w:color w:val="000000" w:themeColor="text1"/>
        </w:rPr>
      </w:pPr>
      <w:bookmarkStart w:id="79" w:name="_Toc476314932"/>
      <w:bookmarkStart w:id="80" w:name="_Toc577"/>
      <w:bookmarkStart w:id="81" w:name="_Toc171514226"/>
      <w:bookmarkStart w:id="82" w:name="_Toc171514468"/>
      <w:r w:rsidRPr="00612F25">
        <w:rPr>
          <w:rFonts w:hint="eastAsia"/>
          <w:color w:val="000000" w:themeColor="text1"/>
        </w:rPr>
        <w:lastRenderedPageBreak/>
        <w:t>1</w:t>
      </w:r>
      <w:r w:rsidRPr="00612F25">
        <w:rPr>
          <w:rFonts w:hint="eastAsia"/>
          <w:color w:val="000000" w:themeColor="text1"/>
        </w:rPr>
        <w:t>总则</w:t>
      </w:r>
      <w:bookmarkEnd w:id="79"/>
      <w:bookmarkEnd w:id="80"/>
      <w:bookmarkEnd w:id="81"/>
      <w:bookmarkEnd w:id="82"/>
    </w:p>
    <w:p w14:paraId="6FB77251" w14:textId="77777777" w:rsidR="00137186" w:rsidRPr="00612F25" w:rsidRDefault="00000000" w:rsidP="00A7278D">
      <w:pPr>
        <w:pStyle w:val="2"/>
        <w:spacing w:before="163" w:after="163"/>
        <w:rPr>
          <w:color w:val="000000" w:themeColor="text1"/>
        </w:rPr>
      </w:pPr>
      <w:bookmarkStart w:id="83" w:name="_Toc17938"/>
      <w:bookmarkStart w:id="84" w:name="_Toc476314933"/>
      <w:bookmarkStart w:id="85" w:name="_Toc171514227"/>
      <w:bookmarkStart w:id="86" w:name="_Toc171514469"/>
      <w:r w:rsidRPr="00612F25">
        <w:rPr>
          <w:rFonts w:hint="eastAsia"/>
          <w:color w:val="000000" w:themeColor="text1"/>
        </w:rPr>
        <w:t>1.1</w:t>
      </w:r>
      <w:r w:rsidRPr="00612F25">
        <w:rPr>
          <w:rFonts w:hint="eastAsia"/>
          <w:color w:val="000000" w:themeColor="text1"/>
        </w:rPr>
        <w:t>编制目的</w:t>
      </w:r>
      <w:bookmarkEnd w:id="83"/>
      <w:bookmarkEnd w:id="84"/>
      <w:bookmarkEnd w:id="85"/>
      <w:bookmarkEnd w:id="86"/>
    </w:p>
    <w:p w14:paraId="6BA98A07" w14:textId="11392B05" w:rsidR="00137186" w:rsidRPr="00612F25" w:rsidRDefault="00000000" w:rsidP="00A7278D">
      <w:pPr>
        <w:pStyle w:val="a9"/>
        <w:ind w:firstLine="480"/>
        <w:rPr>
          <w:color w:val="000000" w:themeColor="text1"/>
        </w:rPr>
      </w:pPr>
      <w:r w:rsidRPr="00612F25">
        <w:rPr>
          <w:rFonts w:hint="eastAsia"/>
          <w:color w:val="000000" w:themeColor="text1"/>
        </w:rPr>
        <w:t>为建立健全</w:t>
      </w:r>
      <w:r w:rsidR="00D61EE8">
        <w:rPr>
          <w:rFonts w:hint="eastAsia"/>
          <w:color w:val="000000" w:themeColor="text1"/>
        </w:rPr>
        <w:t>吉水污水处理厂</w:t>
      </w:r>
      <w:r w:rsidRPr="00612F25">
        <w:rPr>
          <w:rFonts w:hint="eastAsia"/>
          <w:color w:val="000000" w:themeColor="text1"/>
        </w:rPr>
        <w:t>突发环境事件的应急机制，强化环境风险管理，科学有序高效应对突发环境事件，预防、预警突发性环境污染、破坏事件的发生，提高</w:t>
      </w:r>
      <w:r w:rsidR="00D61EE8">
        <w:rPr>
          <w:rFonts w:hint="eastAsia"/>
          <w:color w:val="000000" w:themeColor="text1"/>
        </w:rPr>
        <w:t>吉水污水处理厂</w:t>
      </w:r>
      <w:r w:rsidRPr="00612F25">
        <w:rPr>
          <w:rFonts w:hint="eastAsia"/>
          <w:color w:val="000000" w:themeColor="text1"/>
        </w:rPr>
        <w:t>应对突发环境事件的能力，将突发环境事件损失和社会危害降低到最低程度，维护社会稳定，保障公众生命财产安全和环境安全，保护环境，促进</w:t>
      </w:r>
      <w:r w:rsidR="00D61EE8">
        <w:rPr>
          <w:rFonts w:hint="eastAsia"/>
          <w:color w:val="000000" w:themeColor="text1"/>
        </w:rPr>
        <w:t>吉水污水处理厂</w:t>
      </w:r>
      <w:r w:rsidRPr="00612F25">
        <w:rPr>
          <w:rFonts w:hint="eastAsia"/>
          <w:color w:val="000000" w:themeColor="text1"/>
        </w:rPr>
        <w:t>全面、协调、可持续发展，特制定本预案。</w:t>
      </w:r>
    </w:p>
    <w:p w14:paraId="62213171" w14:textId="77777777" w:rsidR="00137186" w:rsidRPr="00612F25" w:rsidRDefault="00000000" w:rsidP="00A7278D">
      <w:pPr>
        <w:pStyle w:val="2"/>
        <w:spacing w:before="163" w:after="163"/>
        <w:rPr>
          <w:color w:val="000000" w:themeColor="text1"/>
        </w:rPr>
      </w:pPr>
      <w:bookmarkStart w:id="87" w:name="_Toc476314934"/>
      <w:bookmarkStart w:id="88" w:name="_Toc4468"/>
      <w:bookmarkStart w:id="89" w:name="_Toc171514228"/>
      <w:bookmarkStart w:id="90" w:name="_Toc171514470"/>
      <w:r w:rsidRPr="00612F25">
        <w:rPr>
          <w:rFonts w:hint="eastAsia"/>
          <w:color w:val="000000" w:themeColor="text1"/>
        </w:rPr>
        <w:t>1.2</w:t>
      </w:r>
      <w:r w:rsidRPr="00612F25">
        <w:rPr>
          <w:rFonts w:hint="eastAsia"/>
          <w:color w:val="000000" w:themeColor="text1"/>
        </w:rPr>
        <w:t>编制依据</w:t>
      </w:r>
      <w:bookmarkEnd w:id="87"/>
      <w:bookmarkEnd w:id="88"/>
      <w:bookmarkEnd w:id="89"/>
      <w:bookmarkEnd w:id="90"/>
    </w:p>
    <w:p w14:paraId="2E72A27B" w14:textId="77777777" w:rsidR="00137186" w:rsidRPr="00612F25" w:rsidRDefault="00000000" w:rsidP="00A7278D">
      <w:pPr>
        <w:pStyle w:val="3"/>
        <w:spacing w:before="163" w:after="163"/>
        <w:rPr>
          <w:color w:val="000000" w:themeColor="text1"/>
        </w:rPr>
      </w:pPr>
      <w:r w:rsidRPr="00612F25">
        <w:rPr>
          <w:rFonts w:hint="eastAsia"/>
          <w:color w:val="000000" w:themeColor="text1"/>
        </w:rPr>
        <w:t>1.2.1</w:t>
      </w:r>
      <w:r w:rsidRPr="00612F25">
        <w:rPr>
          <w:rFonts w:hint="eastAsia"/>
          <w:color w:val="000000" w:themeColor="text1"/>
        </w:rPr>
        <w:t>法律</w:t>
      </w:r>
    </w:p>
    <w:p w14:paraId="55F0FB6B" w14:textId="6ECD8E93" w:rsidR="00A7278D" w:rsidRPr="00612F25" w:rsidRDefault="00A7278D" w:rsidP="00A7278D">
      <w:pPr>
        <w:pStyle w:val="a9"/>
        <w:ind w:firstLine="480"/>
        <w:rPr>
          <w:color w:val="000000" w:themeColor="text1"/>
        </w:rPr>
      </w:pPr>
      <w:r w:rsidRPr="00612F25">
        <w:rPr>
          <w:color w:val="000000" w:themeColor="text1"/>
        </w:rPr>
        <w:t>（</w:t>
      </w:r>
      <w:r w:rsidRPr="00612F25">
        <w:rPr>
          <w:color w:val="000000" w:themeColor="text1"/>
        </w:rPr>
        <w:t>1</w:t>
      </w:r>
      <w:r w:rsidRPr="00612F25">
        <w:rPr>
          <w:color w:val="000000" w:themeColor="text1"/>
        </w:rPr>
        <w:t>）《中华人民共和国环境保护法》（中华人民共和国主席令第</w:t>
      </w:r>
      <w:r w:rsidRPr="00612F25">
        <w:rPr>
          <w:color w:val="000000" w:themeColor="text1"/>
        </w:rPr>
        <w:t>9</w:t>
      </w:r>
      <w:r w:rsidRPr="00612F25">
        <w:rPr>
          <w:color w:val="000000" w:themeColor="text1"/>
        </w:rPr>
        <w:t>号），</w:t>
      </w:r>
      <w:r w:rsidRPr="00612F25">
        <w:rPr>
          <w:color w:val="000000" w:themeColor="text1"/>
        </w:rPr>
        <w:t xml:space="preserve">1989 </w:t>
      </w:r>
      <w:r w:rsidRPr="00612F25">
        <w:rPr>
          <w:color w:val="000000" w:themeColor="text1"/>
        </w:rPr>
        <w:t>年</w:t>
      </w:r>
      <w:r w:rsidRPr="00612F25">
        <w:rPr>
          <w:color w:val="000000" w:themeColor="text1"/>
        </w:rPr>
        <w:t>12</w:t>
      </w:r>
      <w:r w:rsidRPr="00612F25">
        <w:rPr>
          <w:color w:val="000000" w:themeColor="text1"/>
        </w:rPr>
        <w:t>月</w:t>
      </w:r>
      <w:r w:rsidRPr="00612F25">
        <w:rPr>
          <w:color w:val="000000" w:themeColor="text1"/>
        </w:rPr>
        <w:t>26</w:t>
      </w:r>
      <w:r w:rsidRPr="00612F25">
        <w:rPr>
          <w:color w:val="000000" w:themeColor="text1"/>
        </w:rPr>
        <w:t>日通过，</w:t>
      </w:r>
      <w:r w:rsidRPr="00612F25">
        <w:rPr>
          <w:color w:val="000000" w:themeColor="text1"/>
        </w:rPr>
        <w:t>2014</w:t>
      </w:r>
      <w:r w:rsidRPr="00612F25">
        <w:rPr>
          <w:color w:val="000000" w:themeColor="text1"/>
        </w:rPr>
        <w:t>年</w:t>
      </w:r>
      <w:r w:rsidRPr="00612F25">
        <w:rPr>
          <w:color w:val="000000" w:themeColor="text1"/>
        </w:rPr>
        <w:t>4</w:t>
      </w:r>
      <w:r w:rsidRPr="00612F25">
        <w:rPr>
          <w:color w:val="000000" w:themeColor="text1"/>
        </w:rPr>
        <w:t>月</w:t>
      </w:r>
      <w:r w:rsidRPr="00612F25">
        <w:rPr>
          <w:color w:val="000000" w:themeColor="text1"/>
        </w:rPr>
        <w:t>24</w:t>
      </w:r>
      <w:r w:rsidRPr="00612F25">
        <w:rPr>
          <w:color w:val="000000" w:themeColor="text1"/>
        </w:rPr>
        <w:t>日修订，于</w:t>
      </w:r>
      <w:r w:rsidRPr="00612F25">
        <w:rPr>
          <w:color w:val="000000" w:themeColor="text1"/>
        </w:rPr>
        <w:t>2015</w:t>
      </w:r>
      <w:r w:rsidRPr="00612F25">
        <w:rPr>
          <w:color w:val="000000" w:themeColor="text1"/>
        </w:rPr>
        <w:t>年</w:t>
      </w:r>
      <w:r w:rsidRPr="00612F25">
        <w:rPr>
          <w:color w:val="000000" w:themeColor="text1"/>
        </w:rPr>
        <w:t>1</w:t>
      </w:r>
      <w:r w:rsidRPr="00612F25">
        <w:rPr>
          <w:color w:val="000000" w:themeColor="text1"/>
        </w:rPr>
        <w:t>月</w:t>
      </w:r>
      <w:r w:rsidRPr="00612F25">
        <w:rPr>
          <w:color w:val="000000" w:themeColor="text1"/>
        </w:rPr>
        <w:t>1</w:t>
      </w:r>
      <w:r w:rsidRPr="00612F25">
        <w:rPr>
          <w:color w:val="000000" w:themeColor="text1"/>
        </w:rPr>
        <w:t>日施行；</w:t>
      </w:r>
    </w:p>
    <w:p w14:paraId="18EA251F" w14:textId="35613F7E" w:rsidR="00A7278D" w:rsidRPr="00612F25" w:rsidRDefault="00A7278D" w:rsidP="00A7278D">
      <w:pPr>
        <w:pStyle w:val="a9"/>
        <w:ind w:firstLine="480"/>
        <w:rPr>
          <w:color w:val="000000" w:themeColor="text1"/>
        </w:rPr>
      </w:pPr>
      <w:r w:rsidRPr="00612F25">
        <w:rPr>
          <w:color w:val="000000" w:themeColor="text1"/>
        </w:rPr>
        <w:t>（</w:t>
      </w:r>
      <w:r w:rsidRPr="00612F25">
        <w:rPr>
          <w:color w:val="000000" w:themeColor="text1"/>
        </w:rPr>
        <w:t>2</w:t>
      </w:r>
      <w:r w:rsidRPr="00612F25">
        <w:rPr>
          <w:color w:val="000000" w:themeColor="text1"/>
        </w:rPr>
        <w:t>）《中华人民共和国固体废物污染环境防治法》，</w:t>
      </w:r>
      <w:r w:rsidRPr="00612F25">
        <w:rPr>
          <w:color w:val="000000" w:themeColor="text1"/>
        </w:rPr>
        <w:t>2020</w:t>
      </w:r>
      <w:r w:rsidRPr="00612F25">
        <w:rPr>
          <w:color w:val="000000" w:themeColor="text1"/>
        </w:rPr>
        <w:t>年</w:t>
      </w:r>
      <w:r w:rsidRPr="00612F25">
        <w:rPr>
          <w:color w:val="000000" w:themeColor="text1"/>
        </w:rPr>
        <w:t>4</w:t>
      </w:r>
      <w:r w:rsidRPr="00612F25">
        <w:rPr>
          <w:color w:val="000000" w:themeColor="text1"/>
        </w:rPr>
        <w:t>月</w:t>
      </w:r>
      <w:r w:rsidRPr="00612F25">
        <w:rPr>
          <w:color w:val="000000" w:themeColor="text1"/>
        </w:rPr>
        <w:t>29</w:t>
      </w:r>
      <w:r w:rsidRPr="00612F25">
        <w:rPr>
          <w:color w:val="000000" w:themeColor="text1"/>
        </w:rPr>
        <w:t>日修订，</w:t>
      </w:r>
      <w:r w:rsidRPr="00612F25">
        <w:rPr>
          <w:color w:val="000000" w:themeColor="text1"/>
        </w:rPr>
        <w:t>2020</w:t>
      </w:r>
      <w:r w:rsidRPr="00612F25">
        <w:rPr>
          <w:color w:val="000000" w:themeColor="text1"/>
        </w:rPr>
        <w:t>年</w:t>
      </w:r>
      <w:r w:rsidRPr="00612F25">
        <w:rPr>
          <w:color w:val="000000" w:themeColor="text1"/>
        </w:rPr>
        <w:t>9</w:t>
      </w:r>
      <w:r w:rsidRPr="00612F25">
        <w:rPr>
          <w:color w:val="000000" w:themeColor="text1"/>
        </w:rPr>
        <w:t>月</w:t>
      </w:r>
      <w:r w:rsidRPr="00612F25">
        <w:rPr>
          <w:color w:val="000000" w:themeColor="text1"/>
        </w:rPr>
        <w:t>1</w:t>
      </w:r>
      <w:r w:rsidRPr="00612F25">
        <w:rPr>
          <w:color w:val="000000" w:themeColor="text1"/>
        </w:rPr>
        <w:t>日起施行；</w:t>
      </w:r>
    </w:p>
    <w:p w14:paraId="699EC34B" w14:textId="77777777" w:rsidR="00A7278D" w:rsidRPr="00612F25" w:rsidRDefault="00A7278D" w:rsidP="00A7278D">
      <w:pPr>
        <w:pStyle w:val="a9"/>
        <w:ind w:firstLine="480"/>
        <w:rPr>
          <w:color w:val="000000" w:themeColor="text1"/>
        </w:rPr>
      </w:pPr>
      <w:r w:rsidRPr="00612F25">
        <w:rPr>
          <w:color w:val="000000" w:themeColor="text1"/>
        </w:rPr>
        <w:t>（</w:t>
      </w:r>
      <w:r w:rsidRPr="00612F25">
        <w:rPr>
          <w:color w:val="000000" w:themeColor="text1"/>
        </w:rPr>
        <w:t>3</w:t>
      </w:r>
      <w:r w:rsidRPr="00612F25">
        <w:rPr>
          <w:color w:val="000000" w:themeColor="text1"/>
        </w:rPr>
        <w:t>）《中华人民共和国水污染防治法》，</w:t>
      </w:r>
      <w:r w:rsidRPr="00612F25">
        <w:rPr>
          <w:color w:val="000000" w:themeColor="text1"/>
        </w:rPr>
        <w:t>1996</w:t>
      </w:r>
      <w:r w:rsidRPr="00612F25">
        <w:rPr>
          <w:color w:val="000000" w:themeColor="text1"/>
        </w:rPr>
        <w:t>年</w:t>
      </w:r>
      <w:r w:rsidRPr="00612F25">
        <w:rPr>
          <w:color w:val="000000" w:themeColor="text1"/>
        </w:rPr>
        <w:t>5</w:t>
      </w:r>
      <w:r w:rsidRPr="00612F25">
        <w:rPr>
          <w:color w:val="000000" w:themeColor="text1"/>
        </w:rPr>
        <w:t>月</w:t>
      </w:r>
      <w:r w:rsidRPr="00612F25">
        <w:rPr>
          <w:color w:val="000000" w:themeColor="text1"/>
        </w:rPr>
        <w:t>15</w:t>
      </w:r>
      <w:r w:rsidRPr="00612F25">
        <w:rPr>
          <w:color w:val="000000" w:themeColor="text1"/>
        </w:rPr>
        <w:t>日颁布</w:t>
      </w:r>
      <w:r w:rsidRPr="00612F25">
        <w:rPr>
          <w:rFonts w:hint="eastAsia"/>
          <w:color w:val="000000" w:themeColor="text1"/>
        </w:rPr>
        <w:t>，</w:t>
      </w:r>
      <w:r w:rsidRPr="00612F25">
        <w:rPr>
          <w:color w:val="000000" w:themeColor="text1"/>
        </w:rPr>
        <w:t>2017</w:t>
      </w:r>
      <w:r w:rsidRPr="00612F25">
        <w:rPr>
          <w:color w:val="000000" w:themeColor="text1"/>
        </w:rPr>
        <w:t>年</w:t>
      </w:r>
      <w:r w:rsidRPr="00612F25">
        <w:rPr>
          <w:color w:val="000000" w:themeColor="text1"/>
        </w:rPr>
        <w:t>6</w:t>
      </w:r>
      <w:r w:rsidRPr="00612F25">
        <w:rPr>
          <w:color w:val="000000" w:themeColor="text1"/>
        </w:rPr>
        <w:t>月</w:t>
      </w:r>
      <w:r w:rsidRPr="00612F25">
        <w:rPr>
          <w:color w:val="000000" w:themeColor="text1"/>
        </w:rPr>
        <w:t>27</w:t>
      </w:r>
      <w:r w:rsidRPr="00612F25">
        <w:rPr>
          <w:color w:val="000000" w:themeColor="text1"/>
        </w:rPr>
        <w:t>日第十二届全国人民代表大会常务委员会第二十八次会议修正，</w:t>
      </w:r>
      <w:r w:rsidRPr="00612F25">
        <w:rPr>
          <w:color w:val="000000" w:themeColor="text1"/>
        </w:rPr>
        <w:t>2018</w:t>
      </w:r>
      <w:r w:rsidRPr="00612F25">
        <w:rPr>
          <w:color w:val="000000" w:themeColor="text1"/>
        </w:rPr>
        <w:t>年</w:t>
      </w:r>
      <w:r w:rsidRPr="00612F25">
        <w:rPr>
          <w:color w:val="000000" w:themeColor="text1"/>
        </w:rPr>
        <w:t>1</w:t>
      </w:r>
      <w:r w:rsidRPr="00612F25">
        <w:rPr>
          <w:color w:val="000000" w:themeColor="text1"/>
        </w:rPr>
        <w:t>月</w:t>
      </w:r>
      <w:r w:rsidRPr="00612F25">
        <w:rPr>
          <w:color w:val="000000" w:themeColor="text1"/>
        </w:rPr>
        <w:t>1</w:t>
      </w:r>
      <w:r w:rsidRPr="00612F25">
        <w:rPr>
          <w:color w:val="000000" w:themeColor="text1"/>
        </w:rPr>
        <w:t>日起施行；</w:t>
      </w:r>
    </w:p>
    <w:p w14:paraId="0AB6F475" w14:textId="77777777" w:rsidR="00A7278D" w:rsidRPr="00612F25" w:rsidRDefault="00A7278D" w:rsidP="00A7278D">
      <w:pPr>
        <w:pStyle w:val="a9"/>
        <w:ind w:firstLine="480"/>
        <w:rPr>
          <w:color w:val="000000" w:themeColor="text1"/>
        </w:rPr>
      </w:pPr>
      <w:r w:rsidRPr="00612F25">
        <w:rPr>
          <w:color w:val="000000" w:themeColor="text1"/>
        </w:rPr>
        <w:t>（</w:t>
      </w:r>
      <w:r w:rsidRPr="00612F25">
        <w:rPr>
          <w:color w:val="000000" w:themeColor="text1"/>
        </w:rPr>
        <w:t>4</w:t>
      </w:r>
      <w:r w:rsidRPr="00612F25">
        <w:rPr>
          <w:color w:val="000000" w:themeColor="text1"/>
        </w:rPr>
        <w:t>）《中华人民共和国大气污染防治法》，</w:t>
      </w:r>
      <w:r w:rsidRPr="00612F25">
        <w:rPr>
          <w:color w:val="000000" w:themeColor="text1"/>
        </w:rPr>
        <w:t>2001</w:t>
      </w:r>
      <w:r w:rsidRPr="00612F25">
        <w:rPr>
          <w:color w:val="000000" w:themeColor="text1"/>
        </w:rPr>
        <w:t>年</w:t>
      </w:r>
      <w:r w:rsidRPr="00612F25">
        <w:rPr>
          <w:color w:val="000000" w:themeColor="text1"/>
        </w:rPr>
        <w:t>1</w:t>
      </w:r>
      <w:r w:rsidRPr="00612F25">
        <w:rPr>
          <w:color w:val="000000" w:themeColor="text1"/>
        </w:rPr>
        <w:t>月</w:t>
      </w:r>
      <w:r w:rsidRPr="00612F25">
        <w:rPr>
          <w:color w:val="000000" w:themeColor="text1"/>
        </w:rPr>
        <w:t xml:space="preserve">1 </w:t>
      </w:r>
      <w:r w:rsidRPr="00612F25">
        <w:rPr>
          <w:color w:val="000000" w:themeColor="text1"/>
        </w:rPr>
        <w:t>日实施，</w:t>
      </w:r>
      <w:r w:rsidRPr="00612F25">
        <w:rPr>
          <w:color w:val="000000" w:themeColor="text1"/>
        </w:rPr>
        <w:t>2018</w:t>
      </w:r>
      <w:r w:rsidRPr="00612F25">
        <w:rPr>
          <w:color w:val="000000" w:themeColor="text1"/>
        </w:rPr>
        <w:t>年</w:t>
      </w:r>
      <w:r w:rsidRPr="00612F25">
        <w:rPr>
          <w:color w:val="000000" w:themeColor="text1"/>
        </w:rPr>
        <w:t>10</w:t>
      </w:r>
      <w:r w:rsidRPr="00612F25">
        <w:rPr>
          <w:color w:val="000000" w:themeColor="text1"/>
        </w:rPr>
        <w:t>月</w:t>
      </w:r>
      <w:r w:rsidRPr="00612F25">
        <w:rPr>
          <w:color w:val="000000" w:themeColor="text1"/>
        </w:rPr>
        <w:t>26</w:t>
      </w:r>
      <w:r w:rsidRPr="00612F25">
        <w:rPr>
          <w:color w:val="000000" w:themeColor="text1"/>
        </w:rPr>
        <w:t>日修订；</w:t>
      </w:r>
    </w:p>
    <w:p w14:paraId="27CCE8AC" w14:textId="77777777" w:rsidR="00A7278D" w:rsidRPr="00612F25" w:rsidRDefault="00A7278D" w:rsidP="00A7278D">
      <w:pPr>
        <w:pStyle w:val="a9"/>
        <w:ind w:firstLine="480"/>
        <w:rPr>
          <w:color w:val="000000" w:themeColor="text1"/>
        </w:rPr>
      </w:pPr>
      <w:r w:rsidRPr="00612F25">
        <w:rPr>
          <w:color w:val="000000" w:themeColor="text1"/>
        </w:rPr>
        <w:t>（</w:t>
      </w:r>
      <w:r w:rsidRPr="00612F25">
        <w:rPr>
          <w:color w:val="000000" w:themeColor="text1"/>
        </w:rPr>
        <w:t>5</w:t>
      </w:r>
      <w:r w:rsidRPr="00612F25">
        <w:rPr>
          <w:color w:val="000000" w:themeColor="text1"/>
        </w:rPr>
        <w:t>）《中华人民共和国突发事件应对法》，</w:t>
      </w:r>
      <w:r w:rsidRPr="00612F25">
        <w:rPr>
          <w:color w:val="000000" w:themeColor="text1"/>
        </w:rPr>
        <w:t>2007</w:t>
      </w:r>
      <w:r w:rsidRPr="00612F25">
        <w:rPr>
          <w:color w:val="000000" w:themeColor="text1"/>
        </w:rPr>
        <w:t>年</w:t>
      </w:r>
      <w:r w:rsidRPr="00612F25">
        <w:rPr>
          <w:color w:val="000000" w:themeColor="text1"/>
        </w:rPr>
        <w:t>11</w:t>
      </w:r>
      <w:r w:rsidRPr="00612F25">
        <w:rPr>
          <w:color w:val="000000" w:themeColor="text1"/>
        </w:rPr>
        <w:t>月</w:t>
      </w:r>
      <w:r w:rsidRPr="00612F25">
        <w:rPr>
          <w:color w:val="000000" w:themeColor="text1"/>
        </w:rPr>
        <w:t>1</w:t>
      </w:r>
      <w:r w:rsidRPr="00612F25">
        <w:rPr>
          <w:color w:val="000000" w:themeColor="text1"/>
        </w:rPr>
        <w:t>日施行；</w:t>
      </w:r>
    </w:p>
    <w:p w14:paraId="7B06E2DA" w14:textId="77777777" w:rsidR="00A7278D" w:rsidRPr="00612F25" w:rsidRDefault="00A7278D" w:rsidP="00A7278D">
      <w:pPr>
        <w:pStyle w:val="a9"/>
        <w:ind w:firstLine="480"/>
        <w:rPr>
          <w:color w:val="000000" w:themeColor="text1"/>
        </w:rPr>
      </w:pPr>
      <w:r w:rsidRPr="00612F25">
        <w:rPr>
          <w:color w:val="000000" w:themeColor="text1"/>
        </w:rPr>
        <w:t>（</w:t>
      </w:r>
      <w:r w:rsidRPr="00612F25">
        <w:rPr>
          <w:rFonts w:hint="eastAsia"/>
          <w:color w:val="000000" w:themeColor="text1"/>
        </w:rPr>
        <w:t>6</w:t>
      </w:r>
      <w:r w:rsidRPr="00612F25">
        <w:rPr>
          <w:color w:val="000000" w:themeColor="text1"/>
        </w:rPr>
        <w:t>）《中华人民共和国安全生产法》，</w:t>
      </w:r>
      <w:r w:rsidRPr="00612F25">
        <w:rPr>
          <w:color w:val="000000" w:themeColor="text1"/>
        </w:rPr>
        <w:t>2002</w:t>
      </w:r>
      <w:r w:rsidRPr="00612F25">
        <w:rPr>
          <w:color w:val="000000" w:themeColor="text1"/>
        </w:rPr>
        <w:t>年</w:t>
      </w:r>
      <w:r w:rsidRPr="00612F25">
        <w:rPr>
          <w:color w:val="000000" w:themeColor="text1"/>
        </w:rPr>
        <w:t>11</w:t>
      </w:r>
      <w:r w:rsidRPr="00612F25">
        <w:rPr>
          <w:color w:val="000000" w:themeColor="text1"/>
        </w:rPr>
        <w:t>月</w:t>
      </w:r>
      <w:r w:rsidRPr="00612F25">
        <w:rPr>
          <w:color w:val="000000" w:themeColor="text1"/>
        </w:rPr>
        <w:t>1</w:t>
      </w:r>
      <w:r w:rsidRPr="00612F25">
        <w:rPr>
          <w:color w:val="000000" w:themeColor="text1"/>
        </w:rPr>
        <w:t>日实施，</w:t>
      </w:r>
      <w:r w:rsidRPr="00612F25">
        <w:rPr>
          <w:color w:val="000000" w:themeColor="text1"/>
        </w:rPr>
        <w:t>20</w:t>
      </w:r>
      <w:r w:rsidRPr="00612F25">
        <w:rPr>
          <w:rFonts w:hint="eastAsia"/>
          <w:color w:val="000000" w:themeColor="text1"/>
        </w:rPr>
        <w:t>21</w:t>
      </w:r>
      <w:r w:rsidRPr="00612F25">
        <w:rPr>
          <w:color w:val="000000" w:themeColor="text1"/>
        </w:rPr>
        <w:t>年</w:t>
      </w:r>
      <w:r w:rsidRPr="00612F25">
        <w:rPr>
          <w:rFonts w:hint="eastAsia"/>
          <w:color w:val="000000" w:themeColor="text1"/>
        </w:rPr>
        <w:t>6</w:t>
      </w:r>
      <w:r w:rsidRPr="00612F25">
        <w:rPr>
          <w:color w:val="000000" w:themeColor="text1"/>
        </w:rPr>
        <w:t>月</w:t>
      </w:r>
      <w:r w:rsidRPr="00612F25">
        <w:rPr>
          <w:rFonts w:hint="eastAsia"/>
          <w:color w:val="000000" w:themeColor="text1"/>
        </w:rPr>
        <w:t>10</w:t>
      </w:r>
      <w:r w:rsidRPr="00612F25">
        <w:rPr>
          <w:color w:val="000000" w:themeColor="text1"/>
        </w:rPr>
        <w:t>日</w:t>
      </w:r>
      <w:r w:rsidRPr="00612F25">
        <w:rPr>
          <w:rFonts w:hint="eastAsia"/>
          <w:color w:val="000000" w:themeColor="text1"/>
        </w:rPr>
        <w:t>修订</w:t>
      </w:r>
      <w:r w:rsidRPr="00612F25">
        <w:rPr>
          <w:color w:val="000000" w:themeColor="text1"/>
        </w:rPr>
        <w:t>，</w:t>
      </w:r>
      <w:r w:rsidRPr="00612F25">
        <w:rPr>
          <w:color w:val="000000" w:themeColor="text1"/>
        </w:rPr>
        <w:t>20</w:t>
      </w:r>
      <w:r w:rsidRPr="00612F25">
        <w:rPr>
          <w:rFonts w:hint="eastAsia"/>
          <w:color w:val="000000" w:themeColor="text1"/>
        </w:rPr>
        <w:t>21</w:t>
      </w:r>
      <w:r w:rsidRPr="00612F25">
        <w:rPr>
          <w:color w:val="000000" w:themeColor="text1"/>
        </w:rPr>
        <w:t>年</w:t>
      </w:r>
      <w:r w:rsidRPr="00612F25">
        <w:rPr>
          <w:rFonts w:hint="eastAsia"/>
          <w:color w:val="000000" w:themeColor="text1"/>
        </w:rPr>
        <w:t>9</w:t>
      </w:r>
      <w:r w:rsidRPr="00612F25">
        <w:rPr>
          <w:color w:val="000000" w:themeColor="text1"/>
        </w:rPr>
        <w:t>月</w:t>
      </w:r>
      <w:r w:rsidRPr="00612F25">
        <w:rPr>
          <w:color w:val="000000" w:themeColor="text1"/>
        </w:rPr>
        <w:t>1</w:t>
      </w:r>
      <w:r w:rsidRPr="00612F25">
        <w:rPr>
          <w:color w:val="000000" w:themeColor="text1"/>
        </w:rPr>
        <w:t>日施行；</w:t>
      </w:r>
    </w:p>
    <w:p w14:paraId="5239B344" w14:textId="5CA67A8A" w:rsidR="00A7278D" w:rsidRPr="00612F25" w:rsidRDefault="00A7278D" w:rsidP="00A7278D">
      <w:pPr>
        <w:pStyle w:val="a9"/>
        <w:ind w:firstLine="480"/>
        <w:rPr>
          <w:color w:val="000000" w:themeColor="text1"/>
        </w:rPr>
      </w:pPr>
      <w:r w:rsidRPr="00612F25">
        <w:rPr>
          <w:color w:val="000000" w:themeColor="text1"/>
        </w:rPr>
        <w:t>（</w:t>
      </w:r>
      <w:r w:rsidRPr="00612F25">
        <w:rPr>
          <w:rFonts w:hint="eastAsia"/>
          <w:color w:val="000000" w:themeColor="text1"/>
        </w:rPr>
        <w:t>7</w:t>
      </w:r>
      <w:r w:rsidRPr="00612F25">
        <w:rPr>
          <w:color w:val="000000" w:themeColor="text1"/>
        </w:rPr>
        <w:t>）《中华人民共和国消防法》，</w:t>
      </w:r>
      <w:r w:rsidRPr="00612F25">
        <w:rPr>
          <w:color w:val="000000" w:themeColor="text1"/>
        </w:rPr>
        <w:t>2021</w:t>
      </w:r>
      <w:r w:rsidRPr="00612F25">
        <w:rPr>
          <w:color w:val="000000" w:themeColor="text1"/>
        </w:rPr>
        <w:t>年</w:t>
      </w:r>
      <w:r w:rsidRPr="00612F25">
        <w:rPr>
          <w:color w:val="000000" w:themeColor="text1"/>
        </w:rPr>
        <w:t>4</w:t>
      </w:r>
      <w:r w:rsidRPr="00612F25">
        <w:rPr>
          <w:color w:val="000000" w:themeColor="text1"/>
        </w:rPr>
        <w:t>月</w:t>
      </w:r>
      <w:r w:rsidRPr="00612F25">
        <w:rPr>
          <w:color w:val="000000" w:themeColor="text1"/>
        </w:rPr>
        <w:t>29</w:t>
      </w:r>
      <w:r w:rsidRPr="00612F25">
        <w:rPr>
          <w:color w:val="000000" w:themeColor="text1"/>
        </w:rPr>
        <w:t>日</w:t>
      </w:r>
      <w:r w:rsidRPr="00612F25">
        <w:rPr>
          <w:rFonts w:hint="eastAsia"/>
          <w:color w:val="000000" w:themeColor="text1"/>
        </w:rPr>
        <w:t>修订并</w:t>
      </w:r>
      <w:r w:rsidRPr="00612F25">
        <w:rPr>
          <w:color w:val="000000" w:themeColor="text1"/>
        </w:rPr>
        <w:t>施行</w:t>
      </w:r>
      <w:r w:rsidRPr="00612F25">
        <w:rPr>
          <w:rFonts w:hint="eastAsia"/>
          <w:color w:val="000000" w:themeColor="text1"/>
        </w:rPr>
        <w:t>。</w:t>
      </w:r>
    </w:p>
    <w:p w14:paraId="272B55AA" w14:textId="686934A1" w:rsidR="00137186" w:rsidRPr="00612F25" w:rsidRDefault="00000000" w:rsidP="00A7278D">
      <w:pPr>
        <w:pStyle w:val="3"/>
        <w:spacing w:before="163" w:after="163"/>
        <w:rPr>
          <w:color w:val="000000" w:themeColor="text1"/>
        </w:rPr>
      </w:pPr>
      <w:r w:rsidRPr="00612F25">
        <w:rPr>
          <w:rFonts w:hint="eastAsia"/>
          <w:color w:val="000000" w:themeColor="text1"/>
        </w:rPr>
        <w:lastRenderedPageBreak/>
        <w:t>1.2.2</w:t>
      </w:r>
      <w:r w:rsidR="00A7278D" w:rsidRPr="00612F25">
        <w:rPr>
          <w:rFonts w:hint="eastAsia"/>
          <w:color w:val="000000" w:themeColor="text1"/>
        </w:rPr>
        <w:t>政策法规</w:t>
      </w:r>
    </w:p>
    <w:p w14:paraId="33C3ACE8" w14:textId="6FE52045" w:rsidR="00A7278D" w:rsidRPr="00612F25" w:rsidRDefault="00A7278D" w:rsidP="00A7278D">
      <w:pPr>
        <w:pStyle w:val="a9"/>
        <w:ind w:firstLine="480"/>
        <w:rPr>
          <w:color w:val="000000" w:themeColor="text1"/>
        </w:rPr>
      </w:pPr>
      <w:bookmarkStart w:id="91" w:name="_Toc476314935"/>
      <w:bookmarkStart w:id="92" w:name="_Toc10370"/>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）《危险化学品安全管理条例》，</w:t>
      </w:r>
      <w:r w:rsidRPr="00612F25">
        <w:rPr>
          <w:rFonts w:hint="eastAsia"/>
          <w:color w:val="000000" w:themeColor="text1"/>
        </w:rPr>
        <w:t>2002</w:t>
      </w:r>
      <w:r w:rsidRPr="00612F25">
        <w:rPr>
          <w:rFonts w:hint="eastAsia"/>
          <w:color w:val="000000" w:themeColor="text1"/>
        </w:rPr>
        <w:t>年</w:t>
      </w:r>
      <w:r w:rsidRPr="00612F25">
        <w:rPr>
          <w:rFonts w:hint="eastAsia"/>
          <w:color w:val="000000" w:themeColor="text1"/>
        </w:rPr>
        <w:t>1</w:t>
      </w:r>
      <w:r w:rsidRPr="00612F25">
        <w:rPr>
          <w:rFonts w:hint="eastAsia"/>
          <w:color w:val="000000" w:themeColor="text1"/>
        </w:rPr>
        <w:t>月</w:t>
      </w:r>
      <w:r w:rsidRPr="00612F25">
        <w:rPr>
          <w:rFonts w:hint="eastAsia"/>
          <w:color w:val="000000" w:themeColor="text1"/>
        </w:rPr>
        <w:t xml:space="preserve"> 6</w:t>
      </w:r>
      <w:r w:rsidRPr="00612F25">
        <w:rPr>
          <w:rFonts w:hint="eastAsia"/>
          <w:color w:val="000000" w:themeColor="text1"/>
        </w:rPr>
        <w:t>日公布，</w:t>
      </w:r>
      <w:r w:rsidRPr="00612F25">
        <w:rPr>
          <w:rFonts w:hint="eastAsia"/>
          <w:color w:val="000000" w:themeColor="text1"/>
        </w:rPr>
        <w:t>2013</w:t>
      </w:r>
      <w:r w:rsidRPr="00612F25">
        <w:rPr>
          <w:rFonts w:hint="eastAsia"/>
          <w:color w:val="000000" w:themeColor="text1"/>
        </w:rPr>
        <w:t>年</w:t>
      </w:r>
      <w:r w:rsidRPr="00612F25">
        <w:rPr>
          <w:rFonts w:hint="eastAsia"/>
          <w:color w:val="000000" w:themeColor="text1"/>
        </w:rPr>
        <w:t>12</w:t>
      </w:r>
      <w:r w:rsidRPr="00612F25">
        <w:rPr>
          <w:rFonts w:hint="eastAsia"/>
          <w:color w:val="000000" w:themeColor="text1"/>
        </w:rPr>
        <w:t>月</w:t>
      </w:r>
      <w:r w:rsidRPr="00612F25">
        <w:rPr>
          <w:rFonts w:hint="eastAsia"/>
          <w:color w:val="000000" w:themeColor="text1"/>
        </w:rPr>
        <w:t>4</w:t>
      </w:r>
      <w:r w:rsidRPr="00612F25">
        <w:rPr>
          <w:rFonts w:hint="eastAsia"/>
          <w:color w:val="000000" w:themeColor="text1"/>
        </w:rPr>
        <w:t>日第二次修订，</w:t>
      </w:r>
      <w:r w:rsidRPr="00612F25">
        <w:rPr>
          <w:rFonts w:hint="eastAsia"/>
          <w:color w:val="000000" w:themeColor="text1"/>
        </w:rPr>
        <w:t>2013</w:t>
      </w:r>
      <w:r w:rsidRPr="00612F25">
        <w:rPr>
          <w:rFonts w:hint="eastAsia"/>
          <w:color w:val="000000" w:themeColor="text1"/>
        </w:rPr>
        <w:t>年</w:t>
      </w:r>
      <w:r w:rsidRPr="00612F25">
        <w:rPr>
          <w:rFonts w:hint="eastAsia"/>
          <w:color w:val="000000" w:themeColor="text1"/>
        </w:rPr>
        <w:t>12</w:t>
      </w:r>
      <w:r w:rsidRPr="00612F25">
        <w:rPr>
          <w:rFonts w:hint="eastAsia"/>
          <w:color w:val="000000" w:themeColor="text1"/>
        </w:rPr>
        <w:t>月</w:t>
      </w:r>
      <w:r w:rsidRPr="00612F25">
        <w:rPr>
          <w:rFonts w:hint="eastAsia"/>
          <w:color w:val="000000" w:themeColor="text1"/>
        </w:rPr>
        <w:t>7</w:t>
      </w:r>
      <w:r w:rsidRPr="00612F25">
        <w:rPr>
          <w:rFonts w:hint="eastAsia"/>
          <w:color w:val="000000" w:themeColor="text1"/>
        </w:rPr>
        <w:t>日施行；</w:t>
      </w:r>
    </w:p>
    <w:p w14:paraId="74CD0A62" w14:textId="48AC55BC"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）《危险化学品生产企业安全生产许可证实施办法》（国家安全生产监</w:t>
      </w:r>
      <w:r w:rsidRPr="00612F25">
        <w:rPr>
          <w:rFonts w:hint="eastAsia"/>
          <w:color w:val="000000" w:themeColor="text1"/>
        </w:rPr>
        <w:t xml:space="preserve"> </w:t>
      </w:r>
      <w:r w:rsidRPr="00612F25">
        <w:rPr>
          <w:rFonts w:hint="eastAsia"/>
          <w:color w:val="000000" w:themeColor="text1"/>
        </w:rPr>
        <w:t>督总局令第</w:t>
      </w:r>
      <w:r w:rsidRPr="00612F25">
        <w:rPr>
          <w:rFonts w:hint="eastAsia"/>
          <w:color w:val="000000" w:themeColor="text1"/>
        </w:rPr>
        <w:t>89</w:t>
      </w:r>
      <w:r w:rsidRPr="00612F25">
        <w:rPr>
          <w:rFonts w:hint="eastAsia"/>
          <w:color w:val="000000" w:themeColor="text1"/>
        </w:rPr>
        <w:t>号），</w:t>
      </w:r>
      <w:r w:rsidRPr="00612F25">
        <w:rPr>
          <w:rFonts w:hint="eastAsia"/>
          <w:color w:val="000000" w:themeColor="text1"/>
        </w:rPr>
        <w:t>2017</w:t>
      </w:r>
      <w:r w:rsidRPr="00612F25">
        <w:rPr>
          <w:rFonts w:hint="eastAsia"/>
          <w:color w:val="000000" w:themeColor="text1"/>
        </w:rPr>
        <w:t>年</w:t>
      </w:r>
      <w:r w:rsidRPr="00612F25">
        <w:rPr>
          <w:rFonts w:hint="eastAsia"/>
          <w:color w:val="000000" w:themeColor="text1"/>
        </w:rPr>
        <w:t>3</w:t>
      </w:r>
      <w:r w:rsidRPr="00612F25">
        <w:rPr>
          <w:rFonts w:hint="eastAsia"/>
          <w:color w:val="000000" w:themeColor="text1"/>
        </w:rPr>
        <w:t>月</w:t>
      </w:r>
      <w:r w:rsidRPr="00612F25">
        <w:rPr>
          <w:rFonts w:hint="eastAsia"/>
          <w:color w:val="000000" w:themeColor="text1"/>
        </w:rPr>
        <w:t>6</w:t>
      </w:r>
      <w:r w:rsidRPr="00612F25">
        <w:rPr>
          <w:rFonts w:hint="eastAsia"/>
          <w:color w:val="000000" w:themeColor="text1"/>
        </w:rPr>
        <w:t>日施行；</w:t>
      </w:r>
    </w:p>
    <w:p w14:paraId="79144417" w14:textId="450584CD"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）《危险化学品建设项目安全监督管理办法》（国家安全生产监督管理</w:t>
      </w:r>
      <w:r w:rsidRPr="00612F25">
        <w:rPr>
          <w:rFonts w:hint="eastAsia"/>
          <w:color w:val="000000" w:themeColor="text1"/>
        </w:rPr>
        <w:t xml:space="preserve"> </w:t>
      </w:r>
      <w:r w:rsidRPr="00612F25">
        <w:rPr>
          <w:rFonts w:hint="eastAsia"/>
          <w:color w:val="000000" w:themeColor="text1"/>
        </w:rPr>
        <w:t>总局令第</w:t>
      </w:r>
      <w:r w:rsidRPr="00612F25">
        <w:rPr>
          <w:rFonts w:hint="eastAsia"/>
          <w:color w:val="000000" w:themeColor="text1"/>
        </w:rPr>
        <w:t xml:space="preserve"> 45 </w:t>
      </w:r>
      <w:r w:rsidRPr="00612F25">
        <w:rPr>
          <w:rFonts w:hint="eastAsia"/>
          <w:color w:val="000000" w:themeColor="text1"/>
        </w:rPr>
        <w:t>号），</w:t>
      </w:r>
      <w:r w:rsidRPr="00612F25">
        <w:rPr>
          <w:rFonts w:hint="eastAsia"/>
          <w:color w:val="000000" w:themeColor="text1"/>
        </w:rPr>
        <w:t>2015</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w:t>
      </w:r>
      <w:r w:rsidRPr="00612F25">
        <w:rPr>
          <w:rFonts w:hint="eastAsia"/>
          <w:color w:val="000000" w:themeColor="text1"/>
        </w:rPr>
        <w:t>1</w:t>
      </w:r>
      <w:r w:rsidRPr="00612F25">
        <w:rPr>
          <w:rFonts w:hint="eastAsia"/>
          <w:color w:val="000000" w:themeColor="text1"/>
        </w:rPr>
        <w:t>日施行；</w:t>
      </w:r>
    </w:p>
    <w:p w14:paraId="1985152D" w14:textId="7835ADC7"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）《突发环境事件信息报告方法》（环保部令</w:t>
      </w:r>
      <w:r w:rsidRPr="00612F25">
        <w:rPr>
          <w:rFonts w:hint="eastAsia"/>
          <w:color w:val="000000" w:themeColor="text1"/>
        </w:rPr>
        <w:t>17</w:t>
      </w:r>
      <w:r w:rsidRPr="00612F25">
        <w:rPr>
          <w:rFonts w:hint="eastAsia"/>
          <w:color w:val="000000" w:themeColor="text1"/>
        </w:rPr>
        <w:t>号），</w:t>
      </w:r>
      <w:r w:rsidRPr="00612F25">
        <w:rPr>
          <w:rFonts w:hint="eastAsia"/>
          <w:color w:val="000000" w:themeColor="text1"/>
        </w:rPr>
        <w:t>2011</w:t>
      </w:r>
      <w:r w:rsidRPr="00612F25">
        <w:rPr>
          <w:rFonts w:hint="eastAsia"/>
          <w:color w:val="000000" w:themeColor="text1"/>
        </w:rPr>
        <w:t>年</w:t>
      </w:r>
      <w:r w:rsidRPr="00612F25">
        <w:rPr>
          <w:rFonts w:hint="eastAsia"/>
          <w:color w:val="000000" w:themeColor="text1"/>
        </w:rPr>
        <w:t>5</w:t>
      </w:r>
      <w:r w:rsidRPr="00612F25">
        <w:rPr>
          <w:rFonts w:hint="eastAsia"/>
          <w:color w:val="000000" w:themeColor="text1"/>
        </w:rPr>
        <w:t>月</w:t>
      </w:r>
      <w:r w:rsidRPr="00612F25">
        <w:rPr>
          <w:rFonts w:hint="eastAsia"/>
          <w:color w:val="000000" w:themeColor="text1"/>
        </w:rPr>
        <w:t>1</w:t>
      </w:r>
      <w:r w:rsidRPr="00612F25">
        <w:rPr>
          <w:rFonts w:hint="eastAsia"/>
          <w:color w:val="000000" w:themeColor="text1"/>
        </w:rPr>
        <w:t>日施行；</w:t>
      </w:r>
    </w:p>
    <w:p w14:paraId="218A2BB4" w14:textId="68F1CD51"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）《企业事业单位突发环境事件应急预案备案管理办法（试行）》（环发〔</w:t>
      </w:r>
      <w:r w:rsidRPr="00612F25">
        <w:rPr>
          <w:rFonts w:hint="eastAsia"/>
          <w:color w:val="000000" w:themeColor="text1"/>
        </w:rPr>
        <w:t>2015</w:t>
      </w: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号），</w:t>
      </w:r>
      <w:r w:rsidRPr="00612F25">
        <w:rPr>
          <w:rFonts w:hint="eastAsia"/>
          <w:color w:val="000000" w:themeColor="text1"/>
        </w:rPr>
        <w:t>2015</w:t>
      </w:r>
      <w:r w:rsidRPr="00612F25">
        <w:rPr>
          <w:rFonts w:hint="eastAsia"/>
          <w:color w:val="000000" w:themeColor="text1"/>
        </w:rPr>
        <w:t>年</w:t>
      </w:r>
      <w:r w:rsidRPr="00612F25">
        <w:rPr>
          <w:rFonts w:hint="eastAsia"/>
          <w:color w:val="000000" w:themeColor="text1"/>
        </w:rPr>
        <w:t>1</w:t>
      </w:r>
      <w:r w:rsidRPr="00612F25">
        <w:rPr>
          <w:rFonts w:hint="eastAsia"/>
          <w:color w:val="000000" w:themeColor="text1"/>
        </w:rPr>
        <w:t>月</w:t>
      </w:r>
      <w:r w:rsidRPr="00612F25">
        <w:rPr>
          <w:rFonts w:hint="eastAsia"/>
          <w:color w:val="000000" w:themeColor="text1"/>
        </w:rPr>
        <w:t>8</w:t>
      </w:r>
      <w:r w:rsidRPr="00612F25">
        <w:rPr>
          <w:rFonts w:hint="eastAsia"/>
          <w:color w:val="000000" w:themeColor="text1"/>
        </w:rPr>
        <w:t>日印发；</w:t>
      </w:r>
    </w:p>
    <w:p w14:paraId="4CBB4F63" w14:textId="06BDB6F0"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6</w:t>
      </w:r>
      <w:r w:rsidRPr="00612F25">
        <w:rPr>
          <w:rFonts w:hint="eastAsia"/>
          <w:color w:val="000000" w:themeColor="text1"/>
        </w:rPr>
        <w:t>）《化学品环境风险防控“十二五”规划》（环发</w:t>
      </w:r>
      <w:r w:rsidRPr="00612F25">
        <w:rPr>
          <w:rFonts w:hint="eastAsia"/>
          <w:color w:val="000000" w:themeColor="text1"/>
        </w:rPr>
        <w:t>[2013]20</w:t>
      </w:r>
      <w:r w:rsidRPr="00612F25">
        <w:rPr>
          <w:rFonts w:hint="eastAsia"/>
          <w:color w:val="000000" w:themeColor="text1"/>
        </w:rPr>
        <w:t>号），</w:t>
      </w:r>
      <w:r w:rsidRPr="00612F25">
        <w:rPr>
          <w:rFonts w:hint="eastAsia"/>
          <w:color w:val="000000" w:themeColor="text1"/>
        </w:rPr>
        <w:t xml:space="preserve">2013 </w:t>
      </w:r>
      <w:r w:rsidRPr="00612F25">
        <w:rPr>
          <w:rFonts w:hint="eastAsia"/>
          <w:color w:val="000000" w:themeColor="text1"/>
        </w:rPr>
        <w:t>年</w:t>
      </w:r>
      <w:r w:rsidRPr="00612F25">
        <w:rPr>
          <w:rFonts w:hint="eastAsia"/>
          <w:color w:val="000000" w:themeColor="text1"/>
        </w:rPr>
        <w:t>2</w:t>
      </w:r>
      <w:r w:rsidRPr="00612F25">
        <w:rPr>
          <w:rFonts w:hint="eastAsia"/>
          <w:color w:val="000000" w:themeColor="text1"/>
        </w:rPr>
        <w:t>月</w:t>
      </w:r>
      <w:r w:rsidRPr="00612F25">
        <w:rPr>
          <w:rFonts w:hint="eastAsia"/>
          <w:color w:val="000000" w:themeColor="text1"/>
        </w:rPr>
        <w:t>7</w:t>
      </w:r>
      <w:r w:rsidRPr="00612F25">
        <w:rPr>
          <w:rFonts w:hint="eastAsia"/>
          <w:color w:val="000000" w:themeColor="text1"/>
        </w:rPr>
        <w:t>日印发；</w:t>
      </w:r>
    </w:p>
    <w:p w14:paraId="48E16F3E" w14:textId="5A3989BB"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7</w:t>
      </w:r>
      <w:r w:rsidRPr="00612F25">
        <w:rPr>
          <w:rFonts w:hint="eastAsia"/>
          <w:color w:val="000000" w:themeColor="text1"/>
        </w:rPr>
        <w:t>）《关于进一步加强环境影响评价管理防范环境风险的通知》（环发〔</w:t>
      </w:r>
      <w:r w:rsidRPr="00612F25">
        <w:rPr>
          <w:rFonts w:hint="eastAsia"/>
          <w:color w:val="000000" w:themeColor="text1"/>
        </w:rPr>
        <w:t>2012</w:t>
      </w:r>
      <w:r w:rsidRPr="00612F25">
        <w:rPr>
          <w:rFonts w:hint="eastAsia"/>
          <w:color w:val="000000" w:themeColor="text1"/>
        </w:rPr>
        <w:t>〕</w:t>
      </w:r>
      <w:r w:rsidRPr="00612F25">
        <w:rPr>
          <w:rFonts w:hint="eastAsia"/>
          <w:color w:val="000000" w:themeColor="text1"/>
        </w:rPr>
        <w:t xml:space="preserve">77 </w:t>
      </w:r>
      <w:r w:rsidRPr="00612F25">
        <w:rPr>
          <w:rFonts w:hint="eastAsia"/>
          <w:color w:val="000000" w:themeColor="text1"/>
        </w:rPr>
        <w:t>号），</w:t>
      </w:r>
      <w:r w:rsidRPr="00612F25">
        <w:rPr>
          <w:rFonts w:hint="eastAsia"/>
          <w:color w:val="000000" w:themeColor="text1"/>
        </w:rPr>
        <w:t>2012</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w:t>
      </w:r>
      <w:r w:rsidRPr="00612F25">
        <w:rPr>
          <w:rFonts w:hint="eastAsia"/>
          <w:color w:val="000000" w:themeColor="text1"/>
        </w:rPr>
        <w:t>3</w:t>
      </w:r>
      <w:r w:rsidRPr="00612F25">
        <w:rPr>
          <w:rFonts w:hint="eastAsia"/>
          <w:color w:val="000000" w:themeColor="text1"/>
        </w:rPr>
        <w:t>日公布；</w:t>
      </w:r>
    </w:p>
    <w:p w14:paraId="0B75750B" w14:textId="120A7622"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8</w:t>
      </w:r>
      <w:r w:rsidRPr="00612F25">
        <w:rPr>
          <w:rFonts w:hint="eastAsia"/>
          <w:color w:val="000000" w:themeColor="text1"/>
        </w:rPr>
        <w:t>）《重点监管的危险化学品安全措施和应急处置原则》（安监总厅管三</w:t>
      </w:r>
      <w:r w:rsidRPr="00612F25">
        <w:rPr>
          <w:rFonts w:hint="eastAsia"/>
          <w:color w:val="000000" w:themeColor="text1"/>
        </w:rPr>
        <w:t xml:space="preserve"> </w:t>
      </w:r>
      <w:r w:rsidRPr="00612F25">
        <w:rPr>
          <w:rFonts w:hint="eastAsia"/>
          <w:color w:val="000000" w:themeColor="text1"/>
        </w:rPr>
        <w:t>〔</w:t>
      </w:r>
      <w:r w:rsidRPr="00612F25">
        <w:rPr>
          <w:rFonts w:hint="eastAsia"/>
          <w:color w:val="000000" w:themeColor="text1"/>
        </w:rPr>
        <w:t>2011</w:t>
      </w:r>
      <w:r w:rsidRPr="00612F25">
        <w:rPr>
          <w:rFonts w:hint="eastAsia"/>
          <w:color w:val="000000" w:themeColor="text1"/>
        </w:rPr>
        <w:t>〕</w:t>
      </w:r>
      <w:r w:rsidRPr="00612F25">
        <w:rPr>
          <w:rFonts w:hint="eastAsia"/>
          <w:color w:val="000000" w:themeColor="text1"/>
        </w:rPr>
        <w:t xml:space="preserve">142 </w:t>
      </w:r>
      <w:r w:rsidRPr="00612F25">
        <w:rPr>
          <w:rFonts w:hint="eastAsia"/>
          <w:color w:val="000000" w:themeColor="text1"/>
        </w:rPr>
        <w:t>号），</w:t>
      </w:r>
      <w:r w:rsidRPr="00612F25">
        <w:rPr>
          <w:rFonts w:hint="eastAsia"/>
          <w:color w:val="000000" w:themeColor="text1"/>
        </w:rPr>
        <w:t>2011</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w:t>
      </w:r>
      <w:r w:rsidRPr="00612F25">
        <w:rPr>
          <w:rFonts w:hint="eastAsia"/>
          <w:color w:val="000000" w:themeColor="text1"/>
        </w:rPr>
        <w:t>1</w:t>
      </w:r>
      <w:r w:rsidRPr="00612F25">
        <w:rPr>
          <w:rFonts w:hint="eastAsia"/>
          <w:color w:val="000000" w:themeColor="text1"/>
        </w:rPr>
        <w:t>日公布；</w:t>
      </w:r>
    </w:p>
    <w:p w14:paraId="3417E078" w14:textId="00AA0C3F"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9</w:t>
      </w:r>
      <w:r w:rsidRPr="00612F25">
        <w:rPr>
          <w:rFonts w:hint="eastAsia"/>
          <w:color w:val="000000" w:themeColor="text1"/>
        </w:rPr>
        <w:t>）《危险化学品目录》</w:t>
      </w:r>
      <w:r w:rsidRPr="00612F25">
        <w:rPr>
          <w:rFonts w:hint="eastAsia"/>
          <w:color w:val="000000" w:themeColor="text1"/>
        </w:rPr>
        <w:t>(2015</w:t>
      </w:r>
      <w:r w:rsidRPr="00612F25">
        <w:rPr>
          <w:rFonts w:hint="eastAsia"/>
          <w:color w:val="000000" w:themeColor="text1"/>
        </w:rPr>
        <w:t>年版</w:t>
      </w:r>
      <w:r w:rsidRPr="00612F25">
        <w:rPr>
          <w:rFonts w:hint="eastAsia"/>
          <w:color w:val="000000" w:themeColor="text1"/>
        </w:rPr>
        <w:t>)</w:t>
      </w:r>
      <w:r w:rsidRPr="00612F25">
        <w:rPr>
          <w:rFonts w:hint="eastAsia"/>
          <w:color w:val="000000" w:themeColor="text1"/>
        </w:rPr>
        <w:t>；</w:t>
      </w:r>
    </w:p>
    <w:p w14:paraId="130B1B49" w14:textId="3E5C12CA"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10</w:t>
      </w:r>
      <w:r w:rsidRPr="00612F25">
        <w:rPr>
          <w:rFonts w:hint="eastAsia"/>
          <w:color w:val="000000" w:themeColor="text1"/>
        </w:rPr>
        <w:t>）《国家危险废物名录》</w:t>
      </w:r>
      <w:r w:rsidRPr="00612F25">
        <w:rPr>
          <w:rFonts w:hint="eastAsia"/>
          <w:color w:val="000000" w:themeColor="text1"/>
        </w:rPr>
        <w:t xml:space="preserve"> </w:t>
      </w:r>
      <w:r w:rsidRPr="00612F25">
        <w:rPr>
          <w:rFonts w:hint="eastAsia"/>
          <w:color w:val="000000" w:themeColor="text1"/>
        </w:rPr>
        <w:t>（</w:t>
      </w:r>
      <w:r w:rsidRPr="00612F25">
        <w:rPr>
          <w:rFonts w:hint="eastAsia"/>
          <w:color w:val="000000" w:themeColor="text1"/>
        </w:rPr>
        <w:t>2021</w:t>
      </w:r>
      <w:r w:rsidRPr="00612F25">
        <w:rPr>
          <w:rFonts w:hint="eastAsia"/>
          <w:color w:val="000000" w:themeColor="text1"/>
        </w:rPr>
        <w:t>年版）（</w:t>
      </w:r>
      <w:r w:rsidRPr="00612F25">
        <w:rPr>
          <w:rFonts w:hint="eastAsia"/>
          <w:color w:val="000000" w:themeColor="text1"/>
        </w:rPr>
        <w:t>2021</w:t>
      </w:r>
      <w:r w:rsidRPr="00612F25">
        <w:rPr>
          <w:rFonts w:hint="eastAsia"/>
          <w:color w:val="000000" w:themeColor="text1"/>
        </w:rPr>
        <w:t>年</w:t>
      </w:r>
      <w:r w:rsidRPr="00612F25">
        <w:rPr>
          <w:rFonts w:hint="eastAsia"/>
          <w:color w:val="000000" w:themeColor="text1"/>
        </w:rPr>
        <w:t>1</w:t>
      </w:r>
      <w:r w:rsidRPr="00612F25">
        <w:rPr>
          <w:rFonts w:hint="eastAsia"/>
          <w:color w:val="000000" w:themeColor="text1"/>
        </w:rPr>
        <w:t>月</w:t>
      </w:r>
      <w:r w:rsidRPr="00612F25">
        <w:rPr>
          <w:rFonts w:hint="eastAsia"/>
          <w:color w:val="000000" w:themeColor="text1"/>
        </w:rPr>
        <w:t>1</w:t>
      </w:r>
      <w:r w:rsidRPr="00612F25">
        <w:rPr>
          <w:rFonts w:hint="eastAsia"/>
          <w:color w:val="000000" w:themeColor="text1"/>
        </w:rPr>
        <w:t>日起施行）；</w:t>
      </w:r>
    </w:p>
    <w:p w14:paraId="2C228222" w14:textId="3C1AA66F"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11</w:t>
      </w:r>
      <w:r w:rsidRPr="00612F25">
        <w:rPr>
          <w:rFonts w:hint="eastAsia"/>
          <w:color w:val="000000" w:themeColor="text1"/>
        </w:rPr>
        <w:t>）《重点监管危险化学品名录》（</w:t>
      </w:r>
      <w:r w:rsidRPr="00612F25">
        <w:rPr>
          <w:rFonts w:hint="eastAsia"/>
          <w:color w:val="000000" w:themeColor="text1"/>
        </w:rPr>
        <w:t>2013</w:t>
      </w:r>
      <w:r w:rsidRPr="00612F25">
        <w:rPr>
          <w:rFonts w:hint="eastAsia"/>
          <w:color w:val="000000" w:themeColor="text1"/>
        </w:rPr>
        <w:t>年完整版）；</w:t>
      </w:r>
    </w:p>
    <w:p w14:paraId="42E7182F" w14:textId="0A051D74"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12</w:t>
      </w:r>
      <w:r w:rsidRPr="00612F25">
        <w:rPr>
          <w:rFonts w:hint="eastAsia"/>
          <w:color w:val="000000" w:themeColor="text1"/>
        </w:rPr>
        <w:t>）《重点环境管理危险化学品目录》（环办〔</w:t>
      </w:r>
      <w:r w:rsidRPr="00612F25">
        <w:rPr>
          <w:rFonts w:hint="eastAsia"/>
          <w:color w:val="000000" w:themeColor="text1"/>
        </w:rPr>
        <w:t>2014</w:t>
      </w:r>
      <w:r w:rsidRPr="00612F25">
        <w:rPr>
          <w:rFonts w:hint="eastAsia"/>
          <w:color w:val="000000" w:themeColor="text1"/>
        </w:rPr>
        <w:t>〕</w:t>
      </w:r>
      <w:r w:rsidRPr="00612F25">
        <w:rPr>
          <w:rFonts w:hint="eastAsia"/>
          <w:color w:val="000000" w:themeColor="text1"/>
        </w:rPr>
        <w:t xml:space="preserve">33 </w:t>
      </w:r>
      <w:r w:rsidRPr="00612F25">
        <w:rPr>
          <w:rFonts w:hint="eastAsia"/>
          <w:color w:val="000000" w:themeColor="text1"/>
        </w:rPr>
        <w:t>号），</w:t>
      </w:r>
      <w:r w:rsidRPr="00612F25">
        <w:rPr>
          <w:rFonts w:hint="eastAsia"/>
          <w:color w:val="000000" w:themeColor="text1"/>
        </w:rPr>
        <w:t>2014</w:t>
      </w:r>
      <w:r w:rsidRPr="00612F25">
        <w:rPr>
          <w:rFonts w:hint="eastAsia"/>
          <w:color w:val="000000" w:themeColor="text1"/>
        </w:rPr>
        <w:t>年</w:t>
      </w:r>
      <w:r w:rsidRPr="00612F25">
        <w:rPr>
          <w:rFonts w:hint="eastAsia"/>
          <w:color w:val="000000" w:themeColor="text1"/>
        </w:rPr>
        <w:t>4</w:t>
      </w:r>
      <w:r w:rsidRPr="00612F25">
        <w:rPr>
          <w:rFonts w:hint="eastAsia"/>
          <w:color w:val="000000" w:themeColor="text1"/>
        </w:rPr>
        <w:t>月</w:t>
      </w:r>
      <w:r w:rsidRPr="00612F25">
        <w:rPr>
          <w:rFonts w:hint="eastAsia"/>
          <w:color w:val="000000" w:themeColor="text1"/>
        </w:rPr>
        <w:t>4</w:t>
      </w:r>
      <w:r w:rsidRPr="00612F25">
        <w:rPr>
          <w:rFonts w:hint="eastAsia"/>
          <w:color w:val="000000" w:themeColor="text1"/>
        </w:rPr>
        <w:t>日印发；</w:t>
      </w:r>
    </w:p>
    <w:p w14:paraId="3697A801" w14:textId="3297536F"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113</w:t>
      </w:r>
      <w:r w:rsidRPr="00612F25">
        <w:rPr>
          <w:rFonts w:hint="eastAsia"/>
          <w:color w:val="000000" w:themeColor="text1"/>
        </w:rPr>
        <w:t>）《危化品单位应急救援物资配备标准》（</w:t>
      </w:r>
      <w:r w:rsidRPr="00612F25">
        <w:rPr>
          <w:rFonts w:hint="eastAsia"/>
          <w:color w:val="000000" w:themeColor="text1"/>
        </w:rPr>
        <w:t>GB30077-2013</w:t>
      </w:r>
      <w:r w:rsidRPr="00612F25">
        <w:rPr>
          <w:rFonts w:hint="eastAsia"/>
          <w:color w:val="000000" w:themeColor="text1"/>
        </w:rPr>
        <w:t>）；</w:t>
      </w:r>
    </w:p>
    <w:p w14:paraId="7314FB89" w14:textId="6D7E6FA6"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14</w:t>
      </w:r>
      <w:r w:rsidRPr="00612F25">
        <w:rPr>
          <w:rFonts w:hint="eastAsia"/>
          <w:color w:val="000000" w:themeColor="text1"/>
        </w:rPr>
        <w:t>）《国务院办公厅秘书局关于进一步加强应急预案管理的通知》（国办秘函〔</w:t>
      </w:r>
      <w:r w:rsidRPr="00612F25">
        <w:rPr>
          <w:rFonts w:hint="eastAsia"/>
          <w:color w:val="000000" w:themeColor="text1"/>
        </w:rPr>
        <w:t>2016</w:t>
      </w:r>
      <w:r w:rsidRPr="00612F25">
        <w:rPr>
          <w:rFonts w:hint="eastAsia"/>
          <w:color w:val="000000" w:themeColor="text1"/>
        </w:rPr>
        <w:t>〕</w:t>
      </w:r>
      <w:r w:rsidRPr="00612F25">
        <w:rPr>
          <w:rFonts w:hint="eastAsia"/>
          <w:color w:val="000000" w:themeColor="text1"/>
        </w:rPr>
        <w:t xml:space="preserve">46 </w:t>
      </w:r>
      <w:r w:rsidRPr="00612F25">
        <w:rPr>
          <w:rFonts w:hint="eastAsia"/>
          <w:color w:val="000000" w:themeColor="text1"/>
        </w:rPr>
        <w:t>号）；</w:t>
      </w:r>
    </w:p>
    <w:p w14:paraId="0702BA6C" w14:textId="3BA6BA62"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15</w:t>
      </w:r>
      <w:r w:rsidRPr="00612F25">
        <w:rPr>
          <w:rFonts w:hint="eastAsia"/>
          <w:color w:val="000000" w:themeColor="text1"/>
        </w:rPr>
        <w:t>）《国务院办公厅关于印发国家突发环境事件应急预案的通知》（国办函〔</w:t>
      </w:r>
      <w:r w:rsidRPr="00612F25">
        <w:rPr>
          <w:rFonts w:hint="eastAsia"/>
          <w:color w:val="000000" w:themeColor="text1"/>
        </w:rPr>
        <w:t>2014</w:t>
      </w:r>
      <w:r w:rsidRPr="00612F25">
        <w:rPr>
          <w:rFonts w:hint="eastAsia"/>
          <w:color w:val="000000" w:themeColor="text1"/>
        </w:rPr>
        <w:t>〕</w:t>
      </w:r>
      <w:r w:rsidRPr="00612F25">
        <w:rPr>
          <w:rFonts w:hint="eastAsia"/>
          <w:color w:val="000000" w:themeColor="text1"/>
        </w:rPr>
        <w:t xml:space="preserve">119 </w:t>
      </w:r>
      <w:r w:rsidRPr="00612F25">
        <w:rPr>
          <w:rFonts w:hint="eastAsia"/>
          <w:color w:val="000000" w:themeColor="text1"/>
        </w:rPr>
        <w:t>号）；</w:t>
      </w:r>
    </w:p>
    <w:p w14:paraId="0EB67A42" w14:textId="383B54CE" w:rsidR="00A7278D" w:rsidRPr="00612F25" w:rsidRDefault="00A7278D" w:rsidP="00A7278D">
      <w:pPr>
        <w:pStyle w:val="a9"/>
        <w:ind w:firstLine="480"/>
        <w:rPr>
          <w:color w:val="000000" w:themeColor="text1"/>
        </w:rPr>
      </w:pPr>
      <w:r w:rsidRPr="00612F25">
        <w:rPr>
          <w:rFonts w:hint="eastAsia"/>
          <w:color w:val="000000" w:themeColor="text1"/>
        </w:rPr>
        <w:lastRenderedPageBreak/>
        <w:t>（</w:t>
      </w:r>
      <w:r w:rsidRPr="00612F25">
        <w:rPr>
          <w:rFonts w:hint="eastAsia"/>
          <w:color w:val="000000" w:themeColor="text1"/>
        </w:rPr>
        <w:t>16</w:t>
      </w:r>
      <w:r w:rsidRPr="00612F25">
        <w:rPr>
          <w:rFonts w:hint="eastAsia"/>
          <w:color w:val="000000" w:themeColor="text1"/>
        </w:rPr>
        <w:t>）《企业突发环境事件隐患排查和治理工作指南（试行）》（环境保护部公告</w:t>
      </w:r>
      <w:r w:rsidRPr="00612F25">
        <w:rPr>
          <w:rFonts w:hint="eastAsia"/>
          <w:color w:val="000000" w:themeColor="text1"/>
        </w:rPr>
        <w:t>2016</w:t>
      </w:r>
      <w:r w:rsidRPr="00612F25">
        <w:rPr>
          <w:rFonts w:hint="eastAsia"/>
          <w:color w:val="000000" w:themeColor="text1"/>
        </w:rPr>
        <w:t>年</w:t>
      </w:r>
      <w:r w:rsidRPr="00612F25">
        <w:rPr>
          <w:rFonts w:hint="eastAsia"/>
          <w:color w:val="000000" w:themeColor="text1"/>
        </w:rPr>
        <w:t>74</w:t>
      </w:r>
      <w:r w:rsidRPr="00612F25">
        <w:rPr>
          <w:rFonts w:hint="eastAsia"/>
          <w:color w:val="000000" w:themeColor="text1"/>
        </w:rPr>
        <w:t>号）；</w:t>
      </w:r>
    </w:p>
    <w:p w14:paraId="097CF239" w14:textId="265F30BF"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17</w:t>
      </w:r>
      <w:r w:rsidRPr="00612F25">
        <w:rPr>
          <w:rFonts w:hint="eastAsia"/>
          <w:color w:val="000000" w:themeColor="text1"/>
        </w:rPr>
        <w:t>）《环境应急资源调查指南（试行）》（生态环境部办公厅）</w:t>
      </w:r>
      <w:r w:rsidRPr="00612F25">
        <w:rPr>
          <w:rFonts w:hint="eastAsia"/>
          <w:color w:val="000000" w:themeColor="text1"/>
        </w:rPr>
        <w:t>2019</w:t>
      </w:r>
      <w:r w:rsidRPr="00612F25">
        <w:rPr>
          <w:rFonts w:hint="eastAsia"/>
          <w:color w:val="000000" w:themeColor="text1"/>
        </w:rPr>
        <w:t>年</w:t>
      </w:r>
      <w:r w:rsidRPr="00612F25">
        <w:rPr>
          <w:rFonts w:hint="eastAsia"/>
          <w:color w:val="000000" w:themeColor="text1"/>
        </w:rPr>
        <w:t>3</w:t>
      </w:r>
      <w:r w:rsidRPr="00612F25">
        <w:rPr>
          <w:rFonts w:hint="eastAsia"/>
          <w:color w:val="000000" w:themeColor="text1"/>
        </w:rPr>
        <w:t>月</w:t>
      </w:r>
      <w:r w:rsidRPr="00612F25">
        <w:rPr>
          <w:rFonts w:hint="eastAsia"/>
          <w:color w:val="000000" w:themeColor="text1"/>
        </w:rPr>
        <w:t>19</w:t>
      </w:r>
      <w:r w:rsidRPr="00612F25">
        <w:rPr>
          <w:rFonts w:hint="eastAsia"/>
          <w:color w:val="000000" w:themeColor="text1"/>
        </w:rPr>
        <w:t>日；</w:t>
      </w:r>
    </w:p>
    <w:p w14:paraId="58FCE229" w14:textId="0F3F559A"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18</w:t>
      </w:r>
      <w:r w:rsidRPr="00612F25">
        <w:rPr>
          <w:rFonts w:hint="eastAsia"/>
          <w:color w:val="000000" w:themeColor="text1"/>
        </w:rPr>
        <w:t>）《江西省突发事件应对条例》；</w:t>
      </w:r>
    </w:p>
    <w:p w14:paraId="787D1296" w14:textId="3CB1F1E7"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19</w:t>
      </w:r>
      <w:r w:rsidRPr="00612F25">
        <w:rPr>
          <w:rFonts w:hint="eastAsia"/>
          <w:color w:val="000000" w:themeColor="text1"/>
        </w:rPr>
        <w:t>）《江西省突发事件预警信息发布管理办法》（赣府厅发〔</w:t>
      </w:r>
      <w:r w:rsidRPr="00612F25">
        <w:rPr>
          <w:rFonts w:hint="eastAsia"/>
          <w:color w:val="000000" w:themeColor="text1"/>
        </w:rPr>
        <w:t>2014</w:t>
      </w: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号）；</w:t>
      </w:r>
    </w:p>
    <w:p w14:paraId="713F0092" w14:textId="37D14B53"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20</w:t>
      </w:r>
      <w:r w:rsidRPr="00612F25">
        <w:rPr>
          <w:rFonts w:hint="eastAsia"/>
          <w:color w:val="000000" w:themeColor="text1"/>
        </w:rPr>
        <w:t>）《江西省突发事件总体应急预案》（</w:t>
      </w:r>
      <w:r w:rsidRPr="00612F25">
        <w:rPr>
          <w:rFonts w:hint="eastAsia"/>
          <w:color w:val="000000" w:themeColor="text1"/>
        </w:rPr>
        <w:t>2021</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w:t>
      </w:r>
    </w:p>
    <w:p w14:paraId="1905D974" w14:textId="1F0FA5F2"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21</w:t>
      </w:r>
      <w:r w:rsidRPr="00612F25">
        <w:rPr>
          <w:rFonts w:hint="eastAsia"/>
          <w:color w:val="000000" w:themeColor="text1"/>
        </w:rPr>
        <w:t>）《江西省突发环境事件应急预案》（</w:t>
      </w:r>
      <w:r w:rsidRPr="00612F25">
        <w:rPr>
          <w:rFonts w:hint="eastAsia"/>
          <w:color w:val="000000" w:themeColor="text1"/>
        </w:rPr>
        <w:t>2021</w:t>
      </w:r>
      <w:r w:rsidRPr="00612F25">
        <w:rPr>
          <w:rFonts w:hint="eastAsia"/>
          <w:color w:val="000000" w:themeColor="text1"/>
        </w:rPr>
        <w:t>年</w:t>
      </w:r>
      <w:r w:rsidRPr="00612F25">
        <w:rPr>
          <w:rFonts w:hint="eastAsia"/>
          <w:color w:val="000000" w:themeColor="text1"/>
        </w:rPr>
        <w:t>11</w:t>
      </w:r>
      <w:r w:rsidRPr="00612F25">
        <w:rPr>
          <w:rFonts w:hint="eastAsia"/>
          <w:color w:val="000000" w:themeColor="text1"/>
        </w:rPr>
        <w:t>月）；</w:t>
      </w:r>
    </w:p>
    <w:p w14:paraId="1073E6B9" w14:textId="6510CDF8"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22</w:t>
      </w:r>
      <w:r w:rsidRPr="00612F25">
        <w:rPr>
          <w:rFonts w:hint="eastAsia"/>
          <w:color w:val="000000" w:themeColor="text1"/>
        </w:rPr>
        <w:t>）《江西省突发事件应急预案管理办法》（赣府厅发</w:t>
      </w:r>
      <w:r w:rsidRPr="00612F25">
        <w:rPr>
          <w:rFonts w:hint="eastAsia"/>
          <w:color w:val="000000" w:themeColor="text1"/>
        </w:rPr>
        <w:t xml:space="preserve">[2013]30 </w:t>
      </w:r>
      <w:r w:rsidRPr="00612F25">
        <w:rPr>
          <w:rFonts w:hint="eastAsia"/>
          <w:color w:val="000000" w:themeColor="text1"/>
        </w:rPr>
        <w:t>号）；</w:t>
      </w:r>
    </w:p>
    <w:p w14:paraId="63DAD2C3" w14:textId="557BAB4B"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23</w:t>
      </w:r>
      <w:r w:rsidRPr="00612F25">
        <w:rPr>
          <w:rFonts w:hint="eastAsia"/>
          <w:color w:val="000000" w:themeColor="text1"/>
        </w:rPr>
        <w:t>）《关于进一步加强企业事业单位突发环境事件应急预案备案管理工作的通知》（赣环应急（</w:t>
      </w:r>
      <w:r w:rsidRPr="00612F25">
        <w:rPr>
          <w:rFonts w:hint="eastAsia"/>
          <w:color w:val="000000" w:themeColor="text1"/>
        </w:rPr>
        <w:t>2018</w:t>
      </w:r>
      <w:r w:rsidRPr="00612F25">
        <w:rPr>
          <w:rFonts w:hint="eastAsia"/>
          <w:color w:val="000000" w:themeColor="text1"/>
        </w:rPr>
        <w:t>）</w:t>
      </w:r>
      <w:r w:rsidRPr="00612F25">
        <w:rPr>
          <w:rFonts w:hint="eastAsia"/>
          <w:color w:val="000000" w:themeColor="text1"/>
        </w:rPr>
        <w:t xml:space="preserve">1 </w:t>
      </w:r>
      <w:r w:rsidRPr="00612F25">
        <w:rPr>
          <w:rFonts w:hint="eastAsia"/>
          <w:color w:val="000000" w:themeColor="text1"/>
        </w:rPr>
        <w:t>号）。</w:t>
      </w:r>
    </w:p>
    <w:p w14:paraId="45F807EF" w14:textId="112B2607"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24</w:t>
      </w:r>
      <w:r w:rsidRPr="00612F25">
        <w:rPr>
          <w:rFonts w:hint="eastAsia"/>
          <w:color w:val="000000" w:themeColor="text1"/>
        </w:rPr>
        <w:t>）《吉安市突发环境事件应急预案》（</w:t>
      </w:r>
      <w:r w:rsidRPr="00612F25">
        <w:rPr>
          <w:rFonts w:hint="eastAsia"/>
          <w:color w:val="000000" w:themeColor="text1"/>
        </w:rPr>
        <w:t>2022</w:t>
      </w:r>
      <w:r w:rsidRPr="00612F25">
        <w:rPr>
          <w:rFonts w:hint="eastAsia"/>
          <w:color w:val="000000" w:themeColor="text1"/>
        </w:rPr>
        <w:t>年</w:t>
      </w:r>
      <w:r w:rsidRPr="00612F25">
        <w:rPr>
          <w:rFonts w:hint="eastAsia"/>
          <w:color w:val="000000" w:themeColor="text1"/>
        </w:rPr>
        <w:t>12</w:t>
      </w:r>
      <w:r w:rsidRPr="00612F25">
        <w:rPr>
          <w:rFonts w:hint="eastAsia"/>
          <w:color w:val="000000" w:themeColor="text1"/>
        </w:rPr>
        <w:t>月</w:t>
      </w:r>
      <w:r w:rsidRPr="00612F25">
        <w:rPr>
          <w:rFonts w:hint="eastAsia"/>
          <w:color w:val="000000" w:themeColor="text1"/>
        </w:rPr>
        <w:t>21</w:t>
      </w:r>
      <w:r w:rsidRPr="00612F25">
        <w:rPr>
          <w:rFonts w:hint="eastAsia"/>
          <w:color w:val="000000" w:themeColor="text1"/>
        </w:rPr>
        <w:t>日）；</w:t>
      </w:r>
    </w:p>
    <w:p w14:paraId="57553463" w14:textId="2D24D5D4" w:rsidR="00A7278D" w:rsidRPr="00612F25" w:rsidRDefault="00A7278D" w:rsidP="00A7278D">
      <w:pPr>
        <w:pStyle w:val="a9"/>
        <w:ind w:firstLine="480"/>
        <w:rPr>
          <w:color w:val="000000" w:themeColor="text1"/>
        </w:rPr>
      </w:pPr>
      <w:r w:rsidRPr="00612F25">
        <w:rPr>
          <w:rFonts w:hint="eastAsia"/>
          <w:color w:val="000000" w:themeColor="text1"/>
        </w:rPr>
        <w:t>（</w:t>
      </w:r>
      <w:r w:rsidRPr="00612F25">
        <w:rPr>
          <w:rFonts w:hint="eastAsia"/>
          <w:color w:val="000000" w:themeColor="text1"/>
        </w:rPr>
        <w:t>25</w:t>
      </w:r>
      <w:r w:rsidRPr="00612F25">
        <w:rPr>
          <w:rFonts w:hint="eastAsia"/>
          <w:color w:val="000000" w:themeColor="text1"/>
        </w:rPr>
        <w:t>）《吉安市突发事件总体应急预案》（</w:t>
      </w:r>
      <w:r w:rsidRPr="00612F25">
        <w:rPr>
          <w:color w:val="000000" w:themeColor="text1"/>
        </w:rPr>
        <w:t>20</w:t>
      </w:r>
      <w:r w:rsidRPr="00612F25">
        <w:rPr>
          <w:rFonts w:hint="eastAsia"/>
          <w:color w:val="000000" w:themeColor="text1"/>
        </w:rPr>
        <w:t>16</w:t>
      </w:r>
      <w:r w:rsidRPr="00612F25">
        <w:rPr>
          <w:rFonts w:hint="eastAsia"/>
          <w:color w:val="000000" w:themeColor="text1"/>
        </w:rPr>
        <w:t>年</w:t>
      </w:r>
      <w:r w:rsidRPr="00612F25">
        <w:rPr>
          <w:rFonts w:hint="eastAsia"/>
          <w:color w:val="000000" w:themeColor="text1"/>
        </w:rPr>
        <w:t>12</w:t>
      </w:r>
      <w:r w:rsidRPr="00612F25">
        <w:rPr>
          <w:rFonts w:hint="eastAsia"/>
          <w:color w:val="000000" w:themeColor="text1"/>
        </w:rPr>
        <w:t>月</w:t>
      </w:r>
      <w:r w:rsidRPr="00612F25">
        <w:rPr>
          <w:rFonts w:hint="eastAsia"/>
          <w:color w:val="000000" w:themeColor="text1"/>
        </w:rPr>
        <w:t>26</w:t>
      </w:r>
      <w:r w:rsidRPr="00612F25">
        <w:rPr>
          <w:rFonts w:hint="eastAsia"/>
          <w:color w:val="000000" w:themeColor="text1"/>
        </w:rPr>
        <w:t>日）。</w:t>
      </w:r>
    </w:p>
    <w:p w14:paraId="277F0C2E" w14:textId="367F333E" w:rsidR="00A7278D" w:rsidRPr="00612F25" w:rsidRDefault="002E5BC0" w:rsidP="002E5BC0">
      <w:pPr>
        <w:pStyle w:val="3"/>
        <w:spacing w:before="163" w:after="163"/>
        <w:rPr>
          <w:color w:val="000000" w:themeColor="text1"/>
        </w:rPr>
      </w:pPr>
      <w:r w:rsidRPr="00612F25">
        <w:rPr>
          <w:rFonts w:hint="eastAsia"/>
          <w:color w:val="000000" w:themeColor="text1"/>
        </w:rPr>
        <w:t>1.2.3</w:t>
      </w:r>
      <w:r w:rsidRPr="00612F25">
        <w:rPr>
          <w:rFonts w:hint="eastAsia"/>
          <w:color w:val="000000" w:themeColor="text1"/>
        </w:rPr>
        <w:t>技术规范</w:t>
      </w:r>
    </w:p>
    <w:p w14:paraId="7AB382B1" w14:textId="77777777"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）《地表水环境质量标准》（</w:t>
      </w:r>
      <w:r w:rsidRPr="00612F25">
        <w:rPr>
          <w:rFonts w:hint="eastAsia"/>
          <w:color w:val="000000" w:themeColor="text1"/>
        </w:rPr>
        <w:t>GB3838-2002</w:t>
      </w:r>
      <w:r w:rsidRPr="00612F25">
        <w:rPr>
          <w:rFonts w:hint="eastAsia"/>
          <w:color w:val="000000" w:themeColor="text1"/>
        </w:rPr>
        <w:t>）；</w:t>
      </w:r>
    </w:p>
    <w:p w14:paraId="53A9BA82" w14:textId="77777777"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）《环境空气质量标准》（</w:t>
      </w:r>
      <w:r w:rsidRPr="00612F25">
        <w:rPr>
          <w:rFonts w:hint="eastAsia"/>
          <w:color w:val="000000" w:themeColor="text1"/>
        </w:rPr>
        <w:t>GB3095-2012</w:t>
      </w:r>
      <w:r w:rsidRPr="00612F25">
        <w:rPr>
          <w:rFonts w:hint="eastAsia"/>
          <w:color w:val="000000" w:themeColor="text1"/>
        </w:rPr>
        <w:t>）及修改单；</w:t>
      </w:r>
    </w:p>
    <w:p w14:paraId="3164F0F5" w14:textId="77777777"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）《地下水质量标准》（</w:t>
      </w:r>
      <w:r w:rsidRPr="00612F25">
        <w:rPr>
          <w:rFonts w:hint="eastAsia"/>
          <w:color w:val="000000" w:themeColor="text1"/>
        </w:rPr>
        <w:t>GB/T 14848-2017</w:t>
      </w:r>
      <w:r w:rsidRPr="00612F25">
        <w:rPr>
          <w:rFonts w:hint="eastAsia"/>
          <w:color w:val="000000" w:themeColor="text1"/>
        </w:rPr>
        <w:t>）；</w:t>
      </w:r>
    </w:p>
    <w:p w14:paraId="087CB7C8" w14:textId="77777777"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）江西省地方标准《建设用地土壤污染风险管控标准（试行）》（</w:t>
      </w:r>
      <w:r w:rsidRPr="00612F25">
        <w:rPr>
          <w:rFonts w:hint="eastAsia"/>
          <w:color w:val="000000" w:themeColor="text1"/>
        </w:rPr>
        <w:t>DB36/1282-2020</w:t>
      </w:r>
      <w:r w:rsidRPr="00612F25">
        <w:rPr>
          <w:rFonts w:hint="eastAsia"/>
          <w:color w:val="000000" w:themeColor="text1"/>
        </w:rPr>
        <w:t>）；</w:t>
      </w:r>
    </w:p>
    <w:p w14:paraId="33A31FCA" w14:textId="77777777"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）《危险废物贮存污染控制标准》（</w:t>
      </w:r>
      <w:r w:rsidRPr="00612F25">
        <w:rPr>
          <w:rFonts w:hint="eastAsia"/>
          <w:color w:val="000000" w:themeColor="text1"/>
        </w:rPr>
        <w:t>GB18598-2023</w:t>
      </w:r>
      <w:r w:rsidRPr="00612F25">
        <w:rPr>
          <w:rFonts w:hint="eastAsia"/>
          <w:color w:val="000000" w:themeColor="text1"/>
        </w:rPr>
        <w:t>）；</w:t>
      </w:r>
    </w:p>
    <w:p w14:paraId="140761B3" w14:textId="33151916"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6</w:t>
      </w:r>
      <w:r w:rsidRPr="00612F25">
        <w:rPr>
          <w:rFonts w:hint="eastAsia"/>
          <w:color w:val="000000" w:themeColor="text1"/>
        </w:rPr>
        <w:t>）《一般工业固体废物贮存和填埋污染控制标准》（</w:t>
      </w:r>
      <w:r w:rsidRPr="00612F25">
        <w:rPr>
          <w:rFonts w:hint="eastAsia"/>
          <w:color w:val="000000" w:themeColor="text1"/>
        </w:rPr>
        <w:t xml:space="preserve">GB18599-2020 </w:t>
      </w:r>
      <w:r w:rsidRPr="00612F25">
        <w:rPr>
          <w:rFonts w:hint="eastAsia"/>
          <w:color w:val="000000" w:themeColor="text1"/>
        </w:rPr>
        <w:t>）；</w:t>
      </w:r>
    </w:p>
    <w:p w14:paraId="7A3BD748" w14:textId="77777777"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7</w:t>
      </w:r>
      <w:r w:rsidRPr="00612F25">
        <w:rPr>
          <w:rFonts w:hint="eastAsia"/>
          <w:color w:val="000000" w:themeColor="text1"/>
        </w:rPr>
        <w:t>）《危险化学品重大危险源辨识》（</w:t>
      </w:r>
      <w:r w:rsidRPr="00612F25">
        <w:rPr>
          <w:rFonts w:hint="eastAsia"/>
          <w:color w:val="000000" w:themeColor="text1"/>
        </w:rPr>
        <w:t>GB18218-2018</w:t>
      </w:r>
      <w:r w:rsidRPr="00612F25">
        <w:rPr>
          <w:rFonts w:hint="eastAsia"/>
          <w:color w:val="000000" w:themeColor="text1"/>
        </w:rPr>
        <w:t>）；</w:t>
      </w:r>
    </w:p>
    <w:p w14:paraId="64BEDB64" w14:textId="77777777"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8</w:t>
      </w:r>
      <w:r w:rsidRPr="00612F25">
        <w:rPr>
          <w:rFonts w:hint="eastAsia"/>
          <w:color w:val="000000" w:themeColor="text1"/>
        </w:rPr>
        <w:t>）《突发环境事件应急监测技术规范》（</w:t>
      </w:r>
      <w:r w:rsidRPr="00612F25">
        <w:rPr>
          <w:rFonts w:hint="eastAsia"/>
          <w:color w:val="000000" w:themeColor="text1"/>
        </w:rPr>
        <w:t>HJ 589-2021</w:t>
      </w:r>
      <w:r w:rsidRPr="00612F25">
        <w:rPr>
          <w:rFonts w:hint="eastAsia"/>
          <w:color w:val="000000" w:themeColor="text1"/>
        </w:rPr>
        <w:t>）；</w:t>
      </w:r>
    </w:p>
    <w:p w14:paraId="08F37D73" w14:textId="77777777"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9</w:t>
      </w:r>
      <w:r w:rsidRPr="00612F25">
        <w:rPr>
          <w:rFonts w:hint="eastAsia"/>
          <w:color w:val="000000" w:themeColor="text1"/>
        </w:rPr>
        <w:t>）《企业突发环境事件风险分级方法》（</w:t>
      </w:r>
      <w:r w:rsidRPr="00612F25">
        <w:rPr>
          <w:rFonts w:hint="eastAsia"/>
          <w:color w:val="000000" w:themeColor="text1"/>
        </w:rPr>
        <w:t>HJ941-2018</w:t>
      </w:r>
      <w:r w:rsidRPr="00612F25">
        <w:rPr>
          <w:rFonts w:hint="eastAsia"/>
          <w:color w:val="000000" w:themeColor="text1"/>
        </w:rPr>
        <w:t>）；</w:t>
      </w:r>
    </w:p>
    <w:p w14:paraId="00204A65" w14:textId="77777777"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10</w:t>
      </w:r>
      <w:r w:rsidRPr="00612F25">
        <w:rPr>
          <w:rFonts w:hint="eastAsia"/>
          <w:color w:val="000000" w:themeColor="text1"/>
        </w:rPr>
        <w:t>）《建设项目环境风险评价技术导则》（</w:t>
      </w:r>
      <w:r w:rsidRPr="00612F25">
        <w:rPr>
          <w:rFonts w:hint="eastAsia"/>
          <w:color w:val="000000" w:themeColor="text1"/>
        </w:rPr>
        <w:t>HJ169-2018</w:t>
      </w:r>
      <w:r w:rsidRPr="00612F25">
        <w:rPr>
          <w:rFonts w:hint="eastAsia"/>
          <w:color w:val="000000" w:themeColor="text1"/>
        </w:rPr>
        <w:t>）；</w:t>
      </w:r>
    </w:p>
    <w:p w14:paraId="5B6D8404" w14:textId="3673E3B9" w:rsidR="002E5BC0" w:rsidRPr="00612F25" w:rsidRDefault="002E5BC0" w:rsidP="002E5BC0">
      <w:pPr>
        <w:pStyle w:val="a9"/>
        <w:ind w:firstLine="480"/>
        <w:rPr>
          <w:color w:val="000000" w:themeColor="text1"/>
        </w:rPr>
      </w:pPr>
      <w:r w:rsidRPr="00612F25">
        <w:rPr>
          <w:rFonts w:hint="eastAsia"/>
          <w:color w:val="000000" w:themeColor="text1"/>
        </w:rPr>
        <w:t>（</w:t>
      </w:r>
      <w:r w:rsidRPr="00612F25">
        <w:rPr>
          <w:rFonts w:hint="eastAsia"/>
          <w:color w:val="000000" w:themeColor="text1"/>
        </w:rPr>
        <w:t>11</w:t>
      </w:r>
      <w:r w:rsidRPr="00612F25">
        <w:rPr>
          <w:rFonts w:hint="eastAsia"/>
          <w:color w:val="000000" w:themeColor="text1"/>
        </w:rPr>
        <w:t>）《城镇污水处理厂污染物排放标准》</w:t>
      </w:r>
      <w:r w:rsidRPr="00612F25">
        <w:rPr>
          <w:rFonts w:hint="eastAsia"/>
          <w:color w:val="000000" w:themeColor="text1"/>
        </w:rPr>
        <w:t>(GB18918-2002)</w:t>
      </w:r>
      <w:r w:rsidRPr="00612F25">
        <w:rPr>
          <w:rFonts w:hint="eastAsia"/>
          <w:color w:val="000000" w:themeColor="text1"/>
        </w:rPr>
        <w:t>。</w:t>
      </w:r>
    </w:p>
    <w:p w14:paraId="28186C68" w14:textId="5CD45EA0" w:rsidR="00137186" w:rsidRPr="00612F25" w:rsidRDefault="00000000" w:rsidP="002E5BC0">
      <w:pPr>
        <w:pStyle w:val="2"/>
        <w:spacing w:before="163" w:after="163"/>
        <w:rPr>
          <w:color w:val="000000" w:themeColor="text1"/>
        </w:rPr>
      </w:pPr>
      <w:bookmarkStart w:id="93" w:name="_Toc171514229"/>
      <w:bookmarkStart w:id="94" w:name="_Toc171514471"/>
      <w:r w:rsidRPr="00612F25">
        <w:rPr>
          <w:rFonts w:hint="eastAsia"/>
          <w:color w:val="000000" w:themeColor="text1"/>
        </w:rPr>
        <w:lastRenderedPageBreak/>
        <w:t>1.3</w:t>
      </w:r>
      <w:r w:rsidRPr="00612F25">
        <w:rPr>
          <w:rFonts w:hint="eastAsia"/>
          <w:color w:val="000000" w:themeColor="text1"/>
        </w:rPr>
        <w:t>适用范围</w:t>
      </w:r>
      <w:bookmarkEnd w:id="91"/>
      <w:bookmarkEnd w:id="92"/>
      <w:bookmarkEnd w:id="93"/>
      <w:bookmarkEnd w:id="94"/>
    </w:p>
    <w:p w14:paraId="4C0388EE" w14:textId="3EA00E0E" w:rsidR="00137186" w:rsidRPr="00612F25" w:rsidRDefault="00000000" w:rsidP="000112D2">
      <w:pPr>
        <w:pStyle w:val="a9"/>
        <w:ind w:firstLine="480"/>
        <w:rPr>
          <w:color w:val="000000" w:themeColor="text1"/>
        </w:rPr>
      </w:pPr>
      <w:r w:rsidRPr="00612F25">
        <w:rPr>
          <w:rFonts w:hint="eastAsia"/>
          <w:color w:val="000000" w:themeColor="text1"/>
        </w:rPr>
        <w:t>本预案适用于</w:t>
      </w:r>
      <w:r w:rsidR="00D61EE8">
        <w:rPr>
          <w:rFonts w:hint="eastAsia"/>
          <w:color w:val="000000" w:themeColor="text1"/>
        </w:rPr>
        <w:t>吉水污水处理厂</w:t>
      </w:r>
      <w:r w:rsidRPr="00612F25">
        <w:rPr>
          <w:rFonts w:hint="eastAsia"/>
          <w:color w:val="000000" w:themeColor="text1"/>
        </w:rPr>
        <w:t>由于污染物排放或自然灾害、生产安全事故等因素，突然造成或可能造成环境质量下降，危及公众身体健康和财产安全，或造成生态环境破坏，或造成重大社会影响，需要采取紧急措施予以应对的事件，主要包括大气污染、水体污染、土壤污染等突发性环境污染事件。</w:t>
      </w:r>
    </w:p>
    <w:p w14:paraId="5FB4D44A" w14:textId="64858DCB" w:rsidR="000112D2" w:rsidRPr="00612F25" w:rsidRDefault="00000000" w:rsidP="000112D2">
      <w:pPr>
        <w:pStyle w:val="2"/>
        <w:spacing w:before="163" w:after="163"/>
        <w:rPr>
          <w:color w:val="000000" w:themeColor="text1"/>
        </w:rPr>
      </w:pPr>
      <w:bookmarkStart w:id="95" w:name="_Toc171514230"/>
      <w:bookmarkStart w:id="96" w:name="_Toc171514472"/>
      <w:bookmarkStart w:id="97" w:name="_Toc476314937"/>
      <w:bookmarkStart w:id="98" w:name="_Toc32426"/>
      <w:r w:rsidRPr="00612F25">
        <w:rPr>
          <w:rFonts w:hint="eastAsia"/>
          <w:color w:val="000000" w:themeColor="text1"/>
        </w:rPr>
        <w:t>1.4</w:t>
      </w:r>
      <w:r w:rsidR="000112D2" w:rsidRPr="00612F25">
        <w:rPr>
          <w:rFonts w:hint="eastAsia"/>
          <w:color w:val="000000" w:themeColor="text1"/>
        </w:rPr>
        <w:t>事件分级</w:t>
      </w:r>
      <w:bookmarkEnd w:id="95"/>
      <w:bookmarkEnd w:id="96"/>
    </w:p>
    <w:p w14:paraId="736F3E1C" w14:textId="77777777" w:rsidR="000112D2" w:rsidRPr="00612F25" w:rsidRDefault="000112D2" w:rsidP="000112D2">
      <w:pPr>
        <w:pStyle w:val="a9"/>
        <w:ind w:firstLine="480"/>
        <w:rPr>
          <w:color w:val="000000" w:themeColor="text1"/>
        </w:rPr>
      </w:pPr>
      <w:r w:rsidRPr="00612F25">
        <w:rPr>
          <w:rFonts w:hint="eastAsia"/>
          <w:color w:val="000000" w:themeColor="text1"/>
        </w:rPr>
        <w:t>结合本公司实际情况，针对可能产生环境污染事件的严重性、紧急程度、危害程序、影响范围、内部控制事态的能力以及可以调动的应急资源，为方便管理、明确职责，将公司突发环境事件从重到轻依次分为重大环境事件（</w:t>
      </w:r>
      <w:r w:rsidRPr="00612F25">
        <w:rPr>
          <w:rFonts w:hint="eastAsia"/>
          <w:color w:val="000000" w:themeColor="text1"/>
        </w:rPr>
        <w:t xml:space="preserve">I </w:t>
      </w:r>
      <w:r w:rsidRPr="00612F25">
        <w:rPr>
          <w:rFonts w:hint="eastAsia"/>
          <w:color w:val="000000" w:themeColor="text1"/>
        </w:rPr>
        <w:t>级社会级）、较大环境事件（Ⅱ级厂区级）和一般环境事件（Ⅲ级班组级）。</w:t>
      </w:r>
    </w:p>
    <w:p w14:paraId="0DAEABCA" w14:textId="28C2E871" w:rsidR="000112D2" w:rsidRPr="00612F25" w:rsidRDefault="000112D2" w:rsidP="000112D2">
      <w:pPr>
        <w:pStyle w:val="a9"/>
        <w:ind w:firstLine="480"/>
        <w:rPr>
          <w:color w:val="000000" w:themeColor="text1"/>
        </w:rPr>
      </w:pPr>
      <w:r w:rsidRPr="00612F25">
        <w:rPr>
          <w:rFonts w:hint="eastAsia"/>
          <w:color w:val="000000" w:themeColor="text1"/>
        </w:rPr>
        <w:t>1</w:t>
      </w:r>
      <w:r w:rsidRPr="00612F25">
        <w:rPr>
          <w:rFonts w:hint="eastAsia"/>
          <w:color w:val="000000" w:themeColor="text1"/>
        </w:rPr>
        <w:t>、重大环境事件（</w:t>
      </w:r>
      <w:r w:rsidRPr="00612F25">
        <w:rPr>
          <w:rFonts w:hint="eastAsia"/>
          <w:color w:val="000000" w:themeColor="text1"/>
        </w:rPr>
        <w:t>I</w:t>
      </w:r>
      <w:r w:rsidRPr="00612F25">
        <w:rPr>
          <w:rFonts w:hint="eastAsia"/>
          <w:color w:val="000000" w:themeColor="text1"/>
        </w:rPr>
        <w:t>级）</w:t>
      </w:r>
    </w:p>
    <w:p w14:paraId="0101225A" w14:textId="77777777" w:rsidR="000112D2" w:rsidRPr="00612F25" w:rsidRDefault="000112D2" w:rsidP="000112D2">
      <w:pPr>
        <w:pStyle w:val="a9"/>
        <w:ind w:firstLine="480"/>
        <w:rPr>
          <w:color w:val="000000" w:themeColor="text1"/>
        </w:rPr>
      </w:pPr>
      <w:r w:rsidRPr="00612F25">
        <w:rPr>
          <w:rFonts w:hint="eastAsia"/>
          <w:color w:val="000000" w:themeColor="text1"/>
        </w:rPr>
        <w:t>发生事故时，其影响范围已超出厂界外，且事故暂未能得到有效的控制，并需要请求外部的应急能力。可能造成地表水体污染，或者一次造成直接经济损失大。如整个厂区发生火灾、大量废水超标排放。</w:t>
      </w:r>
    </w:p>
    <w:p w14:paraId="238F927D" w14:textId="77777777" w:rsidR="000112D2" w:rsidRPr="00612F25" w:rsidRDefault="000112D2" w:rsidP="000112D2">
      <w:pPr>
        <w:pStyle w:val="a9"/>
        <w:ind w:firstLine="480"/>
        <w:rPr>
          <w:color w:val="000000" w:themeColor="text1"/>
        </w:rPr>
      </w:pPr>
      <w:r w:rsidRPr="00612F25">
        <w:rPr>
          <w:rFonts w:hint="eastAsia"/>
          <w:color w:val="000000" w:themeColor="text1"/>
        </w:rPr>
        <w:t>2</w:t>
      </w:r>
      <w:r w:rsidRPr="00612F25">
        <w:rPr>
          <w:rFonts w:hint="eastAsia"/>
          <w:color w:val="000000" w:themeColor="text1"/>
        </w:rPr>
        <w:t>、较大环境事件（Ⅱ级）</w:t>
      </w:r>
    </w:p>
    <w:p w14:paraId="55F39D4D" w14:textId="77777777" w:rsidR="000112D2" w:rsidRPr="00612F25" w:rsidRDefault="000112D2" w:rsidP="000112D2">
      <w:pPr>
        <w:pStyle w:val="a9"/>
        <w:ind w:firstLine="480"/>
        <w:rPr>
          <w:color w:val="000000" w:themeColor="text1"/>
        </w:rPr>
      </w:pPr>
      <w:r w:rsidRPr="00612F25">
        <w:rPr>
          <w:rFonts w:hint="eastAsia"/>
          <w:color w:val="000000" w:themeColor="text1"/>
        </w:rPr>
        <w:t>发生事故时，其影响范围未超出厂界外，能控制在厂界内的，通过调动全厂的应急资源，能有效地控制事故的。可能造成一定的污染，或者一次造成直接经济损失较大。如污水输送管道破裂或次氯酸钠泄露等，能够及时控制，不会超出厂界范围。</w:t>
      </w:r>
    </w:p>
    <w:p w14:paraId="7DE67AC8" w14:textId="77777777" w:rsidR="000112D2" w:rsidRPr="00612F25" w:rsidRDefault="000112D2" w:rsidP="000112D2">
      <w:pPr>
        <w:pStyle w:val="a9"/>
        <w:ind w:firstLine="480"/>
        <w:rPr>
          <w:color w:val="000000" w:themeColor="text1"/>
        </w:rPr>
      </w:pPr>
      <w:r w:rsidRPr="00612F25">
        <w:rPr>
          <w:rFonts w:hint="eastAsia"/>
          <w:color w:val="000000" w:themeColor="text1"/>
        </w:rPr>
        <w:t>3</w:t>
      </w:r>
      <w:r w:rsidRPr="00612F25">
        <w:rPr>
          <w:rFonts w:hint="eastAsia"/>
          <w:color w:val="000000" w:themeColor="text1"/>
        </w:rPr>
        <w:t>、一般环境事件（Ⅲ级）</w:t>
      </w:r>
    </w:p>
    <w:p w14:paraId="525DCA5A" w14:textId="0E015115" w:rsidR="000112D2" w:rsidRPr="00612F25" w:rsidRDefault="000112D2" w:rsidP="000112D2">
      <w:pPr>
        <w:pStyle w:val="a9"/>
        <w:ind w:firstLine="480"/>
        <w:rPr>
          <w:color w:val="000000" w:themeColor="text1"/>
        </w:rPr>
      </w:pPr>
      <w:r w:rsidRPr="00612F25">
        <w:rPr>
          <w:rFonts w:hint="eastAsia"/>
          <w:color w:val="000000" w:themeColor="text1"/>
        </w:rPr>
        <w:t>发生事故时，影响范围控制该班组区域内，现场作业人员能及时处理、控制和消除，同时不会影响到周边岗位或发生连锁反应的。可能造成很小的污染，</w:t>
      </w:r>
      <w:r w:rsidRPr="00612F25">
        <w:rPr>
          <w:rFonts w:hint="eastAsia"/>
          <w:color w:val="000000" w:themeColor="text1"/>
        </w:rPr>
        <w:t xml:space="preserve"> </w:t>
      </w:r>
      <w:r w:rsidRPr="00612F25">
        <w:rPr>
          <w:rFonts w:hint="eastAsia"/>
          <w:color w:val="000000" w:themeColor="text1"/>
        </w:rPr>
        <w:t>或者一次造成直接经济损失较小。如污水处理装置故障，事故班组人员及时修复，未对出水水质产生影响；次氯酸钠小量泄露等，能够及时控制，不超出班组范围。</w:t>
      </w:r>
    </w:p>
    <w:p w14:paraId="7D8C824F" w14:textId="5960F7FD" w:rsidR="000112D2" w:rsidRPr="00612F25" w:rsidRDefault="000112D2" w:rsidP="000112D2">
      <w:pPr>
        <w:pStyle w:val="2"/>
        <w:spacing w:before="163" w:after="163"/>
        <w:rPr>
          <w:color w:val="000000" w:themeColor="text1"/>
        </w:rPr>
      </w:pPr>
      <w:bookmarkStart w:id="99" w:name="_Toc171514231"/>
      <w:bookmarkStart w:id="100" w:name="_Toc171514473"/>
      <w:r w:rsidRPr="00612F25">
        <w:rPr>
          <w:rFonts w:hint="eastAsia"/>
          <w:color w:val="000000" w:themeColor="text1"/>
        </w:rPr>
        <w:lastRenderedPageBreak/>
        <w:t>1.5</w:t>
      </w:r>
      <w:r w:rsidRPr="00612F25">
        <w:rPr>
          <w:rFonts w:hint="eastAsia"/>
          <w:color w:val="000000" w:themeColor="text1"/>
        </w:rPr>
        <w:t>应急预案关于说明</w:t>
      </w:r>
      <w:bookmarkEnd w:id="99"/>
      <w:bookmarkEnd w:id="100"/>
    </w:p>
    <w:p w14:paraId="6CF265F1" w14:textId="6CFB65E4" w:rsidR="000112D2" w:rsidRPr="00612F25" w:rsidRDefault="000112D2" w:rsidP="000112D2">
      <w:pPr>
        <w:pStyle w:val="3"/>
        <w:spacing w:before="163" w:after="163"/>
        <w:rPr>
          <w:color w:val="000000" w:themeColor="text1"/>
        </w:rPr>
      </w:pPr>
      <w:r w:rsidRPr="00612F25">
        <w:rPr>
          <w:rFonts w:hint="eastAsia"/>
          <w:color w:val="000000" w:themeColor="text1"/>
        </w:rPr>
        <w:t>1.5.1</w:t>
      </w:r>
      <w:r w:rsidRPr="00612F25">
        <w:rPr>
          <w:rFonts w:hint="eastAsia"/>
          <w:color w:val="000000" w:themeColor="text1"/>
        </w:rPr>
        <w:t>本预案与内部其他应急预案关系说明</w:t>
      </w:r>
    </w:p>
    <w:p w14:paraId="4FED9CB7" w14:textId="77777777" w:rsidR="000112D2" w:rsidRPr="00612F25" w:rsidRDefault="000112D2" w:rsidP="000112D2">
      <w:pPr>
        <w:rPr>
          <w:color w:val="000000" w:themeColor="text1"/>
        </w:rPr>
      </w:pPr>
      <w:r w:rsidRPr="00612F25">
        <w:rPr>
          <w:rFonts w:hint="eastAsia"/>
          <w:color w:val="000000" w:themeColor="text1"/>
        </w:rPr>
        <w:t>公司内部应急预案是以污水厂为实施主体的应急预案。</w:t>
      </w:r>
    </w:p>
    <w:p w14:paraId="69A1F29E" w14:textId="77777777" w:rsidR="000112D2" w:rsidRPr="00612F25" w:rsidRDefault="000112D2" w:rsidP="000112D2">
      <w:pPr>
        <w:rPr>
          <w:color w:val="000000" w:themeColor="text1"/>
        </w:rPr>
      </w:pPr>
      <w:r w:rsidRPr="00612F25">
        <w:rPr>
          <w:rFonts w:hint="eastAsia"/>
          <w:color w:val="000000" w:themeColor="text1"/>
        </w:rPr>
        <w:t>本预案是污水厂《事故应急救援综合应急预案》的支持文件，与污水处理厂《安全生产应急预案》、《消防应急预案》等应急预案相并列。</w:t>
      </w:r>
    </w:p>
    <w:p w14:paraId="27A5E63D" w14:textId="04E584F3" w:rsidR="000112D2" w:rsidRPr="00612F25" w:rsidRDefault="000112D2" w:rsidP="000112D2">
      <w:pPr>
        <w:rPr>
          <w:color w:val="000000" w:themeColor="text1"/>
        </w:rPr>
      </w:pPr>
      <w:r w:rsidRPr="00612F25">
        <w:rPr>
          <w:rFonts w:hint="eastAsia"/>
          <w:color w:val="000000" w:themeColor="text1"/>
        </w:rPr>
        <w:t>同时本预案是《污水厂突发事件应急预案》的专项预案，是污水厂应急响应专项预案。</w:t>
      </w:r>
    </w:p>
    <w:p w14:paraId="68DC8F8E" w14:textId="628788B1" w:rsidR="000112D2" w:rsidRPr="00612F25" w:rsidRDefault="000112D2" w:rsidP="000112D2">
      <w:pPr>
        <w:pStyle w:val="Default"/>
        <w:rPr>
          <w:color w:val="000000" w:themeColor="text1"/>
        </w:rPr>
      </w:pPr>
      <w:r w:rsidRPr="00612F25">
        <w:rPr>
          <w:noProof/>
          <w:color w:val="000000" w:themeColor="text1"/>
        </w:rPr>
        <w:drawing>
          <wp:inline distT="0" distB="0" distL="114300" distR="114300" wp14:anchorId="0493C85E" wp14:editId="0DC46460">
            <wp:extent cx="5274310" cy="1662430"/>
            <wp:effectExtent l="0" t="0" r="0" b="0"/>
            <wp:docPr id="19529188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7"/>
                    <a:stretch>
                      <a:fillRect/>
                    </a:stretch>
                  </pic:blipFill>
                  <pic:spPr>
                    <a:xfrm>
                      <a:off x="0" y="0"/>
                      <a:ext cx="5274310" cy="1662430"/>
                    </a:xfrm>
                    <a:prstGeom prst="rect">
                      <a:avLst/>
                    </a:prstGeom>
                    <a:noFill/>
                    <a:ln>
                      <a:noFill/>
                    </a:ln>
                  </pic:spPr>
                </pic:pic>
              </a:graphicData>
            </a:graphic>
          </wp:inline>
        </w:drawing>
      </w:r>
    </w:p>
    <w:p w14:paraId="648635FC" w14:textId="4F2A117D" w:rsidR="000112D2" w:rsidRPr="00612F25" w:rsidRDefault="000112D2" w:rsidP="000112D2">
      <w:pPr>
        <w:pStyle w:val="af9"/>
        <w:spacing w:after="163"/>
        <w:rPr>
          <w:color w:val="000000" w:themeColor="text1"/>
        </w:rPr>
      </w:pPr>
      <w:r w:rsidRPr="00612F25">
        <w:rPr>
          <w:rFonts w:hint="eastAsia"/>
          <w:color w:val="000000" w:themeColor="text1"/>
        </w:rPr>
        <w:t>图</w:t>
      </w:r>
      <w:r w:rsidRPr="00612F25">
        <w:rPr>
          <w:rFonts w:hint="eastAsia"/>
          <w:color w:val="000000" w:themeColor="text1"/>
        </w:rPr>
        <w:t xml:space="preserve">1.5-1  </w:t>
      </w:r>
      <w:r w:rsidRPr="00612F25">
        <w:rPr>
          <w:rFonts w:hint="eastAsia"/>
          <w:color w:val="000000" w:themeColor="text1"/>
        </w:rPr>
        <w:t>污水处理厂内部应急预案关系图</w:t>
      </w:r>
    </w:p>
    <w:p w14:paraId="63EBE279" w14:textId="138CFAF7" w:rsidR="000112D2" w:rsidRPr="00612F25" w:rsidRDefault="000112D2" w:rsidP="000112D2">
      <w:pPr>
        <w:pStyle w:val="3"/>
        <w:spacing w:before="163" w:after="163"/>
        <w:rPr>
          <w:color w:val="000000" w:themeColor="text1"/>
        </w:rPr>
      </w:pPr>
      <w:r w:rsidRPr="00612F25">
        <w:rPr>
          <w:rFonts w:hint="eastAsia"/>
          <w:color w:val="000000" w:themeColor="text1"/>
        </w:rPr>
        <w:t>1.5.2</w:t>
      </w:r>
      <w:r w:rsidRPr="00612F25">
        <w:rPr>
          <w:rFonts w:hint="eastAsia"/>
          <w:color w:val="000000" w:themeColor="text1"/>
        </w:rPr>
        <w:t>本预案与公司外部应急预案关系说明</w:t>
      </w:r>
    </w:p>
    <w:bookmarkEnd w:id="97"/>
    <w:bookmarkEnd w:id="98"/>
    <w:p w14:paraId="6FB22C56" w14:textId="6F578018" w:rsidR="00137186" w:rsidRPr="00612F25" w:rsidRDefault="00000000" w:rsidP="0065076D">
      <w:pPr>
        <w:pStyle w:val="a9"/>
        <w:ind w:firstLine="480"/>
        <w:rPr>
          <w:color w:val="000000" w:themeColor="text1"/>
        </w:rPr>
      </w:pPr>
      <w:r w:rsidRPr="00612F25">
        <w:rPr>
          <w:rFonts w:hint="eastAsia"/>
          <w:color w:val="000000" w:themeColor="text1"/>
        </w:rPr>
        <w:t>与</w:t>
      </w:r>
      <w:r w:rsidR="00D61EE8">
        <w:rPr>
          <w:rFonts w:hint="eastAsia"/>
          <w:color w:val="000000" w:themeColor="text1"/>
        </w:rPr>
        <w:t>吉水污水处理厂</w:t>
      </w:r>
      <w:r w:rsidRPr="00612F25">
        <w:rPr>
          <w:rFonts w:hint="eastAsia"/>
          <w:color w:val="000000" w:themeColor="text1"/>
        </w:rPr>
        <w:t>突发环境事件应急预案相衔接的预案为吉水县相关政府部门及吉水县突发环境事件应急预案。当突发环境事件超出污水厂突发环境事件应急响应能力时上报吉水县人民政府、吉安市吉水生态环境局。应急预案衔接情况见图</w:t>
      </w:r>
      <w:r w:rsidRPr="00612F25">
        <w:rPr>
          <w:rFonts w:hint="eastAsia"/>
          <w:color w:val="000000" w:themeColor="text1"/>
        </w:rPr>
        <w:t>1.</w:t>
      </w:r>
      <w:r w:rsidR="0065076D" w:rsidRPr="00612F25">
        <w:rPr>
          <w:rFonts w:hint="eastAsia"/>
          <w:color w:val="000000" w:themeColor="text1"/>
        </w:rPr>
        <w:t>5</w:t>
      </w:r>
      <w:r w:rsidRPr="00612F25">
        <w:rPr>
          <w:rFonts w:hint="eastAsia"/>
          <w:color w:val="000000" w:themeColor="text1"/>
        </w:rPr>
        <w:t>-</w:t>
      </w:r>
      <w:r w:rsidR="0065076D" w:rsidRPr="00612F25">
        <w:rPr>
          <w:rFonts w:hint="eastAsia"/>
          <w:color w:val="000000" w:themeColor="text1"/>
        </w:rPr>
        <w:t>2</w:t>
      </w:r>
      <w:r w:rsidRPr="00612F25">
        <w:rPr>
          <w:rFonts w:hint="eastAsia"/>
          <w:color w:val="000000" w:themeColor="text1"/>
        </w:rPr>
        <w:t>。</w:t>
      </w:r>
    </w:p>
    <w:p w14:paraId="215BBFD4" w14:textId="7B55EF29" w:rsidR="00137186" w:rsidRPr="00612F25" w:rsidRDefault="00D57F81" w:rsidP="004020CA">
      <w:pPr>
        <w:pStyle w:val="a9"/>
        <w:spacing w:before="156" w:after="156"/>
        <w:ind w:firstLineChars="0" w:firstLine="0"/>
        <w:jc w:val="center"/>
        <w:rPr>
          <w:color w:val="000000" w:themeColor="text1"/>
        </w:rPr>
      </w:pPr>
      <w:r w:rsidRPr="00612F25">
        <w:rPr>
          <w:color w:val="000000" w:themeColor="text1"/>
        </w:rPr>
        <w:object w:dxaOrig="8130" w:dyaOrig="6100" w14:anchorId="02F1FFBB">
          <v:shape id="_x0000_i1026" type="#_x0000_t75" style="width:406.5pt;height:304.9pt" o:ole="">
            <v:imagedata r:id="rId28" o:title=""/>
          </v:shape>
          <o:OLEObject Type="Embed" ProgID="Visio.Drawing.15" ShapeID="_x0000_i1026" DrawAspect="Content" ObjectID="_1787658652" r:id="rId29"/>
        </w:object>
      </w:r>
    </w:p>
    <w:p w14:paraId="57DAE0BC" w14:textId="3B6C59D9" w:rsidR="00137186" w:rsidRPr="00612F25" w:rsidRDefault="00000000" w:rsidP="004020CA">
      <w:pPr>
        <w:pStyle w:val="af9"/>
        <w:spacing w:after="163"/>
        <w:rPr>
          <w:color w:val="000000" w:themeColor="text1"/>
        </w:rPr>
      </w:pPr>
      <w:r w:rsidRPr="00612F25">
        <w:rPr>
          <w:rFonts w:hint="eastAsia"/>
          <w:color w:val="000000" w:themeColor="text1"/>
        </w:rPr>
        <w:t>图</w:t>
      </w:r>
      <w:r w:rsidRPr="00612F25">
        <w:rPr>
          <w:rFonts w:hint="eastAsia"/>
          <w:color w:val="000000" w:themeColor="text1"/>
        </w:rPr>
        <w:t>1</w:t>
      </w:r>
      <w:r w:rsidR="004020CA" w:rsidRPr="00612F25">
        <w:rPr>
          <w:rFonts w:hint="eastAsia"/>
          <w:color w:val="000000" w:themeColor="text1"/>
        </w:rPr>
        <w:t>.5</w:t>
      </w:r>
      <w:r w:rsidRPr="00612F25">
        <w:rPr>
          <w:rFonts w:hint="eastAsia"/>
          <w:color w:val="000000" w:themeColor="text1"/>
        </w:rPr>
        <w:t>-</w:t>
      </w:r>
      <w:r w:rsidR="004020CA" w:rsidRPr="00612F25">
        <w:rPr>
          <w:rFonts w:hint="eastAsia"/>
          <w:color w:val="000000" w:themeColor="text1"/>
        </w:rPr>
        <w:t xml:space="preserve">2  </w:t>
      </w:r>
      <w:r w:rsidR="004020CA" w:rsidRPr="00612F25">
        <w:rPr>
          <w:rFonts w:hint="eastAsia"/>
          <w:color w:val="000000" w:themeColor="text1"/>
        </w:rPr>
        <w:t>本预案与外部救援应急预案关系说明</w:t>
      </w:r>
    </w:p>
    <w:p w14:paraId="02EC7966" w14:textId="7D49F276" w:rsidR="00137186" w:rsidRPr="00612F25" w:rsidRDefault="00000000" w:rsidP="004020CA">
      <w:pPr>
        <w:pStyle w:val="2"/>
        <w:spacing w:before="163" w:after="163"/>
        <w:rPr>
          <w:color w:val="000000" w:themeColor="text1"/>
        </w:rPr>
      </w:pPr>
      <w:bookmarkStart w:id="101" w:name="_Toc21870"/>
      <w:bookmarkStart w:id="102" w:name="_Toc476314938"/>
      <w:bookmarkStart w:id="103" w:name="_Toc171514232"/>
      <w:bookmarkStart w:id="104" w:name="_Toc171514474"/>
      <w:r w:rsidRPr="00612F25">
        <w:rPr>
          <w:rFonts w:hint="eastAsia"/>
          <w:color w:val="000000" w:themeColor="text1"/>
        </w:rPr>
        <w:t>1.</w:t>
      </w:r>
      <w:r w:rsidR="004020CA" w:rsidRPr="00612F25">
        <w:rPr>
          <w:rFonts w:hint="eastAsia"/>
          <w:color w:val="000000" w:themeColor="text1"/>
        </w:rPr>
        <w:t>6</w:t>
      </w:r>
      <w:r w:rsidRPr="00612F25">
        <w:rPr>
          <w:rFonts w:hint="eastAsia"/>
          <w:color w:val="000000" w:themeColor="text1"/>
        </w:rPr>
        <w:t>工作原则</w:t>
      </w:r>
      <w:bookmarkEnd w:id="101"/>
      <w:bookmarkEnd w:id="102"/>
      <w:bookmarkEnd w:id="103"/>
      <w:bookmarkEnd w:id="104"/>
    </w:p>
    <w:p w14:paraId="12458F08" w14:textId="3E4233E9" w:rsidR="004020CA" w:rsidRPr="00612F25" w:rsidRDefault="004020CA" w:rsidP="004020CA">
      <w:pPr>
        <w:pStyle w:val="a9"/>
        <w:ind w:firstLine="480"/>
        <w:rPr>
          <w:color w:val="000000" w:themeColor="text1"/>
        </w:rPr>
      </w:pPr>
      <w:r w:rsidRPr="00612F25">
        <w:rPr>
          <w:rFonts w:hint="eastAsia"/>
          <w:color w:val="000000" w:themeColor="text1"/>
        </w:rPr>
        <w:t>1</w:t>
      </w:r>
      <w:r w:rsidRPr="00612F25">
        <w:rPr>
          <w:rFonts w:hint="eastAsia"/>
          <w:color w:val="000000" w:themeColor="text1"/>
        </w:rPr>
        <w:t>、救人第一、环境优先</w:t>
      </w:r>
    </w:p>
    <w:p w14:paraId="118CDFD4" w14:textId="72B11164" w:rsidR="004020CA" w:rsidRPr="00612F25" w:rsidRDefault="004020CA" w:rsidP="004020CA">
      <w:pPr>
        <w:pStyle w:val="a9"/>
        <w:ind w:firstLine="480"/>
        <w:rPr>
          <w:color w:val="000000" w:themeColor="text1"/>
        </w:rPr>
      </w:pPr>
      <w:r w:rsidRPr="00612F25">
        <w:rPr>
          <w:rFonts w:hint="eastAsia"/>
          <w:color w:val="000000" w:themeColor="text1"/>
        </w:rPr>
        <w:t>在人员生命、健康受到威胁的时候，要本着“救人第一”的原则，最大程度地保障企业人员和周边群众健康和生命安全。在保证生命安全和健康的前提下，环境优先于财物。</w:t>
      </w:r>
    </w:p>
    <w:p w14:paraId="64738B26" w14:textId="07163113" w:rsidR="004020CA" w:rsidRPr="00612F25" w:rsidRDefault="004020CA" w:rsidP="004020CA">
      <w:pPr>
        <w:pStyle w:val="a9"/>
        <w:ind w:firstLine="480"/>
        <w:rPr>
          <w:color w:val="000000" w:themeColor="text1"/>
        </w:rPr>
      </w:pPr>
      <w:r w:rsidRPr="00612F25">
        <w:rPr>
          <w:rFonts w:hint="eastAsia"/>
          <w:color w:val="000000" w:themeColor="text1"/>
        </w:rPr>
        <w:t>2</w:t>
      </w:r>
      <w:r w:rsidRPr="00612F25">
        <w:rPr>
          <w:rFonts w:hint="eastAsia"/>
          <w:color w:val="000000" w:themeColor="text1"/>
        </w:rPr>
        <w:t>、先期处置、防止危害扩大</w:t>
      </w:r>
    </w:p>
    <w:p w14:paraId="3FAE276B" w14:textId="77777777" w:rsidR="004020CA" w:rsidRPr="00612F25" w:rsidRDefault="004020CA" w:rsidP="004020CA">
      <w:pPr>
        <w:pStyle w:val="a9"/>
        <w:ind w:firstLine="480"/>
        <w:rPr>
          <w:color w:val="000000" w:themeColor="text1"/>
        </w:rPr>
      </w:pPr>
      <w:r w:rsidRPr="00612F25">
        <w:rPr>
          <w:rFonts w:hint="eastAsia"/>
          <w:color w:val="000000" w:themeColor="text1"/>
        </w:rPr>
        <w:t>在突发环境事件发生后，迅速有效采取先期处置，尽量消除或减轻突发环境事件的影响，防止危害扩大化。</w:t>
      </w:r>
    </w:p>
    <w:p w14:paraId="172AFBF4" w14:textId="5AF9ED45" w:rsidR="004020CA" w:rsidRPr="00612F25" w:rsidRDefault="004020CA" w:rsidP="004020CA">
      <w:pPr>
        <w:pStyle w:val="a9"/>
        <w:ind w:firstLine="480"/>
        <w:rPr>
          <w:color w:val="000000" w:themeColor="text1"/>
        </w:rPr>
      </w:pPr>
      <w:r w:rsidRPr="00612F25">
        <w:rPr>
          <w:rFonts w:hint="eastAsia"/>
          <w:color w:val="000000" w:themeColor="text1"/>
        </w:rPr>
        <w:t>3</w:t>
      </w:r>
      <w:r w:rsidRPr="00612F25">
        <w:rPr>
          <w:rFonts w:hint="eastAsia"/>
          <w:color w:val="000000" w:themeColor="text1"/>
        </w:rPr>
        <w:t>、预防为主、减少危害</w:t>
      </w:r>
    </w:p>
    <w:p w14:paraId="67108F70" w14:textId="77777777" w:rsidR="004020CA" w:rsidRPr="00612F25" w:rsidRDefault="004020CA" w:rsidP="004020CA">
      <w:pPr>
        <w:pStyle w:val="a9"/>
        <w:ind w:firstLine="480"/>
        <w:rPr>
          <w:color w:val="000000" w:themeColor="text1"/>
        </w:rPr>
      </w:pPr>
      <w:r w:rsidRPr="00612F25">
        <w:rPr>
          <w:rFonts w:hint="eastAsia"/>
          <w:color w:val="000000" w:themeColor="text1"/>
        </w:rPr>
        <w:t>坚持预防为主、常备不懈，经常性地做好事故防范意识教育，加强各类环境突发事件的预防和预警工作，尽量减小和避免事故的发生，减少事故发生后的环境危害。</w:t>
      </w:r>
    </w:p>
    <w:p w14:paraId="0C2F5623" w14:textId="0F083D28" w:rsidR="004020CA" w:rsidRPr="00612F25" w:rsidRDefault="004020CA" w:rsidP="004020CA">
      <w:pPr>
        <w:pStyle w:val="a9"/>
        <w:ind w:firstLine="480"/>
        <w:rPr>
          <w:color w:val="000000" w:themeColor="text1"/>
        </w:rPr>
      </w:pPr>
      <w:r w:rsidRPr="00612F25">
        <w:rPr>
          <w:rFonts w:hint="eastAsia"/>
          <w:color w:val="000000" w:themeColor="text1"/>
        </w:rPr>
        <w:t>4</w:t>
      </w:r>
      <w:r w:rsidRPr="00612F25">
        <w:rPr>
          <w:rFonts w:hint="eastAsia"/>
          <w:color w:val="000000" w:themeColor="text1"/>
        </w:rPr>
        <w:t>、分类管理，分级响应</w:t>
      </w:r>
    </w:p>
    <w:p w14:paraId="015BA6B0" w14:textId="566C1A07" w:rsidR="004020CA" w:rsidRPr="00612F25" w:rsidRDefault="004020CA" w:rsidP="004020CA">
      <w:pPr>
        <w:pStyle w:val="a9"/>
        <w:ind w:firstLine="480"/>
        <w:rPr>
          <w:color w:val="000000" w:themeColor="text1"/>
        </w:rPr>
      </w:pPr>
      <w:r w:rsidRPr="00612F25">
        <w:rPr>
          <w:rFonts w:hint="eastAsia"/>
          <w:color w:val="000000" w:themeColor="text1"/>
        </w:rPr>
        <w:lastRenderedPageBreak/>
        <w:t>接受政府生态环境部门的指导，与各级政府环境应急预案的有机衔接，加强公司各部门之间的协同合作，针对不同污染源环境污染特点，实行分类管理，充分发挥部门专业优势。</w:t>
      </w:r>
    </w:p>
    <w:p w14:paraId="60B337AF" w14:textId="4A1EE319" w:rsidR="004020CA" w:rsidRPr="00612F25" w:rsidRDefault="004020CA" w:rsidP="004020CA">
      <w:pPr>
        <w:pStyle w:val="a9"/>
        <w:ind w:firstLine="480"/>
        <w:rPr>
          <w:color w:val="000000" w:themeColor="text1"/>
        </w:rPr>
      </w:pPr>
      <w:r w:rsidRPr="00612F25">
        <w:rPr>
          <w:rFonts w:hint="eastAsia"/>
          <w:color w:val="000000" w:themeColor="text1"/>
        </w:rPr>
        <w:t>5</w:t>
      </w:r>
      <w:r w:rsidRPr="00612F25">
        <w:rPr>
          <w:rFonts w:hint="eastAsia"/>
          <w:color w:val="000000" w:themeColor="text1"/>
        </w:rPr>
        <w:t>、快速反应，协同应对</w:t>
      </w:r>
    </w:p>
    <w:p w14:paraId="3416701A" w14:textId="0D53BE2B" w:rsidR="004020CA" w:rsidRPr="00612F25" w:rsidRDefault="004020CA" w:rsidP="004020CA">
      <w:pPr>
        <w:pStyle w:val="a9"/>
        <w:ind w:firstLine="480"/>
        <w:rPr>
          <w:color w:val="000000" w:themeColor="text1"/>
        </w:rPr>
      </w:pPr>
      <w:r w:rsidRPr="00612F25">
        <w:rPr>
          <w:rFonts w:hint="eastAsia"/>
          <w:color w:val="000000" w:themeColor="text1"/>
        </w:rPr>
        <w:t>加强应急处置队伍建设，建立联动协调制度，形成统一指挥、反应灵敏、功能齐全、协调有序、运转高效的应急处置机制；加强先期处置措施及应对能力，防止危害扩大。</w:t>
      </w:r>
    </w:p>
    <w:p w14:paraId="3348DD04" w14:textId="1DFB1F6F" w:rsidR="004020CA" w:rsidRPr="00612F25" w:rsidRDefault="004020CA" w:rsidP="004020CA">
      <w:pPr>
        <w:pStyle w:val="a9"/>
        <w:ind w:firstLine="480"/>
        <w:rPr>
          <w:color w:val="000000" w:themeColor="text1"/>
        </w:rPr>
      </w:pPr>
      <w:r w:rsidRPr="00612F25">
        <w:rPr>
          <w:rFonts w:hint="eastAsia"/>
          <w:color w:val="000000" w:themeColor="text1"/>
        </w:rPr>
        <w:t>6</w:t>
      </w:r>
      <w:r w:rsidRPr="00612F25">
        <w:rPr>
          <w:rFonts w:hint="eastAsia"/>
          <w:color w:val="000000" w:themeColor="text1"/>
        </w:rPr>
        <w:t>、科学预防，高效处置</w:t>
      </w:r>
    </w:p>
    <w:p w14:paraId="40A5E342" w14:textId="49AE0028" w:rsidR="00137186" w:rsidRPr="00612F25" w:rsidRDefault="004020CA" w:rsidP="004020CA">
      <w:pPr>
        <w:pStyle w:val="a9"/>
        <w:ind w:firstLine="480"/>
        <w:rPr>
          <w:color w:val="000000" w:themeColor="text1"/>
        </w:rPr>
      </w:pPr>
      <w:r w:rsidRPr="00612F25">
        <w:rPr>
          <w:rFonts w:hint="eastAsia"/>
          <w:color w:val="000000" w:themeColor="text1"/>
        </w:rPr>
        <w:t>积极做好应对突发环境事件的思想准备、物资准备、技术准备等日常准备工作，强化预防、预警工作，提高突发环境事件的处置能力。</w:t>
      </w:r>
    </w:p>
    <w:p w14:paraId="213C969A" w14:textId="77777777" w:rsidR="004020CA" w:rsidRPr="00612F25" w:rsidRDefault="004020CA" w:rsidP="004020CA">
      <w:pPr>
        <w:pStyle w:val="a9"/>
        <w:spacing w:before="156" w:after="156"/>
        <w:ind w:firstLine="480"/>
        <w:rPr>
          <w:color w:val="000000" w:themeColor="text1"/>
        </w:rPr>
      </w:pPr>
    </w:p>
    <w:p w14:paraId="055A81E0" w14:textId="77777777" w:rsidR="004020CA" w:rsidRPr="00612F25" w:rsidRDefault="004020CA" w:rsidP="004020CA">
      <w:pPr>
        <w:pStyle w:val="a9"/>
        <w:spacing w:before="156" w:after="156"/>
        <w:ind w:firstLine="480"/>
        <w:rPr>
          <w:color w:val="000000" w:themeColor="text1"/>
        </w:rPr>
      </w:pPr>
    </w:p>
    <w:p w14:paraId="370C2D66" w14:textId="77777777" w:rsidR="00137186" w:rsidRPr="00612F25" w:rsidRDefault="00137186">
      <w:pPr>
        <w:pStyle w:val="a9"/>
        <w:spacing w:before="156" w:after="156"/>
        <w:ind w:firstLine="480"/>
        <w:rPr>
          <w:color w:val="000000" w:themeColor="text1"/>
        </w:rPr>
        <w:sectPr w:rsidR="00137186" w:rsidRPr="00612F25" w:rsidSect="003F2971">
          <w:headerReference w:type="default" r:id="rId30"/>
          <w:footerReference w:type="default" r:id="rId31"/>
          <w:pgSz w:w="11906" w:h="16838"/>
          <w:pgMar w:top="1440" w:right="1800" w:bottom="1440" w:left="1800" w:header="709" w:footer="709" w:gutter="0"/>
          <w:cols w:space="425"/>
          <w:docGrid w:type="lines" w:linePitch="326"/>
        </w:sectPr>
      </w:pPr>
    </w:p>
    <w:p w14:paraId="69367466" w14:textId="77777777" w:rsidR="00137186" w:rsidRPr="00612F25" w:rsidRDefault="00000000" w:rsidP="003E56DE">
      <w:pPr>
        <w:pStyle w:val="1"/>
        <w:spacing w:before="326" w:after="326"/>
        <w:rPr>
          <w:color w:val="000000" w:themeColor="text1"/>
        </w:rPr>
      </w:pPr>
      <w:bookmarkStart w:id="105" w:name="_Toc476314939"/>
      <w:bookmarkStart w:id="106" w:name="_Toc986"/>
      <w:bookmarkStart w:id="107" w:name="_Toc171514233"/>
      <w:bookmarkStart w:id="108" w:name="_Toc171514475"/>
      <w:r w:rsidRPr="00612F25">
        <w:rPr>
          <w:rFonts w:hint="eastAsia"/>
          <w:color w:val="000000" w:themeColor="text1"/>
        </w:rPr>
        <w:lastRenderedPageBreak/>
        <w:t>2</w:t>
      </w:r>
      <w:r w:rsidRPr="00612F25">
        <w:rPr>
          <w:rFonts w:hint="eastAsia"/>
          <w:color w:val="000000" w:themeColor="text1"/>
        </w:rPr>
        <w:t>公司基本情况</w:t>
      </w:r>
      <w:bookmarkEnd w:id="105"/>
      <w:bookmarkEnd w:id="106"/>
      <w:bookmarkEnd w:id="107"/>
      <w:bookmarkEnd w:id="108"/>
    </w:p>
    <w:p w14:paraId="691C5ECB" w14:textId="77777777" w:rsidR="00137186" w:rsidRPr="00612F25" w:rsidRDefault="00000000" w:rsidP="003E56DE">
      <w:pPr>
        <w:pStyle w:val="2"/>
        <w:spacing w:before="163" w:after="163"/>
        <w:rPr>
          <w:color w:val="000000" w:themeColor="text1"/>
        </w:rPr>
      </w:pPr>
      <w:bookmarkStart w:id="109" w:name="_Toc25883"/>
      <w:bookmarkStart w:id="110" w:name="_Toc476314940"/>
      <w:bookmarkStart w:id="111" w:name="_Toc171514234"/>
      <w:bookmarkStart w:id="112" w:name="_Toc171514476"/>
      <w:r w:rsidRPr="00612F25">
        <w:rPr>
          <w:rFonts w:hint="eastAsia"/>
          <w:color w:val="000000" w:themeColor="text1"/>
        </w:rPr>
        <w:t>2.1</w:t>
      </w:r>
      <w:r w:rsidRPr="00612F25">
        <w:rPr>
          <w:rFonts w:hint="eastAsia"/>
          <w:color w:val="000000" w:themeColor="text1"/>
        </w:rPr>
        <w:t>单位的基本情况</w:t>
      </w:r>
      <w:bookmarkEnd w:id="109"/>
      <w:bookmarkEnd w:id="110"/>
      <w:bookmarkEnd w:id="111"/>
      <w:bookmarkEnd w:id="112"/>
    </w:p>
    <w:p w14:paraId="006D879D" w14:textId="6A1A048D" w:rsidR="00137186" w:rsidRPr="00612F25" w:rsidRDefault="00D61EE8" w:rsidP="003E56DE">
      <w:pPr>
        <w:pStyle w:val="a9"/>
        <w:ind w:firstLine="480"/>
        <w:rPr>
          <w:color w:val="000000" w:themeColor="text1"/>
          <w:szCs w:val="20"/>
        </w:rPr>
      </w:pPr>
      <w:r>
        <w:rPr>
          <w:rFonts w:hint="eastAsia"/>
          <w:color w:val="000000" w:themeColor="text1"/>
        </w:rPr>
        <w:t>吉水污水处理厂</w:t>
      </w:r>
      <w:r w:rsidRPr="00612F25">
        <w:rPr>
          <w:rFonts w:hint="eastAsia"/>
          <w:color w:val="000000" w:themeColor="text1"/>
        </w:rPr>
        <w:t>位于</w:t>
      </w:r>
      <w:r w:rsidRPr="00612F25">
        <w:rPr>
          <w:rFonts w:ascii="宋体" w:hAnsi="宋体" w:hint="eastAsia"/>
          <w:color w:val="000000" w:themeColor="text1"/>
        </w:rPr>
        <w:t>吉水县文峰镇万里大道以西，滨江北大道东南侧的朱山村委泥家洲，</w:t>
      </w:r>
      <w:r w:rsidRPr="00612F25">
        <w:rPr>
          <w:rFonts w:hint="eastAsia"/>
          <w:color w:val="000000" w:themeColor="text1"/>
        </w:rPr>
        <w:t>中心坐标</w:t>
      </w:r>
      <w:r w:rsidRPr="00612F25">
        <w:rPr>
          <w:rFonts w:hint="eastAsia"/>
          <w:color w:val="000000" w:themeColor="text1"/>
        </w:rPr>
        <w:t>:</w:t>
      </w:r>
      <w:r w:rsidRPr="00612F25">
        <w:rPr>
          <w:rFonts w:hint="eastAsia"/>
          <w:color w:val="000000" w:themeColor="text1"/>
        </w:rPr>
        <w:t>东经：</w:t>
      </w:r>
      <w:r w:rsidRPr="00612F25">
        <w:rPr>
          <w:rFonts w:hint="eastAsia"/>
          <w:color w:val="000000" w:themeColor="text1"/>
        </w:rPr>
        <w:t xml:space="preserve"> 115</w:t>
      </w:r>
      <w:r w:rsidRPr="00612F25">
        <w:rPr>
          <w:rFonts w:hint="eastAsia"/>
          <w:color w:val="000000" w:themeColor="text1"/>
        </w:rPr>
        <w:t>°</w:t>
      </w:r>
      <w:r w:rsidRPr="00612F25">
        <w:rPr>
          <w:rFonts w:hint="eastAsia"/>
          <w:color w:val="000000" w:themeColor="text1"/>
        </w:rPr>
        <w:t>7'46.05"</w:t>
      </w:r>
      <w:r w:rsidRPr="00612F25">
        <w:rPr>
          <w:rFonts w:hint="eastAsia"/>
          <w:color w:val="000000" w:themeColor="text1"/>
        </w:rPr>
        <w:t>、北纬</w:t>
      </w:r>
      <w:r w:rsidRPr="00612F25">
        <w:rPr>
          <w:rFonts w:hint="eastAsia"/>
          <w:color w:val="000000" w:themeColor="text1"/>
        </w:rPr>
        <w:t xml:space="preserve"> </w:t>
      </w:r>
      <w:r w:rsidRPr="00612F25">
        <w:rPr>
          <w:rFonts w:hint="eastAsia"/>
          <w:color w:val="000000" w:themeColor="text1"/>
        </w:rPr>
        <w:t>：</w:t>
      </w:r>
      <w:r w:rsidRPr="00612F25">
        <w:rPr>
          <w:rFonts w:hint="eastAsia"/>
          <w:color w:val="000000" w:themeColor="text1"/>
        </w:rPr>
        <w:t>27</w:t>
      </w:r>
      <w:r w:rsidRPr="00612F25">
        <w:rPr>
          <w:rFonts w:hint="eastAsia"/>
          <w:color w:val="000000" w:themeColor="text1"/>
        </w:rPr>
        <w:t>°</w:t>
      </w:r>
      <w:r w:rsidRPr="00612F25">
        <w:rPr>
          <w:rFonts w:hint="eastAsia"/>
          <w:color w:val="000000" w:themeColor="text1"/>
        </w:rPr>
        <w:t>15'20.24"</w:t>
      </w:r>
      <w:r w:rsidRPr="00612F25">
        <w:rPr>
          <w:rFonts w:hint="eastAsia"/>
          <w:color w:val="000000" w:themeColor="text1"/>
        </w:rPr>
        <w:t>。</w:t>
      </w:r>
      <w:r w:rsidRPr="00612F25">
        <w:rPr>
          <w:rFonts w:ascii="宋体" w:hAnsi="宋体" w:hint="eastAsia"/>
          <w:color w:val="000000" w:themeColor="text1"/>
        </w:rPr>
        <w:t>厂区占地面积：27000平米，</w:t>
      </w:r>
      <w:r w:rsidRPr="00612F25">
        <w:rPr>
          <w:rFonts w:hint="eastAsia"/>
          <w:color w:val="000000" w:themeColor="text1"/>
          <w:szCs w:val="20"/>
        </w:rPr>
        <w:t>厂址周边范围内无名胜古迹、风景名胜区、自然保护区、生态功能保护区等环境敏感区。项目设置的卫生防护距离内无居民居住。</w:t>
      </w:r>
    </w:p>
    <w:p w14:paraId="04F83ACD" w14:textId="05C1D42C" w:rsidR="00137186" w:rsidRPr="00612F25" w:rsidRDefault="00D61EE8" w:rsidP="003E56DE">
      <w:pPr>
        <w:pStyle w:val="a9"/>
        <w:ind w:firstLine="480"/>
        <w:rPr>
          <w:color w:val="000000" w:themeColor="text1"/>
        </w:rPr>
      </w:pPr>
      <w:r>
        <w:rPr>
          <w:rFonts w:hint="eastAsia"/>
          <w:color w:val="000000" w:themeColor="text1"/>
        </w:rPr>
        <w:t>吉水污水处理厂</w:t>
      </w:r>
      <w:r w:rsidRPr="00612F25">
        <w:rPr>
          <w:rFonts w:hint="eastAsia"/>
          <w:color w:val="000000" w:themeColor="text1"/>
        </w:rPr>
        <w:t>基本信息见表</w:t>
      </w:r>
      <w:r w:rsidRPr="00612F25">
        <w:rPr>
          <w:rFonts w:hint="eastAsia"/>
          <w:color w:val="000000" w:themeColor="text1"/>
        </w:rPr>
        <w:t>2.1-1</w:t>
      </w:r>
      <w:r w:rsidRPr="00612F25">
        <w:rPr>
          <w:rFonts w:hint="eastAsia"/>
          <w:color w:val="000000" w:themeColor="text1"/>
        </w:rPr>
        <w:t>。</w:t>
      </w:r>
    </w:p>
    <w:p w14:paraId="41F476C2" w14:textId="18389312" w:rsidR="00137186" w:rsidRPr="00612F25" w:rsidRDefault="00000000" w:rsidP="003E56DE">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2.1-1   </w:t>
      </w:r>
      <w:r w:rsidR="00D61EE8">
        <w:rPr>
          <w:rFonts w:hint="eastAsia"/>
          <w:color w:val="000000" w:themeColor="text1"/>
        </w:rPr>
        <w:t>吉水污水处理厂</w:t>
      </w:r>
      <w:r w:rsidRPr="00612F25">
        <w:rPr>
          <w:rFonts w:hint="eastAsia"/>
          <w:color w:val="000000" w:themeColor="text1"/>
        </w:rPr>
        <w:t>基本信息一览表</w:t>
      </w:r>
    </w:p>
    <w:tbl>
      <w:tblPr>
        <w:tblW w:w="8362" w:type="dxa"/>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1"/>
        <w:gridCol w:w="1714"/>
        <w:gridCol w:w="6087"/>
      </w:tblGrid>
      <w:tr w:rsidR="00612F25" w:rsidRPr="00612F25" w14:paraId="4FAE7703" w14:textId="77777777">
        <w:trPr>
          <w:tblHeader/>
        </w:trPr>
        <w:tc>
          <w:tcPr>
            <w:tcW w:w="561" w:type="dxa"/>
            <w:tcBorders>
              <w:bottom w:val="double" w:sz="4" w:space="0" w:color="auto"/>
            </w:tcBorders>
            <w:vAlign w:val="center"/>
          </w:tcPr>
          <w:p w14:paraId="5A7CBCDC" w14:textId="77777777" w:rsidR="00137186" w:rsidRPr="00612F25" w:rsidRDefault="00000000" w:rsidP="003E56DE">
            <w:pPr>
              <w:pStyle w:val="af5"/>
              <w:rPr>
                <w:b/>
                <w:bCs/>
              </w:rPr>
            </w:pPr>
            <w:bookmarkStart w:id="113" w:name="_Toc476314941"/>
            <w:bookmarkStart w:id="114" w:name="_Toc476314963"/>
            <w:bookmarkStart w:id="115" w:name="_Toc11708"/>
            <w:r w:rsidRPr="00612F25">
              <w:rPr>
                <w:rFonts w:hint="eastAsia"/>
                <w:b/>
                <w:bCs/>
              </w:rPr>
              <w:t>序号</w:t>
            </w:r>
            <w:bookmarkEnd w:id="113"/>
          </w:p>
        </w:tc>
        <w:tc>
          <w:tcPr>
            <w:tcW w:w="1714" w:type="dxa"/>
            <w:tcBorders>
              <w:bottom w:val="double" w:sz="4" w:space="0" w:color="auto"/>
            </w:tcBorders>
            <w:vAlign w:val="center"/>
          </w:tcPr>
          <w:p w14:paraId="7E663057" w14:textId="77777777" w:rsidR="00137186" w:rsidRPr="00612F25" w:rsidRDefault="00000000" w:rsidP="003E56DE">
            <w:pPr>
              <w:pStyle w:val="af5"/>
              <w:rPr>
                <w:b/>
                <w:bCs/>
              </w:rPr>
            </w:pPr>
            <w:bookmarkStart w:id="116" w:name="_Toc476314942"/>
            <w:r w:rsidRPr="00612F25">
              <w:rPr>
                <w:rFonts w:hint="eastAsia"/>
                <w:b/>
                <w:bCs/>
              </w:rPr>
              <w:t>项目</w:t>
            </w:r>
            <w:bookmarkEnd w:id="116"/>
          </w:p>
        </w:tc>
        <w:tc>
          <w:tcPr>
            <w:tcW w:w="6087" w:type="dxa"/>
            <w:tcBorders>
              <w:bottom w:val="double" w:sz="4" w:space="0" w:color="auto"/>
            </w:tcBorders>
            <w:vAlign w:val="center"/>
          </w:tcPr>
          <w:p w14:paraId="31597371" w14:textId="77777777" w:rsidR="00137186" w:rsidRPr="00612F25" w:rsidRDefault="00000000" w:rsidP="003E56DE">
            <w:pPr>
              <w:pStyle w:val="af5"/>
              <w:rPr>
                <w:b/>
                <w:bCs/>
              </w:rPr>
            </w:pPr>
            <w:bookmarkStart w:id="117" w:name="_Toc476314943"/>
            <w:r w:rsidRPr="00612F25">
              <w:rPr>
                <w:rFonts w:hint="eastAsia"/>
                <w:b/>
                <w:bCs/>
              </w:rPr>
              <w:t>内容</w:t>
            </w:r>
            <w:bookmarkEnd w:id="117"/>
          </w:p>
        </w:tc>
      </w:tr>
      <w:tr w:rsidR="00612F25" w:rsidRPr="00612F25" w14:paraId="1FA81534" w14:textId="77777777">
        <w:tc>
          <w:tcPr>
            <w:tcW w:w="561" w:type="dxa"/>
            <w:tcBorders>
              <w:top w:val="double" w:sz="4" w:space="0" w:color="auto"/>
              <w:tl2br w:val="nil"/>
              <w:tr2bl w:val="nil"/>
            </w:tcBorders>
            <w:vAlign w:val="center"/>
          </w:tcPr>
          <w:p w14:paraId="73189A6F" w14:textId="77777777" w:rsidR="00137186" w:rsidRPr="00612F25" w:rsidRDefault="00000000" w:rsidP="003E56DE">
            <w:pPr>
              <w:pStyle w:val="af5"/>
            </w:pPr>
            <w:r w:rsidRPr="00612F25">
              <w:rPr>
                <w:rFonts w:hint="eastAsia"/>
              </w:rPr>
              <w:t>1</w:t>
            </w:r>
          </w:p>
        </w:tc>
        <w:tc>
          <w:tcPr>
            <w:tcW w:w="1714" w:type="dxa"/>
            <w:tcBorders>
              <w:top w:val="double" w:sz="4" w:space="0" w:color="auto"/>
              <w:tl2br w:val="nil"/>
              <w:tr2bl w:val="nil"/>
            </w:tcBorders>
            <w:vAlign w:val="center"/>
          </w:tcPr>
          <w:p w14:paraId="11E98731" w14:textId="77777777" w:rsidR="00137186" w:rsidRPr="00612F25" w:rsidRDefault="00000000" w:rsidP="003E56DE">
            <w:pPr>
              <w:pStyle w:val="af5"/>
            </w:pPr>
            <w:r w:rsidRPr="00612F25">
              <w:rPr>
                <w:rFonts w:hint="eastAsia"/>
              </w:rPr>
              <w:t>单位名称</w:t>
            </w:r>
          </w:p>
        </w:tc>
        <w:tc>
          <w:tcPr>
            <w:tcW w:w="6087" w:type="dxa"/>
            <w:tcBorders>
              <w:top w:val="double" w:sz="4" w:space="0" w:color="auto"/>
              <w:tl2br w:val="nil"/>
              <w:tr2bl w:val="nil"/>
            </w:tcBorders>
            <w:vAlign w:val="center"/>
          </w:tcPr>
          <w:p w14:paraId="46F427CF" w14:textId="77777777" w:rsidR="00137186" w:rsidRPr="00612F25" w:rsidRDefault="00000000" w:rsidP="003E56DE">
            <w:pPr>
              <w:pStyle w:val="af5"/>
            </w:pPr>
            <w:r w:rsidRPr="00612F25">
              <w:rPr>
                <w:rFonts w:hint="eastAsia"/>
              </w:rPr>
              <w:t>江西洪城水业环保有限公司吉水分公司</w:t>
            </w:r>
          </w:p>
        </w:tc>
      </w:tr>
      <w:tr w:rsidR="00612F25" w:rsidRPr="00612F25" w14:paraId="266BE0D8" w14:textId="77777777">
        <w:tc>
          <w:tcPr>
            <w:tcW w:w="561" w:type="dxa"/>
            <w:tcBorders>
              <w:tl2br w:val="nil"/>
              <w:tr2bl w:val="nil"/>
            </w:tcBorders>
            <w:vAlign w:val="center"/>
          </w:tcPr>
          <w:p w14:paraId="0E42400A" w14:textId="77777777" w:rsidR="00137186" w:rsidRPr="00612F25" w:rsidRDefault="00000000" w:rsidP="003E56DE">
            <w:pPr>
              <w:pStyle w:val="af5"/>
            </w:pPr>
            <w:r w:rsidRPr="00612F25">
              <w:rPr>
                <w:rFonts w:hint="eastAsia"/>
              </w:rPr>
              <w:t>2</w:t>
            </w:r>
          </w:p>
        </w:tc>
        <w:tc>
          <w:tcPr>
            <w:tcW w:w="1714" w:type="dxa"/>
            <w:tcBorders>
              <w:tl2br w:val="nil"/>
              <w:tr2bl w:val="nil"/>
            </w:tcBorders>
            <w:vAlign w:val="center"/>
          </w:tcPr>
          <w:p w14:paraId="1E9F7270" w14:textId="77777777" w:rsidR="00137186" w:rsidRPr="00612F25" w:rsidRDefault="00000000" w:rsidP="003E56DE">
            <w:pPr>
              <w:pStyle w:val="af5"/>
            </w:pPr>
            <w:r w:rsidRPr="00612F25">
              <w:rPr>
                <w:rFonts w:hint="eastAsia"/>
              </w:rPr>
              <w:t>单位所在地</w:t>
            </w:r>
          </w:p>
        </w:tc>
        <w:tc>
          <w:tcPr>
            <w:tcW w:w="6087" w:type="dxa"/>
            <w:tcBorders>
              <w:tl2br w:val="nil"/>
              <w:tr2bl w:val="nil"/>
            </w:tcBorders>
            <w:vAlign w:val="center"/>
          </w:tcPr>
          <w:p w14:paraId="65F5EC01" w14:textId="77777777" w:rsidR="00137186" w:rsidRPr="00612F25" w:rsidRDefault="00000000" w:rsidP="003E56DE">
            <w:pPr>
              <w:pStyle w:val="af5"/>
            </w:pPr>
            <w:r w:rsidRPr="00612F25">
              <w:rPr>
                <w:rFonts w:ascii="宋体" w:hAnsi="宋体" w:hint="eastAsia"/>
              </w:rPr>
              <w:t>吉水县文峰镇万里大道以西，滨江北大道东南侧的朱山村委泥家洲</w:t>
            </w:r>
          </w:p>
        </w:tc>
      </w:tr>
      <w:tr w:rsidR="00612F25" w:rsidRPr="00612F25" w14:paraId="00BD4498" w14:textId="77777777">
        <w:tc>
          <w:tcPr>
            <w:tcW w:w="561" w:type="dxa"/>
            <w:tcBorders>
              <w:tl2br w:val="nil"/>
              <w:tr2bl w:val="nil"/>
            </w:tcBorders>
            <w:vAlign w:val="center"/>
          </w:tcPr>
          <w:p w14:paraId="139D8953" w14:textId="77777777" w:rsidR="00137186" w:rsidRPr="00612F25" w:rsidRDefault="00000000" w:rsidP="003E56DE">
            <w:pPr>
              <w:pStyle w:val="af5"/>
            </w:pPr>
            <w:r w:rsidRPr="00612F25">
              <w:rPr>
                <w:rFonts w:hint="eastAsia"/>
              </w:rPr>
              <w:t>3</w:t>
            </w:r>
          </w:p>
        </w:tc>
        <w:tc>
          <w:tcPr>
            <w:tcW w:w="1714" w:type="dxa"/>
            <w:tcBorders>
              <w:tl2br w:val="nil"/>
              <w:tr2bl w:val="nil"/>
            </w:tcBorders>
            <w:vAlign w:val="center"/>
          </w:tcPr>
          <w:p w14:paraId="1DA9FA3D" w14:textId="77777777" w:rsidR="00137186" w:rsidRPr="00612F25" w:rsidRDefault="00000000" w:rsidP="003E56DE">
            <w:pPr>
              <w:pStyle w:val="af5"/>
            </w:pPr>
            <w:r w:rsidRPr="00612F25">
              <w:rPr>
                <w:rFonts w:hint="eastAsia"/>
              </w:rPr>
              <w:t>中心坐标</w:t>
            </w:r>
          </w:p>
        </w:tc>
        <w:tc>
          <w:tcPr>
            <w:tcW w:w="6087" w:type="dxa"/>
            <w:tcBorders>
              <w:tl2br w:val="nil"/>
              <w:tr2bl w:val="nil"/>
            </w:tcBorders>
            <w:vAlign w:val="center"/>
          </w:tcPr>
          <w:p w14:paraId="1CF1BBC5" w14:textId="249181F3" w:rsidR="00137186" w:rsidRPr="00612F25" w:rsidRDefault="00000000" w:rsidP="003E56DE">
            <w:pPr>
              <w:pStyle w:val="af5"/>
            </w:pPr>
            <w:r w:rsidRPr="00612F25">
              <w:rPr>
                <w:rFonts w:hint="eastAsia"/>
              </w:rPr>
              <w:t>东经：</w:t>
            </w:r>
            <w:r w:rsidRPr="00612F25">
              <w:rPr>
                <w:rFonts w:hint="eastAsia"/>
              </w:rPr>
              <w:t xml:space="preserve"> 115</w:t>
            </w:r>
            <w:r w:rsidRPr="00612F25">
              <w:rPr>
                <w:rFonts w:hint="eastAsia"/>
              </w:rPr>
              <w:t>°</w:t>
            </w:r>
            <w:r w:rsidRPr="00612F25">
              <w:rPr>
                <w:rFonts w:hint="eastAsia"/>
              </w:rPr>
              <w:t>7'46.05"</w:t>
            </w:r>
            <w:r w:rsidR="003075A1" w:rsidRPr="00612F25">
              <w:rPr>
                <w:rFonts w:hint="eastAsia"/>
              </w:rPr>
              <w:t>；</w:t>
            </w:r>
            <w:r w:rsidRPr="00612F25">
              <w:rPr>
                <w:rFonts w:hint="eastAsia"/>
              </w:rPr>
              <w:t>北纬</w:t>
            </w:r>
            <w:r w:rsidRPr="00612F25">
              <w:rPr>
                <w:rFonts w:hint="eastAsia"/>
              </w:rPr>
              <w:t xml:space="preserve"> </w:t>
            </w:r>
            <w:r w:rsidRPr="00612F25">
              <w:rPr>
                <w:rFonts w:hint="eastAsia"/>
              </w:rPr>
              <w:t>：</w:t>
            </w:r>
            <w:r w:rsidRPr="00612F25">
              <w:rPr>
                <w:rFonts w:hint="eastAsia"/>
              </w:rPr>
              <w:t>27</w:t>
            </w:r>
            <w:r w:rsidRPr="00612F25">
              <w:rPr>
                <w:rFonts w:hint="eastAsia"/>
              </w:rPr>
              <w:t>°</w:t>
            </w:r>
            <w:r w:rsidRPr="00612F25">
              <w:rPr>
                <w:rFonts w:hint="eastAsia"/>
              </w:rPr>
              <w:t>15'20.24"</w:t>
            </w:r>
          </w:p>
        </w:tc>
      </w:tr>
      <w:tr w:rsidR="00612F25" w:rsidRPr="00612F25" w14:paraId="43D9A059" w14:textId="77777777">
        <w:tc>
          <w:tcPr>
            <w:tcW w:w="561" w:type="dxa"/>
            <w:tcBorders>
              <w:tl2br w:val="nil"/>
              <w:tr2bl w:val="nil"/>
            </w:tcBorders>
            <w:vAlign w:val="center"/>
          </w:tcPr>
          <w:p w14:paraId="77FD2E64" w14:textId="77777777" w:rsidR="00137186" w:rsidRPr="00612F25" w:rsidRDefault="00000000" w:rsidP="003E56DE">
            <w:pPr>
              <w:pStyle w:val="af5"/>
            </w:pPr>
            <w:r w:rsidRPr="00612F25">
              <w:rPr>
                <w:rFonts w:hint="eastAsia"/>
              </w:rPr>
              <w:t>4</w:t>
            </w:r>
          </w:p>
        </w:tc>
        <w:tc>
          <w:tcPr>
            <w:tcW w:w="1714" w:type="dxa"/>
            <w:tcBorders>
              <w:tl2br w:val="nil"/>
              <w:tr2bl w:val="nil"/>
            </w:tcBorders>
            <w:vAlign w:val="center"/>
          </w:tcPr>
          <w:p w14:paraId="46E9B4DB" w14:textId="77777777" w:rsidR="00137186" w:rsidRPr="00612F25" w:rsidRDefault="00000000" w:rsidP="003E56DE">
            <w:pPr>
              <w:pStyle w:val="af5"/>
            </w:pPr>
            <w:r w:rsidRPr="00612F25">
              <w:rPr>
                <w:rFonts w:hint="eastAsia"/>
              </w:rPr>
              <w:t>联系方式</w:t>
            </w:r>
          </w:p>
        </w:tc>
        <w:tc>
          <w:tcPr>
            <w:tcW w:w="6087" w:type="dxa"/>
            <w:tcBorders>
              <w:tl2br w:val="nil"/>
              <w:tr2bl w:val="nil"/>
            </w:tcBorders>
            <w:vAlign w:val="center"/>
          </w:tcPr>
          <w:p w14:paraId="0ECC049C" w14:textId="77777777" w:rsidR="00137186" w:rsidRPr="00612F25" w:rsidRDefault="00000000" w:rsidP="003E56DE">
            <w:pPr>
              <w:pStyle w:val="af5"/>
            </w:pPr>
            <w:r w:rsidRPr="00612F25">
              <w:rPr>
                <w:rFonts w:hint="eastAsia"/>
              </w:rPr>
              <w:t>0796-8689060</w:t>
            </w:r>
          </w:p>
        </w:tc>
      </w:tr>
      <w:tr w:rsidR="00612F25" w:rsidRPr="00612F25" w14:paraId="0F637BE9" w14:textId="77777777">
        <w:tc>
          <w:tcPr>
            <w:tcW w:w="561" w:type="dxa"/>
            <w:tcBorders>
              <w:tl2br w:val="nil"/>
              <w:tr2bl w:val="nil"/>
            </w:tcBorders>
            <w:vAlign w:val="center"/>
          </w:tcPr>
          <w:p w14:paraId="0EE961B5" w14:textId="77777777" w:rsidR="00137186" w:rsidRPr="00612F25" w:rsidRDefault="00000000" w:rsidP="003E56DE">
            <w:pPr>
              <w:pStyle w:val="af5"/>
            </w:pPr>
            <w:r w:rsidRPr="00612F25">
              <w:rPr>
                <w:rFonts w:hint="eastAsia"/>
              </w:rPr>
              <w:t>5</w:t>
            </w:r>
          </w:p>
        </w:tc>
        <w:tc>
          <w:tcPr>
            <w:tcW w:w="1714" w:type="dxa"/>
            <w:tcBorders>
              <w:tl2br w:val="nil"/>
              <w:tr2bl w:val="nil"/>
            </w:tcBorders>
            <w:vAlign w:val="center"/>
          </w:tcPr>
          <w:p w14:paraId="2A561B65" w14:textId="77777777" w:rsidR="00137186" w:rsidRPr="00612F25" w:rsidRDefault="00000000" w:rsidP="003E56DE">
            <w:pPr>
              <w:pStyle w:val="af5"/>
            </w:pPr>
            <w:r w:rsidRPr="00612F25">
              <w:rPr>
                <w:rFonts w:hint="eastAsia"/>
              </w:rPr>
              <w:t>企业规模</w:t>
            </w:r>
          </w:p>
        </w:tc>
        <w:tc>
          <w:tcPr>
            <w:tcW w:w="6087" w:type="dxa"/>
            <w:tcBorders>
              <w:tl2br w:val="nil"/>
              <w:tr2bl w:val="nil"/>
            </w:tcBorders>
            <w:vAlign w:val="center"/>
          </w:tcPr>
          <w:p w14:paraId="4465C5D6" w14:textId="77777777" w:rsidR="00137186" w:rsidRPr="00612F25" w:rsidRDefault="00000000" w:rsidP="003E56DE">
            <w:pPr>
              <w:pStyle w:val="af5"/>
            </w:pPr>
            <w:r w:rsidRPr="00612F25">
              <w:rPr>
                <w:rFonts w:hint="eastAsia"/>
              </w:rPr>
              <w:t>日处理量：</w:t>
            </w:r>
            <w:r w:rsidRPr="00612F25">
              <w:rPr>
                <w:rFonts w:hint="eastAsia"/>
              </w:rPr>
              <w:t>2</w:t>
            </w:r>
            <w:r w:rsidRPr="00612F25">
              <w:rPr>
                <w:rFonts w:hint="eastAsia"/>
              </w:rPr>
              <w:t>万吨</w:t>
            </w:r>
            <w:r w:rsidRPr="00612F25">
              <w:rPr>
                <w:rFonts w:hint="eastAsia"/>
              </w:rPr>
              <w:t>/</w:t>
            </w:r>
            <w:r w:rsidRPr="00612F25">
              <w:rPr>
                <w:rFonts w:hint="eastAsia"/>
              </w:rPr>
              <w:t>天</w:t>
            </w:r>
          </w:p>
        </w:tc>
      </w:tr>
      <w:tr w:rsidR="00612F25" w:rsidRPr="00612F25" w14:paraId="51256505" w14:textId="77777777">
        <w:tc>
          <w:tcPr>
            <w:tcW w:w="561" w:type="dxa"/>
            <w:tcBorders>
              <w:tl2br w:val="nil"/>
              <w:tr2bl w:val="nil"/>
            </w:tcBorders>
            <w:vAlign w:val="center"/>
          </w:tcPr>
          <w:p w14:paraId="769552F6" w14:textId="77777777" w:rsidR="00137186" w:rsidRPr="00612F25" w:rsidRDefault="00000000" w:rsidP="003E56DE">
            <w:pPr>
              <w:pStyle w:val="af5"/>
            </w:pPr>
            <w:r w:rsidRPr="00612F25">
              <w:rPr>
                <w:rFonts w:hint="eastAsia"/>
              </w:rPr>
              <w:t>6</w:t>
            </w:r>
          </w:p>
        </w:tc>
        <w:tc>
          <w:tcPr>
            <w:tcW w:w="1714" w:type="dxa"/>
            <w:tcBorders>
              <w:tl2br w:val="nil"/>
              <w:tr2bl w:val="nil"/>
            </w:tcBorders>
            <w:vAlign w:val="center"/>
          </w:tcPr>
          <w:p w14:paraId="599CA5D8" w14:textId="77777777" w:rsidR="00137186" w:rsidRPr="00612F25" w:rsidRDefault="00000000" w:rsidP="003E56DE">
            <w:pPr>
              <w:pStyle w:val="af5"/>
            </w:pPr>
            <w:r w:rsidRPr="00612F25">
              <w:rPr>
                <w:rFonts w:hint="eastAsia"/>
              </w:rPr>
              <w:t>隶属公司</w:t>
            </w:r>
          </w:p>
        </w:tc>
        <w:tc>
          <w:tcPr>
            <w:tcW w:w="6087" w:type="dxa"/>
            <w:tcBorders>
              <w:tl2br w:val="nil"/>
              <w:tr2bl w:val="nil"/>
            </w:tcBorders>
            <w:vAlign w:val="center"/>
          </w:tcPr>
          <w:p w14:paraId="699340AF" w14:textId="77777777" w:rsidR="00137186" w:rsidRPr="00612F25" w:rsidRDefault="00000000" w:rsidP="003E56DE">
            <w:pPr>
              <w:pStyle w:val="af5"/>
            </w:pPr>
            <w:r w:rsidRPr="00612F25">
              <w:rPr>
                <w:rFonts w:hint="eastAsia"/>
              </w:rPr>
              <w:t>江西洪城水业环保有限公司</w:t>
            </w:r>
          </w:p>
        </w:tc>
      </w:tr>
      <w:tr w:rsidR="00612F25" w:rsidRPr="00612F25" w14:paraId="0C42C1F4" w14:textId="77777777">
        <w:tc>
          <w:tcPr>
            <w:tcW w:w="561" w:type="dxa"/>
            <w:tcBorders>
              <w:tl2br w:val="nil"/>
              <w:tr2bl w:val="nil"/>
            </w:tcBorders>
            <w:vAlign w:val="center"/>
          </w:tcPr>
          <w:p w14:paraId="22A15CCA" w14:textId="77777777" w:rsidR="00137186" w:rsidRPr="00612F25" w:rsidRDefault="00000000" w:rsidP="003E56DE">
            <w:pPr>
              <w:pStyle w:val="af5"/>
            </w:pPr>
            <w:r w:rsidRPr="00612F25">
              <w:rPr>
                <w:rFonts w:hint="eastAsia"/>
              </w:rPr>
              <w:t>7</w:t>
            </w:r>
          </w:p>
        </w:tc>
        <w:tc>
          <w:tcPr>
            <w:tcW w:w="1714" w:type="dxa"/>
            <w:tcBorders>
              <w:tl2br w:val="nil"/>
              <w:tr2bl w:val="nil"/>
            </w:tcBorders>
            <w:vAlign w:val="center"/>
          </w:tcPr>
          <w:p w14:paraId="23718169" w14:textId="77777777" w:rsidR="00137186" w:rsidRPr="00612F25" w:rsidRDefault="00000000" w:rsidP="003E56DE">
            <w:pPr>
              <w:pStyle w:val="af5"/>
            </w:pPr>
            <w:r w:rsidRPr="00612F25">
              <w:rPr>
                <w:rFonts w:hint="eastAsia"/>
              </w:rPr>
              <w:t>所属集团</w:t>
            </w:r>
          </w:p>
        </w:tc>
        <w:tc>
          <w:tcPr>
            <w:tcW w:w="6087" w:type="dxa"/>
            <w:tcBorders>
              <w:tl2br w:val="nil"/>
              <w:tr2bl w:val="nil"/>
            </w:tcBorders>
            <w:vAlign w:val="center"/>
          </w:tcPr>
          <w:p w14:paraId="547E4C52" w14:textId="77777777" w:rsidR="00137186" w:rsidRPr="00612F25" w:rsidRDefault="00000000" w:rsidP="003E56DE">
            <w:pPr>
              <w:pStyle w:val="af5"/>
            </w:pPr>
            <w:r w:rsidRPr="00612F25">
              <w:rPr>
                <w:rFonts w:hint="eastAsia"/>
              </w:rPr>
              <w:t>南昌水业集团责任有限公司</w:t>
            </w:r>
          </w:p>
        </w:tc>
      </w:tr>
    </w:tbl>
    <w:p w14:paraId="78177126" w14:textId="77777777" w:rsidR="00137186" w:rsidRPr="00612F25" w:rsidRDefault="00000000" w:rsidP="003E56DE">
      <w:pPr>
        <w:pStyle w:val="2"/>
        <w:spacing w:before="163" w:after="163"/>
        <w:rPr>
          <w:color w:val="000000" w:themeColor="text1"/>
        </w:rPr>
      </w:pPr>
      <w:bookmarkStart w:id="118" w:name="_Toc171514235"/>
      <w:bookmarkStart w:id="119" w:name="_Toc171514477"/>
      <w:r w:rsidRPr="00612F25">
        <w:rPr>
          <w:rFonts w:hint="eastAsia"/>
          <w:color w:val="000000" w:themeColor="text1"/>
        </w:rPr>
        <w:t>2.2</w:t>
      </w:r>
      <w:r w:rsidRPr="00612F25">
        <w:rPr>
          <w:rFonts w:hint="eastAsia"/>
          <w:color w:val="000000" w:themeColor="text1"/>
        </w:rPr>
        <w:t>生产的基本情况</w:t>
      </w:r>
      <w:bookmarkEnd w:id="114"/>
      <w:bookmarkEnd w:id="115"/>
      <w:bookmarkEnd w:id="118"/>
      <w:bookmarkEnd w:id="119"/>
    </w:p>
    <w:p w14:paraId="365CB1E5" w14:textId="03C5CAEA" w:rsidR="00137186" w:rsidRPr="00612F25" w:rsidRDefault="00D61EE8" w:rsidP="003E56DE">
      <w:pPr>
        <w:pStyle w:val="a9"/>
        <w:ind w:firstLine="480"/>
        <w:rPr>
          <w:color w:val="000000" w:themeColor="text1"/>
        </w:rPr>
      </w:pPr>
      <w:r>
        <w:rPr>
          <w:rFonts w:hint="eastAsia"/>
          <w:color w:val="000000" w:themeColor="text1"/>
        </w:rPr>
        <w:t>吉水污水处理厂</w:t>
      </w:r>
      <w:r w:rsidRPr="00612F25">
        <w:rPr>
          <w:rFonts w:hint="eastAsia"/>
          <w:color w:val="000000" w:themeColor="text1"/>
        </w:rPr>
        <w:t>主要收集吉水县城镇生活污水，</w:t>
      </w:r>
      <w:r w:rsidRPr="00612F25">
        <w:rPr>
          <w:rFonts w:hint="eastAsia"/>
          <w:color w:val="000000" w:themeColor="text1"/>
        </w:rPr>
        <w:t>2020</w:t>
      </w:r>
      <w:r w:rsidRPr="00612F25">
        <w:rPr>
          <w:rFonts w:hint="eastAsia"/>
          <w:color w:val="000000" w:themeColor="text1"/>
        </w:rPr>
        <w:t>年</w:t>
      </w:r>
      <w:r>
        <w:rPr>
          <w:rFonts w:hint="eastAsia"/>
          <w:color w:val="000000" w:themeColor="text1"/>
        </w:rPr>
        <w:t>吉水污水处理厂</w:t>
      </w:r>
      <w:r w:rsidRPr="00612F25">
        <w:rPr>
          <w:rFonts w:hint="eastAsia"/>
          <w:color w:val="000000" w:themeColor="text1"/>
        </w:rPr>
        <w:t>进行提标改造，尾水由《城镇污水处理厂污染物排放标准》</w:t>
      </w:r>
      <w:r w:rsidRPr="00612F25">
        <w:rPr>
          <w:color w:val="000000" w:themeColor="text1"/>
        </w:rPr>
        <w:t>(GB18918-2002</w:t>
      </w:r>
      <w:r w:rsidRPr="00612F25">
        <w:rPr>
          <w:rFonts w:hint="eastAsia"/>
          <w:color w:val="000000" w:themeColor="text1"/>
        </w:rPr>
        <w:t>）一级</w:t>
      </w:r>
      <w:r w:rsidRPr="00612F25">
        <w:rPr>
          <w:color w:val="000000" w:themeColor="text1"/>
        </w:rPr>
        <w:t>B</w:t>
      </w:r>
      <w:r w:rsidRPr="00612F25">
        <w:rPr>
          <w:rFonts w:hint="eastAsia"/>
          <w:color w:val="000000" w:themeColor="text1"/>
        </w:rPr>
        <w:t>标准，提高至《城镇污水处理厂污染物排放标准》</w:t>
      </w:r>
      <w:r w:rsidRPr="00612F25">
        <w:rPr>
          <w:color w:val="000000" w:themeColor="text1"/>
        </w:rPr>
        <w:t>(GB18918-2002</w:t>
      </w:r>
      <w:r w:rsidRPr="00612F25">
        <w:rPr>
          <w:rFonts w:hint="eastAsia"/>
          <w:color w:val="000000" w:themeColor="text1"/>
        </w:rPr>
        <w:t>）一级</w:t>
      </w:r>
      <w:r w:rsidRPr="00612F25">
        <w:rPr>
          <w:rFonts w:hint="eastAsia"/>
          <w:color w:val="000000" w:themeColor="text1"/>
        </w:rPr>
        <w:t xml:space="preserve"> </w:t>
      </w:r>
      <w:r w:rsidRPr="00612F25">
        <w:rPr>
          <w:color w:val="000000" w:themeColor="text1"/>
        </w:rPr>
        <w:t>A</w:t>
      </w:r>
      <w:r w:rsidRPr="00612F25">
        <w:rPr>
          <w:rFonts w:hint="eastAsia"/>
          <w:color w:val="000000" w:themeColor="text1"/>
        </w:rPr>
        <w:t>标准。改造后处理工艺氧化沟增加</w:t>
      </w:r>
      <w:r w:rsidR="003E56DE" w:rsidRPr="00612F25">
        <w:rPr>
          <w:rFonts w:hint="eastAsia"/>
          <w:color w:val="000000" w:themeColor="text1"/>
        </w:rPr>
        <w:t>了</w:t>
      </w:r>
      <w:r w:rsidRPr="00612F25">
        <w:rPr>
          <w:rFonts w:hint="eastAsia"/>
          <w:color w:val="000000" w:themeColor="text1"/>
        </w:rPr>
        <w:t>中层曝气，新增高效沉淀</w:t>
      </w:r>
      <w:r w:rsidRPr="00612F25">
        <w:rPr>
          <w:color w:val="000000" w:themeColor="text1"/>
        </w:rPr>
        <w:t>+</w:t>
      </w:r>
      <w:r w:rsidRPr="00612F25">
        <w:rPr>
          <w:rFonts w:hint="eastAsia"/>
          <w:color w:val="000000" w:themeColor="text1"/>
        </w:rPr>
        <w:t>纤维转盘过滤工艺，紫外消毒变更为次氯酸钠消毒，增加污泥干化工艺，将剩余污泥的含水率减低至</w:t>
      </w:r>
      <w:r w:rsidRPr="00612F25">
        <w:rPr>
          <w:color w:val="000000" w:themeColor="text1"/>
        </w:rPr>
        <w:t>60%</w:t>
      </w:r>
      <w:r w:rsidRPr="00612F25">
        <w:rPr>
          <w:rFonts w:hint="eastAsia"/>
          <w:color w:val="000000" w:themeColor="text1"/>
        </w:rPr>
        <w:t>，便于处理，外运处理；生活垃圾交由环卫部门处理。污水厂进出水水质要求见表</w:t>
      </w:r>
      <w:r w:rsidRPr="00612F25">
        <w:rPr>
          <w:rFonts w:hint="eastAsia"/>
          <w:color w:val="000000" w:themeColor="text1"/>
        </w:rPr>
        <w:t>2.2-1</w:t>
      </w:r>
      <w:r w:rsidRPr="00612F25">
        <w:rPr>
          <w:rFonts w:hint="eastAsia"/>
          <w:color w:val="000000" w:themeColor="text1"/>
        </w:rPr>
        <w:t>。</w:t>
      </w:r>
    </w:p>
    <w:p w14:paraId="1D217808" w14:textId="434A4860" w:rsidR="00137186" w:rsidRPr="00612F25" w:rsidRDefault="00000000" w:rsidP="003E56DE">
      <w:pPr>
        <w:pStyle w:val="af0"/>
        <w:spacing w:before="163"/>
        <w:rPr>
          <w:color w:val="000000" w:themeColor="text1"/>
        </w:rPr>
      </w:pPr>
      <w:r w:rsidRPr="00612F25">
        <w:rPr>
          <w:rFonts w:hint="eastAsia"/>
          <w:color w:val="000000" w:themeColor="text1"/>
        </w:rPr>
        <w:t>表</w:t>
      </w:r>
      <w:r w:rsidRPr="00612F25">
        <w:rPr>
          <w:rFonts w:hint="eastAsia"/>
          <w:color w:val="000000" w:themeColor="text1"/>
        </w:rPr>
        <w:t>2.2-1</w:t>
      </w:r>
      <w:r w:rsidR="00D61EE8">
        <w:rPr>
          <w:rFonts w:hint="eastAsia"/>
          <w:color w:val="000000" w:themeColor="text1"/>
        </w:rPr>
        <w:t>吉水污水处理厂</w:t>
      </w:r>
      <w:r w:rsidRPr="00612F25">
        <w:rPr>
          <w:rFonts w:hint="eastAsia"/>
          <w:color w:val="000000" w:themeColor="text1"/>
        </w:rPr>
        <w:t>进出水水质要求</w:t>
      </w:r>
      <w:r w:rsidR="00D82164" w:rsidRPr="00612F25">
        <w:rPr>
          <w:rFonts w:hint="eastAsia"/>
          <w:color w:val="000000" w:themeColor="text1"/>
        </w:rPr>
        <w:t xml:space="preserve">     </w:t>
      </w:r>
      <w:r w:rsidRPr="00612F25">
        <w:rPr>
          <w:rFonts w:hint="eastAsia"/>
          <w:color w:val="000000" w:themeColor="text1"/>
        </w:rPr>
        <w:t>单位：</w:t>
      </w:r>
      <w:r w:rsidRPr="00612F25">
        <w:rPr>
          <w:color w:val="000000" w:themeColor="text1"/>
        </w:rPr>
        <w:t>mg/L</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5"/>
        <w:gridCol w:w="1194"/>
        <w:gridCol w:w="1194"/>
        <w:gridCol w:w="1194"/>
        <w:gridCol w:w="1195"/>
        <w:gridCol w:w="1193"/>
        <w:gridCol w:w="1197"/>
      </w:tblGrid>
      <w:tr w:rsidR="00612F25" w:rsidRPr="00612F25" w14:paraId="30260175" w14:textId="77777777" w:rsidTr="00D82164">
        <w:trPr>
          <w:trHeight w:val="155"/>
          <w:jc w:val="center"/>
        </w:trPr>
        <w:tc>
          <w:tcPr>
            <w:tcW w:w="1195" w:type="dxa"/>
            <w:tcBorders>
              <w:bottom w:val="double" w:sz="4" w:space="0" w:color="auto"/>
            </w:tcBorders>
            <w:vAlign w:val="center"/>
          </w:tcPr>
          <w:p w14:paraId="28069C94" w14:textId="77777777" w:rsidR="00137186" w:rsidRPr="00612F25" w:rsidRDefault="00000000" w:rsidP="00D82164">
            <w:pPr>
              <w:pStyle w:val="af5"/>
              <w:rPr>
                <w:b/>
                <w:bCs/>
              </w:rPr>
            </w:pPr>
            <w:r w:rsidRPr="00612F25">
              <w:rPr>
                <w:rFonts w:hint="eastAsia"/>
                <w:b/>
                <w:bCs/>
              </w:rPr>
              <w:t>指标</w:t>
            </w:r>
          </w:p>
        </w:tc>
        <w:tc>
          <w:tcPr>
            <w:tcW w:w="1194" w:type="dxa"/>
            <w:tcBorders>
              <w:bottom w:val="double" w:sz="4" w:space="0" w:color="auto"/>
            </w:tcBorders>
            <w:vAlign w:val="center"/>
          </w:tcPr>
          <w:p w14:paraId="20B1B328" w14:textId="77777777" w:rsidR="00137186" w:rsidRPr="00612F25" w:rsidRDefault="00000000" w:rsidP="00D82164">
            <w:pPr>
              <w:pStyle w:val="af5"/>
              <w:rPr>
                <w:b/>
                <w:bCs/>
              </w:rPr>
            </w:pPr>
            <w:r w:rsidRPr="00612F25">
              <w:rPr>
                <w:rFonts w:hint="eastAsia"/>
                <w:b/>
                <w:bCs/>
              </w:rPr>
              <w:t>COD</w:t>
            </w:r>
          </w:p>
        </w:tc>
        <w:tc>
          <w:tcPr>
            <w:tcW w:w="1194" w:type="dxa"/>
            <w:tcBorders>
              <w:bottom w:val="double" w:sz="4" w:space="0" w:color="auto"/>
            </w:tcBorders>
            <w:vAlign w:val="center"/>
          </w:tcPr>
          <w:p w14:paraId="5C32D3C1" w14:textId="77777777" w:rsidR="00137186" w:rsidRPr="00612F25" w:rsidRDefault="00000000" w:rsidP="00D82164">
            <w:pPr>
              <w:pStyle w:val="af5"/>
              <w:rPr>
                <w:b/>
                <w:bCs/>
              </w:rPr>
            </w:pPr>
            <w:r w:rsidRPr="00612F25">
              <w:rPr>
                <w:rFonts w:hint="eastAsia"/>
                <w:b/>
                <w:bCs/>
              </w:rPr>
              <w:t>BOD</w:t>
            </w:r>
            <w:r w:rsidRPr="00612F25">
              <w:rPr>
                <w:rFonts w:hint="eastAsia"/>
                <w:b/>
                <w:bCs/>
                <w:vertAlign w:val="subscript"/>
              </w:rPr>
              <w:t>5</w:t>
            </w:r>
          </w:p>
        </w:tc>
        <w:tc>
          <w:tcPr>
            <w:tcW w:w="1194" w:type="dxa"/>
            <w:tcBorders>
              <w:bottom w:val="double" w:sz="4" w:space="0" w:color="auto"/>
            </w:tcBorders>
            <w:vAlign w:val="center"/>
          </w:tcPr>
          <w:p w14:paraId="24F2853B" w14:textId="77777777" w:rsidR="00137186" w:rsidRPr="00612F25" w:rsidRDefault="00000000" w:rsidP="00D82164">
            <w:pPr>
              <w:pStyle w:val="af5"/>
              <w:rPr>
                <w:b/>
                <w:bCs/>
              </w:rPr>
            </w:pPr>
            <w:r w:rsidRPr="00612F25">
              <w:rPr>
                <w:rFonts w:hint="eastAsia"/>
                <w:b/>
                <w:bCs/>
              </w:rPr>
              <w:t>SS</w:t>
            </w:r>
          </w:p>
        </w:tc>
        <w:tc>
          <w:tcPr>
            <w:tcW w:w="1195" w:type="dxa"/>
            <w:tcBorders>
              <w:bottom w:val="double" w:sz="4" w:space="0" w:color="auto"/>
            </w:tcBorders>
            <w:vAlign w:val="center"/>
          </w:tcPr>
          <w:p w14:paraId="06EDF46A" w14:textId="77777777" w:rsidR="00137186" w:rsidRPr="00612F25" w:rsidRDefault="00000000" w:rsidP="00D82164">
            <w:pPr>
              <w:pStyle w:val="af5"/>
              <w:rPr>
                <w:b/>
                <w:bCs/>
              </w:rPr>
            </w:pPr>
            <w:r w:rsidRPr="00612F25">
              <w:rPr>
                <w:rFonts w:hint="eastAsia"/>
                <w:b/>
                <w:bCs/>
              </w:rPr>
              <w:t>NH</w:t>
            </w:r>
            <w:r w:rsidRPr="00612F25">
              <w:rPr>
                <w:rFonts w:hint="eastAsia"/>
                <w:b/>
                <w:bCs/>
                <w:vertAlign w:val="subscript"/>
              </w:rPr>
              <w:t>3</w:t>
            </w:r>
            <w:r w:rsidRPr="00612F25">
              <w:rPr>
                <w:rFonts w:hint="eastAsia"/>
                <w:b/>
                <w:bCs/>
              </w:rPr>
              <w:t>-N</w:t>
            </w:r>
          </w:p>
        </w:tc>
        <w:tc>
          <w:tcPr>
            <w:tcW w:w="1193" w:type="dxa"/>
            <w:tcBorders>
              <w:bottom w:val="double" w:sz="4" w:space="0" w:color="auto"/>
            </w:tcBorders>
            <w:vAlign w:val="center"/>
          </w:tcPr>
          <w:p w14:paraId="71C64106" w14:textId="77777777" w:rsidR="00137186" w:rsidRPr="00612F25" w:rsidRDefault="00000000" w:rsidP="00D82164">
            <w:pPr>
              <w:pStyle w:val="af5"/>
              <w:rPr>
                <w:b/>
                <w:bCs/>
              </w:rPr>
            </w:pPr>
            <w:r w:rsidRPr="00612F25">
              <w:rPr>
                <w:rFonts w:hint="eastAsia"/>
                <w:b/>
                <w:bCs/>
              </w:rPr>
              <w:t>TN</w:t>
            </w:r>
          </w:p>
        </w:tc>
        <w:tc>
          <w:tcPr>
            <w:tcW w:w="1197" w:type="dxa"/>
            <w:tcBorders>
              <w:bottom w:val="double" w:sz="4" w:space="0" w:color="auto"/>
            </w:tcBorders>
            <w:vAlign w:val="center"/>
          </w:tcPr>
          <w:p w14:paraId="5DB97E10" w14:textId="77777777" w:rsidR="00137186" w:rsidRPr="00612F25" w:rsidRDefault="00000000" w:rsidP="00D82164">
            <w:pPr>
              <w:pStyle w:val="af5"/>
              <w:rPr>
                <w:b/>
                <w:bCs/>
              </w:rPr>
            </w:pPr>
            <w:r w:rsidRPr="00612F25">
              <w:rPr>
                <w:rFonts w:hint="eastAsia"/>
                <w:b/>
                <w:bCs/>
              </w:rPr>
              <w:t>TP</w:t>
            </w:r>
          </w:p>
        </w:tc>
      </w:tr>
      <w:tr w:rsidR="00612F25" w:rsidRPr="00612F25" w14:paraId="0302C98F" w14:textId="77777777" w:rsidTr="00D82164">
        <w:trPr>
          <w:trHeight w:val="231"/>
          <w:jc w:val="center"/>
        </w:trPr>
        <w:tc>
          <w:tcPr>
            <w:tcW w:w="1195" w:type="dxa"/>
            <w:tcBorders>
              <w:top w:val="double" w:sz="4" w:space="0" w:color="auto"/>
              <w:tl2br w:val="nil"/>
              <w:tr2bl w:val="nil"/>
            </w:tcBorders>
            <w:vAlign w:val="center"/>
          </w:tcPr>
          <w:p w14:paraId="3D12B095" w14:textId="77777777" w:rsidR="00137186" w:rsidRPr="00612F25" w:rsidRDefault="00000000" w:rsidP="00D82164">
            <w:pPr>
              <w:pStyle w:val="af5"/>
            </w:pPr>
            <w:r w:rsidRPr="00612F25">
              <w:rPr>
                <w:rFonts w:hint="eastAsia"/>
              </w:rPr>
              <w:t>进水水质</w:t>
            </w:r>
          </w:p>
        </w:tc>
        <w:tc>
          <w:tcPr>
            <w:tcW w:w="1194" w:type="dxa"/>
            <w:tcBorders>
              <w:top w:val="double" w:sz="4" w:space="0" w:color="auto"/>
              <w:tl2br w:val="nil"/>
              <w:tr2bl w:val="nil"/>
            </w:tcBorders>
            <w:vAlign w:val="center"/>
          </w:tcPr>
          <w:p w14:paraId="110D1E1F" w14:textId="77777777" w:rsidR="00137186" w:rsidRPr="00612F25" w:rsidRDefault="00000000" w:rsidP="00D82164">
            <w:pPr>
              <w:pStyle w:val="af5"/>
            </w:pPr>
            <w:r w:rsidRPr="00612F25">
              <w:rPr>
                <w:rFonts w:hint="eastAsia"/>
              </w:rPr>
              <w:t>220</w:t>
            </w:r>
          </w:p>
        </w:tc>
        <w:tc>
          <w:tcPr>
            <w:tcW w:w="1194" w:type="dxa"/>
            <w:tcBorders>
              <w:top w:val="double" w:sz="4" w:space="0" w:color="auto"/>
              <w:tl2br w:val="nil"/>
              <w:tr2bl w:val="nil"/>
            </w:tcBorders>
            <w:vAlign w:val="center"/>
          </w:tcPr>
          <w:p w14:paraId="3F494482" w14:textId="77777777" w:rsidR="00137186" w:rsidRPr="00612F25" w:rsidRDefault="00000000" w:rsidP="00D82164">
            <w:pPr>
              <w:pStyle w:val="af5"/>
            </w:pPr>
            <w:r w:rsidRPr="00612F25">
              <w:rPr>
                <w:rFonts w:hint="eastAsia"/>
              </w:rPr>
              <w:t>120</w:t>
            </w:r>
          </w:p>
        </w:tc>
        <w:tc>
          <w:tcPr>
            <w:tcW w:w="1194" w:type="dxa"/>
            <w:tcBorders>
              <w:top w:val="double" w:sz="4" w:space="0" w:color="auto"/>
              <w:tl2br w:val="nil"/>
              <w:tr2bl w:val="nil"/>
            </w:tcBorders>
            <w:vAlign w:val="center"/>
          </w:tcPr>
          <w:p w14:paraId="78D6005F" w14:textId="77777777" w:rsidR="00137186" w:rsidRPr="00612F25" w:rsidRDefault="00000000" w:rsidP="00D82164">
            <w:pPr>
              <w:pStyle w:val="af5"/>
            </w:pPr>
            <w:r w:rsidRPr="00612F25">
              <w:rPr>
                <w:rFonts w:hint="eastAsia"/>
              </w:rPr>
              <w:t>200</w:t>
            </w:r>
          </w:p>
        </w:tc>
        <w:tc>
          <w:tcPr>
            <w:tcW w:w="1195" w:type="dxa"/>
            <w:tcBorders>
              <w:top w:val="double" w:sz="4" w:space="0" w:color="auto"/>
              <w:tl2br w:val="nil"/>
              <w:tr2bl w:val="nil"/>
            </w:tcBorders>
            <w:vAlign w:val="center"/>
          </w:tcPr>
          <w:p w14:paraId="44D931D9" w14:textId="77777777" w:rsidR="00137186" w:rsidRPr="00612F25" w:rsidRDefault="00000000" w:rsidP="00D82164">
            <w:pPr>
              <w:pStyle w:val="af5"/>
            </w:pPr>
            <w:r w:rsidRPr="00612F25">
              <w:rPr>
                <w:rFonts w:hint="eastAsia"/>
              </w:rPr>
              <w:t>25</w:t>
            </w:r>
          </w:p>
        </w:tc>
        <w:tc>
          <w:tcPr>
            <w:tcW w:w="1193" w:type="dxa"/>
            <w:tcBorders>
              <w:top w:val="double" w:sz="4" w:space="0" w:color="auto"/>
              <w:tl2br w:val="nil"/>
              <w:tr2bl w:val="nil"/>
            </w:tcBorders>
            <w:vAlign w:val="center"/>
          </w:tcPr>
          <w:p w14:paraId="5B5A3D0E" w14:textId="77777777" w:rsidR="00137186" w:rsidRPr="00612F25" w:rsidRDefault="00000000" w:rsidP="00D82164">
            <w:pPr>
              <w:pStyle w:val="af5"/>
            </w:pPr>
            <w:r w:rsidRPr="00612F25">
              <w:rPr>
                <w:rFonts w:hint="eastAsia"/>
              </w:rPr>
              <w:t>35</w:t>
            </w:r>
          </w:p>
        </w:tc>
        <w:tc>
          <w:tcPr>
            <w:tcW w:w="1197" w:type="dxa"/>
            <w:tcBorders>
              <w:top w:val="double" w:sz="4" w:space="0" w:color="auto"/>
              <w:tl2br w:val="nil"/>
              <w:tr2bl w:val="nil"/>
            </w:tcBorders>
            <w:vAlign w:val="center"/>
          </w:tcPr>
          <w:p w14:paraId="2FE51927" w14:textId="77777777" w:rsidR="00137186" w:rsidRPr="00612F25" w:rsidRDefault="00000000" w:rsidP="00D82164">
            <w:pPr>
              <w:pStyle w:val="af5"/>
            </w:pPr>
            <w:r w:rsidRPr="00612F25">
              <w:rPr>
                <w:rFonts w:hint="eastAsia"/>
              </w:rPr>
              <w:t>3.0</w:t>
            </w:r>
          </w:p>
        </w:tc>
      </w:tr>
      <w:tr w:rsidR="00612F25" w:rsidRPr="00612F25" w14:paraId="275E5E17" w14:textId="77777777" w:rsidTr="00D82164">
        <w:trPr>
          <w:trHeight w:val="35"/>
          <w:jc w:val="center"/>
        </w:trPr>
        <w:tc>
          <w:tcPr>
            <w:tcW w:w="1195" w:type="dxa"/>
            <w:tcBorders>
              <w:tl2br w:val="nil"/>
              <w:tr2bl w:val="nil"/>
            </w:tcBorders>
            <w:vAlign w:val="center"/>
          </w:tcPr>
          <w:p w14:paraId="1CFB2501" w14:textId="77777777" w:rsidR="00137186" w:rsidRPr="00612F25" w:rsidRDefault="00000000" w:rsidP="00D82164">
            <w:pPr>
              <w:pStyle w:val="af5"/>
            </w:pPr>
            <w:r w:rsidRPr="00612F25">
              <w:rPr>
                <w:rFonts w:hint="eastAsia"/>
              </w:rPr>
              <w:t>出水水质</w:t>
            </w:r>
          </w:p>
        </w:tc>
        <w:tc>
          <w:tcPr>
            <w:tcW w:w="1194" w:type="dxa"/>
            <w:tcBorders>
              <w:tl2br w:val="nil"/>
              <w:tr2bl w:val="nil"/>
            </w:tcBorders>
            <w:vAlign w:val="center"/>
          </w:tcPr>
          <w:p w14:paraId="69C757BA" w14:textId="77777777" w:rsidR="00137186" w:rsidRPr="00612F25" w:rsidRDefault="00000000" w:rsidP="00D82164">
            <w:pPr>
              <w:pStyle w:val="af5"/>
            </w:pPr>
            <w:r w:rsidRPr="00612F25">
              <w:rPr>
                <w:rFonts w:hint="eastAsia"/>
              </w:rPr>
              <w:t>≤</w:t>
            </w:r>
            <w:r w:rsidRPr="00612F25">
              <w:rPr>
                <w:rFonts w:hint="eastAsia"/>
              </w:rPr>
              <w:t>50</w:t>
            </w:r>
          </w:p>
        </w:tc>
        <w:tc>
          <w:tcPr>
            <w:tcW w:w="1194" w:type="dxa"/>
            <w:tcBorders>
              <w:tl2br w:val="nil"/>
              <w:tr2bl w:val="nil"/>
            </w:tcBorders>
            <w:vAlign w:val="center"/>
          </w:tcPr>
          <w:p w14:paraId="1F7D6C8A" w14:textId="77777777" w:rsidR="00137186" w:rsidRPr="00612F25" w:rsidRDefault="00000000" w:rsidP="00D82164">
            <w:pPr>
              <w:pStyle w:val="af5"/>
            </w:pPr>
            <w:r w:rsidRPr="00612F25">
              <w:rPr>
                <w:rFonts w:hint="eastAsia"/>
              </w:rPr>
              <w:t>≤</w:t>
            </w:r>
            <w:r w:rsidRPr="00612F25">
              <w:rPr>
                <w:rFonts w:hint="eastAsia"/>
              </w:rPr>
              <w:t>10</w:t>
            </w:r>
          </w:p>
        </w:tc>
        <w:tc>
          <w:tcPr>
            <w:tcW w:w="1194" w:type="dxa"/>
            <w:tcBorders>
              <w:tl2br w:val="nil"/>
              <w:tr2bl w:val="nil"/>
            </w:tcBorders>
            <w:vAlign w:val="center"/>
          </w:tcPr>
          <w:p w14:paraId="29B9A82D" w14:textId="77777777" w:rsidR="00137186" w:rsidRPr="00612F25" w:rsidRDefault="00000000" w:rsidP="00D82164">
            <w:pPr>
              <w:pStyle w:val="af5"/>
            </w:pPr>
            <w:r w:rsidRPr="00612F25">
              <w:rPr>
                <w:rFonts w:hint="eastAsia"/>
              </w:rPr>
              <w:t>≤</w:t>
            </w:r>
            <w:r w:rsidRPr="00612F25">
              <w:rPr>
                <w:rFonts w:hint="eastAsia"/>
              </w:rPr>
              <w:t>10</w:t>
            </w:r>
          </w:p>
        </w:tc>
        <w:tc>
          <w:tcPr>
            <w:tcW w:w="1195" w:type="dxa"/>
            <w:tcBorders>
              <w:tl2br w:val="nil"/>
              <w:tr2bl w:val="nil"/>
            </w:tcBorders>
            <w:vAlign w:val="center"/>
          </w:tcPr>
          <w:p w14:paraId="5275891C" w14:textId="77777777" w:rsidR="00137186" w:rsidRPr="00612F25" w:rsidRDefault="00000000" w:rsidP="00D82164">
            <w:pPr>
              <w:pStyle w:val="af5"/>
            </w:pPr>
            <w:r w:rsidRPr="00612F25">
              <w:rPr>
                <w:rFonts w:hint="eastAsia"/>
              </w:rPr>
              <w:t>≤</w:t>
            </w:r>
            <w:r w:rsidRPr="00612F25">
              <w:rPr>
                <w:rFonts w:hint="eastAsia"/>
              </w:rPr>
              <w:t>5</w:t>
            </w:r>
          </w:p>
        </w:tc>
        <w:tc>
          <w:tcPr>
            <w:tcW w:w="1193" w:type="dxa"/>
            <w:tcBorders>
              <w:tl2br w:val="nil"/>
              <w:tr2bl w:val="nil"/>
            </w:tcBorders>
            <w:vAlign w:val="center"/>
          </w:tcPr>
          <w:p w14:paraId="0219CAF2" w14:textId="77777777" w:rsidR="00137186" w:rsidRPr="00612F25" w:rsidRDefault="00000000" w:rsidP="00D82164">
            <w:pPr>
              <w:pStyle w:val="af5"/>
            </w:pPr>
            <w:r w:rsidRPr="00612F25">
              <w:rPr>
                <w:rFonts w:hint="eastAsia"/>
              </w:rPr>
              <w:t>≤</w:t>
            </w:r>
            <w:r w:rsidRPr="00612F25">
              <w:rPr>
                <w:rFonts w:hint="eastAsia"/>
              </w:rPr>
              <w:t>15</w:t>
            </w:r>
          </w:p>
        </w:tc>
        <w:tc>
          <w:tcPr>
            <w:tcW w:w="1197" w:type="dxa"/>
            <w:tcBorders>
              <w:tl2br w:val="nil"/>
              <w:tr2bl w:val="nil"/>
            </w:tcBorders>
            <w:vAlign w:val="center"/>
          </w:tcPr>
          <w:p w14:paraId="328B5C3D" w14:textId="77777777" w:rsidR="00137186" w:rsidRPr="00612F25" w:rsidRDefault="00000000" w:rsidP="00D82164">
            <w:pPr>
              <w:pStyle w:val="af5"/>
            </w:pPr>
            <w:r w:rsidRPr="00612F25">
              <w:rPr>
                <w:rFonts w:hint="eastAsia"/>
              </w:rPr>
              <w:t>≤</w:t>
            </w:r>
            <w:r w:rsidRPr="00612F25">
              <w:rPr>
                <w:rFonts w:hint="eastAsia"/>
              </w:rPr>
              <w:t>0.5</w:t>
            </w:r>
          </w:p>
        </w:tc>
      </w:tr>
    </w:tbl>
    <w:p w14:paraId="6A4C5F3C" w14:textId="77777777" w:rsidR="00137186" w:rsidRPr="00612F25" w:rsidRDefault="00000000" w:rsidP="00D82164">
      <w:pPr>
        <w:pStyle w:val="3"/>
        <w:spacing w:before="163" w:after="163"/>
        <w:rPr>
          <w:color w:val="000000" w:themeColor="text1"/>
        </w:rPr>
      </w:pPr>
      <w:r w:rsidRPr="00612F25">
        <w:rPr>
          <w:rFonts w:hint="eastAsia"/>
          <w:color w:val="000000" w:themeColor="text1"/>
        </w:rPr>
        <w:lastRenderedPageBreak/>
        <w:t>2.2.1</w:t>
      </w:r>
      <w:r w:rsidRPr="00612F25">
        <w:rPr>
          <w:rFonts w:hint="eastAsia"/>
          <w:color w:val="000000" w:themeColor="text1"/>
        </w:rPr>
        <w:t>主要原辅材料</w:t>
      </w:r>
    </w:p>
    <w:p w14:paraId="0EEE7A8F" w14:textId="65413D33" w:rsidR="00137186" w:rsidRPr="00612F25" w:rsidRDefault="00D61EE8" w:rsidP="00D82164">
      <w:pPr>
        <w:pStyle w:val="a9"/>
        <w:ind w:firstLine="480"/>
        <w:rPr>
          <w:color w:val="000000" w:themeColor="text1"/>
        </w:rPr>
      </w:pPr>
      <w:r>
        <w:rPr>
          <w:rFonts w:hint="eastAsia"/>
          <w:color w:val="000000" w:themeColor="text1"/>
        </w:rPr>
        <w:t>吉水污水处理厂</w:t>
      </w:r>
      <w:r w:rsidRPr="00612F25">
        <w:rPr>
          <w:rFonts w:hint="eastAsia"/>
          <w:color w:val="000000" w:themeColor="text1"/>
        </w:rPr>
        <w:t>涉及使用的原辅材料主</w:t>
      </w:r>
      <w:r w:rsidR="00D82164" w:rsidRPr="00612F25">
        <w:rPr>
          <w:rFonts w:hint="eastAsia"/>
          <w:color w:val="000000" w:themeColor="text1"/>
        </w:rPr>
        <w:t>-</w:t>
      </w:r>
      <w:r w:rsidRPr="00612F25">
        <w:rPr>
          <w:rFonts w:hint="eastAsia"/>
          <w:color w:val="000000" w:themeColor="text1"/>
        </w:rPr>
        <w:t>要为</w:t>
      </w:r>
      <w:r w:rsidRPr="00612F25">
        <w:rPr>
          <w:rFonts w:hint="eastAsia"/>
          <w:color w:val="000000" w:themeColor="text1"/>
        </w:rPr>
        <w:t>PAM</w:t>
      </w:r>
      <w:r w:rsidRPr="00612F25">
        <w:rPr>
          <w:rFonts w:hint="eastAsia"/>
          <w:color w:val="000000" w:themeColor="text1"/>
        </w:rPr>
        <w:t>、聚合氯化铝、次氯酸钠等，主要原辅材料使用情况见表</w:t>
      </w:r>
      <w:r w:rsidRPr="00612F25">
        <w:rPr>
          <w:rFonts w:hint="eastAsia"/>
          <w:color w:val="000000" w:themeColor="text1"/>
        </w:rPr>
        <w:t>2.2-2</w:t>
      </w:r>
      <w:r w:rsidRPr="00612F25">
        <w:rPr>
          <w:rFonts w:hint="eastAsia"/>
          <w:color w:val="000000" w:themeColor="text1"/>
        </w:rPr>
        <w:t>。</w:t>
      </w:r>
    </w:p>
    <w:p w14:paraId="6DE079CB" w14:textId="77777777" w:rsidR="00137186" w:rsidRPr="00612F25" w:rsidRDefault="00000000" w:rsidP="00D82164">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2.2-2   </w:t>
      </w:r>
      <w:r w:rsidRPr="00612F25">
        <w:rPr>
          <w:rFonts w:hint="eastAsia"/>
          <w:color w:val="000000" w:themeColor="text1"/>
        </w:rPr>
        <w:t>主要原辅材料情况一览表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1"/>
        <w:gridCol w:w="1705"/>
        <w:gridCol w:w="851"/>
        <w:gridCol w:w="850"/>
        <w:gridCol w:w="895"/>
        <w:gridCol w:w="1069"/>
        <w:gridCol w:w="1165"/>
        <w:gridCol w:w="1236"/>
      </w:tblGrid>
      <w:tr w:rsidR="00612F25" w:rsidRPr="00612F25" w14:paraId="67F16C1B" w14:textId="77777777" w:rsidTr="00D82164">
        <w:trPr>
          <w:trHeight w:val="20"/>
          <w:jc w:val="center"/>
        </w:trPr>
        <w:tc>
          <w:tcPr>
            <w:tcW w:w="591" w:type="dxa"/>
            <w:tcBorders>
              <w:bottom w:val="double" w:sz="4" w:space="0" w:color="auto"/>
            </w:tcBorders>
            <w:vAlign w:val="center"/>
          </w:tcPr>
          <w:p w14:paraId="57AD4347" w14:textId="77777777" w:rsidR="00137186" w:rsidRPr="00612F25" w:rsidRDefault="00000000" w:rsidP="00D82164">
            <w:pPr>
              <w:pStyle w:val="af5"/>
              <w:rPr>
                <w:lang w:val="zh-CN"/>
              </w:rPr>
            </w:pPr>
            <w:r w:rsidRPr="00612F25">
              <w:rPr>
                <w:rFonts w:hint="eastAsia"/>
                <w:lang w:val="zh-CN"/>
              </w:rPr>
              <w:t>序号</w:t>
            </w:r>
          </w:p>
        </w:tc>
        <w:tc>
          <w:tcPr>
            <w:tcW w:w="1705" w:type="dxa"/>
            <w:tcBorders>
              <w:bottom w:val="double" w:sz="4" w:space="0" w:color="auto"/>
            </w:tcBorders>
            <w:vAlign w:val="center"/>
          </w:tcPr>
          <w:p w14:paraId="2CFACF3D" w14:textId="77777777" w:rsidR="00137186" w:rsidRPr="00612F25" w:rsidRDefault="00000000" w:rsidP="00D82164">
            <w:pPr>
              <w:pStyle w:val="af5"/>
              <w:rPr>
                <w:lang w:val="zh-CN"/>
              </w:rPr>
            </w:pPr>
            <w:r w:rsidRPr="00612F25">
              <w:rPr>
                <w:rFonts w:hint="eastAsia"/>
                <w:lang w:val="zh-CN"/>
              </w:rPr>
              <w:t>名称</w:t>
            </w:r>
          </w:p>
        </w:tc>
        <w:tc>
          <w:tcPr>
            <w:tcW w:w="851" w:type="dxa"/>
            <w:tcBorders>
              <w:bottom w:val="double" w:sz="4" w:space="0" w:color="auto"/>
            </w:tcBorders>
            <w:vAlign w:val="center"/>
          </w:tcPr>
          <w:p w14:paraId="2CED25D6" w14:textId="77777777" w:rsidR="00137186" w:rsidRPr="00612F25" w:rsidRDefault="00000000" w:rsidP="00D82164">
            <w:pPr>
              <w:pStyle w:val="af5"/>
              <w:rPr>
                <w:lang w:val="zh-CN"/>
              </w:rPr>
            </w:pPr>
            <w:r w:rsidRPr="00612F25">
              <w:rPr>
                <w:rFonts w:hint="eastAsia"/>
                <w:lang w:val="zh-CN"/>
              </w:rPr>
              <w:t>状态</w:t>
            </w:r>
          </w:p>
        </w:tc>
        <w:tc>
          <w:tcPr>
            <w:tcW w:w="850" w:type="dxa"/>
            <w:tcBorders>
              <w:bottom w:val="double" w:sz="4" w:space="0" w:color="auto"/>
            </w:tcBorders>
            <w:vAlign w:val="center"/>
          </w:tcPr>
          <w:p w14:paraId="20D151F2" w14:textId="77777777" w:rsidR="00137186" w:rsidRPr="00612F25" w:rsidRDefault="00000000" w:rsidP="00D82164">
            <w:pPr>
              <w:pStyle w:val="af5"/>
              <w:rPr>
                <w:lang w:val="zh-CN"/>
              </w:rPr>
            </w:pPr>
            <w:r w:rsidRPr="00612F25">
              <w:rPr>
                <w:rFonts w:hint="eastAsia"/>
                <w:lang w:val="zh-CN"/>
              </w:rPr>
              <w:t>储存方式</w:t>
            </w:r>
          </w:p>
        </w:tc>
        <w:tc>
          <w:tcPr>
            <w:tcW w:w="895" w:type="dxa"/>
            <w:tcBorders>
              <w:bottom w:val="double" w:sz="4" w:space="0" w:color="auto"/>
            </w:tcBorders>
            <w:vAlign w:val="center"/>
          </w:tcPr>
          <w:p w14:paraId="1941642B" w14:textId="77777777" w:rsidR="00137186" w:rsidRPr="00612F25" w:rsidRDefault="00000000" w:rsidP="00D82164">
            <w:pPr>
              <w:pStyle w:val="af5"/>
              <w:rPr>
                <w:lang w:val="zh-CN"/>
              </w:rPr>
            </w:pPr>
            <w:r w:rsidRPr="00612F25">
              <w:rPr>
                <w:rFonts w:hint="eastAsia"/>
                <w:lang w:val="zh-CN"/>
              </w:rPr>
              <w:t>包装规格</w:t>
            </w:r>
          </w:p>
        </w:tc>
        <w:tc>
          <w:tcPr>
            <w:tcW w:w="1069" w:type="dxa"/>
            <w:tcBorders>
              <w:bottom w:val="double" w:sz="4" w:space="0" w:color="auto"/>
            </w:tcBorders>
            <w:vAlign w:val="center"/>
          </w:tcPr>
          <w:p w14:paraId="7CAC8262" w14:textId="77777777" w:rsidR="00137186" w:rsidRPr="00612F25" w:rsidRDefault="00000000" w:rsidP="00D82164">
            <w:pPr>
              <w:pStyle w:val="af5"/>
              <w:rPr>
                <w:lang w:val="zh-CN"/>
              </w:rPr>
            </w:pPr>
            <w:r w:rsidRPr="00612F25">
              <w:rPr>
                <w:rFonts w:hint="eastAsia"/>
                <w:lang w:val="zh-CN"/>
              </w:rPr>
              <w:t>储存地点</w:t>
            </w:r>
          </w:p>
        </w:tc>
        <w:tc>
          <w:tcPr>
            <w:tcW w:w="1165" w:type="dxa"/>
            <w:tcBorders>
              <w:bottom w:val="double" w:sz="4" w:space="0" w:color="auto"/>
            </w:tcBorders>
            <w:vAlign w:val="center"/>
          </w:tcPr>
          <w:p w14:paraId="0112F5B9" w14:textId="77777777" w:rsidR="00137186" w:rsidRPr="00612F25" w:rsidRDefault="00000000" w:rsidP="00D82164">
            <w:pPr>
              <w:pStyle w:val="af5"/>
              <w:rPr>
                <w:lang w:val="zh-CN"/>
              </w:rPr>
            </w:pPr>
            <w:r w:rsidRPr="00612F25">
              <w:rPr>
                <w:rFonts w:hint="eastAsia"/>
                <w:lang w:val="zh-CN"/>
              </w:rPr>
              <w:t>最大储存量</w:t>
            </w:r>
          </w:p>
        </w:tc>
        <w:tc>
          <w:tcPr>
            <w:tcW w:w="1236" w:type="dxa"/>
            <w:tcBorders>
              <w:bottom w:val="double" w:sz="4" w:space="0" w:color="auto"/>
            </w:tcBorders>
            <w:vAlign w:val="center"/>
          </w:tcPr>
          <w:p w14:paraId="4F696118" w14:textId="77777777" w:rsidR="00137186" w:rsidRPr="00612F25" w:rsidRDefault="00000000" w:rsidP="00D82164">
            <w:pPr>
              <w:pStyle w:val="af5"/>
            </w:pPr>
            <w:r w:rsidRPr="00612F25">
              <w:rPr>
                <w:rFonts w:hint="eastAsia"/>
              </w:rPr>
              <w:t>是否为环境</w:t>
            </w:r>
          </w:p>
          <w:p w14:paraId="18BEB9FA" w14:textId="77777777" w:rsidR="00137186" w:rsidRPr="00612F25" w:rsidRDefault="00000000" w:rsidP="00D82164">
            <w:pPr>
              <w:pStyle w:val="af5"/>
              <w:rPr>
                <w:lang w:val="zh-CN"/>
              </w:rPr>
            </w:pPr>
            <w:r w:rsidRPr="00612F25">
              <w:rPr>
                <w:rFonts w:hint="eastAsia"/>
              </w:rPr>
              <w:t>风险物质</w:t>
            </w:r>
          </w:p>
        </w:tc>
      </w:tr>
      <w:tr w:rsidR="00612F25" w:rsidRPr="00612F25" w14:paraId="30A49215" w14:textId="77777777" w:rsidTr="00D82164">
        <w:trPr>
          <w:trHeight w:val="20"/>
          <w:jc w:val="center"/>
        </w:trPr>
        <w:tc>
          <w:tcPr>
            <w:tcW w:w="591" w:type="dxa"/>
            <w:tcBorders>
              <w:tl2br w:val="nil"/>
              <w:tr2bl w:val="nil"/>
            </w:tcBorders>
            <w:vAlign w:val="center"/>
          </w:tcPr>
          <w:p w14:paraId="33CD422B" w14:textId="77777777" w:rsidR="00137186" w:rsidRPr="00612F25" w:rsidRDefault="00000000" w:rsidP="00D82164">
            <w:pPr>
              <w:pStyle w:val="af5"/>
              <w:rPr>
                <w:lang w:val="zh-CN"/>
              </w:rPr>
            </w:pPr>
            <w:r w:rsidRPr="00612F25">
              <w:rPr>
                <w:rFonts w:hint="eastAsia"/>
              </w:rPr>
              <w:t>1</w:t>
            </w:r>
          </w:p>
        </w:tc>
        <w:tc>
          <w:tcPr>
            <w:tcW w:w="1705" w:type="dxa"/>
            <w:tcBorders>
              <w:tl2br w:val="nil"/>
              <w:tr2bl w:val="nil"/>
            </w:tcBorders>
            <w:vAlign w:val="center"/>
          </w:tcPr>
          <w:p w14:paraId="647036D9" w14:textId="77777777" w:rsidR="00137186" w:rsidRPr="00612F25" w:rsidRDefault="00000000" w:rsidP="00D82164">
            <w:pPr>
              <w:pStyle w:val="af5"/>
            </w:pPr>
            <w:r w:rsidRPr="00612F25">
              <w:rPr>
                <w:rFonts w:hint="eastAsia"/>
              </w:rPr>
              <w:t>阳离子</w:t>
            </w:r>
            <w:r w:rsidRPr="00612F25">
              <w:rPr>
                <w:rFonts w:hint="eastAsia"/>
                <w:lang w:val="zh-CN"/>
              </w:rPr>
              <w:t>PAM</w:t>
            </w:r>
          </w:p>
        </w:tc>
        <w:tc>
          <w:tcPr>
            <w:tcW w:w="851" w:type="dxa"/>
            <w:tcBorders>
              <w:tl2br w:val="nil"/>
              <w:tr2bl w:val="nil"/>
            </w:tcBorders>
            <w:vAlign w:val="center"/>
          </w:tcPr>
          <w:p w14:paraId="3FF50AC2" w14:textId="77777777" w:rsidR="00137186" w:rsidRPr="00612F25" w:rsidRDefault="00000000" w:rsidP="00D82164">
            <w:pPr>
              <w:pStyle w:val="af5"/>
            </w:pPr>
            <w:r w:rsidRPr="00612F25">
              <w:rPr>
                <w:rFonts w:hint="eastAsia"/>
                <w:lang w:val="zh-CN"/>
              </w:rPr>
              <w:t>固态</w:t>
            </w:r>
          </w:p>
        </w:tc>
        <w:tc>
          <w:tcPr>
            <w:tcW w:w="850" w:type="dxa"/>
            <w:tcBorders>
              <w:tl2br w:val="nil"/>
              <w:tr2bl w:val="nil"/>
            </w:tcBorders>
            <w:vAlign w:val="center"/>
          </w:tcPr>
          <w:p w14:paraId="36AA8BD8" w14:textId="77777777" w:rsidR="00137186" w:rsidRPr="00612F25" w:rsidRDefault="00000000" w:rsidP="00D82164">
            <w:pPr>
              <w:pStyle w:val="af5"/>
              <w:rPr>
                <w:lang w:val="zh-CN"/>
              </w:rPr>
            </w:pPr>
            <w:r w:rsidRPr="00612F25">
              <w:rPr>
                <w:rFonts w:hint="eastAsia"/>
                <w:lang w:val="zh-CN"/>
              </w:rPr>
              <w:t>袋装</w:t>
            </w:r>
          </w:p>
        </w:tc>
        <w:tc>
          <w:tcPr>
            <w:tcW w:w="895" w:type="dxa"/>
            <w:tcBorders>
              <w:tl2br w:val="nil"/>
              <w:tr2bl w:val="nil"/>
            </w:tcBorders>
            <w:vAlign w:val="center"/>
          </w:tcPr>
          <w:p w14:paraId="47C3AF5D" w14:textId="77777777" w:rsidR="00137186" w:rsidRPr="00612F25" w:rsidRDefault="00000000" w:rsidP="00D82164">
            <w:pPr>
              <w:pStyle w:val="af5"/>
            </w:pPr>
            <w:r w:rsidRPr="00612F25">
              <w:rPr>
                <w:rFonts w:hint="eastAsia"/>
              </w:rPr>
              <w:t>25kg</w:t>
            </w:r>
          </w:p>
        </w:tc>
        <w:tc>
          <w:tcPr>
            <w:tcW w:w="1069" w:type="dxa"/>
            <w:tcBorders>
              <w:tl2br w:val="nil"/>
              <w:tr2bl w:val="nil"/>
            </w:tcBorders>
            <w:vAlign w:val="center"/>
          </w:tcPr>
          <w:p w14:paraId="392B7115" w14:textId="77777777" w:rsidR="00137186" w:rsidRPr="00612F25" w:rsidRDefault="00000000" w:rsidP="00D82164">
            <w:pPr>
              <w:pStyle w:val="af5"/>
            </w:pPr>
            <w:r w:rsidRPr="00612F25">
              <w:rPr>
                <w:rFonts w:hint="eastAsia"/>
              </w:rPr>
              <w:t>脱泥机房</w:t>
            </w:r>
          </w:p>
        </w:tc>
        <w:tc>
          <w:tcPr>
            <w:tcW w:w="1165" w:type="dxa"/>
            <w:tcBorders>
              <w:tl2br w:val="nil"/>
              <w:tr2bl w:val="nil"/>
            </w:tcBorders>
            <w:vAlign w:val="center"/>
          </w:tcPr>
          <w:p w14:paraId="529DF47D" w14:textId="77777777" w:rsidR="00137186" w:rsidRPr="00612F25" w:rsidRDefault="00000000" w:rsidP="00D82164">
            <w:pPr>
              <w:pStyle w:val="af5"/>
            </w:pPr>
            <w:r w:rsidRPr="00612F25">
              <w:rPr>
                <w:rFonts w:hint="eastAsia"/>
              </w:rPr>
              <w:t>2t</w:t>
            </w:r>
          </w:p>
        </w:tc>
        <w:tc>
          <w:tcPr>
            <w:tcW w:w="1236" w:type="dxa"/>
            <w:tcBorders>
              <w:tl2br w:val="nil"/>
              <w:tr2bl w:val="nil"/>
            </w:tcBorders>
            <w:vAlign w:val="center"/>
          </w:tcPr>
          <w:p w14:paraId="10B952A7" w14:textId="77777777" w:rsidR="00137186" w:rsidRPr="00612F25" w:rsidRDefault="00000000" w:rsidP="00D82164">
            <w:pPr>
              <w:pStyle w:val="af5"/>
            </w:pPr>
            <w:r w:rsidRPr="00612F25">
              <w:rPr>
                <w:rFonts w:hint="eastAsia"/>
                <w:lang w:val="zh-CN"/>
              </w:rPr>
              <w:t>否</w:t>
            </w:r>
          </w:p>
        </w:tc>
      </w:tr>
      <w:tr w:rsidR="00612F25" w:rsidRPr="00612F25" w14:paraId="41BEE8FB" w14:textId="77777777" w:rsidTr="00D82164">
        <w:trPr>
          <w:trHeight w:val="20"/>
          <w:jc w:val="center"/>
        </w:trPr>
        <w:tc>
          <w:tcPr>
            <w:tcW w:w="591" w:type="dxa"/>
            <w:tcBorders>
              <w:tl2br w:val="nil"/>
              <w:tr2bl w:val="nil"/>
            </w:tcBorders>
            <w:vAlign w:val="center"/>
          </w:tcPr>
          <w:p w14:paraId="3484F90F" w14:textId="77777777" w:rsidR="00137186" w:rsidRPr="00612F25" w:rsidRDefault="00000000" w:rsidP="00D82164">
            <w:pPr>
              <w:pStyle w:val="af5"/>
            </w:pPr>
            <w:r w:rsidRPr="00612F25">
              <w:rPr>
                <w:rFonts w:hint="eastAsia"/>
              </w:rPr>
              <w:t>2</w:t>
            </w:r>
          </w:p>
        </w:tc>
        <w:tc>
          <w:tcPr>
            <w:tcW w:w="1705" w:type="dxa"/>
            <w:tcBorders>
              <w:tl2br w:val="nil"/>
              <w:tr2bl w:val="nil"/>
            </w:tcBorders>
            <w:vAlign w:val="center"/>
          </w:tcPr>
          <w:p w14:paraId="6C538E96" w14:textId="77777777" w:rsidR="00137186" w:rsidRPr="00612F25" w:rsidRDefault="00000000" w:rsidP="00D82164">
            <w:pPr>
              <w:pStyle w:val="af5"/>
              <w:rPr>
                <w:lang w:val="zh-CN"/>
              </w:rPr>
            </w:pPr>
            <w:r w:rsidRPr="00612F25">
              <w:rPr>
                <w:rFonts w:hint="eastAsia"/>
              </w:rPr>
              <w:t>聚合氯化铝</w:t>
            </w:r>
          </w:p>
        </w:tc>
        <w:tc>
          <w:tcPr>
            <w:tcW w:w="851" w:type="dxa"/>
            <w:tcBorders>
              <w:tl2br w:val="nil"/>
              <w:tr2bl w:val="nil"/>
            </w:tcBorders>
            <w:vAlign w:val="center"/>
          </w:tcPr>
          <w:p w14:paraId="5C91FE09" w14:textId="77777777" w:rsidR="00137186" w:rsidRPr="00612F25" w:rsidRDefault="00000000" w:rsidP="00D82164">
            <w:pPr>
              <w:pStyle w:val="af5"/>
              <w:rPr>
                <w:lang w:val="zh-CN"/>
              </w:rPr>
            </w:pPr>
            <w:r w:rsidRPr="00612F25">
              <w:rPr>
                <w:rFonts w:hint="eastAsia"/>
                <w:lang w:val="zh-CN"/>
              </w:rPr>
              <w:t>液态</w:t>
            </w:r>
          </w:p>
        </w:tc>
        <w:tc>
          <w:tcPr>
            <w:tcW w:w="850" w:type="dxa"/>
            <w:tcBorders>
              <w:tl2br w:val="nil"/>
              <w:tr2bl w:val="nil"/>
            </w:tcBorders>
            <w:vAlign w:val="center"/>
          </w:tcPr>
          <w:p w14:paraId="67CB8EB0" w14:textId="77777777" w:rsidR="00137186" w:rsidRPr="00612F25" w:rsidRDefault="00000000" w:rsidP="00D82164">
            <w:pPr>
              <w:pStyle w:val="af5"/>
              <w:rPr>
                <w:lang w:val="zh-CN"/>
              </w:rPr>
            </w:pPr>
            <w:r w:rsidRPr="00612F25">
              <w:rPr>
                <w:rFonts w:hint="eastAsia"/>
              </w:rPr>
              <w:t>储药罐</w:t>
            </w:r>
          </w:p>
        </w:tc>
        <w:tc>
          <w:tcPr>
            <w:tcW w:w="895" w:type="dxa"/>
            <w:tcBorders>
              <w:tl2br w:val="nil"/>
              <w:tr2bl w:val="nil"/>
            </w:tcBorders>
            <w:vAlign w:val="center"/>
          </w:tcPr>
          <w:p w14:paraId="072DD39A" w14:textId="77777777" w:rsidR="00137186" w:rsidRPr="00612F25" w:rsidRDefault="00000000" w:rsidP="00D82164">
            <w:pPr>
              <w:pStyle w:val="af5"/>
            </w:pPr>
            <w:r w:rsidRPr="00612F25">
              <w:rPr>
                <w:rFonts w:hint="eastAsia"/>
              </w:rPr>
              <w:t>30t</w:t>
            </w:r>
          </w:p>
        </w:tc>
        <w:tc>
          <w:tcPr>
            <w:tcW w:w="1069" w:type="dxa"/>
            <w:tcBorders>
              <w:tl2br w:val="nil"/>
              <w:tr2bl w:val="nil"/>
            </w:tcBorders>
            <w:vAlign w:val="center"/>
          </w:tcPr>
          <w:p w14:paraId="041B7060" w14:textId="77777777" w:rsidR="00137186" w:rsidRPr="00612F25" w:rsidRDefault="00000000" w:rsidP="00D82164">
            <w:pPr>
              <w:pStyle w:val="af5"/>
            </w:pPr>
            <w:r w:rsidRPr="00612F25">
              <w:rPr>
                <w:rFonts w:hint="eastAsia"/>
              </w:rPr>
              <w:t>加药间</w:t>
            </w:r>
          </w:p>
        </w:tc>
        <w:tc>
          <w:tcPr>
            <w:tcW w:w="1165" w:type="dxa"/>
            <w:tcBorders>
              <w:tl2br w:val="nil"/>
              <w:tr2bl w:val="nil"/>
            </w:tcBorders>
            <w:vAlign w:val="center"/>
          </w:tcPr>
          <w:p w14:paraId="2BB2B38C" w14:textId="77777777" w:rsidR="00137186" w:rsidRPr="00612F25" w:rsidRDefault="00000000" w:rsidP="00D82164">
            <w:pPr>
              <w:pStyle w:val="af5"/>
            </w:pPr>
            <w:r w:rsidRPr="00612F25">
              <w:rPr>
                <w:rFonts w:hint="eastAsia"/>
              </w:rPr>
              <w:t>40t</w:t>
            </w:r>
          </w:p>
        </w:tc>
        <w:tc>
          <w:tcPr>
            <w:tcW w:w="1236" w:type="dxa"/>
            <w:tcBorders>
              <w:tl2br w:val="nil"/>
              <w:tr2bl w:val="nil"/>
            </w:tcBorders>
            <w:vAlign w:val="center"/>
          </w:tcPr>
          <w:p w14:paraId="019EBCD5" w14:textId="77777777" w:rsidR="00137186" w:rsidRPr="00612F25" w:rsidRDefault="00000000" w:rsidP="00D82164">
            <w:pPr>
              <w:pStyle w:val="af5"/>
              <w:rPr>
                <w:lang w:val="zh-CN"/>
              </w:rPr>
            </w:pPr>
            <w:r w:rsidRPr="00612F25">
              <w:rPr>
                <w:rFonts w:hint="eastAsia"/>
                <w:lang w:val="zh-CN"/>
              </w:rPr>
              <w:t>否</w:t>
            </w:r>
          </w:p>
        </w:tc>
      </w:tr>
      <w:tr w:rsidR="00612F25" w:rsidRPr="00612F25" w14:paraId="7E596AF5" w14:textId="77777777" w:rsidTr="00D82164">
        <w:trPr>
          <w:trHeight w:val="20"/>
          <w:jc w:val="center"/>
        </w:trPr>
        <w:tc>
          <w:tcPr>
            <w:tcW w:w="591" w:type="dxa"/>
            <w:tcBorders>
              <w:tl2br w:val="nil"/>
              <w:tr2bl w:val="nil"/>
            </w:tcBorders>
            <w:vAlign w:val="center"/>
          </w:tcPr>
          <w:p w14:paraId="53FCC877" w14:textId="77777777" w:rsidR="00137186" w:rsidRPr="00612F25" w:rsidRDefault="00000000" w:rsidP="00D82164">
            <w:pPr>
              <w:pStyle w:val="af5"/>
            </w:pPr>
            <w:r w:rsidRPr="00612F25">
              <w:rPr>
                <w:rFonts w:hint="eastAsia"/>
              </w:rPr>
              <w:t>3</w:t>
            </w:r>
          </w:p>
        </w:tc>
        <w:tc>
          <w:tcPr>
            <w:tcW w:w="1705" w:type="dxa"/>
            <w:tcBorders>
              <w:tl2br w:val="nil"/>
              <w:tr2bl w:val="nil"/>
            </w:tcBorders>
            <w:vAlign w:val="center"/>
          </w:tcPr>
          <w:p w14:paraId="23A35606" w14:textId="77777777" w:rsidR="00137186" w:rsidRPr="00612F25" w:rsidRDefault="00000000" w:rsidP="00D82164">
            <w:pPr>
              <w:pStyle w:val="af5"/>
              <w:rPr>
                <w:lang w:val="zh-CN"/>
              </w:rPr>
            </w:pPr>
            <w:r w:rsidRPr="00612F25">
              <w:rPr>
                <w:rFonts w:hint="eastAsia"/>
              </w:rPr>
              <w:t>阴离子</w:t>
            </w:r>
            <w:r w:rsidRPr="00612F25">
              <w:rPr>
                <w:rFonts w:hint="eastAsia"/>
              </w:rPr>
              <w:t>PAM</w:t>
            </w:r>
          </w:p>
        </w:tc>
        <w:tc>
          <w:tcPr>
            <w:tcW w:w="851" w:type="dxa"/>
            <w:tcBorders>
              <w:tl2br w:val="nil"/>
              <w:tr2bl w:val="nil"/>
            </w:tcBorders>
            <w:vAlign w:val="center"/>
          </w:tcPr>
          <w:p w14:paraId="4C27E105" w14:textId="77777777" w:rsidR="00137186" w:rsidRPr="00612F25" w:rsidRDefault="00000000" w:rsidP="00D82164">
            <w:pPr>
              <w:pStyle w:val="af5"/>
              <w:rPr>
                <w:lang w:val="zh-CN"/>
              </w:rPr>
            </w:pPr>
            <w:r w:rsidRPr="00612F25">
              <w:rPr>
                <w:rFonts w:hint="eastAsia"/>
              </w:rPr>
              <w:t>固态</w:t>
            </w:r>
          </w:p>
        </w:tc>
        <w:tc>
          <w:tcPr>
            <w:tcW w:w="850" w:type="dxa"/>
            <w:tcBorders>
              <w:tl2br w:val="nil"/>
              <w:tr2bl w:val="nil"/>
            </w:tcBorders>
            <w:vAlign w:val="center"/>
          </w:tcPr>
          <w:p w14:paraId="30F0698A" w14:textId="77777777" w:rsidR="00137186" w:rsidRPr="00612F25" w:rsidRDefault="00000000" w:rsidP="00D82164">
            <w:pPr>
              <w:pStyle w:val="af5"/>
              <w:rPr>
                <w:lang w:val="zh-CN"/>
              </w:rPr>
            </w:pPr>
            <w:r w:rsidRPr="00612F25">
              <w:rPr>
                <w:rFonts w:hint="eastAsia"/>
              </w:rPr>
              <w:t>袋装</w:t>
            </w:r>
          </w:p>
        </w:tc>
        <w:tc>
          <w:tcPr>
            <w:tcW w:w="895" w:type="dxa"/>
            <w:tcBorders>
              <w:tl2br w:val="nil"/>
              <w:tr2bl w:val="nil"/>
            </w:tcBorders>
            <w:vAlign w:val="center"/>
          </w:tcPr>
          <w:p w14:paraId="120D9C1E" w14:textId="77777777" w:rsidR="00137186" w:rsidRPr="00612F25" w:rsidRDefault="00000000" w:rsidP="00D82164">
            <w:pPr>
              <w:pStyle w:val="af5"/>
            </w:pPr>
            <w:r w:rsidRPr="00612F25">
              <w:rPr>
                <w:rFonts w:hint="eastAsia"/>
              </w:rPr>
              <w:t>25kg</w:t>
            </w:r>
          </w:p>
        </w:tc>
        <w:tc>
          <w:tcPr>
            <w:tcW w:w="1069" w:type="dxa"/>
            <w:tcBorders>
              <w:tl2br w:val="nil"/>
              <w:tr2bl w:val="nil"/>
            </w:tcBorders>
            <w:vAlign w:val="center"/>
          </w:tcPr>
          <w:p w14:paraId="2F2ADB3B" w14:textId="77777777" w:rsidR="00137186" w:rsidRPr="00612F25" w:rsidRDefault="00000000" w:rsidP="00D82164">
            <w:pPr>
              <w:pStyle w:val="af5"/>
            </w:pPr>
            <w:r w:rsidRPr="00612F25">
              <w:rPr>
                <w:rFonts w:hint="eastAsia"/>
              </w:rPr>
              <w:t>药品储存间</w:t>
            </w:r>
          </w:p>
        </w:tc>
        <w:tc>
          <w:tcPr>
            <w:tcW w:w="1165" w:type="dxa"/>
            <w:tcBorders>
              <w:tl2br w:val="nil"/>
              <w:tr2bl w:val="nil"/>
            </w:tcBorders>
            <w:vAlign w:val="center"/>
          </w:tcPr>
          <w:p w14:paraId="1A291FFB" w14:textId="77777777" w:rsidR="00137186" w:rsidRPr="00612F25" w:rsidRDefault="00000000" w:rsidP="00D82164">
            <w:pPr>
              <w:pStyle w:val="af5"/>
            </w:pPr>
            <w:r w:rsidRPr="00612F25">
              <w:rPr>
                <w:rFonts w:hint="eastAsia"/>
              </w:rPr>
              <w:t>2t</w:t>
            </w:r>
          </w:p>
        </w:tc>
        <w:tc>
          <w:tcPr>
            <w:tcW w:w="1236" w:type="dxa"/>
            <w:tcBorders>
              <w:tl2br w:val="nil"/>
              <w:tr2bl w:val="nil"/>
            </w:tcBorders>
            <w:vAlign w:val="center"/>
          </w:tcPr>
          <w:p w14:paraId="36BCA6D8" w14:textId="77777777" w:rsidR="00137186" w:rsidRPr="00612F25" w:rsidRDefault="00000000" w:rsidP="00D82164">
            <w:pPr>
              <w:pStyle w:val="af5"/>
            </w:pPr>
            <w:r w:rsidRPr="00612F25">
              <w:rPr>
                <w:rFonts w:hint="eastAsia"/>
              </w:rPr>
              <w:t>否</w:t>
            </w:r>
          </w:p>
        </w:tc>
      </w:tr>
      <w:tr w:rsidR="00612F25" w:rsidRPr="00612F25" w14:paraId="5086CC04" w14:textId="77777777" w:rsidTr="00D82164">
        <w:trPr>
          <w:trHeight w:val="20"/>
          <w:jc w:val="center"/>
        </w:trPr>
        <w:tc>
          <w:tcPr>
            <w:tcW w:w="591" w:type="dxa"/>
            <w:tcBorders>
              <w:tl2br w:val="nil"/>
              <w:tr2bl w:val="nil"/>
            </w:tcBorders>
            <w:vAlign w:val="center"/>
          </w:tcPr>
          <w:p w14:paraId="47692593" w14:textId="77777777" w:rsidR="00137186" w:rsidRPr="00612F25" w:rsidRDefault="00000000" w:rsidP="00D82164">
            <w:pPr>
              <w:pStyle w:val="af5"/>
            </w:pPr>
            <w:r w:rsidRPr="00612F25">
              <w:rPr>
                <w:rFonts w:hint="eastAsia"/>
              </w:rPr>
              <w:t>4</w:t>
            </w:r>
          </w:p>
        </w:tc>
        <w:tc>
          <w:tcPr>
            <w:tcW w:w="1705" w:type="dxa"/>
            <w:tcBorders>
              <w:tl2br w:val="nil"/>
              <w:tr2bl w:val="nil"/>
            </w:tcBorders>
            <w:vAlign w:val="center"/>
          </w:tcPr>
          <w:p w14:paraId="27D359E3" w14:textId="77777777" w:rsidR="00137186" w:rsidRPr="00612F25" w:rsidRDefault="00000000" w:rsidP="00D82164">
            <w:pPr>
              <w:pStyle w:val="af5"/>
              <w:rPr>
                <w:lang w:val="zh-CN"/>
              </w:rPr>
            </w:pPr>
            <w:r w:rsidRPr="00612F25">
              <w:rPr>
                <w:rFonts w:hint="eastAsia"/>
              </w:rPr>
              <w:t>乙酸钠</w:t>
            </w:r>
          </w:p>
        </w:tc>
        <w:tc>
          <w:tcPr>
            <w:tcW w:w="851" w:type="dxa"/>
            <w:tcBorders>
              <w:tl2br w:val="nil"/>
              <w:tr2bl w:val="nil"/>
            </w:tcBorders>
            <w:vAlign w:val="center"/>
          </w:tcPr>
          <w:p w14:paraId="722C1900" w14:textId="77777777" w:rsidR="00137186" w:rsidRPr="00612F25" w:rsidRDefault="00000000" w:rsidP="00D82164">
            <w:pPr>
              <w:pStyle w:val="af5"/>
            </w:pPr>
            <w:r w:rsidRPr="00612F25">
              <w:rPr>
                <w:rFonts w:hint="eastAsia"/>
              </w:rPr>
              <w:t>固态</w:t>
            </w:r>
            <w:r w:rsidRPr="00612F25">
              <w:rPr>
                <w:rFonts w:hint="eastAsia"/>
              </w:rPr>
              <w:t>/</w:t>
            </w:r>
            <w:r w:rsidRPr="00612F25">
              <w:rPr>
                <w:rFonts w:hint="eastAsia"/>
              </w:rPr>
              <w:t>液态</w:t>
            </w:r>
          </w:p>
        </w:tc>
        <w:tc>
          <w:tcPr>
            <w:tcW w:w="850" w:type="dxa"/>
            <w:tcBorders>
              <w:tl2br w:val="nil"/>
              <w:tr2bl w:val="nil"/>
            </w:tcBorders>
            <w:vAlign w:val="center"/>
          </w:tcPr>
          <w:p w14:paraId="20C81667" w14:textId="29DCBC9A" w:rsidR="00137186" w:rsidRPr="00612F25" w:rsidRDefault="00000000" w:rsidP="00D82164">
            <w:pPr>
              <w:pStyle w:val="af5"/>
              <w:rPr>
                <w:lang w:val="zh-CN"/>
              </w:rPr>
            </w:pPr>
            <w:r w:rsidRPr="00612F25">
              <w:rPr>
                <w:rFonts w:hint="eastAsia"/>
              </w:rPr>
              <w:t>袋装</w:t>
            </w:r>
            <w:r w:rsidR="00D82164" w:rsidRPr="00612F25">
              <w:rPr>
                <w:rFonts w:hint="eastAsia"/>
              </w:rPr>
              <w:t>/</w:t>
            </w:r>
            <w:r w:rsidRPr="00612F25">
              <w:rPr>
                <w:rFonts w:hint="eastAsia"/>
              </w:rPr>
              <w:t>储药罐</w:t>
            </w:r>
          </w:p>
        </w:tc>
        <w:tc>
          <w:tcPr>
            <w:tcW w:w="895" w:type="dxa"/>
            <w:tcBorders>
              <w:tl2br w:val="nil"/>
              <w:tr2bl w:val="nil"/>
            </w:tcBorders>
            <w:vAlign w:val="center"/>
          </w:tcPr>
          <w:p w14:paraId="37103B92" w14:textId="77777777" w:rsidR="00137186" w:rsidRPr="00612F25" w:rsidRDefault="00000000" w:rsidP="00D82164">
            <w:pPr>
              <w:pStyle w:val="af5"/>
            </w:pPr>
            <w:r w:rsidRPr="00612F25">
              <w:rPr>
                <w:rFonts w:hint="eastAsia"/>
              </w:rPr>
              <w:t>25kg/30t</w:t>
            </w:r>
          </w:p>
        </w:tc>
        <w:tc>
          <w:tcPr>
            <w:tcW w:w="1069" w:type="dxa"/>
            <w:tcBorders>
              <w:tl2br w:val="nil"/>
              <w:tr2bl w:val="nil"/>
            </w:tcBorders>
            <w:vAlign w:val="center"/>
          </w:tcPr>
          <w:p w14:paraId="04CA14D4" w14:textId="77777777" w:rsidR="00137186" w:rsidRPr="00612F25" w:rsidRDefault="00000000" w:rsidP="00D82164">
            <w:pPr>
              <w:pStyle w:val="af5"/>
            </w:pPr>
            <w:r w:rsidRPr="00612F25">
              <w:rPr>
                <w:rFonts w:hint="eastAsia"/>
              </w:rPr>
              <w:t>药品储存间</w:t>
            </w:r>
            <w:r w:rsidRPr="00612F25">
              <w:rPr>
                <w:rFonts w:hint="eastAsia"/>
              </w:rPr>
              <w:t>/</w:t>
            </w:r>
            <w:r w:rsidRPr="00612F25">
              <w:rPr>
                <w:rFonts w:hint="eastAsia"/>
              </w:rPr>
              <w:t>加药间</w:t>
            </w:r>
          </w:p>
        </w:tc>
        <w:tc>
          <w:tcPr>
            <w:tcW w:w="1165" w:type="dxa"/>
            <w:tcBorders>
              <w:tl2br w:val="nil"/>
              <w:tr2bl w:val="nil"/>
            </w:tcBorders>
            <w:vAlign w:val="center"/>
          </w:tcPr>
          <w:p w14:paraId="578DB2C0" w14:textId="77777777" w:rsidR="00137186" w:rsidRPr="00612F25" w:rsidRDefault="00000000" w:rsidP="00D82164">
            <w:pPr>
              <w:pStyle w:val="af5"/>
            </w:pPr>
            <w:r w:rsidRPr="00612F25">
              <w:rPr>
                <w:rFonts w:hint="eastAsia"/>
              </w:rPr>
              <w:t>10t/30t</w:t>
            </w:r>
          </w:p>
        </w:tc>
        <w:tc>
          <w:tcPr>
            <w:tcW w:w="1236" w:type="dxa"/>
            <w:tcBorders>
              <w:tl2br w:val="nil"/>
              <w:tr2bl w:val="nil"/>
            </w:tcBorders>
            <w:vAlign w:val="center"/>
          </w:tcPr>
          <w:p w14:paraId="720F5041" w14:textId="77777777" w:rsidR="00137186" w:rsidRPr="00612F25" w:rsidRDefault="00000000" w:rsidP="00D82164">
            <w:pPr>
              <w:pStyle w:val="af5"/>
            </w:pPr>
            <w:r w:rsidRPr="00612F25">
              <w:rPr>
                <w:rFonts w:hint="eastAsia"/>
              </w:rPr>
              <w:t>否</w:t>
            </w:r>
          </w:p>
        </w:tc>
      </w:tr>
      <w:tr w:rsidR="00612F25" w:rsidRPr="00612F25" w14:paraId="03A1A61E" w14:textId="77777777" w:rsidTr="00D82164">
        <w:trPr>
          <w:trHeight w:val="20"/>
          <w:jc w:val="center"/>
        </w:trPr>
        <w:tc>
          <w:tcPr>
            <w:tcW w:w="591" w:type="dxa"/>
            <w:tcBorders>
              <w:tl2br w:val="nil"/>
              <w:tr2bl w:val="nil"/>
            </w:tcBorders>
            <w:vAlign w:val="center"/>
          </w:tcPr>
          <w:p w14:paraId="5E4D9FC6" w14:textId="77777777" w:rsidR="00137186" w:rsidRPr="00612F25" w:rsidRDefault="00000000" w:rsidP="00D82164">
            <w:pPr>
              <w:pStyle w:val="af5"/>
            </w:pPr>
            <w:r w:rsidRPr="00612F25">
              <w:rPr>
                <w:rFonts w:hint="eastAsia"/>
              </w:rPr>
              <w:t>5</w:t>
            </w:r>
          </w:p>
        </w:tc>
        <w:tc>
          <w:tcPr>
            <w:tcW w:w="1705" w:type="dxa"/>
            <w:tcBorders>
              <w:tl2br w:val="nil"/>
              <w:tr2bl w:val="nil"/>
            </w:tcBorders>
            <w:vAlign w:val="center"/>
          </w:tcPr>
          <w:p w14:paraId="62F76577" w14:textId="77777777" w:rsidR="00137186" w:rsidRPr="00612F25" w:rsidRDefault="00000000" w:rsidP="00D82164">
            <w:pPr>
              <w:pStyle w:val="af5"/>
            </w:pPr>
            <w:r w:rsidRPr="00612F25">
              <w:rPr>
                <w:rFonts w:hint="eastAsia"/>
              </w:rPr>
              <w:t>5%</w:t>
            </w:r>
            <w:r w:rsidRPr="00612F25">
              <w:rPr>
                <w:rFonts w:hint="eastAsia"/>
              </w:rPr>
              <w:t>次氯酸钠</w:t>
            </w:r>
          </w:p>
        </w:tc>
        <w:tc>
          <w:tcPr>
            <w:tcW w:w="851" w:type="dxa"/>
            <w:tcBorders>
              <w:tl2br w:val="nil"/>
              <w:tr2bl w:val="nil"/>
            </w:tcBorders>
            <w:vAlign w:val="center"/>
          </w:tcPr>
          <w:p w14:paraId="47FC6DB5" w14:textId="77777777" w:rsidR="00137186" w:rsidRPr="00612F25" w:rsidRDefault="00000000" w:rsidP="00D82164">
            <w:pPr>
              <w:pStyle w:val="af5"/>
            </w:pPr>
            <w:r w:rsidRPr="00612F25">
              <w:rPr>
                <w:rFonts w:hint="eastAsia"/>
              </w:rPr>
              <w:t>液态</w:t>
            </w:r>
          </w:p>
        </w:tc>
        <w:tc>
          <w:tcPr>
            <w:tcW w:w="850" w:type="dxa"/>
            <w:tcBorders>
              <w:tl2br w:val="nil"/>
              <w:tr2bl w:val="nil"/>
            </w:tcBorders>
            <w:vAlign w:val="center"/>
          </w:tcPr>
          <w:p w14:paraId="3A098CAD" w14:textId="77777777" w:rsidR="00137186" w:rsidRPr="00612F25" w:rsidRDefault="00000000" w:rsidP="00D82164">
            <w:pPr>
              <w:pStyle w:val="af5"/>
              <w:rPr>
                <w:lang w:val="zh-CN"/>
              </w:rPr>
            </w:pPr>
            <w:r w:rsidRPr="00612F25">
              <w:rPr>
                <w:rFonts w:hint="eastAsia"/>
              </w:rPr>
              <w:t>储药罐</w:t>
            </w:r>
          </w:p>
        </w:tc>
        <w:tc>
          <w:tcPr>
            <w:tcW w:w="895" w:type="dxa"/>
            <w:tcBorders>
              <w:tl2br w:val="nil"/>
              <w:tr2bl w:val="nil"/>
            </w:tcBorders>
            <w:vAlign w:val="center"/>
          </w:tcPr>
          <w:p w14:paraId="1B668D1C" w14:textId="77777777" w:rsidR="00137186" w:rsidRPr="00612F25" w:rsidRDefault="00000000" w:rsidP="00D82164">
            <w:pPr>
              <w:pStyle w:val="af5"/>
            </w:pPr>
            <w:r w:rsidRPr="00612F25">
              <w:rPr>
                <w:rFonts w:hint="eastAsia"/>
              </w:rPr>
              <w:t>60t</w:t>
            </w:r>
          </w:p>
        </w:tc>
        <w:tc>
          <w:tcPr>
            <w:tcW w:w="1069" w:type="dxa"/>
            <w:tcBorders>
              <w:tl2br w:val="nil"/>
              <w:tr2bl w:val="nil"/>
            </w:tcBorders>
            <w:vAlign w:val="center"/>
          </w:tcPr>
          <w:p w14:paraId="484030DB" w14:textId="77777777" w:rsidR="00137186" w:rsidRPr="00612F25" w:rsidRDefault="00000000" w:rsidP="00D82164">
            <w:pPr>
              <w:pStyle w:val="af5"/>
            </w:pPr>
            <w:r w:rsidRPr="00612F25">
              <w:rPr>
                <w:rFonts w:hint="eastAsia"/>
              </w:rPr>
              <w:t>加药间</w:t>
            </w:r>
          </w:p>
        </w:tc>
        <w:tc>
          <w:tcPr>
            <w:tcW w:w="1165" w:type="dxa"/>
            <w:tcBorders>
              <w:tl2br w:val="nil"/>
              <w:tr2bl w:val="nil"/>
            </w:tcBorders>
            <w:vAlign w:val="center"/>
          </w:tcPr>
          <w:p w14:paraId="619F188C" w14:textId="77777777" w:rsidR="00137186" w:rsidRPr="00612F25" w:rsidRDefault="00000000" w:rsidP="00D82164">
            <w:pPr>
              <w:pStyle w:val="af5"/>
            </w:pPr>
            <w:r w:rsidRPr="00612F25">
              <w:rPr>
                <w:rFonts w:hint="eastAsia"/>
              </w:rPr>
              <w:t>60t</w:t>
            </w:r>
          </w:p>
        </w:tc>
        <w:tc>
          <w:tcPr>
            <w:tcW w:w="1236" w:type="dxa"/>
            <w:tcBorders>
              <w:tl2br w:val="nil"/>
              <w:tr2bl w:val="nil"/>
            </w:tcBorders>
            <w:vAlign w:val="center"/>
          </w:tcPr>
          <w:p w14:paraId="2F7DAEA4" w14:textId="77777777" w:rsidR="00137186" w:rsidRPr="00612F25" w:rsidRDefault="00000000" w:rsidP="00D82164">
            <w:pPr>
              <w:pStyle w:val="af5"/>
            </w:pPr>
            <w:r w:rsidRPr="00612F25">
              <w:rPr>
                <w:rFonts w:hint="eastAsia"/>
              </w:rPr>
              <w:t>是</w:t>
            </w:r>
          </w:p>
        </w:tc>
      </w:tr>
    </w:tbl>
    <w:p w14:paraId="6B6E8CE3" w14:textId="77777777" w:rsidR="00137186" w:rsidRPr="00612F25" w:rsidRDefault="00000000" w:rsidP="00584D6F">
      <w:pPr>
        <w:pStyle w:val="3"/>
        <w:spacing w:before="163" w:after="163"/>
        <w:rPr>
          <w:color w:val="000000" w:themeColor="text1"/>
        </w:rPr>
      </w:pPr>
      <w:r w:rsidRPr="00612F25">
        <w:rPr>
          <w:rFonts w:hint="eastAsia"/>
          <w:color w:val="000000" w:themeColor="text1"/>
        </w:rPr>
        <w:t>2.2.2</w:t>
      </w:r>
      <w:r w:rsidRPr="00612F25">
        <w:rPr>
          <w:rFonts w:hint="eastAsia"/>
          <w:color w:val="000000" w:themeColor="text1"/>
        </w:rPr>
        <w:t>生产工艺流程</w:t>
      </w:r>
    </w:p>
    <w:p w14:paraId="0B1FBEF4" w14:textId="5B037930" w:rsidR="00137186" w:rsidRPr="00612F25" w:rsidRDefault="00000000" w:rsidP="00584D6F">
      <w:pPr>
        <w:pStyle w:val="a9"/>
        <w:ind w:firstLine="480"/>
        <w:rPr>
          <w:color w:val="000000" w:themeColor="text1"/>
        </w:rPr>
      </w:pPr>
      <w:r w:rsidRPr="00612F25">
        <w:rPr>
          <w:rFonts w:hint="eastAsia"/>
          <w:color w:val="000000" w:themeColor="text1"/>
        </w:rPr>
        <w:t>本污水处理厂生产工艺流程图见图</w:t>
      </w:r>
      <w:r w:rsidR="00584D6F" w:rsidRPr="00612F25">
        <w:rPr>
          <w:rFonts w:hint="eastAsia"/>
          <w:color w:val="000000" w:themeColor="text1"/>
        </w:rPr>
        <w:t>2.2-1</w:t>
      </w:r>
      <w:r w:rsidRPr="00612F25">
        <w:rPr>
          <w:rFonts w:hint="eastAsia"/>
          <w:color w:val="000000" w:themeColor="text1"/>
        </w:rPr>
        <w:t>。</w:t>
      </w:r>
    </w:p>
    <w:p w14:paraId="5BED4C10" w14:textId="77777777" w:rsidR="00137186" w:rsidRPr="00612F25" w:rsidRDefault="00000000">
      <w:pPr>
        <w:pStyle w:val="a9"/>
        <w:spacing w:before="156" w:after="156" w:line="240" w:lineRule="auto"/>
        <w:ind w:firstLineChars="0" w:firstLine="0"/>
        <w:jc w:val="center"/>
        <w:rPr>
          <w:b/>
          <w:bCs/>
          <w:color w:val="000000" w:themeColor="text1"/>
        </w:rPr>
      </w:pPr>
      <w:r w:rsidRPr="00612F25">
        <w:rPr>
          <w:noProof/>
          <w:color w:val="000000" w:themeColor="text1"/>
        </w:rPr>
        <w:drawing>
          <wp:inline distT="0" distB="0" distL="114300" distR="114300" wp14:anchorId="296EA61C" wp14:editId="14E74928">
            <wp:extent cx="4414520" cy="3777615"/>
            <wp:effectExtent l="0" t="0" r="5080"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2"/>
                    <a:stretch>
                      <a:fillRect/>
                    </a:stretch>
                  </pic:blipFill>
                  <pic:spPr>
                    <a:xfrm>
                      <a:off x="0" y="0"/>
                      <a:ext cx="4414520" cy="3777615"/>
                    </a:xfrm>
                    <a:prstGeom prst="rect">
                      <a:avLst/>
                    </a:prstGeom>
                    <a:noFill/>
                    <a:ln>
                      <a:noFill/>
                    </a:ln>
                  </pic:spPr>
                </pic:pic>
              </a:graphicData>
            </a:graphic>
          </wp:inline>
        </w:drawing>
      </w:r>
    </w:p>
    <w:p w14:paraId="398BEF35" w14:textId="2CE0EC06" w:rsidR="00137186" w:rsidRPr="00612F25" w:rsidRDefault="00000000" w:rsidP="00584D6F">
      <w:pPr>
        <w:pStyle w:val="af9"/>
        <w:spacing w:after="163"/>
        <w:rPr>
          <w:color w:val="000000" w:themeColor="text1"/>
        </w:rPr>
      </w:pPr>
      <w:r w:rsidRPr="00612F25">
        <w:rPr>
          <w:rFonts w:hint="eastAsia"/>
          <w:color w:val="000000" w:themeColor="text1"/>
        </w:rPr>
        <w:t>图</w:t>
      </w:r>
      <w:r w:rsidRPr="00612F25">
        <w:rPr>
          <w:rFonts w:hint="eastAsia"/>
          <w:color w:val="000000" w:themeColor="text1"/>
        </w:rPr>
        <w:t>2.2-1</w:t>
      </w:r>
      <w:r w:rsidR="00D61EE8">
        <w:rPr>
          <w:rFonts w:hint="eastAsia"/>
          <w:color w:val="000000" w:themeColor="text1"/>
        </w:rPr>
        <w:t>吉水污水处理厂</w:t>
      </w:r>
      <w:r w:rsidRPr="00612F25">
        <w:rPr>
          <w:rFonts w:hint="eastAsia"/>
          <w:color w:val="000000" w:themeColor="text1"/>
        </w:rPr>
        <w:t>工艺流程图</w:t>
      </w:r>
    </w:p>
    <w:p w14:paraId="4864A596" w14:textId="77777777" w:rsidR="00137186" w:rsidRPr="00612F25" w:rsidRDefault="00000000" w:rsidP="00584D6F">
      <w:pPr>
        <w:pStyle w:val="2"/>
        <w:spacing w:before="163" w:after="163"/>
        <w:rPr>
          <w:color w:val="000000" w:themeColor="text1"/>
        </w:rPr>
      </w:pPr>
      <w:bookmarkStart w:id="120" w:name="_Toc476314964"/>
      <w:bookmarkStart w:id="121" w:name="_Toc14555"/>
      <w:bookmarkStart w:id="122" w:name="_Toc171514236"/>
      <w:bookmarkStart w:id="123" w:name="_Toc171514478"/>
      <w:r w:rsidRPr="00612F25">
        <w:rPr>
          <w:rFonts w:hint="eastAsia"/>
          <w:color w:val="000000" w:themeColor="text1"/>
        </w:rPr>
        <w:lastRenderedPageBreak/>
        <w:t>2.3</w:t>
      </w:r>
      <w:r w:rsidRPr="00612F25">
        <w:rPr>
          <w:rFonts w:hint="eastAsia"/>
          <w:color w:val="000000" w:themeColor="text1"/>
        </w:rPr>
        <w:t>危险化学品的基本情况</w:t>
      </w:r>
      <w:bookmarkEnd w:id="120"/>
      <w:bookmarkEnd w:id="121"/>
      <w:bookmarkEnd w:id="122"/>
      <w:bookmarkEnd w:id="123"/>
    </w:p>
    <w:p w14:paraId="58314375" w14:textId="5702ED44" w:rsidR="00137186" w:rsidRPr="00612F25" w:rsidRDefault="00D61EE8" w:rsidP="00584D6F">
      <w:pPr>
        <w:pStyle w:val="a9"/>
        <w:ind w:firstLine="480"/>
        <w:rPr>
          <w:color w:val="000000" w:themeColor="text1"/>
        </w:rPr>
      </w:pPr>
      <w:r>
        <w:rPr>
          <w:rFonts w:hint="eastAsia"/>
          <w:color w:val="000000" w:themeColor="text1"/>
        </w:rPr>
        <w:t>吉水污水处理厂</w:t>
      </w:r>
      <w:r w:rsidRPr="00612F25">
        <w:rPr>
          <w:rFonts w:hint="eastAsia"/>
          <w:color w:val="000000" w:themeColor="text1"/>
        </w:rPr>
        <w:t>实验室内涉及的危险化学品主要包括硫酸等。危险化学品情况见表</w:t>
      </w:r>
      <w:r w:rsidRPr="00612F25">
        <w:rPr>
          <w:rFonts w:hint="eastAsia"/>
          <w:color w:val="000000" w:themeColor="text1"/>
        </w:rPr>
        <w:t>2.3-1</w:t>
      </w:r>
      <w:r w:rsidRPr="00612F25">
        <w:rPr>
          <w:rFonts w:hint="eastAsia"/>
          <w:color w:val="000000" w:themeColor="text1"/>
        </w:rPr>
        <w:t>。</w:t>
      </w:r>
    </w:p>
    <w:p w14:paraId="74F5C2C8" w14:textId="2BCB56F6" w:rsidR="00137186" w:rsidRPr="00612F25" w:rsidRDefault="00000000" w:rsidP="00584D6F">
      <w:pPr>
        <w:pStyle w:val="af0"/>
        <w:spacing w:before="163"/>
        <w:rPr>
          <w:color w:val="000000" w:themeColor="text1"/>
        </w:rPr>
      </w:pPr>
      <w:r w:rsidRPr="00612F25">
        <w:rPr>
          <w:rFonts w:hint="eastAsia"/>
          <w:color w:val="000000" w:themeColor="text1"/>
        </w:rPr>
        <w:t>表</w:t>
      </w:r>
      <w:r w:rsidRPr="00612F25">
        <w:rPr>
          <w:rFonts w:hint="eastAsia"/>
          <w:color w:val="000000" w:themeColor="text1"/>
        </w:rPr>
        <w:t>2.3-1</w:t>
      </w:r>
      <w:r w:rsidR="00D61EE8">
        <w:rPr>
          <w:rFonts w:hint="eastAsia"/>
          <w:color w:val="000000" w:themeColor="text1"/>
        </w:rPr>
        <w:t>吉水污水处理厂</w:t>
      </w:r>
      <w:r w:rsidRPr="00612F25">
        <w:rPr>
          <w:rFonts w:hint="eastAsia"/>
          <w:color w:val="000000" w:themeColor="text1"/>
        </w:rPr>
        <w:t>危险化学品情况一览表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19"/>
        <w:gridCol w:w="1194"/>
        <w:gridCol w:w="992"/>
        <w:gridCol w:w="1418"/>
        <w:gridCol w:w="1594"/>
        <w:gridCol w:w="957"/>
        <w:gridCol w:w="1388"/>
      </w:tblGrid>
      <w:tr w:rsidR="00612F25" w:rsidRPr="00612F25" w14:paraId="6647AF4B" w14:textId="77777777" w:rsidTr="00584D6F">
        <w:trPr>
          <w:trHeight w:val="397"/>
          <w:jc w:val="center"/>
        </w:trPr>
        <w:tc>
          <w:tcPr>
            <w:tcW w:w="819" w:type="dxa"/>
            <w:tcBorders>
              <w:bottom w:val="double" w:sz="4" w:space="0" w:color="auto"/>
            </w:tcBorders>
            <w:vAlign w:val="center"/>
          </w:tcPr>
          <w:p w14:paraId="133E6659" w14:textId="77777777" w:rsidR="00137186" w:rsidRPr="00612F25" w:rsidRDefault="00000000" w:rsidP="00FA5771">
            <w:pPr>
              <w:pStyle w:val="af5"/>
              <w:rPr>
                <w:lang w:val="zh-CN"/>
              </w:rPr>
            </w:pPr>
            <w:r w:rsidRPr="00612F25">
              <w:rPr>
                <w:rFonts w:hint="eastAsia"/>
                <w:lang w:val="zh-CN"/>
              </w:rPr>
              <w:t>序号</w:t>
            </w:r>
          </w:p>
        </w:tc>
        <w:tc>
          <w:tcPr>
            <w:tcW w:w="1194" w:type="dxa"/>
            <w:tcBorders>
              <w:bottom w:val="double" w:sz="4" w:space="0" w:color="auto"/>
            </w:tcBorders>
            <w:vAlign w:val="center"/>
          </w:tcPr>
          <w:p w14:paraId="5BE92931" w14:textId="77777777" w:rsidR="00137186" w:rsidRPr="00612F25" w:rsidRDefault="00000000" w:rsidP="00FA5771">
            <w:pPr>
              <w:pStyle w:val="af5"/>
              <w:rPr>
                <w:lang w:val="zh-CN"/>
              </w:rPr>
            </w:pPr>
            <w:r w:rsidRPr="00612F25">
              <w:rPr>
                <w:rFonts w:hint="eastAsia"/>
                <w:lang w:val="zh-CN"/>
              </w:rPr>
              <w:t>名称</w:t>
            </w:r>
          </w:p>
        </w:tc>
        <w:tc>
          <w:tcPr>
            <w:tcW w:w="992" w:type="dxa"/>
            <w:tcBorders>
              <w:bottom w:val="double" w:sz="4" w:space="0" w:color="auto"/>
            </w:tcBorders>
            <w:vAlign w:val="center"/>
          </w:tcPr>
          <w:p w14:paraId="1ADE13DF" w14:textId="77777777" w:rsidR="00137186" w:rsidRPr="00612F25" w:rsidRDefault="00000000" w:rsidP="00FA5771">
            <w:pPr>
              <w:pStyle w:val="af5"/>
            </w:pPr>
            <w:r w:rsidRPr="00612F25">
              <w:rPr>
                <w:rFonts w:hint="eastAsia"/>
              </w:rPr>
              <w:t>年使用量</w:t>
            </w:r>
            <w:r w:rsidRPr="00612F25">
              <w:rPr>
                <w:rFonts w:hint="eastAsia"/>
              </w:rPr>
              <w:t>(t)</w:t>
            </w:r>
          </w:p>
        </w:tc>
        <w:tc>
          <w:tcPr>
            <w:tcW w:w="1418" w:type="dxa"/>
            <w:tcBorders>
              <w:bottom w:val="double" w:sz="4" w:space="0" w:color="auto"/>
            </w:tcBorders>
            <w:vAlign w:val="center"/>
          </w:tcPr>
          <w:p w14:paraId="54AD0809" w14:textId="77777777" w:rsidR="00137186" w:rsidRPr="00612F25" w:rsidRDefault="00000000" w:rsidP="00FA5771">
            <w:pPr>
              <w:pStyle w:val="af5"/>
              <w:rPr>
                <w:lang w:val="zh-CN"/>
              </w:rPr>
            </w:pPr>
            <w:r w:rsidRPr="00612F25">
              <w:rPr>
                <w:rFonts w:hint="eastAsia"/>
                <w:lang w:val="zh-CN"/>
              </w:rPr>
              <w:t>最大储存量</w:t>
            </w:r>
            <w:r w:rsidRPr="00612F25">
              <w:rPr>
                <w:rFonts w:hint="eastAsia"/>
                <w:lang w:val="zh-CN"/>
              </w:rPr>
              <w:t>(t)</w:t>
            </w:r>
          </w:p>
        </w:tc>
        <w:tc>
          <w:tcPr>
            <w:tcW w:w="1594" w:type="dxa"/>
            <w:tcBorders>
              <w:bottom w:val="double" w:sz="4" w:space="0" w:color="auto"/>
            </w:tcBorders>
            <w:vAlign w:val="center"/>
          </w:tcPr>
          <w:p w14:paraId="0D1A19B0" w14:textId="77777777" w:rsidR="00137186" w:rsidRPr="00612F25" w:rsidRDefault="00000000" w:rsidP="00FA5771">
            <w:pPr>
              <w:pStyle w:val="af5"/>
              <w:rPr>
                <w:lang w:val="zh-CN"/>
              </w:rPr>
            </w:pPr>
            <w:r w:rsidRPr="00612F25">
              <w:rPr>
                <w:rFonts w:hint="eastAsia"/>
                <w:lang w:val="zh-CN"/>
              </w:rPr>
              <w:t>储存方式</w:t>
            </w:r>
          </w:p>
        </w:tc>
        <w:tc>
          <w:tcPr>
            <w:tcW w:w="957" w:type="dxa"/>
            <w:tcBorders>
              <w:bottom w:val="double" w:sz="4" w:space="0" w:color="auto"/>
            </w:tcBorders>
            <w:vAlign w:val="center"/>
          </w:tcPr>
          <w:p w14:paraId="3D58354D" w14:textId="77777777" w:rsidR="00137186" w:rsidRPr="00612F25" w:rsidRDefault="00000000" w:rsidP="00FA5771">
            <w:pPr>
              <w:pStyle w:val="af5"/>
              <w:rPr>
                <w:lang w:val="zh-CN"/>
              </w:rPr>
            </w:pPr>
            <w:r w:rsidRPr="00612F25">
              <w:rPr>
                <w:rFonts w:hint="eastAsia"/>
                <w:lang w:val="zh-CN"/>
              </w:rPr>
              <w:t>运输方式</w:t>
            </w:r>
          </w:p>
        </w:tc>
        <w:tc>
          <w:tcPr>
            <w:tcW w:w="1388" w:type="dxa"/>
            <w:tcBorders>
              <w:bottom w:val="double" w:sz="4" w:space="0" w:color="auto"/>
            </w:tcBorders>
            <w:vAlign w:val="center"/>
          </w:tcPr>
          <w:p w14:paraId="7C01A5EF" w14:textId="77777777" w:rsidR="00137186" w:rsidRPr="00612F25" w:rsidRDefault="00000000" w:rsidP="00FA5771">
            <w:pPr>
              <w:pStyle w:val="af5"/>
              <w:rPr>
                <w:lang w:val="zh-CN"/>
              </w:rPr>
            </w:pPr>
            <w:r w:rsidRPr="00612F25">
              <w:rPr>
                <w:rFonts w:hint="eastAsia"/>
                <w:lang w:val="zh-CN"/>
              </w:rPr>
              <w:t>备注</w:t>
            </w:r>
          </w:p>
        </w:tc>
      </w:tr>
      <w:tr w:rsidR="00612F25" w:rsidRPr="00612F25" w14:paraId="3BECC13E"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671CB89F" w14:textId="77777777" w:rsidR="00137186" w:rsidRPr="00612F25" w:rsidRDefault="00000000" w:rsidP="00FA5771">
            <w:pPr>
              <w:pStyle w:val="af5"/>
              <w:rPr>
                <w:lang w:val="zh-CN"/>
              </w:rPr>
            </w:pPr>
            <w:r w:rsidRPr="00612F25">
              <w:rPr>
                <w:rFonts w:hint="eastAsia"/>
                <w:lang w:val="zh-CN"/>
              </w:rPr>
              <w:t>1</w:t>
            </w:r>
          </w:p>
        </w:tc>
        <w:tc>
          <w:tcPr>
            <w:tcW w:w="1194" w:type="dxa"/>
            <w:tcBorders>
              <w:top w:val="double" w:sz="4" w:space="0" w:color="auto"/>
              <w:bottom w:val="double" w:sz="4" w:space="0" w:color="auto"/>
              <w:tl2br w:val="nil"/>
              <w:tr2bl w:val="nil"/>
            </w:tcBorders>
            <w:vAlign w:val="center"/>
          </w:tcPr>
          <w:p w14:paraId="53E38693" w14:textId="77777777" w:rsidR="00137186" w:rsidRPr="00612F25" w:rsidRDefault="00000000" w:rsidP="00FA5771">
            <w:pPr>
              <w:pStyle w:val="af5"/>
              <w:rPr>
                <w:lang w:val="zh-CN"/>
              </w:rPr>
            </w:pPr>
            <w:r w:rsidRPr="00612F25">
              <w:rPr>
                <w:rFonts w:hint="eastAsia"/>
                <w:lang w:val="zh-CN"/>
              </w:rPr>
              <w:t>硫酸</w:t>
            </w:r>
          </w:p>
        </w:tc>
        <w:tc>
          <w:tcPr>
            <w:tcW w:w="992" w:type="dxa"/>
            <w:tcBorders>
              <w:top w:val="double" w:sz="4" w:space="0" w:color="auto"/>
              <w:bottom w:val="double" w:sz="4" w:space="0" w:color="auto"/>
              <w:tl2br w:val="nil"/>
              <w:tr2bl w:val="nil"/>
            </w:tcBorders>
            <w:vAlign w:val="center"/>
          </w:tcPr>
          <w:p w14:paraId="5AAE94EF" w14:textId="77777777" w:rsidR="00137186" w:rsidRPr="00612F25" w:rsidRDefault="00000000" w:rsidP="00FA5771">
            <w:pPr>
              <w:pStyle w:val="af5"/>
              <w:rPr>
                <w:lang w:val="zh-CN"/>
              </w:rPr>
            </w:pPr>
            <w:r w:rsidRPr="00612F25">
              <w:rPr>
                <w:rFonts w:hint="eastAsia"/>
              </w:rPr>
              <w:t>45</w:t>
            </w:r>
            <w:r w:rsidRPr="00612F25">
              <w:rPr>
                <w:rFonts w:hint="eastAsia"/>
                <w:lang w:val="zh-CN"/>
              </w:rPr>
              <w:t>L</w:t>
            </w:r>
          </w:p>
        </w:tc>
        <w:tc>
          <w:tcPr>
            <w:tcW w:w="1418" w:type="dxa"/>
            <w:tcBorders>
              <w:top w:val="double" w:sz="4" w:space="0" w:color="auto"/>
              <w:bottom w:val="double" w:sz="4" w:space="0" w:color="auto"/>
              <w:tl2br w:val="nil"/>
              <w:tr2bl w:val="nil"/>
            </w:tcBorders>
            <w:vAlign w:val="center"/>
          </w:tcPr>
          <w:p w14:paraId="7694855D" w14:textId="77777777" w:rsidR="00137186" w:rsidRPr="00612F25" w:rsidRDefault="00000000" w:rsidP="00FA5771">
            <w:pPr>
              <w:pStyle w:val="af5"/>
            </w:pPr>
            <w:r w:rsidRPr="00612F25">
              <w:rPr>
                <w:rFonts w:hint="eastAsia"/>
              </w:rPr>
              <w:t>5</w:t>
            </w:r>
            <w:r w:rsidRPr="00612F25">
              <w:rPr>
                <w:rFonts w:hint="eastAsia"/>
                <w:lang w:val="zh-CN"/>
              </w:rPr>
              <w:t>0L</w:t>
            </w:r>
          </w:p>
        </w:tc>
        <w:tc>
          <w:tcPr>
            <w:tcW w:w="1594" w:type="dxa"/>
            <w:tcBorders>
              <w:top w:val="double" w:sz="4" w:space="0" w:color="auto"/>
              <w:bottom w:val="double" w:sz="4" w:space="0" w:color="auto"/>
              <w:tl2br w:val="nil"/>
              <w:tr2bl w:val="nil"/>
            </w:tcBorders>
            <w:vAlign w:val="center"/>
          </w:tcPr>
          <w:p w14:paraId="3ACD3A3F" w14:textId="77777777" w:rsidR="00137186" w:rsidRPr="00612F25" w:rsidRDefault="00000000" w:rsidP="00FA5771">
            <w:pPr>
              <w:pStyle w:val="af5"/>
            </w:pPr>
            <w:r w:rsidRPr="00612F25">
              <w:rPr>
                <w:rFonts w:hint="eastAsia"/>
              </w:rPr>
              <w:t>瓶装，</w:t>
            </w:r>
            <w:r w:rsidRPr="00612F25">
              <w:rPr>
                <w:rFonts w:hint="eastAsia"/>
                <w:lang w:val="zh-CN"/>
              </w:rPr>
              <w:t>酸碱</w:t>
            </w:r>
            <w:r w:rsidRPr="00612F25">
              <w:rPr>
                <w:rFonts w:hint="eastAsia"/>
                <w:lang w:val="zh-CN"/>
              </w:rPr>
              <w:t>pp</w:t>
            </w:r>
            <w:r w:rsidRPr="00612F25">
              <w:rPr>
                <w:rFonts w:hint="eastAsia"/>
                <w:lang w:val="zh-CN"/>
              </w:rPr>
              <w:t>柜</w:t>
            </w:r>
          </w:p>
        </w:tc>
        <w:tc>
          <w:tcPr>
            <w:tcW w:w="957" w:type="dxa"/>
            <w:tcBorders>
              <w:top w:val="double" w:sz="4" w:space="0" w:color="auto"/>
              <w:bottom w:val="double" w:sz="4" w:space="0" w:color="auto"/>
              <w:tl2br w:val="nil"/>
              <w:tr2bl w:val="nil"/>
            </w:tcBorders>
            <w:vAlign w:val="center"/>
          </w:tcPr>
          <w:p w14:paraId="6E40474B" w14:textId="77777777" w:rsidR="00137186" w:rsidRPr="00612F25" w:rsidRDefault="00000000" w:rsidP="00FA5771">
            <w:pPr>
              <w:pStyle w:val="af5"/>
              <w:rPr>
                <w:lang w:val="zh-CN"/>
              </w:rPr>
            </w:pPr>
            <w:r w:rsidRPr="00612F25">
              <w:rPr>
                <w:rFonts w:hint="eastAsia"/>
                <w:lang w:val="zh-CN"/>
              </w:rPr>
              <w:t>汽车</w:t>
            </w:r>
          </w:p>
        </w:tc>
        <w:tc>
          <w:tcPr>
            <w:tcW w:w="1388" w:type="dxa"/>
            <w:tcBorders>
              <w:top w:val="double" w:sz="4" w:space="0" w:color="auto"/>
              <w:bottom w:val="double" w:sz="4" w:space="0" w:color="auto"/>
              <w:tl2br w:val="nil"/>
              <w:tr2bl w:val="nil"/>
            </w:tcBorders>
            <w:vAlign w:val="center"/>
          </w:tcPr>
          <w:p w14:paraId="32FC023B" w14:textId="77777777" w:rsidR="00137186" w:rsidRPr="00612F25" w:rsidRDefault="00000000" w:rsidP="00FA5771">
            <w:pPr>
              <w:pStyle w:val="af5"/>
            </w:pPr>
            <w:r w:rsidRPr="00612F25">
              <w:rPr>
                <w:rFonts w:hint="eastAsia"/>
              </w:rPr>
              <w:t>化验室</w:t>
            </w:r>
          </w:p>
          <w:p w14:paraId="08EE6030" w14:textId="77777777" w:rsidR="00137186" w:rsidRPr="00612F25" w:rsidRDefault="00000000" w:rsidP="00FA5771">
            <w:pPr>
              <w:pStyle w:val="af5"/>
            </w:pPr>
            <w:r w:rsidRPr="00612F25">
              <w:rPr>
                <w:rFonts w:hint="eastAsia"/>
              </w:rPr>
              <w:t>水质检测用</w:t>
            </w:r>
          </w:p>
        </w:tc>
      </w:tr>
      <w:tr w:rsidR="00612F25" w:rsidRPr="00612F25" w14:paraId="682147A3"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04BE3D05" w14:textId="77777777" w:rsidR="00137186" w:rsidRPr="00612F25" w:rsidRDefault="00000000" w:rsidP="00FA5771">
            <w:pPr>
              <w:pStyle w:val="af5"/>
              <w:rPr>
                <w:lang w:val="zh-CN"/>
              </w:rPr>
            </w:pPr>
            <w:r w:rsidRPr="00612F25">
              <w:rPr>
                <w:rFonts w:hint="eastAsia"/>
                <w:lang w:val="zh-CN"/>
              </w:rPr>
              <w:t>2</w:t>
            </w:r>
          </w:p>
        </w:tc>
        <w:tc>
          <w:tcPr>
            <w:tcW w:w="1194" w:type="dxa"/>
            <w:tcBorders>
              <w:top w:val="double" w:sz="4" w:space="0" w:color="auto"/>
              <w:bottom w:val="double" w:sz="4" w:space="0" w:color="auto"/>
              <w:tl2br w:val="nil"/>
              <w:tr2bl w:val="nil"/>
            </w:tcBorders>
            <w:vAlign w:val="center"/>
          </w:tcPr>
          <w:p w14:paraId="1137A5F6" w14:textId="77777777" w:rsidR="00137186" w:rsidRPr="00612F25" w:rsidRDefault="00000000" w:rsidP="00FA5771">
            <w:pPr>
              <w:pStyle w:val="af5"/>
              <w:rPr>
                <w:lang w:val="zh-CN"/>
              </w:rPr>
            </w:pPr>
            <w:r w:rsidRPr="00612F25">
              <w:rPr>
                <w:rFonts w:hint="eastAsia"/>
                <w:lang w:val="zh-CN"/>
              </w:rPr>
              <w:t>盐酸</w:t>
            </w:r>
          </w:p>
        </w:tc>
        <w:tc>
          <w:tcPr>
            <w:tcW w:w="992" w:type="dxa"/>
            <w:tcBorders>
              <w:top w:val="double" w:sz="4" w:space="0" w:color="auto"/>
              <w:bottom w:val="double" w:sz="4" w:space="0" w:color="auto"/>
              <w:tl2br w:val="nil"/>
              <w:tr2bl w:val="nil"/>
            </w:tcBorders>
            <w:vAlign w:val="center"/>
          </w:tcPr>
          <w:p w14:paraId="1EE68A3D" w14:textId="77777777" w:rsidR="00137186" w:rsidRPr="00612F25" w:rsidRDefault="00000000" w:rsidP="00FA5771">
            <w:pPr>
              <w:pStyle w:val="af5"/>
              <w:rPr>
                <w:lang w:val="zh-CN"/>
              </w:rPr>
            </w:pPr>
            <w:r w:rsidRPr="00612F25">
              <w:rPr>
                <w:rFonts w:hint="eastAsia"/>
                <w:lang w:val="zh-CN"/>
              </w:rPr>
              <w:t>1L</w:t>
            </w:r>
          </w:p>
        </w:tc>
        <w:tc>
          <w:tcPr>
            <w:tcW w:w="1418" w:type="dxa"/>
            <w:tcBorders>
              <w:top w:val="double" w:sz="4" w:space="0" w:color="auto"/>
              <w:bottom w:val="double" w:sz="4" w:space="0" w:color="auto"/>
              <w:tl2br w:val="nil"/>
              <w:tr2bl w:val="nil"/>
            </w:tcBorders>
            <w:vAlign w:val="center"/>
          </w:tcPr>
          <w:p w14:paraId="0D51FEA9" w14:textId="77777777" w:rsidR="00137186" w:rsidRPr="00612F25" w:rsidRDefault="00000000" w:rsidP="00FA5771">
            <w:pPr>
              <w:pStyle w:val="af5"/>
            </w:pPr>
            <w:r w:rsidRPr="00612F25">
              <w:rPr>
                <w:rFonts w:hint="eastAsia"/>
                <w:lang w:val="zh-CN"/>
              </w:rPr>
              <w:t>2</w:t>
            </w:r>
            <w:r w:rsidRPr="00612F25">
              <w:rPr>
                <w:rFonts w:hint="eastAsia"/>
              </w:rPr>
              <w:t>.5</w:t>
            </w:r>
            <w:r w:rsidRPr="00612F25">
              <w:rPr>
                <w:rFonts w:hint="eastAsia"/>
                <w:lang w:val="zh-CN"/>
              </w:rPr>
              <w:t>L</w:t>
            </w:r>
          </w:p>
        </w:tc>
        <w:tc>
          <w:tcPr>
            <w:tcW w:w="1594" w:type="dxa"/>
            <w:tcBorders>
              <w:top w:val="double" w:sz="4" w:space="0" w:color="auto"/>
              <w:bottom w:val="double" w:sz="4" w:space="0" w:color="auto"/>
              <w:tl2br w:val="nil"/>
              <w:tr2bl w:val="nil"/>
            </w:tcBorders>
            <w:vAlign w:val="center"/>
          </w:tcPr>
          <w:p w14:paraId="1DA34B39" w14:textId="77777777" w:rsidR="00137186" w:rsidRPr="00612F25" w:rsidRDefault="00000000" w:rsidP="00FA5771">
            <w:pPr>
              <w:pStyle w:val="af5"/>
              <w:rPr>
                <w:lang w:val="zh-CN"/>
              </w:rPr>
            </w:pPr>
            <w:r w:rsidRPr="00612F25">
              <w:rPr>
                <w:rFonts w:hint="eastAsia"/>
              </w:rPr>
              <w:t>瓶装，</w:t>
            </w:r>
            <w:r w:rsidRPr="00612F25">
              <w:rPr>
                <w:rFonts w:hint="eastAsia"/>
                <w:lang w:val="zh-CN"/>
              </w:rPr>
              <w:t>酸碱</w:t>
            </w:r>
            <w:r w:rsidRPr="00612F25">
              <w:rPr>
                <w:rFonts w:hint="eastAsia"/>
                <w:lang w:val="zh-CN"/>
              </w:rPr>
              <w:t>pp</w:t>
            </w:r>
            <w:r w:rsidRPr="00612F25">
              <w:rPr>
                <w:rFonts w:hint="eastAsia"/>
                <w:lang w:val="zh-CN"/>
              </w:rPr>
              <w:t>柜</w:t>
            </w:r>
          </w:p>
        </w:tc>
        <w:tc>
          <w:tcPr>
            <w:tcW w:w="957" w:type="dxa"/>
            <w:tcBorders>
              <w:top w:val="double" w:sz="4" w:space="0" w:color="auto"/>
              <w:bottom w:val="double" w:sz="4" w:space="0" w:color="auto"/>
              <w:tl2br w:val="nil"/>
              <w:tr2bl w:val="nil"/>
            </w:tcBorders>
            <w:vAlign w:val="center"/>
          </w:tcPr>
          <w:p w14:paraId="1C899B88" w14:textId="77777777" w:rsidR="00137186" w:rsidRPr="00612F25" w:rsidRDefault="00000000" w:rsidP="00FA5771">
            <w:pPr>
              <w:pStyle w:val="af5"/>
              <w:rPr>
                <w:lang w:val="zh-CN"/>
              </w:rPr>
            </w:pPr>
            <w:r w:rsidRPr="00612F25">
              <w:rPr>
                <w:rFonts w:hint="eastAsia"/>
                <w:lang w:val="zh-CN"/>
              </w:rPr>
              <w:t>汽车</w:t>
            </w:r>
          </w:p>
        </w:tc>
        <w:tc>
          <w:tcPr>
            <w:tcW w:w="1388" w:type="dxa"/>
            <w:tcBorders>
              <w:top w:val="double" w:sz="4" w:space="0" w:color="auto"/>
              <w:bottom w:val="double" w:sz="4" w:space="0" w:color="auto"/>
              <w:tl2br w:val="nil"/>
              <w:tr2bl w:val="nil"/>
            </w:tcBorders>
            <w:vAlign w:val="center"/>
          </w:tcPr>
          <w:p w14:paraId="6620715E" w14:textId="77777777" w:rsidR="00137186" w:rsidRPr="00612F25" w:rsidRDefault="00000000" w:rsidP="00FA5771">
            <w:pPr>
              <w:pStyle w:val="af5"/>
            </w:pPr>
            <w:r w:rsidRPr="00612F25">
              <w:rPr>
                <w:rFonts w:hint="eastAsia"/>
              </w:rPr>
              <w:t>化验室</w:t>
            </w:r>
          </w:p>
          <w:p w14:paraId="05AA0F80" w14:textId="77777777" w:rsidR="00137186" w:rsidRPr="00612F25" w:rsidRDefault="00000000" w:rsidP="00FA5771">
            <w:pPr>
              <w:pStyle w:val="af5"/>
            </w:pPr>
            <w:r w:rsidRPr="00612F25">
              <w:rPr>
                <w:rFonts w:hint="eastAsia"/>
              </w:rPr>
              <w:t>水质检测用</w:t>
            </w:r>
          </w:p>
        </w:tc>
      </w:tr>
      <w:tr w:rsidR="00612F25" w:rsidRPr="00612F25" w14:paraId="6E43161F"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5FC62383" w14:textId="77777777" w:rsidR="00137186" w:rsidRPr="00612F25" w:rsidRDefault="00000000" w:rsidP="00FA5771">
            <w:pPr>
              <w:pStyle w:val="af5"/>
              <w:rPr>
                <w:lang w:val="zh-CN"/>
              </w:rPr>
            </w:pPr>
            <w:r w:rsidRPr="00612F25">
              <w:rPr>
                <w:rFonts w:hint="eastAsia"/>
                <w:lang w:val="zh-CN"/>
              </w:rPr>
              <w:t>3</w:t>
            </w:r>
          </w:p>
        </w:tc>
        <w:tc>
          <w:tcPr>
            <w:tcW w:w="1194" w:type="dxa"/>
            <w:tcBorders>
              <w:top w:val="double" w:sz="4" w:space="0" w:color="auto"/>
              <w:bottom w:val="double" w:sz="4" w:space="0" w:color="auto"/>
              <w:tl2br w:val="nil"/>
              <w:tr2bl w:val="nil"/>
            </w:tcBorders>
            <w:vAlign w:val="center"/>
          </w:tcPr>
          <w:p w14:paraId="4F4D36A0" w14:textId="77777777" w:rsidR="00137186" w:rsidRPr="00612F25" w:rsidRDefault="00000000" w:rsidP="00FA5771">
            <w:pPr>
              <w:pStyle w:val="af5"/>
              <w:rPr>
                <w:lang w:val="zh-CN"/>
              </w:rPr>
            </w:pPr>
            <w:r w:rsidRPr="00612F25">
              <w:rPr>
                <w:rFonts w:hint="eastAsia"/>
              </w:rPr>
              <w:t>硝酸</w:t>
            </w:r>
          </w:p>
        </w:tc>
        <w:tc>
          <w:tcPr>
            <w:tcW w:w="992" w:type="dxa"/>
            <w:tcBorders>
              <w:top w:val="double" w:sz="4" w:space="0" w:color="auto"/>
              <w:bottom w:val="double" w:sz="4" w:space="0" w:color="auto"/>
              <w:tl2br w:val="nil"/>
              <w:tr2bl w:val="nil"/>
            </w:tcBorders>
            <w:vAlign w:val="center"/>
          </w:tcPr>
          <w:p w14:paraId="60357064" w14:textId="77777777" w:rsidR="00137186" w:rsidRPr="00612F25" w:rsidRDefault="00000000" w:rsidP="00FA5771">
            <w:pPr>
              <w:pStyle w:val="af5"/>
              <w:rPr>
                <w:lang w:val="zh-CN"/>
              </w:rPr>
            </w:pPr>
            <w:r w:rsidRPr="00612F25">
              <w:rPr>
                <w:rFonts w:hint="eastAsia"/>
              </w:rPr>
              <w:t>1L</w:t>
            </w:r>
          </w:p>
        </w:tc>
        <w:tc>
          <w:tcPr>
            <w:tcW w:w="1418" w:type="dxa"/>
            <w:tcBorders>
              <w:top w:val="double" w:sz="4" w:space="0" w:color="auto"/>
              <w:bottom w:val="double" w:sz="4" w:space="0" w:color="auto"/>
              <w:tl2br w:val="nil"/>
              <w:tr2bl w:val="nil"/>
            </w:tcBorders>
            <w:vAlign w:val="center"/>
          </w:tcPr>
          <w:p w14:paraId="7D25851D" w14:textId="77777777" w:rsidR="00137186" w:rsidRPr="00612F25" w:rsidRDefault="00000000" w:rsidP="00FA5771">
            <w:pPr>
              <w:pStyle w:val="af5"/>
            </w:pPr>
            <w:r w:rsidRPr="00612F25">
              <w:rPr>
                <w:rFonts w:hint="eastAsia"/>
              </w:rPr>
              <w:t>2.5L</w:t>
            </w:r>
          </w:p>
        </w:tc>
        <w:tc>
          <w:tcPr>
            <w:tcW w:w="1594" w:type="dxa"/>
            <w:tcBorders>
              <w:top w:val="double" w:sz="4" w:space="0" w:color="auto"/>
              <w:bottom w:val="double" w:sz="4" w:space="0" w:color="auto"/>
              <w:tl2br w:val="nil"/>
              <w:tr2bl w:val="nil"/>
            </w:tcBorders>
            <w:vAlign w:val="center"/>
          </w:tcPr>
          <w:p w14:paraId="2370B31B" w14:textId="77777777" w:rsidR="00137186" w:rsidRPr="00612F25" w:rsidRDefault="00000000" w:rsidP="00FA5771">
            <w:pPr>
              <w:pStyle w:val="af5"/>
              <w:rPr>
                <w:lang w:val="zh-CN"/>
              </w:rPr>
            </w:pPr>
            <w:r w:rsidRPr="00612F25">
              <w:rPr>
                <w:rFonts w:hint="eastAsia"/>
              </w:rPr>
              <w:t>瓶装，</w:t>
            </w:r>
            <w:r w:rsidRPr="00612F25">
              <w:rPr>
                <w:rFonts w:hint="eastAsia"/>
                <w:lang w:val="zh-CN"/>
              </w:rPr>
              <w:t>酸碱</w:t>
            </w:r>
            <w:r w:rsidRPr="00612F25">
              <w:rPr>
                <w:rFonts w:hint="eastAsia"/>
                <w:lang w:val="zh-CN"/>
              </w:rPr>
              <w:t>pp</w:t>
            </w:r>
            <w:r w:rsidRPr="00612F25">
              <w:rPr>
                <w:rFonts w:hint="eastAsia"/>
                <w:lang w:val="zh-CN"/>
              </w:rPr>
              <w:t>柜</w:t>
            </w:r>
          </w:p>
        </w:tc>
        <w:tc>
          <w:tcPr>
            <w:tcW w:w="957" w:type="dxa"/>
            <w:tcBorders>
              <w:top w:val="double" w:sz="4" w:space="0" w:color="auto"/>
              <w:bottom w:val="double" w:sz="4" w:space="0" w:color="auto"/>
              <w:tl2br w:val="nil"/>
              <w:tr2bl w:val="nil"/>
            </w:tcBorders>
            <w:vAlign w:val="center"/>
          </w:tcPr>
          <w:p w14:paraId="3593D92B" w14:textId="77777777" w:rsidR="00137186" w:rsidRPr="00612F25" w:rsidRDefault="00000000" w:rsidP="00FA5771">
            <w:pPr>
              <w:pStyle w:val="af5"/>
              <w:rPr>
                <w:lang w:val="zh-CN"/>
              </w:rPr>
            </w:pPr>
            <w:r w:rsidRPr="00612F25">
              <w:rPr>
                <w:rFonts w:hint="eastAsia"/>
                <w:lang w:val="zh-CN"/>
              </w:rPr>
              <w:t>汽车</w:t>
            </w:r>
          </w:p>
        </w:tc>
        <w:tc>
          <w:tcPr>
            <w:tcW w:w="1388" w:type="dxa"/>
            <w:tcBorders>
              <w:top w:val="double" w:sz="4" w:space="0" w:color="auto"/>
              <w:bottom w:val="double" w:sz="4" w:space="0" w:color="auto"/>
              <w:tl2br w:val="nil"/>
              <w:tr2bl w:val="nil"/>
            </w:tcBorders>
            <w:vAlign w:val="center"/>
          </w:tcPr>
          <w:p w14:paraId="03FF0F9B" w14:textId="77777777" w:rsidR="00137186" w:rsidRPr="00612F25" w:rsidRDefault="00000000" w:rsidP="00FA5771">
            <w:pPr>
              <w:pStyle w:val="af5"/>
            </w:pPr>
            <w:r w:rsidRPr="00612F25">
              <w:rPr>
                <w:rFonts w:hint="eastAsia"/>
              </w:rPr>
              <w:t>化验室</w:t>
            </w:r>
          </w:p>
          <w:p w14:paraId="6B065DA3" w14:textId="77777777" w:rsidR="00137186" w:rsidRPr="00612F25" w:rsidRDefault="00000000" w:rsidP="00FA5771">
            <w:pPr>
              <w:pStyle w:val="af5"/>
            </w:pPr>
            <w:r w:rsidRPr="00612F25">
              <w:rPr>
                <w:rFonts w:hint="eastAsia"/>
              </w:rPr>
              <w:t>水质检测用</w:t>
            </w:r>
          </w:p>
        </w:tc>
      </w:tr>
      <w:tr w:rsidR="00612F25" w:rsidRPr="00612F25" w14:paraId="7251E939"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1EB49049" w14:textId="77777777" w:rsidR="00137186" w:rsidRPr="00612F25" w:rsidRDefault="00000000" w:rsidP="00FA5771">
            <w:pPr>
              <w:pStyle w:val="af5"/>
              <w:rPr>
                <w:lang w:val="zh-CN"/>
              </w:rPr>
            </w:pPr>
            <w:r w:rsidRPr="00612F25">
              <w:rPr>
                <w:rFonts w:hint="eastAsia"/>
                <w:lang w:val="zh-CN"/>
              </w:rPr>
              <w:t>4</w:t>
            </w:r>
          </w:p>
        </w:tc>
        <w:tc>
          <w:tcPr>
            <w:tcW w:w="1194" w:type="dxa"/>
            <w:tcBorders>
              <w:top w:val="double" w:sz="4" w:space="0" w:color="auto"/>
              <w:bottom w:val="double" w:sz="4" w:space="0" w:color="auto"/>
              <w:tl2br w:val="nil"/>
              <w:tr2bl w:val="nil"/>
            </w:tcBorders>
            <w:vAlign w:val="center"/>
          </w:tcPr>
          <w:p w14:paraId="100FFF17" w14:textId="77777777" w:rsidR="00137186" w:rsidRPr="00612F25" w:rsidRDefault="00000000" w:rsidP="00FA5771">
            <w:pPr>
              <w:pStyle w:val="af5"/>
              <w:rPr>
                <w:lang w:val="zh-CN"/>
              </w:rPr>
            </w:pPr>
            <w:r w:rsidRPr="00612F25">
              <w:rPr>
                <w:rFonts w:hint="eastAsia"/>
                <w:lang w:val="zh-CN"/>
              </w:rPr>
              <w:t>硫酸汞</w:t>
            </w:r>
          </w:p>
        </w:tc>
        <w:tc>
          <w:tcPr>
            <w:tcW w:w="992" w:type="dxa"/>
            <w:tcBorders>
              <w:top w:val="double" w:sz="4" w:space="0" w:color="auto"/>
              <w:bottom w:val="double" w:sz="4" w:space="0" w:color="auto"/>
              <w:tl2br w:val="nil"/>
              <w:tr2bl w:val="nil"/>
            </w:tcBorders>
            <w:vAlign w:val="center"/>
          </w:tcPr>
          <w:p w14:paraId="50B9BC2B" w14:textId="77777777" w:rsidR="00137186" w:rsidRPr="00612F25" w:rsidRDefault="00000000" w:rsidP="00FA5771">
            <w:pPr>
              <w:pStyle w:val="af5"/>
              <w:rPr>
                <w:lang w:val="zh-CN"/>
              </w:rPr>
            </w:pPr>
            <w:r w:rsidRPr="00612F25">
              <w:rPr>
                <w:rFonts w:hint="eastAsia"/>
                <w:lang w:val="zh-CN"/>
              </w:rPr>
              <w:t>100g</w:t>
            </w:r>
          </w:p>
        </w:tc>
        <w:tc>
          <w:tcPr>
            <w:tcW w:w="1418" w:type="dxa"/>
            <w:tcBorders>
              <w:top w:val="double" w:sz="4" w:space="0" w:color="auto"/>
              <w:bottom w:val="double" w:sz="4" w:space="0" w:color="auto"/>
              <w:tl2br w:val="nil"/>
              <w:tr2bl w:val="nil"/>
            </w:tcBorders>
            <w:vAlign w:val="center"/>
          </w:tcPr>
          <w:p w14:paraId="00749AE9" w14:textId="77777777" w:rsidR="00137186" w:rsidRPr="00612F25" w:rsidRDefault="00000000" w:rsidP="00FA5771">
            <w:pPr>
              <w:pStyle w:val="af5"/>
            </w:pPr>
            <w:r w:rsidRPr="00612F25">
              <w:rPr>
                <w:rFonts w:hint="eastAsia"/>
              </w:rPr>
              <w:t>100g</w:t>
            </w:r>
          </w:p>
        </w:tc>
        <w:tc>
          <w:tcPr>
            <w:tcW w:w="1594" w:type="dxa"/>
            <w:tcBorders>
              <w:top w:val="double" w:sz="4" w:space="0" w:color="auto"/>
              <w:bottom w:val="double" w:sz="4" w:space="0" w:color="auto"/>
              <w:tl2br w:val="nil"/>
              <w:tr2bl w:val="nil"/>
            </w:tcBorders>
            <w:vAlign w:val="center"/>
          </w:tcPr>
          <w:p w14:paraId="14679598" w14:textId="77777777" w:rsidR="00137186" w:rsidRPr="00612F25" w:rsidRDefault="00000000" w:rsidP="00FA5771">
            <w:pPr>
              <w:pStyle w:val="af5"/>
              <w:rPr>
                <w:lang w:val="zh-CN"/>
              </w:rPr>
            </w:pPr>
            <w:r w:rsidRPr="00612F25">
              <w:rPr>
                <w:rFonts w:hint="eastAsia"/>
              </w:rPr>
              <w:t>瓶装，</w:t>
            </w:r>
            <w:r w:rsidRPr="00612F25">
              <w:rPr>
                <w:rFonts w:hint="eastAsia"/>
                <w:lang w:val="zh-CN"/>
              </w:rPr>
              <w:t>保险柜</w:t>
            </w:r>
          </w:p>
        </w:tc>
        <w:tc>
          <w:tcPr>
            <w:tcW w:w="957" w:type="dxa"/>
            <w:tcBorders>
              <w:top w:val="double" w:sz="4" w:space="0" w:color="auto"/>
              <w:bottom w:val="double" w:sz="4" w:space="0" w:color="auto"/>
              <w:tl2br w:val="nil"/>
              <w:tr2bl w:val="nil"/>
            </w:tcBorders>
            <w:vAlign w:val="center"/>
          </w:tcPr>
          <w:p w14:paraId="64E29D7E" w14:textId="77777777" w:rsidR="00137186" w:rsidRPr="00612F25" w:rsidRDefault="00000000" w:rsidP="00FA5771">
            <w:pPr>
              <w:pStyle w:val="af5"/>
              <w:rPr>
                <w:lang w:val="zh-CN"/>
              </w:rPr>
            </w:pPr>
            <w:r w:rsidRPr="00612F25">
              <w:rPr>
                <w:rFonts w:hint="eastAsia"/>
              </w:rPr>
              <w:t>汽车</w:t>
            </w:r>
          </w:p>
        </w:tc>
        <w:tc>
          <w:tcPr>
            <w:tcW w:w="1388" w:type="dxa"/>
            <w:tcBorders>
              <w:top w:val="double" w:sz="4" w:space="0" w:color="auto"/>
              <w:bottom w:val="double" w:sz="4" w:space="0" w:color="auto"/>
              <w:tl2br w:val="nil"/>
              <w:tr2bl w:val="nil"/>
            </w:tcBorders>
            <w:vAlign w:val="center"/>
          </w:tcPr>
          <w:p w14:paraId="64C0D5BB" w14:textId="77777777" w:rsidR="00137186" w:rsidRPr="00612F25" w:rsidRDefault="00000000" w:rsidP="00FA5771">
            <w:pPr>
              <w:pStyle w:val="af5"/>
            </w:pPr>
            <w:r w:rsidRPr="00612F25">
              <w:rPr>
                <w:rFonts w:hint="eastAsia"/>
              </w:rPr>
              <w:t>化验室</w:t>
            </w:r>
          </w:p>
          <w:p w14:paraId="54D45F1E" w14:textId="77777777" w:rsidR="00137186" w:rsidRPr="00612F25" w:rsidRDefault="00000000" w:rsidP="00FA5771">
            <w:pPr>
              <w:pStyle w:val="af5"/>
            </w:pPr>
            <w:r w:rsidRPr="00612F25">
              <w:rPr>
                <w:rFonts w:hint="eastAsia"/>
              </w:rPr>
              <w:t>水质检测用</w:t>
            </w:r>
          </w:p>
        </w:tc>
      </w:tr>
      <w:tr w:rsidR="00612F25" w:rsidRPr="00612F25" w14:paraId="3B18F775"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4B6D1C0E" w14:textId="77777777" w:rsidR="00137186" w:rsidRPr="00612F25" w:rsidRDefault="00000000" w:rsidP="00FA5771">
            <w:pPr>
              <w:pStyle w:val="af5"/>
              <w:rPr>
                <w:lang w:val="zh-CN"/>
              </w:rPr>
            </w:pPr>
            <w:r w:rsidRPr="00612F25">
              <w:rPr>
                <w:rFonts w:hint="eastAsia"/>
                <w:lang w:val="zh-CN"/>
              </w:rPr>
              <w:t>5</w:t>
            </w:r>
          </w:p>
        </w:tc>
        <w:tc>
          <w:tcPr>
            <w:tcW w:w="1194" w:type="dxa"/>
            <w:tcBorders>
              <w:top w:val="double" w:sz="4" w:space="0" w:color="auto"/>
              <w:bottom w:val="double" w:sz="4" w:space="0" w:color="auto"/>
              <w:tl2br w:val="nil"/>
              <w:tr2bl w:val="nil"/>
            </w:tcBorders>
            <w:vAlign w:val="center"/>
          </w:tcPr>
          <w:p w14:paraId="33DA11BD" w14:textId="77777777" w:rsidR="00137186" w:rsidRPr="00612F25" w:rsidRDefault="00000000" w:rsidP="00FA5771">
            <w:pPr>
              <w:pStyle w:val="af5"/>
              <w:rPr>
                <w:lang w:val="zh-CN"/>
              </w:rPr>
            </w:pPr>
            <w:r w:rsidRPr="00612F25">
              <w:rPr>
                <w:rFonts w:hint="eastAsia"/>
                <w:lang w:val="zh-CN"/>
              </w:rPr>
              <w:t>碘化汞</w:t>
            </w:r>
          </w:p>
        </w:tc>
        <w:tc>
          <w:tcPr>
            <w:tcW w:w="992" w:type="dxa"/>
            <w:tcBorders>
              <w:top w:val="double" w:sz="4" w:space="0" w:color="auto"/>
              <w:bottom w:val="double" w:sz="4" w:space="0" w:color="auto"/>
              <w:tl2br w:val="nil"/>
              <w:tr2bl w:val="nil"/>
            </w:tcBorders>
            <w:vAlign w:val="center"/>
          </w:tcPr>
          <w:p w14:paraId="4FE75288" w14:textId="77777777" w:rsidR="00137186" w:rsidRPr="00612F25" w:rsidRDefault="00000000" w:rsidP="00FA5771">
            <w:pPr>
              <w:pStyle w:val="af5"/>
              <w:rPr>
                <w:lang w:val="zh-CN"/>
              </w:rPr>
            </w:pPr>
            <w:r w:rsidRPr="00612F25">
              <w:rPr>
                <w:rFonts w:hint="eastAsia"/>
                <w:lang w:val="zh-CN"/>
              </w:rPr>
              <w:t>300g</w:t>
            </w:r>
          </w:p>
        </w:tc>
        <w:tc>
          <w:tcPr>
            <w:tcW w:w="1418" w:type="dxa"/>
            <w:tcBorders>
              <w:top w:val="double" w:sz="4" w:space="0" w:color="auto"/>
              <w:bottom w:val="double" w:sz="4" w:space="0" w:color="auto"/>
              <w:tl2br w:val="nil"/>
              <w:tr2bl w:val="nil"/>
            </w:tcBorders>
            <w:vAlign w:val="center"/>
          </w:tcPr>
          <w:p w14:paraId="78560132" w14:textId="77777777" w:rsidR="00137186" w:rsidRPr="00612F25" w:rsidRDefault="00000000" w:rsidP="00FA5771">
            <w:pPr>
              <w:pStyle w:val="af5"/>
            </w:pPr>
            <w:r w:rsidRPr="00612F25">
              <w:rPr>
                <w:rFonts w:hint="eastAsia"/>
              </w:rPr>
              <w:t>500g</w:t>
            </w:r>
          </w:p>
        </w:tc>
        <w:tc>
          <w:tcPr>
            <w:tcW w:w="1594" w:type="dxa"/>
            <w:tcBorders>
              <w:top w:val="double" w:sz="4" w:space="0" w:color="auto"/>
              <w:bottom w:val="double" w:sz="4" w:space="0" w:color="auto"/>
              <w:tl2br w:val="nil"/>
              <w:tr2bl w:val="nil"/>
            </w:tcBorders>
            <w:vAlign w:val="center"/>
          </w:tcPr>
          <w:p w14:paraId="1678DA8C" w14:textId="77777777" w:rsidR="00137186" w:rsidRPr="00612F25" w:rsidRDefault="00000000" w:rsidP="00FA5771">
            <w:pPr>
              <w:pStyle w:val="af5"/>
              <w:rPr>
                <w:lang w:val="zh-CN"/>
              </w:rPr>
            </w:pPr>
            <w:r w:rsidRPr="00612F25">
              <w:rPr>
                <w:rFonts w:hint="eastAsia"/>
              </w:rPr>
              <w:t>瓶装，</w:t>
            </w:r>
            <w:r w:rsidRPr="00612F25">
              <w:rPr>
                <w:rFonts w:hint="eastAsia"/>
                <w:lang w:val="zh-CN"/>
              </w:rPr>
              <w:t>保险柜</w:t>
            </w:r>
          </w:p>
        </w:tc>
        <w:tc>
          <w:tcPr>
            <w:tcW w:w="957" w:type="dxa"/>
            <w:tcBorders>
              <w:top w:val="double" w:sz="4" w:space="0" w:color="auto"/>
              <w:bottom w:val="double" w:sz="4" w:space="0" w:color="auto"/>
              <w:tl2br w:val="nil"/>
              <w:tr2bl w:val="nil"/>
            </w:tcBorders>
            <w:vAlign w:val="center"/>
          </w:tcPr>
          <w:p w14:paraId="3564D83E" w14:textId="77777777" w:rsidR="00137186" w:rsidRPr="00612F25" w:rsidRDefault="00000000" w:rsidP="00FA5771">
            <w:pPr>
              <w:pStyle w:val="af5"/>
              <w:rPr>
                <w:lang w:val="zh-CN"/>
              </w:rPr>
            </w:pPr>
            <w:r w:rsidRPr="00612F25">
              <w:rPr>
                <w:rFonts w:hint="eastAsia"/>
              </w:rPr>
              <w:t>汽车</w:t>
            </w:r>
          </w:p>
        </w:tc>
        <w:tc>
          <w:tcPr>
            <w:tcW w:w="1388" w:type="dxa"/>
            <w:tcBorders>
              <w:top w:val="double" w:sz="4" w:space="0" w:color="auto"/>
              <w:bottom w:val="double" w:sz="4" w:space="0" w:color="auto"/>
              <w:tl2br w:val="nil"/>
              <w:tr2bl w:val="nil"/>
            </w:tcBorders>
            <w:vAlign w:val="center"/>
          </w:tcPr>
          <w:p w14:paraId="78C8A2E1" w14:textId="77777777" w:rsidR="00137186" w:rsidRPr="00612F25" w:rsidRDefault="00000000" w:rsidP="00FA5771">
            <w:pPr>
              <w:pStyle w:val="af5"/>
            </w:pPr>
            <w:r w:rsidRPr="00612F25">
              <w:rPr>
                <w:rFonts w:hint="eastAsia"/>
              </w:rPr>
              <w:t>化验室</w:t>
            </w:r>
          </w:p>
          <w:p w14:paraId="441D8235" w14:textId="77777777" w:rsidR="00137186" w:rsidRPr="00612F25" w:rsidRDefault="00000000" w:rsidP="00FA5771">
            <w:pPr>
              <w:pStyle w:val="af5"/>
            </w:pPr>
            <w:r w:rsidRPr="00612F25">
              <w:rPr>
                <w:rFonts w:hint="eastAsia"/>
              </w:rPr>
              <w:t>水质检测用</w:t>
            </w:r>
          </w:p>
        </w:tc>
      </w:tr>
      <w:tr w:rsidR="00612F25" w:rsidRPr="00612F25" w14:paraId="4820B2F2"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47DA12EE" w14:textId="77777777" w:rsidR="00137186" w:rsidRPr="00612F25" w:rsidRDefault="00000000" w:rsidP="00FA5771">
            <w:pPr>
              <w:pStyle w:val="af5"/>
              <w:rPr>
                <w:lang w:val="zh-CN"/>
              </w:rPr>
            </w:pPr>
            <w:r w:rsidRPr="00612F25">
              <w:rPr>
                <w:rFonts w:hint="eastAsia"/>
                <w:lang w:val="zh-CN"/>
              </w:rPr>
              <w:t>6</w:t>
            </w:r>
          </w:p>
        </w:tc>
        <w:tc>
          <w:tcPr>
            <w:tcW w:w="1194" w:type="dxa"/>
            <w:tcBorders>
              <w:top w:val="double" w:sz="4" w:space="0" w:color="auto"/>
              <w:bottom w:val="double" w:sz="4" w:space="0" w:color="auto"/>
              <w:tl2br w:val="nil"/>
              <w:tr2bl w:val="nil"/>
            </w:tcBorders>
            <w:vAlign w:val="center"/>
          </w:tcPr>
          <w:p w14:paraId="1414FC9F" w14:textId="77777777" w:rsidR="00137186" w:rsidRPr="00612F25" w:rsidRDefault="00000000" w:rsidP="00FA5771">
            <w:pPr>
              <w:pStyle w:val="af5"/>
              <w:rPr>
                <w:lang w:val="zh-CN"/>
              </w:rPr>
            </w:pPr>
            <w:r w:rsidRPr="00612F25">
              <w:rPr>
                <w:rFonts w:hint="eastAsia"/>
                <w:lang w:val="zh-CN"/>
              </w:rPr>
              <w:t>氢氧化钠</w:t>
            </w:r>
          </w:p>
        </w:tc>
        <w:tc>
          <w:tcPr>
            <w:tcW w:w="992" w:type="dxa"/>
            <w:tcBorders>
              <w:top w:val="double" w:sz="4" w:space="0" w:color="auto"/>
              <w:bottom w:val="double" w:sz="4" w:space="0" w:color="auto"/>
              <w:tl2br w:val="nil"/>
              <w:tr2bl w:val="nil"/>
            </w:tcBorders>
            <w:vAlign w:val="center"/>
          </w:tcPr>
          <w:p w14:paraId="042C102B" w14:textId="77777777" w:rsidR="00137186" w:rsidRPr="00612F25" w:rsidRDefault="00000000" w:rsidP="00FA5771">
            <w:pPr>
              <w:pStyle w:val="af5"/>
              <w:rPr>
                <w:lang w:val="zh-CN"/>
              </w:rPr>
            </w:pPr>
            <w:r w:rsidRPr="00612F25">
              <w:rPr>
                <w:rFonts w:hint="eastAsia"/>
                <w:lang w:val="zh-CN"/>
              </w:rPr>
              <w:t>1500g</w:t>
            </w:r>
          </w:p>
        </w:tc>
        <w:tc>
          <w:tcPr>
            <w:tcW w:w="1418" w:type="dxa"/>
            <w:tcBorders>
              <w:top w:val="double" w:sz="4" w:space="0" w:color="auto"/>
              <w:bottom w:val="double" w:sz="4" w:space="0" w:color="auto"/>
              <w:tl2br w:val="nil"/>
              <w:tr2bl w:val="nil"/>
            </w:tcBorders>
            <w:vAlign w:val="center"/>
          </w:tcPr>
          <w:p w14:paraId="29750223" w14:textId="77777777" w:rsidR="00137186" w:rsidRPr="00612F25" w:rsidRDefault="00000000" w:rsidP="00FA5771">
            <w:pPr>
              <w:pStyle w:val="af5"/>
            </w:pPr>
            <w:r w:rsidRPr="00612F25">
              <w:rPr>
                <w:rFonts w:hint="eastAsia"/>
              </w:rPr>
              <w:t>3000g</w:t>
            </w:r>
          </w:p>
        </w:tc>
        <w:tc>
          <w:tcPr>
            <w:tcW w:w="1594" w:type="dxa"/>
            <w:tcBorders>
              <w:top w:val="double" w:sz="4" w:space="0" w:color="auto"/>
              <w:bottom w:val="double" w:sz="4" w:space="0" w:color="auto"/>
              <w:tl2br w:val="nil"/>
              <w:tr2bl w:val="nil"/>
            </w:tcBorders>
            <w:vAlign w:val="center"/>
          </w:tcPr>
          <w:p w14:paraId="08DFBB41" w14:textId="77777777" w:rsidR="00137186" w:rsidRPr="00612F25" w:rsidRDefault="00000000" w:rsidP="00FA5771">
            <w:pPr>
              <w:pStyle w:val="af5"/>
              <w:rPr>
                <w:lang w:val="zh-CN"/>
              </w:rPr>
            </w:pPr>
            <w:r w:rsidRPr="00612F25">
              <w:rPr>
                <w:rFonts w:hint="eastAsia"/>
              </w:rPr>
              <w:t>瓶装，</w:t>
            </w:r>
            <w:r w:rsidRPr="00612F25">
              <w:rPr>
                <w:rFonts w:hint="eastAsia"/>
                <w:lang w:val="zh-CN"/>
              </w:rPr>
              <w:t>保险柜</w:t>
            </w:r>
          </w:p>
        </w:tc>
        <w:tc>
          <w:tcPr>
            <w:tcW w:w="957" w:type="dxa"/>
            <w:tcBorders>
              <w:top w:val="double" w:sz="4" w:space="0" w:color="auto"/>
              <w:bottom w:val="double" w:sz="4" w:space="0" w:color="auto"/>
              <w:tl2br w:val="nil"/>
              <w:tr2bl w:val="nil"/>
            </w:tcBorders>
            <w:vAlign w:val="center"/>
          </w:tcPr>
          <w:p w14:paraId="0A1F6B7B" w14:textId="77777777" w:rsidR="00137186" w:rsidRPr="00612F25" w:rsidRDefault="00000000" w:rsidP="00FA5771">
            <w:pPr>
              <w:pStyle w:val="af5"/>
              <w:rPr>
                <w:lang w:val="zh-CN"/>
              </w:rPr>
            </w:pPr>
            <w:r w:rsidRPr="00612F25">
              <w:rPr>
                <w:rFonts w:hint="eastAsia"/>
              </w:rPr>
              <w:t>汽车</w:t>
            </w:r>
          </w:p>
        </w:tc>
        <w:tc>
          <w:tcPr>
            <w:tcW w:w="1388" w:type="dxa"/>
            <w:tcBorders>
              <w:top w:val="double" w:sz="4" w:space="0" w:color="auto"/>
              <w:bottom w:val="double" w:sz="4" w:space="0" w:color="auto"/>
              <w:tl2br w:val="nil"/>
              <w:tr2bl w:val="nil"/>
            </w:tcBorders>
            <w:vAlign w:val="center"/>
          </w:tcPr>
          <w:p w14:paraId="726B105E" w14:textId="77777777" w:rsidR="00137186" w:rsidRPr="00612F25" w:rsidRDefault="00000000" w:rsidP="00FA5771">
            <w:pPr>
              <w:pStyle w:val="af5"/>
            </w:pPr>
            <w:r w:rsidRPr="00612F25">
              <w:rPr>
                <w:rFonts w:hint="eastAsia"/>
              </w:rPr>
              <w:t>化验室</w:t>
            </w:r>
          </w:p>
          <w:p w14:paraId="105FD951" w14:textId="77777777" w:rsidR="00137186" w:rsidRPr="00612F25" w:rsidRDefault="00000000" w:rsidP="00FA5771">
            <w:pPr>
              <w:pStyle w:val="af5"/>
            </w:pPr>
            <w:r w:rsidRPr="00612F25">
              <w:rPr>
                <w:rFonts w:hint="eastAsia"/>
              </w:rPr>
              <w:t>水质检测用</w:t>
            </w:r>
          </w:p>
        </w:tc>
      </w:tr>
      <w:tr w:rsidR="00612F25" w:rsidRPr="00612F25" w14:paraId="3CA65887"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297DC26F" w14:textId="77777777" w:rsidR="00137186" w:rsidRPr="00612F25" w:rsidRDefault="00000000" w:rsidP="00FA5771">
            <w:pPr>
              <w:pStyle w:val="af5"/>
              <w:rPr>
                <w:lang w:val="zh-CN"/>
              </w:rPr>
            </w:pPr>
            <w:r w:rsidRPr="00612F25">
              <w:rPr>
                <w:rFonts w:hint="eastAsia"/>
                <w:lang w:val="zh-CN"/>
              </w:rPr>
              <w:t>7</w:t>
            </w:r>
          </w:p>
        </w:tc>
        <w:tc>
          <w:tcPr>
            <w:tcW w:w="1194" w:type="dxa"/>
            <w:tcBorders>
              <w:top w:val="double" w:sz="4" w:space="0" w:color="auto"/>
              <w:bottom w:val="double" w:sz="4" w:space="0" w:color="auto"/>
              <w:tl2br w:val="nil"/>
              <w:tr2bl w:val="nil"/>
            </w:tcBorders>
            <w:vAlign w:val="center"/>
          </w:tcPr>
          <w:p w14:paraId="5898F1F7" w14:textId="77777777" w:rsidR="00137186" w:rsidRPr="00612F25" w:rsidRDefault="00000000" w:rsidP="00FA5771">
            <w:pPr>
              <w:pStyle w:val="af5"/>
              <w:rPr>
                <w:lang w:val="zh-CN"/>
              </w:rPr>
            </w:pPr>
            <w:r w:rsidRPr="00612F25">
              <w:rPr>
                <w:rFonts w:hint="eastAsia"/>
                <w:lang w:val="zh-CN"/>
              </w:rPr>
              <w:t>铬酸钾</w:t>
            </w:r>
          </w:p>
        </w:tc>
        <w:tc>
          <w:tcPr>
            <w:tcW w:w="992" w:type="dxa"/>
            <w:tcBorders>
              <w:top w:val="double" w:sz="4" w:space="0" w:color="auto"/>
              <w:bottom w:val="double" w:sz="4" w:space="0" w:color="auto"/>
              <w:tl2br w:val="nil"/>
              <w:tr2bl w:val="nil"/>
            </w:tcBorders>
            <w:vAlign w:val="center"/>
          </w:tcPr>
          <w:p w14:paraId="7E87822B" w14:textId="34F84345" w:rsidR="00137186" w:rsidRPr="00612F25" w:rsidRDefault="00040F32" w:rsidP="00FA5771">
            <w:pPr>
              <w:pStyle w:val="af5"/>
              <w:rPr>
                <w:lang w:val="zh-CN"/>
              </w:rPr>
            </w:pPr>
            <w:r>
              <w:rPr>
                <w:rFonts w:hint="eastAsia"/>
                <w:lang w:val="zh-CN"/>
              </w:rPr>
              <w:t>50</w:t>
            </w:r>
            <w:r w:rsidRPr="00612F25">
              <w:rPr>
                <w:rFonts w:hint="eastAsia"/>
                <w:lang w:val="zh-CN"/>
              </w:rPr>
              <w:t>g</w:t>
            </w:r>
          </w:p>
        </w:tc>
        <w:tc>
          <w:tcPr>
            <w:tcW w:w="1418" w:type="dxa"/>
            <w:tcBorders>
              <w:top w:val="double" w:sz="4" w:space="0" w:color="auto"/>
              <w:bottom w:val="double" w:sz="4" w:space="0" w:color="auto"/>
              <w:tl2br w:val="nil"/>
              <w:tr2bl w:val="nil"/>
            </w:tcBorders>
            <w:vAlign w:val="center"/>
          </w:tcPr>
          <w:p w14:paraId="2F99ABF9" w14:textId="77777777" w:rsidR="00137186" w:rsidRPr="00612F25" w:rsidRDefault="00000000" w:rsidP="00FA5771">
            <w:pPr>
              <w:pStyle w:val="af5"/>
            </w:pPr>
            <w:r w:rsidRPr="00612F25">
              <w:rPr>
                <w:rFonts w:hint="eastAsia"/>
              </w:rPr>
              <w:t>500g</w:t>
            </w:r>
          </w:p>
        </w:tc>
        <w:tc>
          <w:tcPr>
            <w:tcW w:w="1594" w:type="dxa"/>
            <w:tcBorders>
              <w:top w:val="double" w:sz="4" w:space="0" w:color="auto"/>
              <w:bottom w:val="double" w:sz="4" w:space="0" w:color="auto"/>
              <w:tl2br w:val="nil"/>
              <w:tr2bl w:val="nil"/>
            </w:tcBorders>
            <w:vAlign w:val="center"/>
          </w:tcPr>
          <w:p w14:paraId="35674F24" w14:textId="77777777" w:rsidR="00137186" w:rsidRPr="00612F25" w:rsidRDefault="00000000" w:rsidP="00FA5771">
            <w:pPr>
              <w:pStyle w:val="af5"/>
              <w:rPr>
                <w:lang w:val="zh-CN"/>
              </w:rPr>
            </w:pPr>
            <w:r w:rsidRPr="00612F25">
              <w:rPr>
                <w:rFonts w:hint="eastAsia"/>
              </w:rPr>
              <w:t>瓶装，</w:t>
            </w:r>
            <w:r w:rsidRPr="00612F25">
              <w:rPr>
                <w:rFonts w:hint="eastAsia"/>
                <w:lang w:val="zh-CN"/>
              </w:rPr>
              <w:t>保险柜</w:t>
            </w:r>
          </w:p>
        </w:tc>
        <w:tc>
          <w:tcPr>
            <w:tcW w:w="957" w:type="dxa"/>
            <w:tcBorders>
              <w:top w:val="double" w:sz="4" w:space="0" w:color="auto"/>
              <w:bottom w:val="double" w:sz="4" w:space="0" w:color="auto"/>
              <w:tl2br w:val="nil"/>
              <w:tr2bl w:val="nil"/>
            </w:tcBorders>
            <w:vAlign w:val="center"/>
          </w:tcPr>
          <w:p w14:paraId="5753F031" w14:textId="77777777" w:rsidR="00137186" w:rsidRPr="00612F25" w:rsidRDefault="00000000" w:rsidP="00FA5771">
            <w:pPr>
              <w:pStyle w:val="af5"/>
              <w:rPr>
                <w:lang w:val="zh-CN"/>
              </w:rPr>
            </w:pPr>
            <w:r w:rsidRPr="00612F25">
              <w:rPr>
                <w:rFonts w:hint="eastAsia"/>
              </w:rPr>
              <w:t>汽车</w:t>
            </w:r>
          </w:p>
        </w:tc>
        <w:tc>
          <w:tcPr>
            <w:tcW w:w="1388" w:type="dxa"/>
            <w:tcBorders>
              <w:top w:val="double" w:sz="4" w:space="0" w:color="auto"/>
              <w:bottom w:val="double" w:sz="4" w:space="0" w:color="auto"/>
              <w:tl2br w:val="nil"/>
              <w:tr2bl w:val="nil"/>
            </w:tcBorders>
            <w:vAlign w:val="center"/>
          </w:tcPr>
          <w:p w14:paraId="4A327904" w14:textId="77777777" w:rsidR="00137186" w:rsidRPr="00612F25" w:rsidRDefault="00000000" w:rsidP="00FA5771">
            <w:pPr>
              <w:pStyle w:val="af5"/>
            </w:pPr>
            <w:r w:rsidRPr="00612F25">
              <w:rPr>
                <w:rFonts w:hint="eastAsia"/>
              </w:rPr>
              <w:t>化验室</w:t>
            </w:r>
          </w:p>
          <w:p w14:paraId="0D5979E7" w14:textId="77777777" w:rsidR="00137186" w:rsidRPr="00612F25" w:rsidRDefault="00000000" w:rsidP="00FA5771">
            <w:pPr>
              <w:pStyle w:val="af5"/>
            </w:pPr>
            <w:r w:rsidRPr="00612F25">
              <w:rPr>
                <w:rFonts w:hint="eastAsia"/>
              </w:rPr>
              <w:t>水质检测用</w:t>
            </w:r>
          </w:p>
        </w:tc>
      </w:tr>
      <w:tr w:rsidR="00612F25" w:rsidRPr="00612F25" w14:paraId="4AC57CEE"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549F0311" w14:textId="77777777" w:rsidR="00137186" w:rsidRPr="00612F25" w:rsidRDefault="00000000" w:rsidP="00FA5771">
            <w:pPr>
              <w:pStyle w:val="af5"/>
              <w:rPr>
                <w:lang w:val="zh-CN"/>
              </w:rPr>
            </w:pPr>
            <w:r w:rsidRPr="00612F25">
              <w:rPr>
                <w:rFonts w:hint="eastAsia"/>
                <w:lang w:val="zh-CN"/>
              </w:rPr>
              <w:t>8</w:t>
            </w:r>
          </w:p>
        </w:tc>
        <w:tc>
          <w:tcPr>
            <w:tcW w:w="1194" w:type="dxa"/>
            <w:tcBorders>
              <w:top w:val="double" w:sz="4" w:space="0" w:color="auto"/>
              <w:bottom w:val="double" w:sz="4" w:space="0" w:color="auto"/>
              <w:tl2br w:val="nil"/>
              <w:tr2bl w:val="nil"/>
            </w:tcBorders>
            <w:vAlign w:val="center"/>
          </w:tcPr>
          <w:p w14:paraId="73457CB6" w14:textId="77777777" w:rsidR="00137186" w:rsidRPr="00612F25" w:rsidRDefault="00000000" w:rsidP="00FA5771">
            <w:pPr>
              <w:pStyle w:val="af5"/>
              <w:rPr>
                <w:lang w:val="zh-CN"/>
              </w:rPr>
            </w:pPr>
            <w:r w:rsidRPr="00612F25">
              <w:rPr>
                <w:rFonts w:hint="eastAsia"/>
                <w:lang w:val="zh-CN"/>
              </w:rPr>
              <w:t>重铬酸钾</w:t>
            </w:r>
          </w:p>
        </w:tc>
        <w:tc>
          <w:tcPr>
            <w:tcW w:w="992" w:type="dxa"/>
            <w:tcBorders>
              <w:top w:val="double" w:sz="4" w:space="0" w:color="auto"/>
              <w:bottom w:val="double" w:sz="4" w:space="0" w:color="auto"/>
              <w:tl2br w:val="nil"/>
              <w:tr2bl w:val="nil"/>
            </w:tcBorders>
            <w:vAlign w:val="center"/>
          </w:tcPr>
          <w:p w14:paraId="4BCE54A4" w14:textId="77777777" w:rsidR="00137186" w:rsidRPr="00612F25" w:rsidRDefault="00000000" w:rsidP="00FA5771">
            <w:pPr>
              <w:pStyle w:val="af5"/>
              <w:rPr>
                <w:lang w:val="zh-CN"/>
              </w:rPr>
            </w:pPr>
            <w:r w:rsidRPr="00612F25">
              <w:rPr>
                <w:rFonts w:hint="eastAsia"/>
                <w:lang w:val="zh-CN"/>
              </w:rPr>
              <w:t>1</w:t>
            </w:r>
            <w:r w:rsidRPr="00612F25">
              <w:rPr>
                <w:rFonts w:hint="eastAsia"/>
              </w:rPr>
              <w:t>5</w:t>
            </w:r>
            <w:r w:rsidRPr="00612F25">
              <w:rPr>
                <w:rFonts w:hint="eastAsia"/>
                <w:lang w:val="zh-CN"/>
              </w:rPr>
              <w:t>0g</w:t>
            </w:r>
          </w:p>
        </w:tc>
        <w:tc>
          <w:tcPr>
            <w:tcW w:w="1418" w:type="dxa"/>
            <w:tcBorders>
              <w:top w:val="double" w:sz="4" w:space="0" w:color="auto"/>
              <w:bottom w:val="double" w:sz="4" w:space="0" w:color="auto"/>
              <w:tl2br w:val="nil"/>
              <w:tr2bl w:val="nil"/>
            </w:tcBorders>
            <w:vAlign w:val="center"/>
          </w:tcPr>
          <w:p w14:paraId="4592019A" w14:textId="77777777" w:rsidR="00137186" w:rsidRPr="00612F25" w:rsidRDefault="00000000" w:rsidP="00FA5771">
            <w:pPr>
              <w:pStyle w:val="af5"/>
            </w:pPr>
            <w:r w:rsidRPr="00612F25">
              <w:rPr>
                <w:rFonts w:hint="eastAsia"/>
              </w:rPr>
              <w:t>500g</w:t>
            </w:r>
          </w:p>
        </w:tc>
        <w:tc>
          <w:tcPr>
            <w:tcW w:w="1594" w:type="dxa"/>
            <w:tcBorders>
              <w:top w:val="double" w:sz="4" w:space="0" w:color="auto"/>
              <w:bottom w:val="double" w:sz="4" w:space="0" w:color="auto"/>
              <w:tl2br w:val="nil"/>
              <w:tr2bl w:val="nil"/>
            </w:tcBorders>
            <w:vAlign w:val="center"/>
          </w:tcPr>
          <w:p w14:paraId="0D544B9D" w14:textId="77777777" w:rsidR="00137186" w:rsidRPr="00612F25" w:rsidRDefault="00000000" w:rsidP="00FA5771">
            <w:pPr>
              <w:pStyle w:val="af5"/>
              <w:rPr>
                <w:lang w:val="zh-CN"/>
              </w:rPr>
            </w:pPr>
            <w:r w:rsidRPr="00612F25">
              <w:rPr>
                <w:rFonts w:hint="eastAsia"/>
              </w:rPr>
              <w:t>瓶装，</w:t>
            </w:r>
            <w:r w:rsidRPr="00612F25">
              <w:rPr>
                <w:rFonts w:hint="eastAsia"/>
                <w:lang w:val="zh-CN"/>
              </w:rPr>
              <w:t>保险柜</w:t>
            </w:r>
          </w:p>
        </w:tc>
        <w:tc>
          <w:tcPr>
            <w:tcW w:w="957" w:type="dxa"/>
            <w:tcBorders>
              <w:top w:val="double" w:sz="4" w:space="0" w:color="auto"/>
              <w:bottom w:val="double" w:sz="4" w:space="0" w:color="auto"/>
              <w:tl2br w:val="nil"/>
              <w:tr2bl w:val="nil"/>
            </w:tcBorders>
            <w:vAlign w:val="center"/>
          </w:tcPr>
          <w:p w14:paraId="75E57144" w14:textId="77777777" w:rsidR="00137186" w:rsidRPr="00612F25" w:rsidRDefault="00000000" w:rsidP="00FA5771">
            <w:pPr>
              <w:pStyle w:val="af5"/>
              <w:rPr>
                <w:lang w:val="zh-CN"/>
              </w:rPr>
            </w:pPr>
            <w:r w:rsidRPr="00612F25">
              <w:rPr>
                <w:rFonts w:hint="eastAsia"/>
              </w:rPr>
              <w:t>汽车</w:t>
            </w:r>
          </w:p>
        </w:tc>
        <w:tc>
          <w:tcPr>
            <w:tcW w:w="1388" w:type="dxa"/>
            <w:tcBorders>
              <w:top w:val="double" w:sz="4" w:space="0" w:color="auto"/>
              <w:bottom w:val="double" w:sz="4" w:space="0" w:color="auto"/>
              <w:tl2br w:val="nil"/>
              <w:tr2bl w:val="nil"/>
            </w:tcBorders>
            <w:vAlign w:val="center"/>
          </w:tcPr>
          <w:p w14:paraId="7E37367C" w14:textId="77777777" w:rsidR="00137186" w:rsidRPr="00612F25" w:rsidRDefault="00000000" w:rsidP="00FA5771">
            <w:pPr>
              <w:pStyle w:val="af5"/>
            </w:pPr>
            <w:r w:rsidRPr="00612F25">
              <w:rPr>
                <w:rFonts w:hint="eastAsia"/>
              </w:rPr>
              <w:t>化验室</w:t>
            </w:r>
          </w:p>
          <w:p w14:paraId="27322BC2" w14:textId="77777777" w:rsidR="00137186" w:rsidRPr="00612F25" w:rsidRDefault="00000000" w:rsidP="00FA5771">
            <w:pPr>
              <w:pStyle w:val="af5"/>
            </w:pPr>
            <w:r w:rsidRPr="00612F25">
              <w:rPr>
                <w:rFonts w:hint="eastAsia"/>
              </w:rPr>
              <w:t>水质检测用</w:t>
            </w:r>
          </w:p>
        </w:tc>
      </w:tr>
      <w:tr w:rsidR="00612F25" w:rsidRPr="00612F25" w14:paraId="18AD17F3"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15568CEE" w14:textId="77777777" w:rsidR="00137186" w:rsidRPr="00612F25" w:rsidRDefault="00000000" w:rsidP="00FA5771">
            <w:pPr>
              <w:pStyle w:val="af5"/>
              <w:rPr>
                <w:lang w:val="zh-CN"/>
              </w:rPr>
            </w:pPr>
            <w:r w:rsidRPr="00612F25">
              <w:rPr>
                <w:rFonts w:hint="eastAsia"/>
                <w:lang w:val="zh-CN"/>
              </w:rPr>
              <w:t>9</w:t>
            </w:r>
          </w:p>
        </w:tc>
        <w:tc>
          <w:tcPr>
            <w:tcW w:w="1194" w:type="dxa"/>
            <w:tcBorders>
              <w:top w:val="double" w:sz="4" w:space="0" w:color="auto"/>
              <w:bottom w:val="double" w:sz="4" w:space="0" w:color="auto"/>
              <w:tl2br w:val="nil"/>
              <w:tr2bl w:val="nil"/>
            </w:tcBorders>
            <w:vAlign w:val="center"/>
          </w:tcPr>
          <w:p w14:paraId="34695177" w14:textId="77777777" w:rsidR="00137186" w:rsidRPr="00612F25" w:rsidRDefault="00000000" w:rsidP="00FA5771">
            <w:pPr>
              <w:pStyle w:val="af5"/>
              <w:rPr>
                <w:lang w:val="zh-CN"/>
              </w:rPr>
            </w:pPr>
            <w:r w:rsidRPr="00612F25">
              <w:rPr>
                <w:rFonts w:hint="eastAsia"/>
                <w:lang w:val="zh-CN"/>
              </w:rPr>
              <w:t>过硫酸钾</w:t>
            </w:r>
          </w:p>
        </w:tc>
        <w:tc>
          <w:tcPr>
            <w:tcW w:w="992" w:type="dxa"/>
            <w:tcBorders>
              <w:top w:val="double" w:sz="4" w:space="0" w:color="auto"/>
              <w:bottom w:val="double" w:sz="4" w:space="0" w:color="auto"/>
              <w:tl2br w:val="nil"/>
              <w:tr2bl w:val="nil"/>
            </w:tcBorders>
            <w:vAlign w:val="center"/>
          </w:tcPr>
          <w:p w14:paraId="47671540" w14:textId="33397B9E" w:rsidR="00137186" w:rsidRPr="00612F25" w:rsidRDefault="00040F32" w:rsidP="00FA5771">
            <w:pPr>
              <w:pStyle w:val="af5"/>
              <w:rPr>
                <w:lang w:val="zh-CN"/>
              </w:rPr>
            </w:pPr>
            <w:r>
              <w:rPr>
                <w:rFonts w:hint="eastAsia"/>
                <w:lang w:val="zh-CN"/>
              </w:rPr>
              <w:t>1</w:t>
            </w:r>
            <w:r w:rsidRPr="00612F25">
              <w:rPr>
                <w:rFonts w:hint="eastAsia"/>
                <w:lang w:val="zh-CN"/>
              </w:rPr>
              <w:t>650g</w:t>
            </w:r>
          </w:p>
        </w:tc>
        <w:tc>
          <w:tcPr>
            <w:tcW w:w="1418" w:type="dxa"/>
            <w:tcBorders>
              <w:top w:val="double" w:sz="4" w:space="0" w:color="auto"/>
              <w:bottom w:val="double" w:sz="4" w:space="0" w:color="auto"/>
              <w:tl2br w:val="nil"/>
              <w:tr2bl w:val="nil"/>
            </w:tcBorders>
            <w:vAlign w:val="center"/>
          </w:tcPr>
          <w:p w14:paraId="58A71BFA" w14:textId="77777777" w:rsidR="00137186" w:rsidRPr="00612F25" w:rsidRDefault="00000000" w:rsidP="00FA5771">
            <w:pPr>
              <w:pStyle w:val="af5"/>
            </w:pPr>
            <w:r w:rsidRPr="00612F25">
              <w:rPr>
                <w:rFonts w:hint="eastAsia"/>
              </w:rPr>
              <w:t>3000g</w:t>
            </w:r>
          </w:p>
        </w:tc>
        <w:tc>
          <w:tcPr>
            <w:tcW w:w="1594" w:type="dxa"/>
            <w:tcBorders>
              <w:top w:val="double" w:sz="4" w:space="0" w:color="auto"/>
              <w:bottom w:val="double" w:sz="4" w:space="0" w:color="auto"/>
              <w:tl2br w:val="nil"/>
              <w:tr2bl w:val="nil"/>
            </w:tcBorders>
            <w:vAlign w:val="center"/>
          </w:tcPr>
          <w:p w14:paraId="1DE93CF5" w14:textId="77777777" w:rsidR="00137186" w:rsidRPr="00612F25" w:rsidRDefault="00000000" w:rsidP="00FA5771">
            <w:pPr>
              <w:pStyle w:val="af5"/>
              <w:rPr>
                <w:lang w:val="zh-CN"/>
              </w:rPr>
            </w:pPr>
            <w:r w:rsidRPr="00612F25">
              <w:rPr>
                <w:rFonts w:hint="eastAsia"/>
              </w:rPr>
              <w:t>瓶装，</w:t>
            </w:r>
            <w:r w:rsidRPr="00612F25">
              <w:rPr>
                <w:rFonts w:hint="eastAsia"/>
                <w:lang w:val="zh-CN"/>
              </w:rPr>
              <w:t>保险柜</w:t>
            </w:r>
          </w:p>
        </w:tc>
        <w:tc>
          <w:tcPr>
            <w:tcW w:w="957" w:type="dxa"/>
            <w:tcBorders>
              <w:top w:val="double" w:sz="4" w:space="0" w:color="auto"/>
              <w:bottom w:val="double" w:sz="4" w:space="0" w:color="auto"/>
              <w:tl2br w:val="nil"/>
              <w:tr2bl w:val="nil"/>
            </w:tcBorders>
            <w:vAlign w:val="center"/>
          </w:tcPr>
          <w:p w14:paraId="17D45581" w14:textId="77777777" w:rsidR="00137186" w:rsidRPr="00612F25" w:rsidRDefault="00000000" w:rsidP="00FA5771">
            <w:pPr>
              <w:pStyle w:val="af5"/>
              <w:rPr>
                <w:lang w:val="zh-CN"/>
              </w:rPr>
            </w:pPr>
            <w:r w:rsidRPr="00612F25">
              <w:rPr>
                <w:rFonts w:hint="eastAsia"/>
              </w:rPr>
              <w:t>汽车</w:t>
            </w:r>
          </w:p>
        </w:tc>
        <w:tc>
          <w:tcPr>
            <w:tcW w:w="1388" w:type="dxa"/>
            <w:tcBorders>
              <w:top w:val="double" w:sz="4" w:space="0" w:color="auto"/>
              <w:bottom w:val="double" w:sz="4" w:space="0" w:color="auto"/>
              <w:tl2br w:val="nil"/>
              <w:tr2bl w:val="nil"/>
            </w:tcBorders>
            <w:vAlign w:val="center"/>
          </w:tcPr>
          <w:p w14:paraId="47E0E8D0" w14:textId="77777777" w:rsidR="00137186" w:rsidRPr="00612F25" w:rsidRDefault="00000000" w:rsidP="00FA5771">
            <w:pPr>
              <w:pStyle w:val="af5"/>
            </w:pPr>
            <w:r w:rsidRPr="00612F25">
              <w:rPr>
                <w:rFonts w:hint="eastAsia"/>
              </w:rPr>
              <w:t>化验室</w:t>
            </w:r>
          </w:p>
          <w:p w14:paraId="1A50612F" w14:textId="77777777" w:rsidR="00137186" w:rsidRPr="00612F25" w:rsidRDefault="00000000" w:rsidP="00FA5771">
            <w:pPr>
              <w:pStyle w:val="af5"/>
            </w:pPr>
            <w:r w:rsidRPr="00612F25">
              <w:rPr>
                <w:rFonts w:hint="eastAsia"/>
              </w:rPr>
              <w:t>水质检测用</w:t>
            </w:r>
          </w:p>
        </w:tc>
      </w:tr>
      <w:tr w:rsidR="00612F25" w:rsidRPr="00612F25" w14:paraId="642798B4"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437C90E1" w14:textId="77777777" w:rsidR="00137186" w:rsidRPr="00612F25" w:rsidRDefault="00000000" w:rsidP="00FA5771">
            <w:pPr>
              <w:pStyle w:val="af5"/>
              <w:rPr>
                <w:lang w:val="zh-CN"/>
              </w:rPr>
            </w:pPr>
            <w:r w:rsidRPr="00612F25">
              <w:rPr>
                <w:rFonts w:hint="eastAsia"/>
                <w:lang w:val="zh-CN"/>
              </w:rPr>
              <w:t>10</w:t>
            </w:r>
          </w:p>
        </w:tc>
        <w:tc>
          <w:tcPr>
            <w:tcW w:w="1194" w:type="dxa"/>
            <w:tcBorders>
              <w:top w:val="double" w:sz="4" w:space="0" w:color="auto"/>
              <w:bottom w:val="double" w:sz="4" w:space="0" w:color="auto"/>
              <w:tl2br w:val="nil"/>
              <w:tr2bl w:val="nil"/>
            </w:tcBorders>
            <w:vAlign w:val="center"/>
          </w:tcPr>
          <w:p w14:paraId="1CCEEC25" w14:textId="77777777" w:rsidR="00137186" w:rsidRPr="00612F25" w:rsidRDefault="00000000" w:rsidP="00FA5771">
            <w:pPr>
              <w:pStyle w:val="af5"/>
              <w:rPr>
                <w:lang w:val="zh-CN"/>
              </w:rPr>
            </w:pPr>
            <w:r w:rsidRPr="00612F25">
              <w:rPr>
                <w:rFonts w:hint="eastAsia"/>
                <w:lang w:val="zh-CN"/>
              </w:rPr>
              <w:t>硝酸钾</w:t>
            </w:r>
          </w:p>
        </w:tc>
        <w:tc>
          <w:tcPr>
            <w:tcW w:w="992" w:type="dxa"/>
            <w:tcBorders>
              <w:top w:val="double" w:sz="4" w:space="0" w:color="auto"/>
              <w:bottom w:val="double" w:sz="4" w:space="0" w:color="auto"/>
              <w:tl2br w:val="nil"/>
              <w:tr2bl w:val="nil"/>
            </w:tcBorders>
            <w:vAlign w:val="center"/>
          </w:tcPr>
          <w:p w14:paraId="49460A34" w14:textId="77777777" w:rsidR="00137186" w:rsidRPr="00612F25" w:rsidRDefault="00000000" w:rsidP="00FA5771">
            <w:pPr>
              <w:pStyle w:val="af5"/>
              <w:rPr>
                <w:lang w:val="zh-CN"/>
              </w:rPr>
            </w:pPr>
            <w:r w:rsidRPr="00612F25">
              <w:rPr>
                <w:rFonts w:hint="eastAsia"/>
                <w:lang w:val="zh-CN"/>
              </w:rPr>
              <w:t>30g</w:t>
            </w:r>
          </w:p>
        </w:tc>
        <w:tc>
          <w:tcPr>
            <w:tcW w:w="1418" w:type="dxa"/>
            <w:tcBorders>
              <w:top w:val="double" w:sz="4" w:space="0" w:color="auto"/>
              <w:bottom w:val="double" w:sz="4" w:space="0" w:color="auto"/>
              <w:tl2br w:val="nil"/>
              <w:tr2bl w:val="nil"/>
            </w:tcBorders>
            <w:vAlign w:val="center"/>
          </w:tcPr>
          <w:p w14:paraId="1F0240AA" w14:textId="77777777" w:rsidR="00137186" w:rsidRPr="00612F25" w:rsidRDefault="00000000" w:rsidP="00FA5771">
            <w:pPr>
              <w:pStyle w:val="af5"/>
            </w:pPr>
            <w:r w:rsidRPr="00612F25">
              <w:rPr>
                <w:rFonts w:hint="eastAsia"/>
              </w:rPr>
              <w:t>500g</w:t>
            </w:r>
          </w:p>
        </w:tc>
        <w:tc>
          <w:tcPr>
            <w:tcW w:w="1594" w:type="dxa"/>
            <w:tcBorders>
              <w:top w:val="double" w:sz="4" w:space="0" w:color="auto"/>
              <w:bottom w:val="double" w:sz="4" w:space="0" w:color="auto"/>
              <w:tl2br w:val="nil"/>
              <w:tr2bl w:val="nil"/>
            </w:tcBorders>
            <w:vAlign w:val="center"/>
          </w:tcPr>
          <w:p w14:paraId="34777015" w14:textId="77777777" w:rsidR="00137186" w:rsidRPr="00612F25" w:rsidRDefault="00000000" w:rsidP="00FA5771">
            <w:pPr>
              <w:pStyle w:val="af5"/>
              <w:rPr>
                <w:lang w:val="zh-CN"/>
              </w:rPr>
            </w:pPr>
            <w:r w:rsidRPr="00612F25">
              <w:rPr>
                <w:rFonts w:hint="eastAsia"/>
              </w:rPr>
              <w:t>瓶装，</w:t>
            </w:r>
            <w:r w:rsidRPr="00612F25">
              <w:rPr>
                <w:rFonts w:hint="eastAsia"/>
                <w:lang w:val="zh-CN"/>
              </w:rPr>
              <w:t>保险柜</w:t>
            </w:r>
          </w:p>
        </w:tc>
        <w:tc>
          <w:tcPr>
            <w:tcW w:w="957" w:type="dxa"/>
            <w:tcBorders>
              <w:top w:val="double" w:sz="4" w:space="0" w:color="auto"/>
              <w:bottom w:val="double" w:sz="4" w:space="0" w:color="auto"/>
              <w:tl2br w:val="nil"/>
              <w:tr2bl w:val="nil"/>
            </w:tcBorders>
            <w:vAlign w:val="center"/>
          </w:tcPr>
          <w:p w14:paraId="6513A38D" w14:textId="77777777" w:rsidR="00137186" w:rsidRPr="00612F25" w:rsidRDefault="00000000" w:rsidP="00FA5771">
            <w:pPr>
              <w:pStyle w:val="af5"/>
              <w:rPr>
                <w:lang w:val="zh-CN"/>
              </w:rPr>
            </w:pPr>
            <w:r w:rsidRPr="00612F25">
              <w:rPr>
                <w:rFonts w:hint="eastAsia"/>
              </w:rPr>
              <w:t>汽车</w:t>
            </w:r>
          </w:p>
        </w:tc>
        <w:tc>
          <w:tcPr>
            <w:tcW w:w="1388" w:type="dxa"/>
            <w:tcBorders>
              <w:top w:val="double" w:sz="4" w:space="0" w:color="auto"/>
              <w:bottom w:val="double" w:sz="4" w:space="0" w:color="auto"/>
              <w:tl2br w:val="nil"/>
              <w:tr2bl w:val="nil"/>
            </w:tcBorders>
            <w:vAlign w:val="center"/>
          </w:tcPr>
          <w:p w14:paraId="3D7654D4" w14:textId="77777777" w:rsidR="00137186" w:rsidRPr="00612F25" w:rsidRDefault="00000000" w:rsidP="00FA5771">
            <w:pPr>
              <w:pStyle w:val="af5"/>
            </w:pPr>
            <w:r w:rsidRPr="00612F25">
              <w:rPr>
                <w:rFonts w:hint="eastAsia"/>
              </w:rPr>
              <w:t>化验室</w:t>
            </w:r>
          </w:p>
          <w:p w14:paraId="7FA12579" w14:textId="77777777" w:rsidR="00137186" w:rsidRPr="00612F25" w:rsidRDefault="00000000" w:rsidP="00FA5771">
            <w:pPr>
              <w:pStyle w:val="af5"/>
            </w:pPr>
            <w:r w:rsidRPr="00612F25">
              <w:rPr>
                <w:rFonts w:hint="eastAsia"/>
              </w:rPr>
              <w:t>水质检测用</w:t>
            </w:r>
          </w:p>
        </w:tc>
      </w:tr>
      <w:tr w:rsidR="00612F25" w:rsidRPr="00612F25" w14:paraId="5D3A88AC" w14:textId="77777777" w:rsidTr="00584D6F">
        <w:trPr>
          <w:trHeight w:val="397"/>
          <w:jc w:val="center"/>
        </w:trPr>
        <w:tc>
          <w:tcPr>
            <w:tcW w:w="819" w:type="dxa"/>
            <w:tcBorders>
              <w:top w:val="double" w:sz="4" w:space="0" w:color="auto"/>
              <w:bottom w:val="double" w:sz="4" w:space="0" w:color="auto"/>
              <w:tl2br w:val="nil"/>
              <w:tr2bl w:val="nil"/>
            </w:tcBorders>
            <w:vAlign w:val="center"/>
          </w:tcPr>
          <w:p w14:paraId="5E1A1412" w14:textId="77777777" w:rsidR="00137186" w:rsidRPr="00612F25" w:rsidRDefault="00000000" w:rsidP="00FA5771">
            <w:pPr>
              <w:pStyle w:val="af5"/>
              <w:rPr>
                <w:lang w:val="zh-CN"/>
              </w:rPr>
            </w:pPr>
            <w:r w:rsidRPr="00612F25">
              <w:rPr>
                <w:rFonts w:hint="eastAsia"/>
                <w:lang w:val="zh-CN"/>
              </w:rPr>
              <w:t>11</w:t>
            </w:r>
          </w:p>
        </w:tc>
        <w:tc>
          <w:tcPr>
            <w:tcW w:w="1194" w:type="dxa"/>
            <w:tcBorders>
              <w:top w:val="double" w:sz="4" w:space="0" w:color="auto"/>
              <w:bottom w:val="double" w:sz="4" w:space="0" w:color="auto"/>
              <w:tl2br w:val="nil"/>
              <w:tr2bl w:val="nil"/>
            </w:tcBorders>
            <w:vAlign w:val="center"/>
          </w:tcPr>
          <w:p w14:paraId="2980D8D9" w14:textId="77777777" w:rsidR="00137186" w:rsidRPr="00612F25" w:rsidRDefault="00000000" w:rsidP="00FA5771">
            <w:pPr>
              <w:pStyle w:val="af5"/>
              <w:rPr>
                <w:lang w:val="zh-CN"/>
              </w:rPr>
            </w:pPr>
            <w:r w:rsidRPr="00612F25">
              <w:rPr>
                <w:rFonts w:hint="eastAsia"/>
                <w:lang w:val="zh-CN"/>
              </w:rPr>
              <w:t>硝酸银</w:t>
            </w:r>
          </w:p>
        </w:tc>
        <w:tc>
          <w:tcPr>
            <w:tcW w:w="992" w:type="dxa"/>
            <w:tcBorders>
              <w:top w:val="double" w:sz="4" w:space="0" w:color="auto"/>
              <w:bottom w:val="double" w:sz="4" w:space="0" w:color="auto"/>
              <w:tl2br w:val="nil"/>
              <w:tr2bl w:val="nil"/>
            </w:tcBorders>
            <w:vAlign w:val="center"/>
          </w:tcPr>
          <w:p w14:paraId="4F0BBC4C" w14:textId="77777777" w:rsidR="00137186" w:rsidRPr="00612F25" w:rsidRDefault="00000000" w:rsidP="00FA5771">
            <w:pPr>
              <w:pStyle w:val="af5"/>
              <w:rPr>
                <w:lang w:val="zh-CN"/>
              </w:rPr>
            </w:pPr>
            <w:r w:rsidRPr="00612F25">
              <w:rPr>
                <w:rFonts w:hint="eastAsia"/>
                <w:lang w:val="zh-CN"/>
              </w:rPr>
              <w:t>20g</w:t>
            </w:r>
          </w:p>
        </w:tc>
        <w:tc>
          <w:tcPr>
            <w:tcW w:w="1418" w:type="dxa"/>
            <w:tcBorders>
              <w:top w:val="double" w:sz="4" w:space="0" w:color="auto"/>
              <w:bottom w:val="double" w:sz="4" w:space="0" w:color="auto"/>
              <w:tl2br w:val="nil"/>
              <w:tr2bl w:val="nil"/>
            </w:tcBorders>
            <w:vAlign w:val="center"/>
          </w:tcPr>
          <w:p w14:paraId="104383AF" w14:textId="77777777" w:rsidR="00137186" w:rsidRPr="00612F25" w:rsidRDefault="00000000" w:rsidP="00FA5771">
            <w:pPr>
              <w:pStyle w:val="af5"/>
              <w:rPr>
                <w:lang w:val="zh-CN"/>
              </w:rPr>
            </w:pPr>
            <w:r w:rsidRPr="00612F25">
              <w:rPr>
                <w:rFonts w:hint="eastAsia"/>
              </w:rPr>
              <w:t>200g</w:t>
            </w:r>
          </w:p>
        </w:tc>
        <w:tc>
          <w:tcPr>
            <w:tcW w:w="1594" w:type="dxa"/>
            <w:tcBorders>
              <w:top w:val="double" w:sz="4" w:space="0" w:color="auto"/>
              <w:bottom w:val="double" w:sz="4" w:space="0" w:color="auto"/>
              <w:tl2br w:val="nil"/>
              <w:tr2bl w:val="nil"/>
            </w:tcBorders>
            <w:vAlign w:val="center"/>
          </w:tcPr>
          <w:p w14:paraId="091F7C69" w14:textId="77777777" w:rsidR="00137186" w:rsidRPr="00612F25" w:rsidRDefault="00000000" w:rsidP="00FA5771">
            <w:pPr>
              <w:pStyle w:val="af5"/>
              <w:rPr>
                <w:lang w:val="zh-CN"/>
              </w:rPr>
            </w:pPr>
            <w:r w:rsidRPr="00612F25">
              <w:rPr>
                <w:rFonts w:hint="eastAsia"/>
              </w:rPr>
              <w:t>瓶装，</w:t>
            </w:r>
            <w:r w:rsidRPr="00612F25">
              <w:rPr>
                <w:rFonts w:hint="eastAsia"/>
                <w:lang w:val="zh-CN"/>
              </w:rPr>
              <w:t>保险柜</w:t>
            </w:r>
          </w:p>
        </w:tc>
        <w:tc>
          <w:tcPr>
            <w:tcW w:w="957" w:type="dxa"/>
            <w:tcBorders>
              <w:top w:val="double" w:sz="4" w:space="0" w:color="auto"/>
              <w:bottom w:val="double" w:sz="4" w:space="0" w:color="auto"/>
              <w:tl2br w:val="nil"/>
              <w:tr2bl w:val="nil"/>
            </w:tcBorders>
            <w:vAlign w:val="center"/>
          </w:tcPr>
          <w:p w14:paraId="17F48597" w14:textId="77777777" w:rsidR="00137186" w:rsidRPr="00612F25" w:rsidRDefault="00000000" w:rsidP="00FA5771">
            <w:pPr>
              <w:pStyle w:val="af5"/>
              <w:rPr>
                <w:lang w:val="zh-CN"/>
              </w:rPr>
            </w:pPr>
            <w:r w:rsidRPr="00612F25">
              <w:rPr>
                <w:rFonts w:hint="eastAsia"/>
              </w:rPr>
              <w:t>汽车</w:t>
            </w:r>
          </w:p>
        </w:tc>
        <w:tc>
          <w:tcPr>
            <w:tcW w:w="1388" w:type="dxa"/>
            <w:tcBorders>
              <w:top w:val="double" w:sz="4" w:space="0" w:color="auto"/>
              <w:bottom w:val="double" w:sz="4" w:space="0" w:color="auto"/>
              <w:tl2br w:val="nil"/>
              <w:tr2bl w:val="nil"/>
            </w:tcBorders>
            <w:vAlign w:val="center"/>
          </w:tcPr>
          <w:p w14:paraId="1AB5A33C" w14:textId="77777777" w:rsidR="00137186" w:rsidRPr="00612F25" w:rsidRDefault="00000000" w:rsidP="00FA5771">
            <w:pPr>
              <w:pStyle w:val="af5"/>
            </w:pPr>
            <w:r w:rsidRPr="00612F25">
              <w:rPr>
                <w:rFonts w:hint="eastAsia"/>
              </w:rPr>
              <w:t>化验室</w:t>
            </w:r>
          </w:p>
          <w:p w14:paraId="4544032C" w14:textId="77777777" w:rsidR="00137186" w:rsidRPr="00612F25" w:rsidRDefault="00000000" w:rsidP="00FA5771">
            <w:pPr>
              <w:pStyle w:val="af5"/>
            </w:pPr>
            <w:r w:rsidRPr="00612F25">
              <w:rPr>
                <w:rFonts w:hint="eastAsia"/>
              </w:rPr>
              <w:t>水质检测用</w:t>
            </w:r>
          </w:p>
        </w:tc>
      </w:tr>
    </w:tbl>
    <w:p w14:paraId="17ADEDC3" w14:textId="77777777" w:rsidR="00137186" w:rsidRPr="00612F25" w:rsidRDefault="00000000" w:rsidP="00584D6F">
      <w:pPr>
        <w:pStyle w:val="2"/>
        <w:spacing w:before="163" w:after="163"/>
        <w:rPr>
          <w:color w:val="000000" w:themeColor="text1"/>
        </w:rPr>
      </w:pPr>
      <w:bookmarkStart w:id="124" w:name="_Toc476314965"/>
      <w:bookmarkStart w:id="125" w:name="_Toc10728"/>
      <w:bookmarkStart w:id="126" w:name="_Toc171514237"/>
      <w:bookmarkStart w:id="127" w:name="_Toc171514479"/>
      <w:r w:rsidRPr="00612F25">
        <w:rPr>
          <w:rFonts w:hint="eastAsia"/>
          <w:color w:val="000000" w:themeColor="text1"/>
        </w:rPr>
        <w:t>2.4</w:t>
      </w:r>
      <w:r w:rsidRPr="00612F25">
        <w:rPr>
          <w:rFonts w:hint="eastAsia"/>
          <w:color w:val="000000" w:themeColor="text1"/>
        </w:rPr>
        <w:t>周边环境状况及环境保护目标情况</w:t>
      </w:r>
      <w:bookmarkEnd w:id="124"/>
      <w:bookmarkEnd w:id="125"/>
      <w:bookmarkEnd w:id="126"/>
      <w:bookmarkEnd w:id="127"/>
    </w:p>
    <w:p w14:paraId="06871F52" w14:textId="77777777" w:rsidR="00137186" w:rsidRPr="00612F25" w:rsidRDefault="00000000" w:rsidP="00584D6F">
      <w:pPr>
        <w:pStyle w:val="a9"/>
        <w:ind w:firstLine="480"/>
        <w:rPr>
          <w:color w:val="000000" w:themeColor="text1"/>
        </w:rPr>
      </w:pPr>
      <w:r w:rsidRPr="00612F25">
        <w:rPr>
          <w:rFonts w:hint="eastAsia"/>
          <w:color w:val="000000" w:themeColor="text1"/>
        </w:rPr>
        <w:t>污水厂周边环境保护目标情况见表</w:t>
      </w:r>
      <w:r w:rsidRPr="00612F25">
        <w:rPr>
          <w:rFonts w:hint="eastAsia"/>
          <w:color w:val="000000" w:themeColor="text1"/>
        </w:rPr>
        <w:t>2.4-1</w:t>
      </w:r>
      <w:r w:rsidRPr="00612F25">
        <w:rPr>
          <w:rFonts w:hint="eastAsia"/>
          <w:color w:val="000000" w:themeColor="text1"/>
        </w:rPr>
        <w:t>。</w:t>
      </w:r>
    </w:p>
    <w:p w14:paraId="08C9393A" w14:textId="77777777" w:rsidR="00137186" w:rsidRPr="00612F25" w:rsidRDefault="00000000" w:rsidP="00584D6F">
      <w:pPr>
        <w:pStyle w:val="af0"/>
        <w:spacing w:before="163"/>
        <w:rPr>
          <w:color w:val="000000" w:themeColor="text1"/>
        </w:rPr>
      </w:pPr>
      <w:r w:rsidRPr="00612F25">
        <w:rPr>
          <w:color w:val="000000" w:themeColor="text1"/>
        </w:rPr>
        <w:t>表</w:t>
      </w:r>
      <w:r w:rsidRPr="00612F25">
        <w:rPr>
          <w:rFonts w:hint="eastAsia"/>
          <w:color w:val="000000" w:themeColor="text1"/>
        </w:rPr>
        <w:t>2.4-1</w:t>
      </w:r>
      <w:r w:rsidRPr="00612F25">
        <w:rPr>
          <w:color w:val="000000" w:themeColor="text1"/>
        </w:rPr>
        <w:t>主要环境保护目标</w:t>
      </w:r>
    </w:p>
    <w:tbl>
      <w:tblPr>
        <w:tblStyle w:val="aa"/>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817"/>
        <w:gridCol w:w="1559"/>
        <w:gridCol w:w="1134"/>
        <w:gridCol w:w="1134"/>
        <w:gridCol w:w="1560"/>
        <w:gridCol w:w="1135"/>
        <w:gridCol w:w="1183"/>
      </w:tblGrid>
      <w:tr w:rsidR="00612F25" w:rsidRPr="00612F25" w14:paraId="1EEC9074" w14:textId="191348E3" w:rsidTr="00FA5771">
        <w:tc>
          <w:tcPr>
            <w:tcW w:w="817" w:type="dxa"/>
            <w:vAlign w:val="center"/>
          </w:tcPr>
          <w:p w14:paraId="42D5AC67" w14:textId="3DB47519" w:rsidR="00584D6F" w:rsidRPr="00612F25" w:rsidRDefault="00584D6F" w:rsidP="00584D6F">
            <w:pPr>
              <w:pStyle w:val="af5"/>
              <w:rPr>
                <w:rFonts w:ascii="Times New Roman" w:hAnsi="Times New Roman" w:cs="Times New Roman"/>
                <w:b/>
                <w:bCs/>
              </w:rPr>
            </w:pPr>
            <w:r w:rsidRPr="00612F25">
              <w:rPr>
                <w:rFonts w:ascii="Times New Roman" w:hAnsi="Times New Roman" w:cs="Times New Roman"/>
                <w:b/>
                <w:bCs/>
              </w:rPr>
              <w:t>类别</w:t>
            </w:r>
          </w:p>
        </w:tc>
        <w:tc>
          <w:tcPr>
            <w:tcW w:w="1559" w:type="dxa"/>
            <w:vAlign w:val="center"/>
          </w:tcPr>
          <w:p w14:paraId="1A43D299" w14:textId="0EB71772" w:rsidR="00584D6F" w:rsidRPr="00612F25" w:rsidRDefault="00584D6F" w:rsidP="00584D6F">
            <w:pPr>
              <w:pStyle w:val="af5"/>
              <w:rPr>
                <w:rFonts w:ascii="Times New Roman" w:hAnsi="Times New Roman" w:cs="Times New Roman"/>
                <w:b/>
                <w:bCs/>
              </w:rPr>
            </w:pPr>
            <w:r w:rsidRPr="00612F25">
              <w:rPr>
                <w:rFonts w:ascii="Times New Roman" w:hAnsi="Times New Roman" w:cs="Times New Roman"/>
                <w:b/>
                <w:bCs/>
              </w:rPr>
              <w:t>名称</w:t>
            </w:r>
          </w:p>
        </w:tc>
        <w:tc>
          <w:tcPr>
            <w:tcW w:w="1134" w:type="dxa"/>
            <w:vAlign w:val="center"/>
          </w:tcPr>
          <w:p w14:paraId="36F2EFA1" w14:textId="28509408" w:rsidR="00584D6F" w:rsidRPr="00612F25" w:rsidRDefault="00584D6F" w:rsidP="00584D6F">
            <w:pPr>
              <w:pStyle w:val="af5"/>
              <w:rPr>
                <w:rFonts w:ascii="Times New Roman" w:hAnsi="Times New Roman" w:cs="Times New Roman"/>
                <w:b/>
                <w:bCs/>
              </w:rPr>
            </w:pPr>
            <w:r w:rsidRPr="00612F25">
              <w:rPr>
                <w:rFonts w:ascii="Times New Roman" w:hAnsi="Times New Roman" w:cs="Times New Roman"/>
                <w:b/>
                <w:bCs/>
              </w:rPr>
              <w:t>保护对象</w:t>
            </w:r>
          </w:p>
        </w:tc>
        <w:tc>
          <w:tcPr>
            <w:tcW w:w="1134" w:type="dxa"/>
            <w:vAlign w:val="center"/>
          </w:tcPr>
          <w:p w14:paraId="20DFC83C" w14:textId="424780B1" w:rsidR="00584D6F" w:rsidRPr="00612F25" w:rsidRDefault="00584D6F" w:rsidP="00584D6F">
            <w:pPr>
              <w:pStyle w:val="af5"/>
              <w:rPr>
                <w:rFonts w:ascii="Times New Roman" w:hAnsi="Times New Roman" w:cs="Times New Roman"/>
                <w:b/>
                <w:bCs/>
              </w:rPr>
            </w:pPr>
            <w:r w:rsidRPr="00612F25">
              <w:rPr>
                <w:rFonts w:ascii="Times New Roman" w:hAnsi="Times New Roman" w:cs="Times New Roman"/>
                <w:b/>
                <w:bCs/>
              </w:rPr>
              <w:t>保护内容</w:t>
            </w:r>
          </w:p>
        </w:tc>
        <w:tc>
          <w:tcPr>
            <w:tcW w:w="1560" w:type="dxa"/>
            <w:vAlign w:val="center"/>
          </w:tcPr>
          <w:p w14:paraId="441169FB" w14:textId="749ED19C" w:rsidR="00584D6F" w:rsidRPr="00612F25" w:rsidRDefault="00584D6F" w:rsidP="00584D6F">
            <w:pPr>
              <w:pStyle w:val="af5"/>
              <w:rPr>
                <w:rFonts w:ascii="Times New Roman" w:hAnsi="Times New Roman" w:cs="Times New Roman"/>
                <w:b/>
                <w:bCs/>
              </w:rPr>
            </w:pPr>
            <w:r w:rsidRPr="00612F25">
              <w:rPr>
                <w:rFonts w:ascii="Times New Roman" w:hAnsi="Times New Roman" w:cs="Times New Roman"/>
                <w:b/>
                <w:bCs/>
              </w:rPr>
              <w:t>环境功能区</w:t>
            </w:r>
          </w:p>
        </w:tc>
        <w:tc>
          <w:tcPr>
            <w:tcW w:w="1135" w:type="dxa"/>
            <w:vAlign w:val="center"/>
          </w:tcPr>
          <w:p w14:paraId="6B1BA742" w14:textId="35BB5CAF" w:rsidR="00584D6F" w:rsidRPr="00612F25" w:rsidRDefault="00584D6F" w:rsidP="00584D6F">
            <w:pPr>
              <w:pStyle w:val="af5"/>
              <w:rPr>
                <w:rFonts w:ascii="Times New Roman" w:hAnsi="Times New Roman" w:cs="Times New Roman"/>
                <w:b/>
                <w:bCs/>
              </w:rPr>
            </w:pPr>
            <w:r w:rsidRPr="00612F25">
              <w:rPr>
                <w:rFonts w:ascii="Times New Roman" w:hAnsi="Times New Roman" w:cs="Times New Roman"/>
                <w:b/>
                <w:bCs/>
              </w:rPr>
              <w:t>相对厂址方位</w:t>
            </w:r>
          </w:p>
        </w:tc>
        <w:tc>
          <w:tcPr>
            <w:tcW w:w="1183" w:type="dxa"/>
            <w:vAlign w:val="center"/>
          </w:tcPr>
          <w:p w14:paraId="13DFE38A" w14:textId="6AED28AE" w:rsidR="00584D6F" w:rsidRPr="00612F25" w:rsidRDefault="00584D6F" w:rsidP="00584D6F">
            <w:pPr>
              <w:pStyle w:val="af5"/>
              <w:rPr>
                <w:rFonts w:ascii="Times New Roman" w:hAnsi="Times New Roman" w:cs="Times New Roman"/>
                <w:b/>
                <w:bCs/>
              </w:rPr>
            </w:pPr>
            <w:r w:rsidRPr="00612F25">
              <w:rPr>
                <w:rFonts w:ascii="Times New Roman" w:hAnsi="Times New Roman" w:cs="Times New Roman"/>
                <w:b/>
                <w:bCs/>
              </w:rPr>
              <w:t>相对距离</w:t>
            </w:r>
            <w:r w:rsidRPr="00612F25">
              <w:rPr>
                <w:rFonts w:ascii="Times New Roman" w:hAnsi="Times New Roman" w:cs="Times New Roman"/>
                <w:b/>
                <w:bCs/>
              </w:rPr>
              <w:t>/m</w:t>
            </w:r>
          </w:p>
        </w:tc>
      </w:tr>
      <w:tr w:rsidR="00612F25" w:rsidRPr="00612F25" w14:paraId="61D3489C" w14:textId="0F28EC05" w:rsidTr="00FA5771">
        <w:tc>
          <w:tcPr>
            <w:tcW w:w="817" w:type="dxa"/>
            <w:vMerge w:val="restart"/>
            <w:vAlign w:val="center"/>
          </w:tcPr>
          <w:p w14:paraId="746E872E" w14:textId="2C63EB88" w:rsidR="00415547" w:rsidRPr="00612F25" w:rsidRDefault="00415547" w:rsidP="00584D6F">
            <w:pPr>
              <w:pStyle w:val="af5"/>
              <w:rPr>
                <w:rFonts w:ascii="Times New Roman" w:hAnsi="Times New Roman" w:cs="Times New Roman"/>
              </w:rPr>
            </w:pPr>
            <w:r w:rsidRPr="00612F25">
              <w:rPr>
                <w:rFonts w:ascii="Times New Roman" w:hAnsi="Times New Roman" w:cs="Times New Roman"/>
              </w:rPr>
              <w:t>环境空气</w:t>
            </w:r>
          </w:p>
        </w:tc>
        <w:tc>
          <w:tcPr>
            <w:tcW w:w="1559" w:type="dxa"/>
            <w:vAlign w:val="center"/>
          </w:tcPr>
          <w:p w14:paraId="4F44F622" w14:textId="5D055772" w:rsidR="00415547" w:rsidRPr="00612F25" w:rsidRDefault="00415547" w:rsidP="00584D6F">
            <w:pPr>
              <w:pStyle w:val="af5"/>
              <w:rPr>
                <w:rFonts w:ascii="Times New Roman" w:hAnsi="Times New Roman" w:cs="Times New Roman"/>
              </w:rPr>
            </w:pPr>
            <w:r w:rsidRPr="00612F25">
              <w:rPr>
                <w:rFonts w:ascii="Times New Roman" w:hAnsi="Times New Roman" w:cs="Times New Roman"/>
              </w:rPr>
              <w:t>泥家洲移民村</w:t>
            </w:r>
          </w:p>
        </w:tc>
        <w:tc>
          <w:tcPr>
            <w:tcW w:w="1134" w:type="dxa"/>
            <w:vAlign w:val="center"/>
          </w:tcPr>
          <w:p w14:paraId="23A34B19" w14:textId="152AEB5A" w:rsidR="00415547" w:rsidRPr="00612F25" w:rsidRDefault="00415547" w:rsidP="00584D6F">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4A84C244" w14:textId="4E77A0CF" w:rsidR="00415547" w:rsidRPr="00612F25" w:rsidRDefault="00415547" w:rsidP="00584D6F">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621D8FC8" w14:textId="24A60F18" w:rsidR="00415547" w:rsidRPr="00612F25" w:rsidRDefault="00415547" w:rsidP="00584D6F">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2321C6C5" w14:textId="31AD5D94" w:rsidR="00415547" w:rsidRPr="00612F25" w:rsidRDefault="00415547" w:rsidP="00584D6F">
            <w:pPr>
              <w:pStyle w:val="af5"/>
              <w:rPr>
                <w:rFonts w:ascii="Times New Roman" w:hAnsi="Times New Roman" w:cs="Times New Roman"/>
              </w:rPr>
            </w:pPr>
            <w:r w:rsidRPr="00612F25">
              <w:rPr>
                <w:rFonts w:ascii="Times New Roman" w:hAnsi="Times New Roman" w:cs="Times New Roman"/>
              </w:rPr>
              <w:t>E</w:t>
            </w:r>
          </w:p>
        </w:tc>
        <w:tc>
          <w:tcPr>
            <w:tcW w:w="1183" w:type="dxa"/>
            <w:vAlign w:val="center"/>
          </w:tcPr>
          <w:p w14:paraId="2FF328DA" w14:textId="54923748" w:rsidR="00415547" w:rsidRPr="00612F25" w:rsidRDefault="00415547" w:rsidP="00584D6F">
            <w:pPr>
              <w:pStyle w:val="af5"/>
              <w:rPr>
                <w:rFonts w:ascii="Times New Roman" w:hAnsi="Times New Roman" w:cs="Times New Roman"/>
              </w:rPr>
            </w:pPr>
            <w:r w:rsidRPr="00612F25">
              <w:rPr>
                <w:rFonts w:ascii="Times New Roman" w:hAnsi="Times New Roman" w:cs="Times New Roman"/>
              </w:rPr>
              <w:t>80</w:t>
            </w:r>
          </w:p>
        </w:tc>
      </w:tr>
      <w:tr w:rsidR="00612F25" w:rsidRPr="00612F25" w14:paraId="25DC32C1" w14:textId="1E72ED0B" w:rsidTr="00FA5771">
        <w:tc>
          <w:tcPr>
            <w:tcW w:w="817" w:type="dxa"/>
            <w:vMerge/>
            <w:vAlign w:val="center"/>
          </w:tcPr>
          <w:p w14:paraId="019568BC" w14:textId="77777777" w:rsidR="00415547" w:rsidRPr="00612F25" w:rsidRDefault="00415547" w:rsidP="005540B4">
            <w:pPr>
              <w:pStyle w:val="af5"/>
              <w:rPr>
                <w:rFonts w:ascii="Times New Roman" w:hAnsi="Times New Roman" w:cs="Times New Roman"/>
              </w:rPr>
            </w:pPr>
          </w:p>
        </w:tc>
        <w:tc>
          <w:tcPr>
            <w:tcW w:w="1559" w:type="dxa"/>
            <w:vAlign w:val="center"/>
          </w:tcPr>
          <w:p w14:paraId="5BDFA287" w14:textId="67DD85B1"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东山金色海岸小区</w:t>
            </w:r>
          </w:p>
        </w:tc>
        <w:tc>
          <w:tcPr>
            <w:tcW w:w="1134" w:type="dxa"/>
            <w:vAlign w:val="center"/>
          </w:tcPr>
          <w:p w14:paraId="2D6AF1A8" w14:textId="0CB8DDC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7AC58C73" w14:textId="0CB35DAE"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07AA107E" w14:textId="53D8F92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224756DD" w14:textId="62EBD5D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S</w:t>
            </w:r>
          </w:p>
        </w:tc>
        <w:tc>
          <w:tcPr>
            <w:tcW w:w="1183" w:type="dxa"/>
            <w:vAlign w:val="center"/>
          </w:tcPr>
          <w:p w14:paraId="39FC7B2A" w14:textId="300D0328"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298</w:t>
            </w:r>
          </w:p>
        </w:tc>
      </w:tr>
      <w:tr w:rsidR="00612F25" w:rsidRPr="00612F25" w14:paraId="67F3187D" w14:textId="260DCEA1" w:rsidTr="00FA5771">
        <w:tc>
          <w:tcPr>
            <w:tcW w:w="817" w:type="dxa"/>
            <w:vMerge/>
            <w:vAlign w:val="center"/>
          </w:tcPr>
          <w:p w14:paraId="0B93E11F" w14:textId="77777777" w:rsidR="00415547" w:rsidRPr="00612F25" w:rsidRDefault="00415547" w:rsidP="005540B4">
            <w:pPr>
              <w:pStyle w:val="af5"/>
              <w:rPr>
                <w:rFonts w:ascii="Times New Roman" w:hAnsi="Times New Roman" w:cs="Times New Roman"/>
              </w:rPr>
            </w:pPr>
          </w:p>
        </w:tc>
        <w:tc>
          <w:tcPr>
            <w:tcW w:w="1559" w:type="dxa"/>
            <w:vAlign w:val="center"/>
          </w:tcPr>
          <w:p w14:paraId="43300EEB" w14:textId="288FAC45"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周家边</w:t>
            </w:r>
          </w:p>
        </w:tc>
        <w:tc>
          <w:tcPr>
            <w:tcW w:w="1134" w:type="dxa"/>
            <w:vAlign w:val="center"/>
          </w:tcPr>
          <w:p w14:paraId="25B9311A" w14:textId="2B211E1F"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4C9D8338" w14:textId="581DA2B8"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51BFCDD7" w14:textId="45DB4068"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46488A6C" w14:textId="6BE3B9EB"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ES</w:t>
            </w:r>
          </w:p>
        </w:tc>
        <w:tc>
          <w:tcPr>
            <w:tcW w:w="1183" w:type="dxa"/>
            <w:vAlign w:val="center"/>
          </w:tcPr>
          <w:p w14:paraId="7ABCBE31" w14:textId="5DA1DEFF"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301</w:t>
            </w:r>
          </w:p>
        </w:tc>
      </w:tr>
      <w:tr w:rsidR="00612F25" w:rsidRPr="00612F25" w14:paraId="4F1EE567" w14:textId="35D9577C" w:rsidTr="00FA5771">
        <w:tc>
          <w:tcPr>
            <w:tcW w:w="817" w:type="dxa"/>
            <w:vMerge/>
            <w:vAlign w:val="center"/>
          </w:tcPr>
          <w:p w14:paraId="73FF69A5" w14:textId="77777777" w:rsidR="00415547" w:rsidRPr="00612F25" w:rsidRDefault="00415547" w:rsidP="005540B4">
            <w:pPr>
              <w:pStyle w:val="af5"/>
              <w:rPr>
                <w:rFonts w:ascii="Times New Roman" w:hAnsi="Times New Roman" w:cs="Times New Roman"/>
              </w:rPr>
            </w:pPr>
          </w:p>
        </w:tc>
        <w:tc>
          <w:tcPr>
            <w:tcW w:w="1559" w:type="dxa"/>
            <w:vAlign w:val="center"/>
          </w:tcPr>
          <w:p w14:paraId="2884D0E9" w14:textId="70F1526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朱山村</w:t>
            </w:r>
          </w:p>
        </w:tc>
        <w:tc>
          <w:tcPr>
            <w:tcW w:w="1134" w:type="dxa"/>
            <w:vAlign w:val="center"/>
          </w:tcPr>
          <w:p w14:paraId="0A4F38C4" w14:textId="308D444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1C415A92" w14:textId="03F843C4"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123C62B1" w14:textId="0742BD90"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31A2D700" w14:textId="7CA2DE38"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ES</w:t>
            </w:r>
          </w:p>
        </w:tc>
        <w:tc>
          <w:tcPr>
            <w:tcW w:w="1183" w:type="dxa"/>
            <w:vAlign w:val="center"/>
          </w:tcPr>
          <w:p w14:paraId="6DFE0949" w14:textId="07EAD6CD"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489</w:t>
            </w:r>
          </w:p>
        </w:tc>
      </w:tr>
      <w:tr w:rsidR="00612F25" w:rsidRPr="00612F25" w14:paraId="62D89D74" w14:textId="45B71C2C" w:rsidTr="00FA5771">
        <w:tc>
          <w:tcPr>
            <w:tcW w:w="817" w:type="dxa"/>
            <w:vMerge/>
            <w:vAlign w:val="center"/>
          </w:tcPr>
          <w:p w14:paraId="6F53886A" w14:textId="77777777" w:rsidR="00415547" w:rsidRPr="00612F25" w:rsidRDefault="00415547" w:rsidP="005540B4">
            <w:pPr>
              <w:pStyle w:val="af5"/>
              <w:rPr>
                <w:rFonts w:ascii="Times New Roman" w:hAnsi="Times New Roman" w:cs="Times New Roman"/>
              </w:rPr>
            </w:pPr>
          </w:p>
        </w:tc>
        <w:tc>
          <w:tcPr>
            <w:tcW w:w="1559" w:type="dxa"/>
            <w:vAlign w:val="center"/>
          </w:tcPr>
          <w:p w14:paraId="72A54F34" w14:textId="71FC954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红岭</w:t>
            </w:r>
          </w:p>
        </w:tc>
        <w:tc>
          <w:tcPr>
            <w:tcW w:w="1134" w:type="dxa"/>
            <w:vAlign w:val="center"/>
          </w:tcPr>
          <w:p w14:paraId="4ADC721B" w14:textId="368160C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06124529" w14:textId="664C5E4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05F3F716" w14:textId="266EE061"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7B5ABB83" w14:textId="2ADC80E4"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ES</w:t>
            </w:r>
          </w:p>
        </w:tc>
        <w:tc>
          <w:tcPr>
            <w:tcW w:w="1183" w:type="dxa"/>
            <w:vAlign w:val="center"/>
          </w:tcPr>
          <w:p w14:paraId="1CC09822" w14:textId="573F24D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495</w:t>
            </w:r>
          </w:p>
        </w:tc>
      </w:tr>
      <w:tr w:rsidR="00612F25" w:rsidRPr="00612F25" w14:paraId="403BDB10" w14:textId="23990328" w:rsidTr="00FA5771">
        <w:tc>
          <w:tcPr>
            <w:tcW w:w="817" w:type="dxa"/>
            <w:vMerge/>
            <w:vAlign w:val="center"/>
          </w:tcPr>
          <w:p w14:paraId="2B1D5790" w14:textId="77777777" w:rsidR="00415547" w:rsidRPr="00612F25" w:rsidRDefault="00415547" w:rsidP="005540B4">
            <w:pPr>
              <w:pStyle w:val="af5"/>
              <w:rPr>
                <w:rFonts w:ascii="Times New Roman" w:hAnsi="Times New Roman" w:cs="Times New Roman"/>
              </w:rPr>
            </w:pPr>
          </w:p>
        </w:tc>
        <w:tc>
          <w:tcPr>
            <w:tcW w:w="1559" w:type="dxa"/>
            <w:vAlign w:val="center"/>
          </w:tcPr>
          <w:p w14:paraId="1FB502C9" w14:textId="01F86DE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大库岗</w:t>
            </w:r>
          </w:p>
        </w:tc>
        <w:tc>
          <w:tcPr>
            <w:tcW w:w="1134" w:type="dxa"/>
            <w:vAlign w:val="center"/>
          </w:tcPr>
          <w:p w14:paraId="7E3899D4" w14:textId="1C69F42E"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5C725ECA" w14:textId="1ACA1D8B"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2AAB4021" w14:textId="06A2C361"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06C7F62D" w14:textId="62F2B9A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ES</w:t>
            </w:r>
          </w:p>
        </w:tc>
        <w:tc>
          <w:tcPr>
            <w:tcW w:w="1183" w:type="dxa"/>
            <w:vAlign w:val="center"/>
          </w:tcPr>
          <w:p w14:paraId="401ACEDA" w14:textId="2C75A9BF"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1182</w:t>
            </w:r>
          </w:p>
        </w:tc>
      </w:tr>
      <w:tr w:rsidR="00612F25" w:rsidRPr="00612F25" w14:paraId="31F01313" w14:textId="5F7E594F" w:rsidTr="00FA5771">
        <w:tc>
          <w:tcPr>
            <w:tcW w:w="817" w:type="dxa"/>
            <w:vMerge/>
            <w:vAlign w:val="center"/>
          </w:tcPr>
          <w:p w14:paraId="534FCFED" w14:textId="77777777" w:rsidR="00415547" w:rsidRPr="00612F25" w:rsidRDefault="00415547" w:rsidP="005540B4">
            <w:pPr>
              <w:pStyle w:val="af5"/>
              <w:rPr>
                <w:rFonts w:ascii="Times New Roman" w:hAnsi="Times New Roman" w:cs="Times New Roman"/>
              </w:rPr>
            </w:pPr>
          </w:p>
        </w:tc>
        <w:tc>
          <w:tcPr>
            <w:tcW w:w="1559" w:type="dxa"/>
            <w:vAlign w:val="center"/>
          </w:tcPr>
          <w:p w14:paraId="37E88C24" w14:textId="329C58E2"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磨下</w:t>
            </w:r>
          </w:p>
        </w:tc>
        <w:tc>
          <w:tcPr>
            <w:tcW w:w="1134" w:type="dxa"/>
            <w:vAlign w:val="center"/>
          </w:tcPr>
          <w:p w14:paraId="6F552122" w14:textId="27C94C4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2FE5104F" w14:textId="56DC1D1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01AF8364" w14:textId="2D2E276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45503AE4" w14:textId="01A9C9A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ES</w:t>
            </w:r>
          </w:p>
        </w:tc>
        <w:tc>
          <w:tcPr>
            <w:tcW w:w="1183" w:type="dxa"/>
            <w:vAlign w:val="center"/>
          </w:tcPr>
          <w:p w14:paraId="0D351CEB" w14:textId="38FDC31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2621</w:t>
            </w:r>
          </w:p>
        </w:tc>
      </w:tr>
      <w:tr w:rsidR="00612F25" w:rsidRPr="00612F25" w14:paraId="248FB7FF" w14:textId="49A32874" w:rsidTr="00FA5771">
        <w:tc>
          <w:tcPr>
            <w:tcW w:w="817" w:type="dxa"/>
            <w:vMerge/>
            <w:vAlign w:val="center"/>
          </w:tcPr>
          <w:p w14:paraId="13916BBE" w14:textId="77777777" w:rsidR="00415547" w:rsidRPr="00612F25" w:rsidRDefault="00415547" w:rsidP="005540B4">
            <w:pPr>
              <w:pStyle w:val="af5"/>
              <w:rPr>
                <w:rFonts w:ascii="Times New Roman" w:hAnsi="Times New Roman" w:cs="Times New Roman"/>
              </w:rPr>
            </w:pPr>
          </w:p>
        </w:tc>
        <w:tc>
          <w:tcPr>
            <w:tcW w:w="1559" w:type="dxa"/>
            <w:vAlign w:val="center"/>
          </w:tcPr>
          <w:p w14:paraId="4CDF025C" w14:textId="330AB184"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沙排</w:t>
            </w:r>
          </w:p>
        </w:tc>
        <w:tc>
          <w:tcPr>
            <w:tcW w:w="1134" w:type="dxa"/>
            <w:vAlign w:val="center"/>
          </w:tcPr>
          <w:p w14:paraId="226A4EF4" w14:textId="7080D34D"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63639DB6" w14:textId="55559D2D"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7FA63C5C" w14:textId="5EAB232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27668F2F" w14:textId="15E48DD6"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ES</w:t>
            </w:r>
          </w:p>
        </w:tc>
        <w:tc>
          <w:tcPr>
            <w:tcW w:w="1183" w:type="dxa"/>
            <w:vAlign w:val="center"/>
          </w:tcPr>
          <w:p w14:paraId="1353D61E" w14:textId="7A32978E"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2710</w:t>
            </w:r>
          </w:p>
        </w:tc>
      </w:tr>
      <w:tr w:rsidR="00612F25" w:rsidRPr="00612F25" w14:paraId="4448585C" w14:textId="1249E690" w:rsidTr="00FA5771">
        <w:tc>
          <w:tcPr>
            <w:tcW w:w="817" w:type="dxa"/>
            <w:vMerge/>
            <w:vAlign w:val="center"/>
          </w:tcPr>
          <w:p w14:paraId="389274C6" w14:textId="77777777" w:rsidR="00415547" w:rsidRPr="00612F25" w:rsidRDefault="00415547" w:rsidP="005540B4">
            <w:pPr>
              <w:pStyle w:val="af5"/>
              <w:rPr>
                <w:rFonts w:ascii="Times New Roman" w:hAnsi="Times New Roman" w:cs="Times New Roman"/>
              </w:rPr>
            </w:pPr>
          </w:p>
        </w:tc>
        <w:tc>
          <w:tcPr>
            <w:tcW w:w="1559" w:type="dxa"/>
            <w:vAlign w:val="center"/>
          </w:tcPr>
          <w:p w14:paraId="6596A02D" w14:textId="3C48F68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排路上</w:t>
            </w:r>
          </w:p>
        </w:tc>
        <w:tc>
          <w:tcPr>
            <w:tcW w:w="1134" w:type="dxa"/>
            <w:vAlign w:val="center"/>
          </w:tcPr>
          <w:p w14:paraId="5E8BCCCA" w14:textId="19372D0E"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343C578C" w14:textId="507BB7A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09F75A7F" w14:textId="666FEBCD"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71577C4C" w14:textId="3E92C27B"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ES</w:t>
            </w:r>
          </w:p>
        </w:tc>
        <w:tc>
          <w:tcPr>
            <w:tcW w:w="1183" w:type="dxa"/>
            <w:vAlign w:val="center"/>
          </w:tcPr>
          <w:p w14:paraId="381ED57D" w14:textId="01ED1DFF"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2915</w:t>
            </w:r>
          </w:p>
        </w:tc>
      </w:tr>
      <w:tr w:rsidR="00612F25" w:rsidRPr="00612F25" w14:paraId="36619CD9" w14:textId="11F0F893" w:rsidTr="00FA5771">
        <w:tc>
          <w:tcPr>
            <w:tcW w:w="817" w:type="dxa"/>
            <w:vMerge/>
            <w:vAlign w:val="center"/>
          </w:tcPr>
          <w:p w14:paraId="267298DD" w14:textId="77777777" w:rsidR="00415547" w:rsidRPr="00612F25" w:rsidRDefault="00415547" w:rsidP="005540B4">
            <w:pPr>
              <w:pStyle w:val="af5"/>
              <w:rPr>
                <w:rFonts w:ascii="Times New Roman" w:hAnsi="Times New Roman" w:cs="Times New Roman"/>
              </w:rPr>
            </w:pPr>
          </w:p>
        </w:tc>
        <w:tc>
          <w:tcPr>
            <w:tcW w:w="1559" w:type="dxa"/>
            <w:vAlign w:val="center"/>
          </w:tcPr>
          <w:p w14:paraId="155F2F27" w14:textId="5625C61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吴家坊</w:t>
            </w:r>
          </w:p>
        </w:tc>
        <w:tc>
          <w:tcPr>
            <w:tcW w:w="1134" w:type="dxa"/>
            <w:vAlign w:val="center"/>
          </w:tcPr>
          <w:p w14:paraId="7FA0AEF9" w14:textId="74C84421"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5265956B" w14:textId="3541D950"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1E221997" w14:textId="6EB5FB80"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1D3C8907" w14:textId="54B3488E"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WS</w:t>
            </w:r>
          </w:p>
        </w:tc>
        <w:tc>
          <w:tcPr>
            <w:tcW w:w="1183" w:type="dxa"/>
            <w:vAlign w:val="center"/>
          </w:tcPr>
          <w:p w14:paraId="647CE2E9" w14:textId="00A4796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2219</w:t>
            </w:r>
          </w:p>
        </w:tc>
      </w:tr>
      <w:tr w:rsidR="00612F25" w:rsidRPr="00612F25" w14:paraId="74F56F6F" w14:textId="2619F7BC" w:rsidTr="00FA5771">
        <w:tc>
          <w:tcPr>
            <w:tcW w:w="817" w:type="dxa"/>
            <w:vMerge/>
            <w:vAlign w:val="center"/>
          </w:tcPr>
          <w:p w14:paraId="59CAF95D" w14:textId="77777777" w:rsidR="00415547" w:rsidRPr="00612F25" w:rsidRDefault="00415547" w:rsidP="005540B4">
            <w:pPr>
              <w:pStyle w:val="af5"/>
              <w:rPr>
                <w:rFonts w:ascii="Times New Roman" w:hAnsi="Times New Roman" w:cs="Times New Roman"/>
              </w:rPr>
            </w:pPr>
          </w:p>
        </w:tc>
        <w:tc>
          <w:tcPr>
            <w:tcW w:w="1559" w:type="dxa"/>
            <w:vAlign w:val="center"/>
          </w:tcPr>
          <w:p w14:paraId="5ACD3807" w14:textId="21899670"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双溪</w:t>
            </w:r>
          </w:p>
        </w:tc>
        <w:tc>
          <w:tcPr>
            <w:tcW w:w="1134" w:type="dxa"/>
            <w:vAlign w:val="center"/>
          </w:tcPr>
          <w:p w14:paraId="0DEB5D2E" w14:textId="41EAA238"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19627220" w14:textId="3A3AA2C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70C0E2E1" w14:textId="567E4A25"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32CCC6DA" w14:textId="1D9C5D8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WS</w:t>
            </w:r>
          </w:p>
        </w:tc>
        <w:tc>
          <w:tcPr>
            <w:tcW w:w="1183" w:type="dxa"/>
            <w:vAlign w:val="center"/>
          </w:tcPr>
          <w:p w14:paraId="4D41C123" w14:textId="40D2665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1555</w:t>
            </w:r>
          </w:p>
        </w:tc>
      </w:tr>
      <w:tr w:rsidR="00612F25" w:rsidRPr="00612F25" w14:paraId="1234E78B" w14:textId="6E9B2D62" w:rsidTr="00FA5771">
        <w:tc>
          <w:tcPr>
            <w:tcW w:w="817" w:type="dxa"/>
            <w:vMerge/>
            <w:vAlign w:val="center"/>
          </w:tcPr>
          <w:p w14:paraId="06C0F827" w14:textId="77777777" w:rsidR="00415547" w:rsidRPr="00612F25" w:rsidRDefault="00415547" w:rsidP="005540B4">
            <w:pPr>
              <w:pStyle w:val="af5"/>
              <w:rPr>
                <w:rFonts w:ascii="Times New Roman" w:hAnsi="Times New Roman" w:cs="Times New Roman"/>
              </w:rPr>
            </w:pPr>
          </w:p>
        </w:tc>
        <w:tc>
          <w:tcPr>
            <w:tcW w:w="1559" w:type="dxa"/>
            <w:vAlign w:val="center"/>
          </w:tcPr>
          <w:p w14:paraId="33FCA957" w14:textId="27DBF89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南岸村</w:t>
            </w:r>
          </w:p>
        </w:tc>
        <w:tc>
          <w:tcPr>
            <w:tcW w:w="1134" w:type="dxa"/>
            <w:vAlign w:val="center"/>
          </w:tcPr>
          <w:p w14:paraId="7EF938C8" w14:textId="615E1E7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3A044A1E" w14:textId="7682DE5D"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519C254F" w14:textId="45EF55F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6E501B51" w14:textId="711D89D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WS</w:t>
            </w:r>
          </w:p>
        </w:tc>
        <w:tc>
          <w:tcPr>
            <w:tcW w:w="1183" w:type="dxa"/>
            <w:vAlign w:val="center"/>
          </w:tcPr>
          <w:p w14:paraId="5229085B" w14:textId="4CA802D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1991</w:t>
            </w:r>
          </w:p>
        </w:tc>
      </w:tr>
      <w:tr w:rsidR="00612F25" w:rsidRPr="00612F25" w14:paraId="5EAC8B26" w14:textId="0B32595D" w:rsidTr="00FA5771">
        <w:tc>
          <w:tcPr>
            <w:tcW w:w="817" w:type="dxa"/>
            <w:vMerge/>
            <w:vAlign w:val="center"/>
          </w:tcPr>
          <w:p w14:paraId="12A36F61" w14:textId="77777777" w:rsidR="00415547" w:rsidRPr="00612F25" w:rsidRDefault="00415547" w:rsidP="005540B4">
            <w:pPr>
              <w:pStyle w:val="af5"/>
              <w:rPr>
                <w:rFonts w:ascii="Times New Roman" w:hAnsi="Times New Roman" w:cs="Times New Roman"/>
              </w:rPr>
            </w:pPr>
          </w:p>
        </w:tc>
        <w:tc>
          <w:tcPr>
            <w:tcW w:w="1559" w:type="dxa"/>
            <w:vAlign w:val="center"/>
          </w:tcPr>
          <w:p w14:paraId="22F49257" w14:textId="59CE010B"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曾家岭背</w:t>
            </w:r>
          </w:p>
        </w:tc>
        <w:tc>
          <w:tcPr>
            <w:tcW w:w="1134" w:type="dxa"/>
            <w:vAlign w:val="center"/>
          </w:tcPr>
          <w:p w14:paraId="1B9ECCA1" w14:textId="72C409E1"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361CF8BB" w14:textId="15999996"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107EF946" w14:textId="09C1CD7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722DB603" w14:textId="344F417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WN</w:t>
            </w:r>
          </w:p>
        </w:tc>
        <w:tc>
          <w:tcPr>
            <w:tcW w:w="1183" w:type="dxa"/>
            <w:vAlign w:val="center"/>
          </w:tcPr>
          <w:p w14:paraId="259AF125" w14:textId="13DDB628"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1871</w:t>
            </w:r>
          </w:p>
        </w:tc>
      </w:tr>
      <w:tr w:rsidR="00612F25" w:rsidRPr="00612F25" w14:paraId="282C41D1" w14:textId="77777777" w:rsidTr="00FA5771">
        <w:tc>
          <w:tcPr>
            <w:tcW w:w="817" w:type="dxa"/>
            <w:vMerge/>
            <w:vAlign w:val="center"/>
          </w:tcPr>
          <w:p w14:paraId="10BD61B3" w14:textId="77777777" w:rsidR="00415547" w:rsidRPr="00612F25" w:rsidRDefault="00415547" w:rsidP="00415547">
            <w:pPr>
              <w:pStyle w:val="af5"/>
              <w:rPr>
                <w:rFonts w:ascii="Times New Roman" w:hAnsi="Times New Roman" w:cs="Times New Roman"/>
              </w:rPr>
            </w:pPr>
          </w:p>
        </w:tc>
        <w:tc>
          <w:tcPr>
            <w:tcW w:w="1559" w:type="dxa"/>
            <w:vAlign w:val="center"/>
          </w:tcPr>
          <w:p w14:paraId="4C59BCC2" w14:textId="048FF6E1" w:rsidR="00415547" w:rsidRPr="00612F25" w:rsidRDefault="00415547" w:rsidP="00415547">
            <w:pPr>
              <w:pStyle w:val="af5"/>
              <w:rPr>
                <w:rFonts w:ascii="Times New Roman" w:hAnsi="Times New Roman" w:cs="Times New Roman"/>
              </w:rPr>
            </w:pPr>
            <w:r w:rsidRPr="00612F25">
              <w:rPr>
                <w:rFonts w:ascii="Times New Roman" w:hAnsi="Times New Roman" w:cs="Times New Roman"/>
              </w:rPr>
              <w:t>王家岭背</w:t>
            </w:r>
          </w:p>
        </w:tc>
        <w:tc>
          <w:tcPr>
            <w:tcW w:w="1134" w:type="dxa"/>
            <w:vAlign w:val="center"/>
          </w:tcPr>
          <w:p w14:paraId="29AB492D" w14:textId="02DA0754" w:rsidR="00415547" w:rsidRPr="00612F25" w:rsidRDefault="00415547" w:rsidP="00415547">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2B231000" w14:textId="0157D3A6" w:rsidR="00415547" w:rsidRPr="00612F25" w:rsidRDefault="00415547" w:rsidP="00415547">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7B29A2DE" w14:textId="215F2847" w:rsidR="00415547" w:rsidRPr="00612F25" w:rsidRDefault="00415547" w:rsidP="00415547">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075A1ACF" w14:textId="5A98F344" w:rsidR="00415547" w:rsidRPr="00612F25" w:rsidRDefault="00415547" w:rsidP="00415547">
            <w:pPr>
              <w:pStyle w:val="af5"/>
              <w:rPr>
                <w:rFonts w:ascii="Times New Roman" w:hAnsi="Times New Roman" w:cs="Times New Roman"/>
              </w:rPr>
            </w:pPr>
            <w:r w:rsidRPr="00612F25">
              <w:rPr>
                <w:rFonts w:ascii="Times New Roman" w:hAnsi="Times New Roman" w:cs="Times New Roman"/>
              </w:rPr>
              <w:t>WN</w:t>
            </w:r>
          </w:p>
        </w:tc>
        <w:tc>
          <w:tcPr>
            <w:tcW w:w="1183" w:type="dxa"/>
            <w:vAlign w:val="center"/>
          </w:tcPr>
          <w:p w14:paraId="26C329ED" w14:textId="2B6A4FFC" w:rsidR="00415547" w:rsidRPr="00612F25" w:rsidRDefault="00415547" w:rsidP="00415547">
            <w:pPr>
              <w:pStyle w:val="af5"/>
              <w:rPr>
                <w:rFonts w:ascii="Times New Roman" w:hAnsi="Times New Roman" w:cs="Times New Roman"/>
              </w:rPr>
            </w:pPr>
            <w:r w:rsidRPr="00612F25">
              <w:rPr>
                <w:rFonts w:ascii="Times New Roman" w:hAnsi="Times New Roman" w:cs="Times New Roman"/>
              </w:rPr>
              <w:t>2080</w:t>
            </w:r>
          </w:p>
        </w:tc>
      </w:tr>
      <w:tr w:rsidR="00612F25" w:rsidRPr="00612F25" w14:paraId="777D9A04" w14:textId="4421E04C" w:rsidTr="00FA5771">
        <w:tc>
          <w:tcPr>
            <w:tcW w:w="817" w:type="dxa"/>
            <w:vMerge/>
            <w:vAlign w:val="center"/>
          </w:tcPr>
          <w:p w14:paraId="1C63069A" w14:textId="77777777" w:rsidR="00415547" w:rsidRPr="00612F25" w:rsidRDefault="00415547" w:rsidP="005540B4">
            <w:pPr>
              <w:pStyle w:val="af5"/>
              <w:rPr>
                <w:rFonts w:ascii="Times New Roman" w:hAnsi="Times New Roman" w:cs="Times New Roman"/>
              </w:rPr>
            </w:pPr>
          </w:p>
        </w:tc>
        <w:tc>
          <w:tcPr>
            <w:tcW w:w="1559" w:type="dxa"/>
            <w:vAlign w:val="center"/>
          </w:tcPr>
          <w:p w14:paraId="1E00F499" w14:textId="42628818"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罗家岭下</w:t>
            </w:r>
          </w:p>
        </w:tc>
        <w:tc>
          <w:tcPr>
            <w:tcW w:w="1134" w:type="dxa"/>
            <w:vAlign w:val="center"/>
          </w:tcPr>
          <w:p w14:paraId="25B46355" w14:textId="65BBFB9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14536DE0" w14:textId="40A5D67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5FAAF47A" w14:textId="6AF4BEF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3C71DED0" w14:textId="3DF4D12B"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WN</w:t>
            </w:r>
          </w:p>
        </w:tc>
        <w:tc>
          <w:tcPr>
            <w:tcW w:w="1183" w:type="dxa"/>
            <w:vAlign w:val="center"/>
          </w:tcPr>
          <w:p w14:paraId="62A6A4DD" w14:textId="0AB839A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1847</w:t>
            </w:r>
          </w:p>
        </w:tc>
      </w:tr>
      <w:tr w:rsidR="00612F25" w:rsidRPr="00612F25" w14:paraId="1A823F67" w14:textId="2E0FA9A6" w:rsidTr="00FA5771">
        <w:tc>
          <w:tcPr>
            <w:tcW w:w="817" w:type="dxa"/>
            <w:vMerge/>
            <w:vAlign w:val="center"/>
          </w:tcPr>
          <w:p w14:paraId="288A7E18" w14:textId="77777777" w:rsidR="00415547" w:rsidRPr="00612F25" w:rsidRDefault="00415547" w:rsidP="005540B4">
            <w:pPr>
              <w:pStyle w:val="af5"/>
              <w:rPr>
                <w:rFonts w:ascii="Times New Roman" w:hAnsi="Times New Roman" w:cs="Times New Roman"/>
              </w:rPr>
            </w:pPr>
          </w:p>
        </w:tc>
        <w:tc>
          <w:tcPr>
            <w:tcW w:w="1559" w:type="dxa"/>
            <w:vAlign w:val="center"/>
          </w:tcPr>
          <w:p w14:paraId="64143542" w14:textId="412F1CC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金滩社区</w:t>
            </w:r>
          </w:p>
        </w:tc>
        <w:tc>
          <w:tcPr>
            <w:tcW w:w="1134" w:type="dxa"/>
            <w:vAlign w:val="center"/>
          </w:tcPr>
          <w:p w14:paraId="764C1D4F" w14:textId="77AFBD9F"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610D54F6" w14:textId="3520D424"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5781458C" w14:textId="4A4F47C0"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1555E015" w14:textId="740921D4"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WN</w:t>
            </w:r>
          </w:p>
        </w:tc>
        <w:tc>
          <w:tcPr>
            <w:tcW w:w="1183" w:type="dxa"/>
            <w:vAlign w:val="center"/>
          </w:tcPr>
          <w:p w14:paraId="29EC0658" w14:textId="3C728B02"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1712</w:t>
            </w:r>
          </w:p>
        </w:tc>
      </w:tr>
      <w:tr w:rsidR="00612F25" w:rsidRPr="00612F25" w14:paraId="642C5030" w14:textId="77777777" w:rsidTr="00FA5771">
        <w:tc>
          <w:tcPr>
            <w:tcW w:w="817" w:type="dxa"/>
            <w:vMerge/>
            <w:vAlign w:val="center"/>
          </w:tcPr>
          <w:p w14:paraId="5B39955F" w14:textId="77777777" w:rsidR="00415547" w:rsidRPr="00612F25" w:rsidRDefault="00415547" w:rsidP="005540B4">
            <w:pPr>
              <w:pStyle w:val="af5"/>
              <w:rPr>
                <w:rFonts w:ascii="Times New Roman" w:hAnsi="Times New Roman" w:cs="Times New Roman"/>
              </w:rPr>
            </w:pPr>
          </w:p>
        </w:tc>
        <w:tc>
          <w:tcPr>
            <w:tcW w:w="1559" w:type="dxa"/>
            <w:vAlign w:val="center"/>
          </w:tcPr>
          <w:p w14:paraId="4B24376D" w14:textId="533424DE"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坝溪村</w:t>
            </w:r>
          </w:p>
        </w:tc>
        <w:tc>
          <w:tcPr>
            <w:tcW w:w="1134" w:type="dxa"/>
            <w:vAlign w:val="center"/>
          </w:tcPr>
          <w:p w14:paraId="476F293D" w14:textId="2C0A80F0"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0E8DDE6F" w14:textId="4777452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739AF08F" w14:textId="5E805CCD"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1A0B8C8C" w14:textId="1994CF9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EN</w:t>
            </w:r>
          </w:p>
        </w:tc>
        <w:tc>
          <w:tcPr>
            <w:tcW w:w="1183" w:type="dxa"/>
            <w:vAlign w:val="center"/>
          </w:tcPr>
          <w:p w14:paraId="481B8E3B" w14:textId="0D369AE0"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592</w:t>
            </w:r>
          </w:p>
        </w:tc>
      </w:tr>
      <w:tr w:rsidR="00612F25" w:rsidRPr="00612F25" w14:paraId="687E60B3" w14:textId="77777777" w:rsidTr="00FA5771">
        <w:tc>
          <w:tcPr>
            <w:tcW w:w="817" w:type="dxa"/>
            <w:vMerge/>
            <w:vAlign w:val="center"/>
          </w:tcPr>
          <w:p w14:paraId="130D2AB7" w14:textId="77777777" w:rsidR="00415547" w:rsidRPr="00612F25" w:rsidRDefault="00415547" w:rsidP="005540B4">
            <w:pPr>
              <w:pStyle w:val="af5"/>
              <w:rPr>
                <w:rFonts w:ascii="Times New Roman" w:hAnsi="Times New Roman" w:cs="Times New Roman"/>
              </w:rPr>
            </w:pPr>
          </w:p>
        </w:tc>
        <w:tc>
          <w:tcPr>
            <w:tcW w:w="1559" w:type="dxa"/>
            <w:vAlign w:val="center"/>
          </w:tcPr>
          <w:p w14:paraId="7B2C69D2" w14:textId="12773ACF"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甫里</w:t>
            </w:r>
          </w:p>
        </w:tc>
        <w:tc>
          <w:tcPr>
            <w:tcW w:w="1134" w:type="dxa"/>
            <w:vAlign w:val="center"/>
          </w:tcPr>
          <w:p w14:paraId="71E49818" w14:textId="2A013A8D"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69ABC5D4" w14:textId="45A53F2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7DD1529E" w14:textId="7D750C52"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625B7A39" w14:textId="296F9CFF"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EN</w:t>
            </w:r>
          </w:p>
        </w:tc>
        <w:tc>
          <w:tcPr>
            <w:tcW w:w="1183" w:type="dxa"/>
            <w:vAlign w:val="center"/>
          </w:tcPr>
          <w:p w14:paraId="6A6CBC3D" w14:textId="20C6B115"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592</w:t>
            </w:r>
          </w:p>
        </w:tc>
      </w:tr>
      <w:tr w:rsidR="00612F25" w:rsidRPr="00612F25" w14:paraId="4A73EB92" w14:textId="77777777" w:rsidTr="00FA5771">
        <w:tc>
          <w:tcPr>
            <w:tcW w:w="817" w:type="dxa"/>
            <w:vMerge/>
            <w:vAlign w:val="center"/>
          </w:tcPr>
          <w:p w14:paraId="5350AC7C" w14:textId="77777777" w:rsidR="00415547" w:rsidRPr="00612F25" w:rsidRDefault="00415547" w:rsidP="005540B4">
            <w:pPr>
              <w:pStyle w:val="af5"/>
              <w:rPr>
                <w:rFonts w:ascii="Times New Roman" w:hAnsi="Times New Roman" w:cs="Times New Roman"/>
              </w:rPr>
            </w:pPr>
          </w:p>
        </w:tc>
        <w:tc>
          <w:tcPr>
            <w:tcW w:w="1559" w:type="dxa"/>
            <w:vAlign w:val="center"/>
          </w:tcPr>
          <w:p w14:paraId="58F5FBBE" w14:textId="23A182A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叶家</w:t>
            </w:r>
          </w:p>
        </w:tc>
        <w:tc>
          <w:tcPr>
            <w:tcW w:w="1134" w:type="dxa"/>
            <w:vAlign w:val="center"/>
          </w:tcPr>
          <w:p w14:paraId="6FC79B09" w14:textId="0C2FF204"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5793A181" w14:textId="6F74FF1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55A7A7CE" w14:textId="0E669C8E"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1BDD70CA" w14:textId="60360FE4"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EN</w:t>
            </w:r>
          </w:p>
        </w:tc>
        <w:tc>
          <w:tcPr>
            <w:tcW w:w="1183" w:type="dxa"/>
            <w:vAlign w:val="center"/>
          </w:tcPr>
          <w:p w14:paraId="193CBEE4" w14:textId="018438C4"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854</w:t>
            </w:r>
          </w:p>
        </w:tc>
      </w:tr>
      <w:tr w:rsidR="00612F25" w:rsidRPr="00612F25" w14:paraId="1C811364" w14:textId="77777777" w:rsidTr="00FA5771">
        <w:tc>
          <w:tcPr>
            <w:tcW w:w="817" w:type="dxa"/>
            <w:vMerge/>
            <w:vAlign w:val="center"/>
          </w:tcPr>
          <w:p w14:paraId="5C212976" w14:textId="77777777" w:rsidR="00415547" w:rsidRPr="00612F25" w:rsidRDefault="00415547" w:rsidP="005540B4">
            <w:pPr>
              <w:pStyle w:val="af5"/>
              <w:rPr>
                <w:rFonts w:ascii="Times New Roman" w:hAnsi="Times New Roman" w:cs="Times New Roman"/>
              </w:rPr>
            </w:pPr>
          </w:p>
        </w:tc>
        <w:tc>
          <w:tcPr>
            <w:tcW w:w="1559" w:type="dxa"/>
            <w:vAlign w:val="center"/>
          </w:tcPr>
          <w:p w14:paraId="7F408382" w14:textId="061DFE6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塔下</w:t>
            </w:r>
          </w:p>
        </w:tc>
        <w:tc>
          <w:tcPr>
            <w:tcW w:w="1134" w:type="dxa"/>
            <w:vAlign w:val="center"/>
          </w:tcPr>
          <w:p w14:paraId="690204CA" w14:textId="26643F2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0D7EAF40" w14:textId="766B8845"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5015D303" w14:textId="1190A352"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704CECBC" w14:textId="1EE6B84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EN</w:t>
            </w:r>
          </w:p>
        </w:tc>
        <w:tc>
          <w:tcPr>
            <w:tcW w:w="1183" w:type="dxa"/>
            <w:vAlign w:val="center"/>
          </w:tcPr>
          <w:p w14:paraId="5222CF8C" w14:textId="22E9B4B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1701</w:t>
            </w:r>
          </w:p>
        </w:tc>
      </w:tr>
      <w:tr w:rsidR="00612F25" w:rsidRPr="00612F25" w14:paraId="5E1966B4" w14:textId="77777777" w:rsidTr="00FA5771">
        <w:tc>
          <w:tcPr>
            <w:tcW w:w="817" w:type="dxa"/>
            <w:vMerge/>
            <w:vAlign w:val="center"/>
          </w:tcPr>
          <w:p w14:paraId="1ED19B87" w14:textId="77777777" w:rsidR="00415547" w:rsidRPr="00612F25" w:rsidRDefault="00415547" w:rsidP="005540B4">
            <w:pPr>
              <w:pStyle w:val="af5"/>
              <w:rPr>
                <w:rFonts w:ascii="Times New Roman" w:hAnsi="Times New Roman" w:cs="Times New Roman"/>
              </w:rPr>
            </w:pPr>
          </w:p>
        </w:tc>
        <w:tc>
          <w:tcPr>
            <w:tcW w:w="1559" w:type="dxa"/>
            <w:vAlign w:val="center"/>
          </w:tcPr>
          <w:p w14:paraId="6A48465C" w14:textId="47B5CF65"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源头</w:t>
            </w:r>
          </w:p>
        </w:tc>
        <w:tc>
          <w:tcPr>
            <w:tcW w:w="1134" w:type="dxa"/>
            <w:vAlign w:val="center"/>
          </w:tcPr>
          <w:p w14:paraId="71C019BA" w14:textId="6ED84BE8"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71A7DA65" w14:textId="1657BAC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4F724F33" w14:textId="74D628F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6F5530C4" w14:textId="15306E55"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EN</w:t>
            </w:r>
          </w:p>
        </w:tc>
        <w:tc>
          <w:tcPr>
            <w:tcW w:w="1183" w:type="dxa"/>
            <w:vAlign w:val="center"/>
          </w:tcPr>
          <w:p w14:paraId="323CB5DB" w14:textId="08AFF5D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2717</w:t>
            </w:r>
          </w:p>
        </w:tc>
      </w:tr>
      <w:tr w:rsidR="00612F25" w:rsidRPr="00612F25" w14:paraId="5D5FC7F0" w14:textId="77777777" w:rsidTr="00FA5771">
        <w:tc>
          <w:tcPr>
            <w:tcW w:w="817" w:type="dxa"/>
            <w:vMerge/>
            <w:vAlign w:val="center"/>
          </w:tcPr>
          <w:p w14:paraId="0F85E08F" w14:textId="77777777" w:rsidR="00415547" w:rsidRPr="00612F25" w:rsidRDefault="00415547" w:rsidP="005540B4">
            <w:pPr>
              <w:pStyle w:val="af5"/>
              <w:rPr>
                <w:rFonts w:ascii="Times New Roman" w:hAnsi="Times New Roman" w:cs="Times New Roman"/>
              </w:rPr>
            </w:pPr>
          </w:p>
        </w:tc>
        <w:tc>
          <w:tcPr>
            <w:tcW w:w="1559" w:type="dxa"/>
            <w:vAlign w:val="center"/>
          </w:tcPr>
          <w:p w14:paraId="1E048746" w14:textId="1B41F572"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上枫山</w:t>
            </w:r>
          </w:p>
        </w:tc>
        <w:tc>
          <w:tcPr>
            <w:tcW w:w="1134" w:type="dxa"/>
            <w:vAlign w:val="center"/>
          </w:tcPr>
          <w:p w14:paraId="2EC63A2F" w14:textId="7AE4E3B6"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05B2E7EE" w14:textId="3EA51393"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3B785A8C" w14:textId="56EDD9E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13367279" w14:textId="3040023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EN</w:t>
            </w:r>
          </w:p>
        </w:tc>
        <w:tc>
          <w:tcPr>
            <w:tcW w:w="1183" w:type="dxa"/>
            <w:vAlign w:val="center"/>
          </w:tcPr>
          <w:p w14:paraId="2AD2359E" w14:textId="4068C448"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2270</w:t>
            </w:r>
          </w:p>
        </w:tc>
      </w:tr>
      <w:tr w:rsidR="00612F25" w:rsidRPr="00612F25" w14:paraId="16FC9399" w14:textId="77777777" w:rsidTr="00FA5771">
        <w:tc>
          <w:tcPr>
            <w:tcW w:w="817" w:type="dxa"/>
            <w:vMerge/>
            <w:vAlign w:val="center"/>
          </w:tcPr>
          <w:p w14:paraId="3E861E5A" w14:textId="77777777" w:rsidR="00415547" w:rsidRPr="00612F25" w:rsidRDefault="00415547" w:rsidP="005540B4">
            <w:pPr>
              <w:pStyle w:val="af5"/>
              <w:rPr>
                <w:rFonts w:ascii="Times New Roman" w:hAnsi="Times New Roman" w:cs="Times New Roman"/>
              </w:rPr>
            </w:pPr>
          </w:p>
        </w:tc>
        <w:tc>
          <w:tcPr>
            <w:tcW w:w="1559" w:type="dxa"/>
            <w:vAlign w:val="center"/>
          </w:tcPr>
          <w:p w14:paraId="3A472635" w14:textId="727481FE"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上坝溪</w:t>
            </w:r>
          </w:p>
        </w:tc>
        <w:tc>
          <w:tcPr>
            <w:tcW w:w="1134" w:type="dxa"/>
            <w:vAlign w:val="center"/>
          </w:tcPr>
          <w:p w14:paraId="56918BFB" w14:textId="3A00B4A1"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28B3F606" w14:textId="5DECB97B"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1AF215DB" w14:textId="7DCD54D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543D2595" w14:textId="22A1C10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N</w:t>
            </w:r>
          </w:p>
        </w:tc>
        <w:tc>
          <w:tcPr>
            <w:tcW w:w="1183" w:type="dxa"/>
            <w:vAlign w:val="center"/>
          </w:tcPr>
          <w:p w14:paraId="48D7B9B8" w14:textId="5F533504"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846</w:t>
            </w:r>
          </w:p>
        </w:tc>
      </w:tr>
      <w:tr w:rsidR="00612F25" w:rsidRPr="00612F25" w14:paraId="5CFD73C4" w14:textId="77777777" w:rsidTr="00FA5771">
        <w:tc>
          <w:tcPr>
            <w:tcW w:w="817" w:type="dxa"/>
            <w:vMerge/>
            <w:vAlign w:val="center"/>
          </w:tcPr>
          <w:p w14:paraId="72B7208E" w14:textId="77777777" w:rsidR="00415547" w:rsidRPr="00612F25" w:rsidRDefault="00415547" w:rsidP="005540B4">
            <w:pPr>
              <w:pStyle w:val="af5"/>
              <w:rPr>
                <w:rFonts w:ascii="Times New Roman" w:hAnsi="Times New Roman" w:cs="Times New Roman"/>
              </w:rPr>
            </w:pPr>
          </w:p>
        </w:tc>
        <w:tc>
          <w:tcPr>
            <w:tcW w:w="1559" w:type="dxa"/>
            <w:vAlign w:val="center"/>
          </w:tcPr>
          <w:p w14:paraId="7668EED4" w14:textId="6DFB301B"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下坝溪</w:t>
            </w:r>
          </w:p>
        </w:tc>
        <w:tc>
          <w:tcPr>
            <w:tcW w:w="1134" w:type="dxa"/>
            <w:vAlign w:val="center"/>
          </w:tcPr>
          <w:p w14:paraId="329F35F9" w14:textId="481E538A"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居住区</w:t>
            </w:r>
          </w:p>
        </w:tc>
        <w:tc>
          <w:tcPr>
            <w:tcW w:w="1134" w:type="dxa"/>
            <w:vAlign w:val="center"/>
          </w:tcPr>
          <w:p w14:paraId="20E66E25" w14:textId="5D947DA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人群</w:t>
            </w:r>
          </w:p>
        </w:tc>
        <w:tc>
          <w:tcPr>
            <w:tcW w:w="1560" w:type="dxa"/>
            <w:vAlign w:val="center"/>
          </w:tcPr>
          <w:p w14:paraId="431C4F5E" w14:textId="493CF22E"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二类区</w:t>
            </w:r>
          </w:p>
        </w:tc>
        <w:tc>
          <w:tcPr>
            <w:tcW w:w="1135" w:type="dxa"/>
            <w:vAlign w:val="center"/>
          </w:tcPr>
          <w:p w14:paraId="301D9F64" w14:textId="327753EE"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N</w:t>
            </w:r>
          </w:p>
        </w:tc>
        <w:tc>
          <w:tcPr>
            <w:tcW w:w="1183" w:type="dxa"/>
            <w:vAlign w:val="center"/>
          </w:tcPr>
          <w:p w14:paraId="7B789BC9" w14:textId="37DAA6DB"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1375</w:t>
            </w:r>
          </w:p>
        </w:tc>
      </w:tr>
      <w:tr w:rsidR="00612F25" w:rsidRPr="00612F25" w14:paraId="400D6E76" w14:textId="77777777" w:rsidTr="00FA5771">
        <w:tc>
          <w:tcPr>
            <w:tcW w:w="817" w:type="dxa"/>
            <w:vMerge w:val="restart"/>
            <w:vAlign w:val="center"/>
          </w:tcPr>
          <w:p w14:paraId="024F08E3" w14:textId="5297EDC1"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水环境</w:t>
            </w:r>
          </w:p>
        </w:tc>
        <w:tc>
          <w:tcPr>
            <w:tcW w:w="1559" w:type="dxa"/>
            <w:vAlign w:val="center"/>
          </w:tcPr>
          <w:p w14:paraId="2D14A869" w14:textId="2988F61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赣江</w:t>
            </w:r>
          </w:p>
        </w:tc>
        <w:tc>
          <w:tcPr>
            <w:tcW w:w="1134" w:type="dxa"/>
            <w:vAlign w:val="center"/>
          </w:tcPr>
          <w:p w14:paraId="0C8D839D" w14:textId="06564BD2"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大河</w:t>
            </w:r>
          </w:p>
        </w:tc>
        <w:tc>
          <w:tcPr>
            <w:tcW w:w="1134" w:type="dxa"/>
            <w:vAlign w:val="center"/>
          </w:tcPr>
          <w:p w14:paraId="2BFEE2BF" w14:textId="37A75AE1"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大河</w:t>
            </w:r>
          </w:p>
        </w:tc>
        <w:tc>
          <w:tcPr>
            <w:tcW w:w="1560" w:type="dxa"/>
            <w:vAlign w:val="center"/>
          </w:tcPr>
          <w:p w14:paraId="6C4D8284" w14:textId="7569801C" w:rsidR="00415547" w:rsidRPr="00612F25" w:rsidRDefault="00415547" w:rsidP="005540B4">
            <w:pPr>
              <w:pStyle w:val="af5"/>
              <w:rPr>
                <w:rFonts w:ascii="Times New Roman" w:hAnsi="Times New Roman" w:cs="Times New Roman"/>
              </w:rPr>
            </w:pPr>
            <w:r w:rsidRPr="00612F25">
              <w:rPr>
                <w:rFonts w:cs="Times New Roman"/>
              </w:rPr>
              <w:fldChar w:fldCharType="begin"/>
            </w:r>
            <w:r w:rsidRPr="00612F25">
              <w:rPr>
                <w:rFonts w:ascii="Times New Roman" w:hAnsi="Times New Roman" w:cs="Times New Roman"/>
              </w:rPr>
              <w:instrText xml:space="preserve"> = 3 \* ROMAN </w:instrText>
            </w:r>
            <w:r w:rsidRPr="00612F25">
              <w:rPr>
                <w:rFonts w:cs="Times New Roman"/>
              </w:rPr>
              <w:fldChar w:fldCharType="separate"/>
            </w:r>
            <w:r w:rsidRPr="00612F25">
              <w:rPr>
                <w:rFonts w:ascii="Times New Roman" w:hAnsi="Times New Roman" w:cs="Times New Roman"/>
                <w:noProof/>
              </w:rPr>
              <w:t>III</w:t>
            </w:r>
            <w:r w:rsidRPr="00612F25">
              <w:rPr>
                <w:rFonts w:cs="Times New Roman"/>
              </w:rPr>
              <w:fldChar w:fldCharType="end"/>
            </w:r>
            <w:r w:rsidRPr="00612F25">
              <w:rPr>
                <w:rFonts w:ascii="Times New Roman" w:hAnsi="Times New Roman" w:cs="Times New Roman"/>
              </w:rPr>
              <w:t>类标准</w:t>
            </w:r>
          </w:p>
        </w:tc>
        <w:tc>
          <w:tcPr>
            <w:tcW w:w="1135" w:type="dxa"/>
            <w:vAlign w:val="center"/>
          </w:tcPr>
          <w:p w14:paraId="7494E694" w14:textId="6B6498E5"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W</w:t>
            </w:r>
          </w:p>
        </w:tc>
        <w:tc>
          <w:tcPr>
            <w:tcW w:w="1183" w:type="dxa"/>
            <w:vAlign w:val="center"/>
          </w:tcPr>
          <w:p w14:paraId="0F5EB9E0" w14:textId="2C8E7C4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145</w:t>
            </w:r>
          </w:p>
        </w:tc>
      </w:tr>
      <w:tr w:rsidR="00612F25" w:rsidRPr="00612F25" w14:paraId="631DCC6C" w14:textId="77777777" w:rsidTr="00FA5771">
        <w:tc>
          <w:tcPr>
            <w:tcW w:w="817" w:type="dxa"/>
            <w:vMerge/>
            <w:vAlign w:val="center"/>
          </w:tcPr>
          <w:p w14:paraId="5E538586" w14:textId="77777777" w:rsidR="00415547" w:rsidRPr="00612F25" w:rsidRDefault="00415547" w:rsidP="005540B4">
            <w:pPr>
              <w:pStyle w:val="af5"/>
              <w:rPr>
                <w:rFonts w:ascii="Times New Roman" w:hAnsi="Times New Roman" w:cs="Times New Roman"/>
              </w:rPr>
            </w:pPr>
          </w:p>
        </w:tc>
        <w:tc>
          <w:tcPr>
            <w:tcW w:w="1559" w:type="dxa"/>
            <w:vAlign w:val="center"/>
          </w:tcPr>
          <w:p w14:paraId="45364BA8" w14:textId="597B2D4F"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巴邱水厂取水口</w:t>
            </w:r>
          </w:p>
        </w:tc>
        <w:tc>
          <w:tcPr>
            <w:tcW w:w="1134" w:type="dxa"/>
            <w:vAlign w:val="center"/>
          </w:tcPr>
          <w:p w14:paraId="4F014E09" w14:textId="7392F6D7"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取水口</w:t>
            </w:r>
          </w:p>
        </w:tc>
        <w:tc>
          <w:tcPr>
            <w:tcW w:w="1134" w:type="dxa"/>
            <w:vAlign w:val="center"/>
          </w:tcPr>
          <w:p w14:paraId="001B9F97" w14:textId="1B599CA9"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取水口</w:t>
            </w:r>
          </w:p>
        </w:tc>
        <w:tc>
          <w:tcPr>
            <w:tcW w:w="1560" w:type="dxa"/>
            <w:vAlign w:val="center"/>
          </w:tcPr>
          <w:p w14:paraId="3EC6220C" w14:textId="3336B41F" w:rsidR="00415547" w:rsidRPr="00612F25" w:rsidRDefault="00415547" w:rsidP="005540B4">
            <w:pPr>
              <w:pStyle w:val="af5"/>
              <w:rPr>
                <w:rFonts w:ascii="Times New Roman" w:hAnsi="Times New Roman" w:cs="Times New Roman"/>
              </w:rPr>
            </w:pPr>
            <w:r w:rsidRPr="00612F25">
              <w:rPr>
                <w:rFonts w:cs="Times New Roman"/>
              </w:rPr>
              <w:fldChar w:fldCharType="begin"/>
            </w:r>
            <w:r w:rsidRPr="00612F25">
              <w:rPr>
                <w:rFonts w:ascii="Times New Roman" w:hAnsi="Times New Roman" w:cs="Times New Roman"/>
              </w:rPr>
              <w:instrText xml:space="preserve"> = 2 \* ROMAN </w:instrText>
            </w:r>
            <w:r w:rsidRPr="00612F25">
              <w:rPr>
                <w:rFonts w:cs="Times New Roman"/>
              </w:rPr>
              <w:fldChar w:fldCharType="separate"/>
            </w:r>
            <w:r w:rsidRPr="00612F25">
              <w:rPr>
                <w:rFonts w:ascii="Times New Roman" w:hAnsi="Times New Roman" w:cs="Times New Roman"/>
                <w:noProof/>
              </w:rPr>
              <w:t>II</w:t>
            </w:r>
            <w:r w:rsidRPr="00612F25">
              <w:rPr>
                <w:rFonts w:cs="Times New Roman"/>
              </w:rPr>
              <w:fldChar w:fldCharType="end"/>
            </w:r>
            <w:r w:rsidRPr="00612F25">
              <w:rPr>
                <w:rFonts w:ascii="Times New Roman" w:hAnsi="Times New Roman" w:cs="Times New Roman"/>
              </w:rPr>
              <w:t>雷标准</w:t>
            </w:r>
          </w:p>
        </w:tc>
        <w:tc>
          <w:tcPr>
            <w:tcW w:w="1135" w:type="dxa"/>
            <w:vAlign w:val="center"/>
          </w:tcPr>
          <w:p w14:paraId="5214F70F" w14:textId="061EE5E2" w:rsidR="00415547" w:rsidRPr="00612F25" w:rsidRDefault="00415547" w:rsidP="00415547">
            <w:pPr>
              <w:pStyle w:val="af5"/>
              <w:rPr>
                <w:rFonts w:ascii="Times New Roman" w:hAnsi="Times New Roman" w:cs="Times New Roman"/>
              </w:rPr>
            </w:pPr>
            <w:r w:rsidRPr="00612F25">
              <w:rPr>
                <w:rFonts w:ascii="Times New Roman" w:hAnsi="Times New Roman" w:cs="Times New Roman"/>
              </w:rPr>
              <w:t>下游</w:t>
            </w:r>
          </w:p>
        </w:tc>
        <w:tc>
          <w:tcPr>
            <w:tcW w:w="1183" w:type="dxa"/>
            <w:vAlign w:val="center"/>
          </w:tcPr>
          <w:p w14:paraId="0956D45E" w14:textId="12E627FC" w:rsidR="00415547" w:rsidRPr="00612F25" w:rsidRDefault="00415547" w:rsidP="005540B4">
            <w:pPr>
              <w:pStyle w:val="af5"/>
              <w:rPr>
                <w:rFonts w:ascii="Times New Roman" w:hAnsi="Times New Roman" w:cs="Times New Roman"/>
              </w:rPr>
            </w:pPr>
            <w:r w:rsidRPr="00612F25">
              <w:rPr>
                <w:rFonts w:ascii="Times New Roman" w:hAnsi="Times New Roman" w:cs="Times New Roman"/>
              </w:rPr>
              <w:t>39100</w:t>
            </w:r>
          </w:p>
        </w:tc>
      </w:tr>
    </w:tbl>
    <w:p w14:paraId="184FE5F2" w14:textId="7929BA4E" w:rsidR="0065076D" w:rsidRPr="00612F25" w:rsidRDefault="00792423" w:rsidP="0065076D">
      <w:pPr>
        <w:pStyle w:val="2"/>
        <w:spacing w:before="163" w:after="163"/>
        <w:rPr>
          <w:color w:val="000000" w:themeColor="text1"/>
        </w:rPr>
      </w:pPr>
      <w:bookmarkStart w:id="128" w:name="_Toc167893058"/>
      <w:bookmarkStart w:id="129" w:name="_Toc171514238"/>
      <w:bookmarkStart w:id="130" w:name="_Toc171514480"/>
      <w:r>
        <w:rPr>
          <w:rFonts w:hint="eastAsia"/>
          <w:color w:val="000000" w:themeColor="text1"/>
        </w:rPr>
        <w:t>2</w:t>
      </w:r>
      <w:r w:rsidR="0065076D" w:rsidRPr="00612F25">
        <w:rPr>
          <w:rFonts w:hint="eastAsia"/>
          <w:color w:val="000000" w:themeColor="text1"/>
        </w:rPr>
        <w:t>.5</w:t>
      </w:r>
      <w:r w:rsidR="0065076D" w:rsidRPr="00612F25">
        <w:rPr>
          <w:rFonts w:hint="eastAsia"/>
          <w:color w:val="000000" w:themeColor="text1"/>
        </w:rPr>
        <w:t>近五年发生过的火灾、爆炸、泄漏及其他环境污染事件</w:t>
      </w:r>
      <w:bookmarkEnd w:id="128"/>
      <w:bookmarkEnd w:id="129"/>
      <w:bookmarkEnd w:id="130"/>
    </w:p>
    <w:p w14:paraId="34F78EA7" w14:textId="077B8F0D" w:rsidR="0065076D" w:rsidRPr="00612F25" w:rsidRDefault="0065076D" w:rsidP="0065076D">
      <w:pPr>
        <w:rPr>
          <w:color w:val="000000" w:themeColor="text1"/>
        </w:rPr>
      </w:pPr>
      <w:r w:rsidRPr="00612F25">
        <w:rPr>
          <w:rFonts w:hint="eastAsia"/>
          <w:color w:val="000000" w:themeColor="text1"/>
        </w:rPr>
        <w:t>据调查，</w:t>
      </w:r>
      <w:r w:rsidR="00D61EE8">
        <w:rPr>
          <w:rFonts w:hint="eastAsia"/>
          <w:color w:val="000000" w:themeColor="text1"/>
        </w:rPr>
        <w:t>吉水污水处理厂</w:t>
      </w:r>
      <w:r w:rsidRPr="00612F25">
        <w:rPr>
          <w:rFonts w:hint="eastAsia"/>
          <w:color w:val="000000" w:themeColor="text1"/>
        </w:rPr>
        <w:t>自成立以来没有发生火灾、泄漏及其他环境污染事件。</w:t>
      </w:r>
    </w:p>
    <w:p w14:paraId="64B01B61" w14:textId="77777777" w:rsidR="0065076D" w:rsidRPr="00612F25" w:rsidRDefault="0065076D" w:rsidP="0065076D">
      <w:pPr>
        <w:pStyle w:val="Default"/>
        <w:rPr>
          <w:color w:val="000000" w:themeColor="text1"/>
        </w:rPr>
      </w:pPr>
    </w:p>
    <w:p w14:paraId="4C353F3E" w14:textId="7EE369DA" w:rsidR="0065076D" w:rsidRPr="00612F25" w:rsidRDefault="0065076D" w:rsidP="0065076D">
      <w:pPr>
        <w:pStyle w:val="Default"/>
        <w:rPr>
          <w:color w:val="000000" w:themeColor="text1"/>
        </w:rPr>
        <w:sectPr w:rsidR="0065076D" w:rsidRPr="00612F25" w:rsidSect="003F2971">
          <w:headerReference w:type="default" r:id="rId33"/>
          <w:footerReference w:type="default" r:id="rId34"/>
          <w:pgSz w:w="11906" w:h="16838"/>
          <w:pgMar w:top="1440" w:right="1800" w:bottom="1440" w:left="1800" w:header="709" w:footer="709" w:gutter="0"/>
          <w:cols w:space="720"/>
          <w:docGrid w:type="lines" w:linePitch="326"/>
        </w:sectPr>
      </w:pPr>
    </w:p>
    <w:p w14:paraId="6D67005D" w14:textId="77777777" w:rsidR="00137186" w:rsidRPr="00612F25" w:rsidRDefault="00000000" w:rsidP="0065076D">
      <w:pPr>
        <w:pStyle w:val="1"/>
        <w:spacing w:before="326" w:after="326"/>
        <w:rPr>
          <w:color w:val="000000" w:themeColor="text1"/>
        </w:rPr>
      </w:pPr>
      <w:bookmarkStart w:id="131" w:name="_Toc6960"/>
      <w:bookmarkStart w:id="132" w:name="_Toc476314966"/>
      <w:bookmarkStart w:id="133" w:name="_Toc171514239"/>
      <w:bookmarkStart w:id="134" w:name="_Toc171514481"/>
      <w:r w:rsidRPr="00612F25">
        <w:rPr>
          <w:rFonts w:hint="eastAsia"/>
          <w:color w:val="000000" w:themeColor="text1"/>
        </w:rPr>
        <w:lastRenderedPageBreak/>
        <w:t>3</w:t>
      </w:r>
      <w:r w:rsidRPr="00612F25">
        <w:rPr>
          <w:rFonts w:hint="eastAsia"/>
          <w:color w:val="000000" w:themeColor="text1"/>
        </w:rPr>
        <w:t>环境风险源识别与风险评估</w:t>
      </w:r>
      <w:bookmarkEnd w:id="131"/>
      <w:bookmarkEnd w:id="132"/>
      <w:bookmarkEnd w:id="133"/>
      <w:bookmarkEnd w:id="134"/>
    </w:p>
    <w:p w14:paraId="2385F037" w14:textId="77777777" w:rsidR="00137186" w:rsidRPr="00612F25" w:rsidRDefault="00000000" w:rsidP="0065076D">
      <w:pPr>
        <w:pStyle w:val="2"/>
        <w:spacing w:before="163" w:after="163"/>
        <w:rPr>
          <w:color w:val="000000" w:themeColor="text1"/>
        </w:rPr>
      </w:pPr>
      <w:bookmarkStart w:id="135" w:name="_Toc476314967"/>
      <w:bookmarkStart w:id="136" w:name="_Toc18173"/>
      <w:bookmarkStart w:id="137" w:name="_Toc171514240"/>
      <w:bookmarkStart w:id="138" w:name="_Toc171514482"/>
      <w:r w:rsidRPr="00612F25">
        <w:rPr>
          <w:rFonts w:hint="eastAsia"/>
          <w:color w:val="000000" w:themeColor="text1"/>
        </w:rPr>
        <w:t>3.1</w:t>
      </w:r>
      <w:r w:rsidRPr="00612F25">
        <w:rPr>
          <w:rFonts w:hint="eastAsia"/>
          <w:color w:val="000000" w:themeColor="text1"/>
        </w:rPr>
        <w:t>环境风险源识别</w:t>
      </w:r>
      <w:bookmarkEnd w:id="135"/>
      <w:bookmarkEnd w:id="136"/>
      <w:bookmarkEnd w:id="137"/>
      <w:bookmarkEnd w:id="138"/>
    </w:p>
    <w:p w14:paraId="6240328F" w14:textId="66EE7C32" w:rsidR="00FA5771" w:rsidRPr="00612F25" w:rsidRDefault="00000000" w:rsidP="0065076D">
      <w:pPr>
        <w:pStyle w:val="a9"/>
        <w:ind w:firstLine="480"/>
        <w:rPr>
          <w:color w:val="000000" w:themeColor="text1"/>
        </w:rPr>
      </w:pPr>
      <w:r w:rsidRPr="00612F25">
        <w:rPr>
          <w:rFonts w:hint="eastAsia"/>
          <w:color w:val="000000" w:themeColor="text1"/>
        </w:rPr>
        <w:t>根据《危险化学品重大危险源辨识》</w:t>
      </w:r>
      <w:r w:rsidRPr="00612F25">
        <w:rPr>
          <w:rFonts w:hint="eastAsia"/>
          <w:color w:val="000000" w:themeColor="text1"/>
        </w:rPr>
        <w:t>(GB18218-2009)</w:t>
      </w:r>
      <w:r w:rsidRPr="00612F25">
        <w:rPr>
          <w:rFonts w:hint="eastAsia"/>
          <w:color w:val="000000" w:themeColor="text1"/>
        </w:rPr>
        <w:t>，</w:t>
      </w:r>
      <w:r w:rsidR="00D61EE8">
        <w:rPr>
          <w:rFonts w:hint="eastAsia"/>
          <w:color w:val="000000" w:themeColor="text1"/>
        </w:rPr>
        <w:t>吉水污水处理厂</w:t>
      </w:r>
      <w:r w:rsidRPr="00612F25">
        <w:rPr>
          <w:rFonts w:hint="eastAsia"/>
          <w:color w:val="000000" w:themeColor="text1"/>
        </w:rPr>
        <w:t>在生产环节过程中涉及次氯酸钠等危险物质，同时考虑到公司外排口下游水体的敏感性，本次将超标污水作为环境风险物质。</w:t>
      </w:r>
    </w:p>
    <w:p w14:paraId="645D2E58" w14:textId="6054691E" w:rsidR="00137186" w:rsidRPr="00612F25" w:rsidRDefault="00FA5771" w:rsidP="0065076D">
      <w:pPr>
        <w:pStyle w:val="a9"/>
        <w:ind w:firstLine="480"/>
        <w:rPr>
          <w:color w:val="000000" w:themeColor="text1"/>
        </w:rPr>
      </w:pPr>
      <w:r w:rsidRPr="00612F25">
        <w:rPr>
          <w:rFonts w:hint="eastAsia"/>
          <w:color w:val="000000" w:themeColor="text1"/>
        </w:rPr>
        <w:t>本项目次氯酸钠浓度为</w:t>
      </w:r>
      <w:r w:rsidRPr="00612F25">
        <w:rPr>
          <w:rFonts w:hint="eastAsia"/>
          <w:color w:val="000000" w:themeColor="text1"/>
        </w:rPr>
        <w:t>5%</w:t>
      </w:r>
      <w:r w:rsidRPr="00612F25">
        <w:rPr>
          <w:rFonts w:hint="eastAsia"/>
          <w:color w:val="000000" w:themeColor="text1"/>
        </w:rPr>
        <w:t>，次氯酸钠最大储量为</w:t>
      </w:r>
      <w:r w:rsidRPr="00612F25">
        <w:rPr>
          <w:rFonts w:hint="eastAsia"/>
          <w:color w:val="000000" w:themeColor="text1"/>
        </w:rPr>
        <w:t>60t</w:t>
      </w:r>
      <w:r w:rsidRPr="00612F25">
        <w:rPr>
          <w:rFonts w:hint="eastAsia"/>
          <w:color w:val="000000" w:themeColor="text1"/>
        </w:rPr>
        <w:t>，故次氯酸钠含量为</w:t>
      </w:r>
      <w:r w:rsidRPr="00612F25">
        <w:rPr>
          <w:rFonts w:hint="eastAsia"/>
          <w:color w:val="000000" w:themeColor="text1"/>
        </w:rPr>
        <w:t>60t*5%=3t</w:t>
      </w:r>
      <w:r w:rsidRPr="00612F25">
        <w:rPr>
          <w:rFonts w:hint="eastAsia"/>
          <w:color w:val="000000" w:themeColor="text1"/>
        </w:rPr>
        <w:t>。</w:t>
      </w:r>
      <w:r w:rsidR="00D61EE8">
        <w:rPr>
          <w:rFonts w:hint="eastAsia"/>
          <w:color w:val="000000" w:themeColor="text1"/>
        </w:rPr>
        <w:t>吉水污水处理厂</w:t>
      </w:r>
      <w:r w:rsidR="0065076D" w:rsidRPr="00612F25">
        <w:rPr>
          <w:rFonts w:hint="eastAsia"/>
          <w:color w:val="000000" w:themeColor="text1"/>
        </w:rPr>
        <w:t>的</w:t>
      </w:r>
      <w:r w:rsidRPr="00612F25">
        <w:rPr>
          <w:rFonts w:hint="eastAsia"/>
          <w:color w:val="000000" w:themeColor="text1"/>
        </w:rPr>
        <w:t>环境风险物质情况见表</w:t>
      </w:r>
      <w:r w:rsidRPr="00612F25">
        <w:rPr>
          <w:rFonts w:hint="eastAsia"/>
          <w:color w:val="000000" w:themeColor="text1"/>
        </w:rPr>
        <w:t>3.1-1</w:t>
      </w:r>
      <w:r w:rsidRPr="00612F25">
        <w:rPr>
          <w:rFonts w:hint="eastAsia"/>
          <w:color w:val="000000" w:themeColor="text1"/>
        </w:rPr>
        <w:t>。</w:t>
      </w:r>
    </w:p>
    <w:p w14:paraId="65C7C0EE" w14:textId="77777777" w:rsidR="00137186" w:rsidRPr="00612F25" w:rsidRDefault="00000000" w:rsidP="0065076D">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3.1-1   </w:t>
      </w:r>
      <w:r w:rsidRPr="00612F25">
        <w:rPr>
          <w:rFonts w:hint="eastAsia"/>
          <w:color w:val="000000" w:themeColor="text1"/>
        </w:rPr>
        <w:t>环境风险物质情况一览表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5"/>
        <w:gridCol w:w="1711"/>
        <w:gridCol w:w="675"/>
        <w:gridCol w:w="910"/>
        <w:gridCol w:w="700"/>
        <w:gridCol w:w="1114"/>
        <w:gridCol w:w="1014"/>
        <w:gridCol w:w="1753"/>
      </w:tblGrid>
      <w:tr w:rsidR="00612F25" w:rsidRPr="00612F25" w14:paraId="5E8CAAD4" w14:textId="77777777">
        <w:trPr>
          <w:trHeight w:val="397"/>
          <w:jc w:val="center"/>
        </w:trPr>
        <w:tc>
          <w:tcPr>
            <w:tcW w:w="485" w:type="dxa"/>
            <w:tcBorders>
              <w:bottom w:val="double" w:sz="4" w:space="0" w:color="auto"/>
            </w:tcBorders>
            <w:vAlign w:val="center"/>
          </w:tcPr>
          <w:p w14:paraId="3B4157EF" w14:textId="77777777" w:rsidR="00137186" w:rsidRPr="00612F25" w:rsidRDefault="00000000" w:rsidP="0065076D">
            <w:pPr>
              <w:pStyle w:val="af5"/>
              <w:rPr>
                <w:b/>
                <w:bCs/>
              </w:rPr>
            </w:pPr>
            <w:r w:rsidRPr="00612F25">
              <w:rPr>
                <w:rFonts w:hint="eastAsia"/>
                <w:b/>
                <w:bCs/>
              </w:rPr>
              <w:t>序号</w:t>
            </w:r>
          </w:p>
        </w:tc>
        <w:tc>
          <w:tcPr>
            <w:tcW w:w="1711" w:type="dxa"/>
            <w:tcBorders>
              <w:bottom w:val="double" w:sz="4" w:space="0" w:color="auto"/>
            </w:tcBorders>
            <w:vAlign w:val="center"/>
          </w:tcPr>
          <w:p w14:paraId="54D72DC3" w14:textId="77777777" w:rsidR="00137186" w:rsidRPr="00612F25" w:rsidRDefault="00000000" w:rsidP="0065076D">
            <w:pPr>
              <w:pStyle w:val="af5"/>
              <w:rPr>
                <w:b/>
                <w:bCs/>
              </w:rPr>
            </w:pPr>
            <w:r w:rsidRPr="00612F25">
              <w:rPr>
                <w:rFonts w:hint="eastAsia"/>
                <w:b/>
                <w:bCs/>
              </w:rPr>
              <w:t>环境风险</w:t>
            </w:r>
          </w:p>
          <w:p w14:paraId="5E0365AF" w14:textId="77777777" w:rsidR="00137186" w:rsidRPr="00612F25" w:rsidRDefault="00000000" w:rsidP="0065076D">
            <w:pPr>
              <w:pStyle w:val="af5"/>
              <w:rPr>
                <w:b/>
                <w:bCs/>
              </w:rPr>
            </w:pPr>
            <w:r w:rsidRPr="00612F25">
              <w:rPr>
                <w:rFonts w:hint="eastAsia"/>
                <w:b/>
                <w:bCs/>
              </w:rPr>
              <w:t>物质名称</w:t>
            </w:r>
          </w:p>
        </w:tc>
        <w:tc>
          <w:tcPr>
            <w:tcW w:w="675" w:type="dxa"/>
            <w:tcBorders>
              <w:bottom w:val="double" w:sz="4" w:space="0" w:color="auto"/>
            </w:tcBorders>
            <w:vAlign w:val="center"/>
          </w:tcPr>
          <w:p w14:paraId="4360CE3B" w14:textId="77777777" w:rsidR="00137186" w:rsidRPr="00612F25" w:rsidRDefault="00000000" w:rsidP="0065076D">
            <w:pPr>
              <w:pStyle w:val="af5"/>
              <w:rPr>
                <w:b/>
                <w:bCs/>
              </w:rPr>
            </w:pPr>
            <w:r w:rsidRPr="00612F25">
              <w:rPr>
                <w:rFonts w:hint="eastAsia"/>
                <w:b/>
                <w:bCs/>
              </w:rPr>
              <w:t>状态</w:t>
            </w:r>
          </w:p>
        </w:tc>
        <w:tc>
          <w:tcPr>
            <w:tcW w:w="910" w:type="dxa"/>
            <w:tcBorders>
              <w:bottom w:val="double" w:sz="4" w:space="0" w:color="auto"/>
            </w:tcBorders>
            <w:vAlign w:val="center"/>
          </w:tcPr>
          <w:p w14:paraId="73D4773C" w14:textId="77777777" w:rsidR="00137186" w:rsidRPr="00612F25" w:rsidRDefault="00000000" w:rsidP="0065076D">
            <w:pPr>
              <w:pStyle w:val="af5"/>
              <w:rPr>
                <w:b/>
                <w:bCs/>
              </w:rPr>
            </w:pPr>
            <w:r w:rsidRPr="00612F25">
              <w:rPr>
                <w:rFonts w:hint="eastAsia"/>
                <w:b/>
                <w:bCs/>
              </w:rPr>
              <w:t>储存方式</w:t>
            </w:r>
          </w:p>
        </w:tc>
        <w:tc>
          <w:tcPr>
            <w:tcW w:w="700" w:type="dxa"/>
            <w:tcBorders>
              <w:bottom w:val="double" w:sz="4" w:space="0" w:color="auto"/>
            </w:tcBorders>
            <w:vAlign w:val="center"/>
          </w:tcPr>
          <w:p w14:paraId="38EF35C7" w14:textId="77777777" w:rsidR="00137186" w:rsidRPr="00612F25" w:rsidRDefault="00000000" w:rsidP="0065076D">
            <w:pPr>
              <w:pStyle w:val="af5"/>
              <w:rPr>
                <w:b/>
                <w:bCs/>
              </w:rPr>
            </w:pPr>
            <w:r w:rsidRPr="00612F25">
              <w:rPr>
                <w:rFonts w:hint="eastAsia"/>
                <w:b/>
                <w:bCs/>
              </w:rPr>
              <w:t>数量</w:t>
            </w:r>
          </w:p>
        </w:tc>
        <w:tc>
          <w:tcPr>
            <w:tcW w:w="1114" w:type="dxa"/>
            <w:tcBorders>
              <w:bottom w:val="double" w:sz="4" w:space="0" w:color="auto"/>
            </w:tcBorders>
            <w:vAlign w:val="center"/>
          </w:tcPr>
          <w:p w14:paraId="4BEEEC3C" w14:textId="77777777" w:rsidR="00137186" w:rsidRPr="00612F25" w:rsidRDefault="00000000" w:rsidP="0065076D">
            <w:pPr>
              <w:pStyle w:val="af5"/>
              <w:rPr>
                <w:b/>
                <w:bCs/>
              </w:rPr>
            </w:pPr>
            <w:r w:rsidRPr="00612F25">
              <w:rPr>
                <w:rFonts w:hint="eastAsia"/>
                <w:b/>
                <w:bCs/>
              </w:rPr>
              <w:t>最大储存量</w:t>
            </w:r>
          </w:p>
        </w:tc>
        <w:tc>
          <w:tcPr>
            <w:tcW w:w="1014" w:type="dxa"/>
            <w:tcBorders>
              <w:bottom w:val="double" w:sz="4" w:space="0" w:color="auto"/>
            </w:tcBorders>
            <w:vAlign w:val="center"/>
          </w:tcPr>
          <w:p w14:paraId="27E98494" w14:textId="77777777" w:rsidR="00137186" w:rsidRPr="00612F25" w:rsidRDefault="00000000" w:rsidP="0065076D">
            <w:pPr>
              <w:pStyle w:val="af5"/>
              <w:rPr>
                <w:b/>
                <w:bCs/>
              </w:rPr>
            </w:pPr>
            <w:r w:rsidRPr="00612F25">
              <w:rPr>
                <w:rFonts w:hint="eastAsia"/>
                <w:b/>
                <w:bCs/>
              </w:rPr>
              <w:t>临界量</w:t>
            </w:r>
            <w:r w:rsidRPr="00612F25">
              <w:rPr>
                <w:rFonts w:hint="eastAsia"/>
                <w:b/>
                <w:bCs/>
              </w:rPr>
              <w:t>(t)</w:t>
            </w:r>
          </w:p>
        </w:tc>
        <w:tc>
          <w:tcPr>
            <w:tcW w:w="1753" w:type="dxa"/>
            <w:tcBorders>
              <w:bottom w:val="double" w:sz="4" w:space="0" w:color="auto"/>
            </w:tcBorders>
            <w:vAlign w:val="center"/>
          </w:tcPr>
          <w:p w14:paraId="448FDFE2" w14:textId="77777777" w:rsidR="00137186" w:rsidRPr="00612F25" w:rsidRDefault="00000000" w:rsidP="0065076D">
            <w:pPr>
              <w:pStyle w:val="af5"/>
              <w:rPr>
                <w:b/>
                <w:bCs/>
              </w:rPr>
            </w:pPr>
            <w:r w:rsidRPr="00612F25">
              <w:rPr>
                <w:rFonts w:hint="eastAsia"/>
                <w:b/>
                <w:bCs/>
              </w:rPr>
              <w:t>是否为重大危险源</w:t>
            </w:r>
          </w:p>
        </w:tc>
      </w:tr>
      <w:tr w:rsidR="00612F25" w:rsidRPr="00612F25" w14:paraId="3056FA24" w14:textId="77777777">
        <w:trPr>
          <w:trHeight w:val="397"/>
          <w:jc w:val="center"/>
        </w:trPr>
        <w:tc>
          <w:tcPr>
            <w:tcW w:w="485" w:type="dxa"/>
            <w:tcBorders>
              <w:tl2br w:val="nil"/>
              <w:tr2bl w:val="nil"/>
            </w:tcBorders>
            <w:vAlign w:val="center"/>
          </w:tcPr>
          <w:p w14:paraId="55827D07" w14:textId="77777777" w:rsidR="00137186" w:rsidRPr="00612F25" w:rsidRDefault="00000000" w:rsidP="0065076D">
            <w:pPr>
              <w:pStyle w:val="af5"/>
            </w:pPr>
            <w:r w:rsidRPr="00612F25">
              <w:rPr>
                <w:rFonts w:hint="eastAsia"/>
              </w:rPr>
              <w:t>1</w:t>
            </w:r>
          </w:p>
        </w:tc>
        <w:tc>
          <w:tcPr>
            <w:tcW w:w="1711" w:type="dxa"/>
            <w:tcBorders>
              <w:tl2br w:val="nil"/>
              <w:tr2bl w:val="nil"/>
            </w:tcBorders>
            <w:vAlign w:val="center"/>
          </w:tcPr>
          <w:p w14:paraId="0A03529C" w14:textId="77777777" w:rsidR="00137186" w:rsidRPr="00612F25" w:rsidRDefault="00000000" w:rsidP="0065076D">
            <w:pPr>
              <w:pStyle w:val="af5"/>
            </w:pPr>
            <w:r w:rsidRPr="00612F25">
              <w:rPr>
                <w:rFonts w:hint="eastAsia"/>
              </w:rPr>
              <w:t>超标污水</w:t>
            </w:r>
          </w:p>
        </w:tc>
        <w:tc>
          <w:tcPr>
            <w:tcW w:w="675" w:type="dxa"/>
            <w:tcBorders>
              <w:tl2br w:val="nil"/>
              <w:tr2bl w:val="nil"/>
            </w:tcBorders>
            <w:vAlign w:val="center"/>
          </w:tcPr>
          <w:p w14:paraId="3C84CEB7" w14:textId="77777777" w:rsidR="00137186" w:rsidRPr="00612F25" w:rsidRDefault="00000000" w:rsidP="0065076D">
            <w:pPr>
              <w:pStyle w:val="af5"/>
            </w:pPr>
            <w:r w:rsidRPr="00612F25">
              <w:rPr>
                <w:rFonts w:hint="eastAsia"/>
              </w:rPr>
              <w:t>液态</w:t>
            </w:r>
          </w:p>
        </w:tc>
        <w:tc>
          <w:tcPr>
            <w:tcW w:w="910" w:type="dxa"/>
            <w:tcBorders>
              <w:tl2br w:val="nil"/>
              <w:tr2bl w:val="nil"/>
            </w:tcBorders>
            <w:vAlign w:val="center"/>
          </w:tcPr>
          <w:p w14:paraId="4DFB041E" w14:textId="77777777" w:rsidR="00137186" w:rsidRPr="00612F25" w:rsidRDefault="00000000" w:rsidP="0065076D">
            <w:pPr>
              <w:pStyle w:val="af5"/>
            </w:pPr>
            <w:r w:rsidRPr="00612F25">
              <w:rPr>
                <w:rFonts w:hint="eastAsia"/>
              </w:rPr>
              <w:t>--</w:t>
            </w:r>
          </w:p>
        </w:tc>
        <w:tc>
          <w:tcPr>
            <w:tcW w:w="700" w:type="dxa"/>
            <w:tcBorders>
              <w:tl2br w:val="nil"/>
              <w:tr2bl w:val="nil"/>
            </w:tcBorders>
            <w:vAlign w:val="center"/>
          </w:tcPr>
          <w:p w14:paraId="31D9D13C" w14:textId="77777777" w:rsidR="00137186" w:rsidRPr="00612F25" w:rsidRDefault="00000000" w:rsidP="0065076D">
            <w:pPr>
              <w:pStyle w:val="af5"/>
            </w:pPr>
            <w:r w:rsidRPr="00612F25">
              <w:rPr>
                <w:rFonts w:hint="eastAsia"/>
              </w:rPr>
              <w:t>--</w:t>
            </w:r>
          </w:p>
        </w:tc>
        <w:tc>
          <w:tcPr>
            <w:tcW w:w="1114" w:type="dxa"/>
            <w:tcBorders>
              <w:tl2br w:val="nil"/>
              <w:tr2bl w:val="nil"/>
            </w:tcBorders>
            <w:vAlign w:val="center"/>
          </w:tcPr>
          <w:p w14:paraId="0C3CB893" w14:textId="77777777" w:rsidR="00137186" w:rsidRPr="00612F25" w:rsidRDefault="00000000" w:rsidP="0065076D">
            <w:pPr>
              <w:pStyle w:val="af5"/>
            </w:pPr>
            <w:r w:rsidRPr="00612F25">
              <w:rPr>
                <w:rFonts w:hint="eastAsia"/>
              </w:rPr>
              <w:t>2</w:t>
            </w:r>
            <w:r w:rsidRPr="00612F25">
              <w:rPr>
                <w:rFonts w:hint="eastAsia"/>
              </w:rPr>
              <w:t>万</w:t>
            </w:r>
            <w:r w:rsidRPr="00612F25">
              <w:rPr>
                <w:rFonts w:hint="eastAsia"/>
              </w:rPr>
              <w:t>t/d</w:t>
            </w:r>
          </w:p>
        </w:tc>
        <w:tc>
          <w:tcPr>
            <w:tcW w:w="1014" w:type="dxa"/>
            <w:tcBorders>
              <w:tl2br w:val="nil"/>
              <w:tr2bl w:val="nil"/>
            </w:tcBorders>
            <w:vAlign w:val="center"/>
          </w:tcPr>
          <w:p w14:paraId="1081A7B6" w14:textId="77777777" w:rsidR="00137186" w:rsidRPr="00612F25" w:rsidRDefault="00000000" w:rsidP="0065076D">
            <w:pPr>
              <w:pStyle w:val="af5"/>
            </w:pPr>
            <w:r w:rsidRPr="00612F25">
              <w:rPr>
                <w:rFonts w:hint="eastAsia"/>
              </w:rPr>
              <w:t>--</w:t>
            </w:r>
          </w:p>
        </w:tc>
        <w:tc>
          <w:tcPr>
            <w:tcW w:w="1753" w:type="dxa"/>
            <w:tcBorders>
              <w:tl2br w:val="nil"/>
              <w:tr2bl w:val="nil"/>
            </w:tcBorders>
            <w:vAlign w:val="center"/>
          </w:tcPr>
          <w:p w14:paraId="590BAF75" w14:textId="77777777" w:rsidR="00137186" w:rsidRPr="00612F25" w:rsidRDefault="00000000" w:rsidP="0065076D">
            <w:pPr>
              <w:pStyle w:val="af5"/>
            </w:pPr>
            <w:r w:rsidRPr="00612F25">
              <w:rPr>
                <w:rFonts w:hint="eastAsia"/>
              </w:rPr>
              <w:t>否</w:t>
            </w:r>
          </w:p>
        </w:tc>
      </w:tr>
      <w:tr w:rsidR="00612F25" w:rsidRPr="00612F25" w14:paraId="05FB7F13" w14:textId="77777777">
        <w:trPr>
          <w:trHeight w:val="397"/>
          <w:jc w:val="center"/>
        </w:trPr>
        <w:tc>
          <w:tcPr>
            <w:tcW w:w="485" w:type="dxa"/>
            <w:tcBorders>
              <w:tl2br w:val="nil"/>
              <w:tr2bl w:val="nil"/>
            </w:tcBorders>
            <w:vAlign w:val="center"/>
          </w:tcPr>
          <w:p w14:paraId="13C6FA5E" w14:textId="77777777" w:rsidR="00137186" w:rsidRPr="00612F25" w:rsidRDefault="00000000" w:rsidP="0065076D">
            <w:pPr>
              <w:pStyle w:val="af5"/>
            </w:pPr>
            <w:r w:rsidRPr="00612F25">
              <w:rPr>
                <w:rFonts w:hint="eastAsia"/>
              </w:rPr>
              <w:t>2</w:t>
            </w:r>
          </w:p>
        </w:tc>
        <w:tc>
          <w:tcPr>
            <w:tcW w:w="1711" w:type="dxa"/>
            <w:tcBorders>
              <w:tl2br w:val="nil"/>
              <w:tr2bl w:val="nil"/>
            </w:tcBorders>
            <w:vAlign w:val="center"/>
          </w:tcPr>
          <w:p w14:paraId="537F9FF8" w14:textId="77777777" w:rsidR="00137186" w:rsidRPr="00612F25" w:rsidRDefault="00000000" w:rsidP="0065076D">
            <w:pPr>
              <w:pStyle w:val="af5"/>
            </w:pPr>
            <w:r w:rsidRPr="00612F25">
              <w:rPr>
                <w:rFonts w:hint="eastAsia"/>
              </w:rPr>
              <w:t>次氯酸钠</w:t>
            </w:r>
          </w:p>
        </w:tc>
        <w:tc>
          <w:tcPr>
            <w:tcW w:w="675" w:type="dxa"/>
            <w:tcBorders>
              <w:tl2br w:val="nil"/>
              <w:tr2bl w:val="nil"/>
            </w:tcBorders>
            <w:vAlign w:val="center"/>
          </w:tcPr>
          <w:p w14:paraId="6228D34B" w14:textId="77777777" w:rsidR="00137186" w:rsidRPr="00612F25" w:rsidRDefault="00000000" w:rsidP="0065076D">
            <w:pPr>
              <w:pStyle w:val="af5"/>
            </w:pPr>
            <w:r w:rsidRPr="00612F25">
              <w:rPr>
                <w:rFonts w:hint="eastAsia"/>
              </w:rPr>
              <w:t>液态</w:t>
            </w:r>
          </w:p>
        </w:tc>
        <w:tc>
          <w:tcPr>
            <w:tcW w:w="910" w:type="dxa"/>
            <w:tcBorders>
              <w:tl2br w:val="nil"/>
              <w:tr2bl w:val="nil"/>
            </w:tcBorders>
            <w:vAlign w:val="center"/>
          </w:tcPr>
          <w:p w14:paraId="533EDB28" w14:textId="77777777" w:rsidR="00137186" w:rsidRPr="00612F25" w:rsidRDefault="00000000" w:rsidP="0065076D">
            <w:pPr>
              <w:pStyle w:val="af5"/>
            </w:pPr>
            <w:r w:rsidRPr="00612F25">
              <w:rPr>
                <w:rFonts w:hint="eastAsia"/>
              </w:rPr>
              <w:t>罐装</w:t>
            </w:r>
          </w:p>
        </w:tc>
        <w:tc>
          <w:tcPr>
            <w:tcW w:w="700" w:type="dxa"/>
            <w:tcBorders>
              <w:tl2br w:val="nil"/>
              <w:tr2bl w:val="nil"/>
            </w:tcBorders>
            <w:vAlign w:val="center"/>
          </w:tcPr>
          <w:p w14:paraId="2D6A717D" w14:textId="77777777" w:rsidR="00137186" w:rsidRPr="00612F25" w:rsidRDefault="00000000" w:rsidP="0065076D">
            <w:pPr>
              <w:pStyle w:val="af5"/>
            </w:pPr>
            <w:r w:rsidRPr="00612F25">
              <w:rPr>
                <w:rFonts w:hint="eastAsia"/>
              </w:rPr>
              <w:t>--</w:t>
            </w:r>
          </w:p>
        </w:tc>
        <w:tc>
          <w:tcPr>
            <w:tcW w:w="1114" w:type="dxa"/>
            <w:tcBorders>
              <w:tl2br w:val="nil"/>
              <w:tr2bl w:val="nil"/>
            </w:tcBorders>
            <w:vAlign w:val="center"/>
          </w:tcPr>
          <w:p w14:paraId="679087B9" w14:textId="77777777" w:rsidR="00137186" w:rsidRPr="00612F25" w:rsidRDefault="00000000" w:rsidP="0065076D">
            <w:pPr>
              <w:pStyle w:val="af5"/>
            </w:pPr>
            <w:r w:rsidRPr="00612F25">
              <w:rPr>
                <w:rFonts w:hint="eastAsia"/>
              </w:rPr>
              <w:t>3t</w:t>
            </w:r>
          </w:p>
        </w:tc>
        <w:tc>
          <w:tcPr>
            <w:tcW w:w="1014" w:type="dxa"/>
            <w:tcBorders>
              <w:tl2br w:val="nil"/>
              <w:tr2bl w:val="nil"/>
            </w:tcBorders>
            <w:vAlign w:val="center"/>
          </w:tcPr>
          <w:p w14:paraId="2EB3B0B4" w14:textId="77777777" w:rsidR="00137186" w:rsidRPr="00612F25" w:rsidRDefault="00000000" w:rsidP="0065076D">
            <w:pPr>
              <w:pStyle w:val="af5"/>
            </w:pPr>
            <w:r w:rsidRPr="00612F25">
              <w:rPr>
                <w:rFonts w:hint="eastAsia"/>
              </w:rPr>
              <w:t>5</w:t>
            </w:r>
          </w:p>
        </w:tc>
        <w:tc>
          <w:tcPr>
            <w:tcW w:w="1753" w:type="dxa"/>
            <w:tcBorders>
              <w:tl2br w:val="nil"/>
              <w:tr2bl w:val="nil"/>
            </w:tcBorders>
            <w:vAlign w:val="center"/>
          </w:tcPr>
          <w:p w14:paraId="3E8EC3D4" w14:textId="28814857" w:rsidR="00137186" w:rsidRPr="00612F25" w:rsidRDefault="00FA5771" w:rsidP="0065076D">
            <w:pPr>
              <w:pStyle w:val="af5"/>
            </w:pPr>
            <w:r w:rsidRPr="00612F25">
              <w:rPr>
                <w:rFonts w:hint="eastAsia"/>
              </w:rPr>
              <w:t>否</w:t>
            </w:r>
          </w:p>
        </w:tc>
      </w:tr>
    </w:tbl>
    <w:p w14:paraId="1C46B453" w14:textId="77777777" w:rsidR="00137186" w:rsidRPr="00612F25" w:rsidRDefault="00000000" w:rsidP="0065076D">
      <w:pPr>
        <w:pStyle w:val="af4"/>
        <w:ind w:firstLine="360"/>
        <w:rPr>
          <w:color w:val="000000" w:themeColor="text1"/>
        </w:rPr>
      </w:pPr>
      <w:r w:rsidRPr="00612F25">
        <w:rPr>
          <w:rFonts w:hint="eastAsia"/>
          <w:color w:val="000000" w:themeColor="text1"/>
        </w:rPr>
        <w:t>备注：环境风险物质识别参考《企业突发环境事件风险分级方法》（</w:t>
      </w:r>
      <w:r w:rsidRPr="00612F25">
        <w:rPr>
          <w:rFonts w:hint="eastAsia"/>
          <w:color w:val="000000" w:themeColor="text1"/>
        </w:rPr>
        <w:t>HJ941-2018</w:t>
      </w:r>
      <w:r w:rsidRPr="00612F25">
        <w:rPr>
          <w:rFonts w:hint="eastAsia"/>
          <w:color w:val="000000" w:themeColor="text1"/>
        </w:rPr>
        <w:t>）附录</w:t>
      </w:r>
      <w:r w:rsidRPr="00612F25">
        <w:rPr>
          <w:rFonts w:hint="eastAsia"/>
          <w:color w:val="000000" w:themeColor="text1"/>
        </w:rPr>
        <w:t>B</w:t>
      </w:r>
      <w:r w:rsidRPr="00612F25">
        <w:rPr>
          <w:rFonts w:hint="eastAsia"/>
          <w:color w:val="000000" w:themeColor="text1"/>
        </w:rPr>
        <w:t>中突发环境事件风险物质清单，同时考虑到污水厂外排口下游水体的敏感性，本次将超标污水作为环境风险物质；重大危险源判定参考《危险化学品重大危险源辨别》</w:t>
      </w:r>
      <w:r w:rsidRPr="00612F25">
        <w:rPr>
          <w:rFonts w:hint="eastAsia"/>
          <w:color w:val="000000" w:themeColor="text1"/>
        </w:rPr>
        <w:t>(GB18218-2009)</w:t>
      </w:r>
      <w:r w:rsidRPr="00612F25">
        <w:rPr>
          <w:rFonts w:hint="eastAsia"/>
          <w:color w:val="000000" w:themeColor="text1"/>
        </w:rPr>
        <w:t>中有关规定。</w:t>
      </w:r>
    </w:p>
    <w:p w14:paraId="5F80A55F" w14:textId="77777777" w:rsidR="00137186" w:rsidRPr="00612F25" w:rsidRDefault="00000000" w:rsidP="0065076D">
      <w:pPr>
        <w:pStyle w:val="2"/>
        <w:spacing w:before="163" w:after="163"/>
        <w:rPr>
          <w:color w:val="000000" w:themeColor="text1"/>
        </w:rPr>
      </w:pPr>
      <w:bookmarkStart w:id="139" w:name="_Toc7639"/>
      <w:bookmarkStart w:id="140" w:name="_Toc476314968"/>
      <w:bookmarkStart w:id="141" w:name="_Toc171514241"/>
      <w:bookmarkStart w:id="142" w:name="_Toc171514483"/>
      <w:r w:rsidRPr="00612F25">
        <w:rPr>
          <w:rFonts w:hint="eastAsia"/>
          <w:color w:val="000000" w:themeColor="text1"/>
        </w:rPr>
        <w:t>3.2</w:t>
      </w:r>
      <w:r w:rsidRPr="00612F25">
        <w:rPr>
          <w:rFonts w:hint="eastAsia"/>
          <w:color w:val="000000" w:themeColor="text1"/>
        </w:rPr>
        <w:t>环境风险评估</w:t>
      </w:r>
      <w:bookmarkEnd w:id="139"/>
      <w:bookmarkEnd w:id="140"/>
      <w:bookmarkEnd w:id="141"/>
      <w:bookmarkEnd w:id="142"/>
    </w:p>
    <w:p w14:paraId="655529D1" w14:textId="619650D7" w:rsidR="00137186" w:rsidRPr="00612F25" w:rsidRDefault="00000000" w:rsidP="0065076D">
      <w:pPr>
        <w:pStyle w:val="a9"/>
        <w:ind w:firstLine="480"/>
        <w:rPr>
          <w:color w:val="000000" w:themeColor="text1"/>
        </w:rPr>
      </w:pPr>
      <w:r w:rsidRPr="00612F25">
        <w:rPr>
          <w:rFonts w:hint="eastAsia"/>
          <w:color w:val="000000" w:themeColor="text1"/>
        </w:rPr>
        <w:t>次氯酸钠属</w:t>
      </w:r>
      <w:r w:rsidR="0065076D" w:rsidRPr="00612F25">
        <w:rPr>
          <w:rFonts w:hint="eastAsia"/>
          <w:color w:val="000000" w:themeColor="text1"/>
        </w:rPr>
        <w:t>于</w:t>
      </w:r>
      <w:r w:rsidRPr="00612F25">
        <w:rPr>
          <w:rFonts w:hint="eastAsia"/>
          <w:color w:val="000000" w:themeColor="text1"/>
        </w:rPr>
        <w:t>腐蚀品，本体不燃，</w:t>
      </w:r>
      <w:r w:rsidRPr="00612F25">
        <w:rPr>
          <w:color w:val="000000" w:themeColor="text1"/>
        </w:rPr>
        <w:t>可致人体灼伤，具有致敏性</w:t>
      </w:r>
      <w:r w:rsidRPr="00612F25">
        <w:rPr>
          <w:rFonts w:hint="eastAsia"/>
          <w:color w:val="000000" w:themeColor="text1"/>
        </w:rPr>
        <w:t>。</w:t>
      </w:r>
      <w:r w:rsidRPr="00612F25">
        <w:rPr>
          <w:color w:val="000000" w:themeColor="text1"/>
        </w:rPr>
        <w:t>经常用手接触本品的工人，手掌大量出汗，指甲变薄，毛发脱落。本品有致敏作用。本品与盐酸混合放出的</w:t>
      </w:r>
      <w:hyperlink r:id="rId35" w:tgtFrame="https://baike.baidu.com/item/%E6%AC%A1%E6%B0%AF%E9%85%B8%E9%92%A0/_blank" w:history="1">
        <w:r w:rsidRPr="00612F25">
          <w:rPr>
            <w:rStyle w:val="af"/>
            <w:color w:val="000000" w:themeColor="text1"/>
            <w:u w:val="none"/>
          </w:rPr>
          <w:t>氯气</w:t>
        </w:r>
      </w:hyperlink>
      <w:r w:rsidRPr="00612F25">
        <w:rPr>
          <w:color w:val="000000" w:themeColor="text1"/>
        </w:rPr>
        <w:t>有可能引起中毒。受高热分解产生有毒的</w:t>
      </w:r>
      <w:hyperlink r:id="rId36" w:tgtFrame="https://baike.baidu.com/item/%E6%AC%A1%E6%B0%AF%E9%85%B8%E9%92%A0/_blank" w:history="1">
        <w:r w:rsidRPr="00612F25">
          <w:rPr>
            <w:rStyle w:val="af"/>
            <w:color w:val="000000" w:themeColor="text1"/>
            <w:u w:val="none"/>
          </w:rPr>
          <w:t>腐蚀性</w:t>
        </w:r>
      </w:hyperlink>
      <w:r w:rsidRPr="00612F25">
        <w:rPr>
          <w:color w:val="000000" w:themeColor="text1"/>
        </w:rPr>
        <w:t>烟气。具有腐蚀性。</w:t>
      </w:r>
    </w:p>
    <w:p w14:paraId="0F321DE1" w14:textId="77777777" w:rsidR="00137186" w:rsidRPr="00612F25" w:rsidRDefault="00000000" w:rsidP="0065076D">
      <w:pPr>
        <w:pStyle w:val="a9"/>
        <w:ind w:firstLine="480"/>
        <w:rPr>
          <w:color w:val="000000" w:themeColor="text1"/>
        </w:rPr>
      </w:pPr>
      <w:r w:rsidRPr="00612F25">
        <w:rPr>
          <w:rFonts w:hint="eastAsia"/>
          <w:color w:val="000000" w:themeColor="text1"/>
        </w:rPr>
        <w:t>超标污水主要影响外环境地表水及地下水，可能造成地表水和地下水污染。</w:t>
      </w:r>
    </w:p>
    <w:p w14:paraId="10B10A3F" w14:textId="0B64D6AC" w:rsidR="00137186" w:rsidRPr="00612F25" w:rsidRDefault="00000000" w:rsidP="0065076D">
      <w:pPr>
        <w:pStyle w:val="a9"/>
        <w:ind w:firstLine="480"/>
        <w:rPr>
          <w:color w:val="000000" w:themeColor="text1"/>
        </w:rPr>
      </w:pPr>
      <w:r w:rsidRPr="00612F25">
        <w:rPr>
          <w:rFonts w:hint="eastAsia"/>
          <w:color w:val="000000" w:themeColor="text1"/>
        </w:rPr>
        <w:t>根据</w:t>
      </w:r>
      <w:r w:rsidR="00D61EE8">
        <w:rPr>
          <w:rFonts w:hint="eastAsia"/>
          <w:color w:val="000000" w:themeColor="text1"/>
        </w:rPr>
        <w:t>吉水污水处理厂</w:t>
      </w:r>
      <w:r w:rsidRPr="00612F25">
        <w:rPr>
          <w:rFonts w:hint="eastAsia"/>
          <w:color w:val="000000" w:themeColor="text1"/>
        </w:rPr>
        <w:t>生产、使用及贮存过程中环境风险物质的品种、数量、危险性质以及可能引起环境风险事故的特点，</w:t>
      </w:r>
      <w:r w:rsidR="00D61EE8">
        <w:rPr>
          <w:rFonts w:hint="eastAsia"/>
          <w:color w:val="000000" w:themeColor="text1"/>
        </w:rPr>
        <w:t>吉水污水处理厂</w:t>
      </w:r>
      <w:r w:rsidRPr="00612F25">
        <w:rPr>
          <w:rFonts w:hint="eastAsia"/>
          <w:color w:val="000000" w:themeColor="text1"/>
        </w:rPr>
        <w:t>环境风险源风险评估结果见表</w:t>
      </w:r>
      <w:r w:rsidRPr="00612F25">
        <w:rPr>
          <w:rFonts w:hint="eastAsia"/>
          <w:color w:val="000000" w:themeColor="text1"/>
        </w:rPr>
        <w:t>3.2-1</w:t>
      </w:r>
      <w:r w:rsidRPr="00612F25">
        <w:rPr>
          <w:rFonts w:hint="eastAsia"/>
          <w:color w:val="000000" w:themeColor="text1"/>
        </w:rPr>
        <w:t>。</w:t>
      </w:r>
    </w:p>
    <w:p w14:paraId="37639A1D" w14:textId="77777777" w:rsidR="00137186" w:rsidRPr="00612F25" w:rsidRDefault="00000000" w:rsidP="0065076D">
      <w:pPr>
        <w:pStyle w:val="af0"/>
        <w:spacing w:before="163"/>
        <w:rPr>
          <w:color w:val="000000" w:themeColor="text1"/>
        </w:rPr>
      </w:pPr>
      <w:r w:rsidRPr="00612F25">
        <w:rPr>
          <w:rFonts w:hint="eastAsia"/>
          <w:color w:val="000000" w:themeColor="text1"/>
        </w:rPr>
        <w:t>表</w:t>
      </w:r>
      <w:r w:rsidRPr="00612F25">
        <w:rPr>
          <w:rFonts w:hint="eastAsia"/>
          <w:color w:val="000000" w:themeColor="text1"/>
        </w:rPr>
        <w:t>3.2-1</w:t>
      </w:r>
      <w:r w:rsidRPr="00612F25">
        <w:rPr>
          <w:rFonts w:hint="eastAsia"/>
          <w:color w:val="000000" w:themeColor="text1"/>
        </w:rPr>
        <w:t>环境风险评估结果一览表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4"/>
        <w:gridCol w:w="743"/>
        <w:gridCol w:w="1158"/>
        <w:gridCol w:w="2455"/>
        <w:gridCol w:w="1314"/>
        <w:gridCol w:w="902"/>
        <w:gridCol w:w="1156"/>
      </w:tblGrid>
      <w:tr w:rsidR="00612F25" w:rsidRPr="00612F25" w14:paraId="046D51B4" w14:textId="77777777" w:rsidTr="00BC3252">
        <w:trPr>
          <w:trHeight w:val="397"/>
          <w:tblHeader/>
          <w:jc w:val="center"/>
        </w:trPr>
        <w:tc>
          <w:tcPr>
            <w:tcW w:w="634" w:type="dxa"/>
            <w:tcBorders>
              <w:bottom w:val="double" w:sz="4" w:space="0" w:color="auto"/>
            </w:tcBorders>
            <w:vAlign w:val="center"/>
          </w:tcPr>
          <w:p w14:paraId="031C1CBC" w14:textId="77777777" w:rsidR="00137186" w:rsidRPr="00612F25" w:rsidRDefault="00000000" w:rsidP="0065076D">
            <w:pPr>
              <w:pStyle w:val="af5"/>
              <w:rPr>
                <w:b/>
                <w:bCs/>
              </w:rPr>
            </w:pPr>
            <w:r w:rsidRPr="00612F25">
              <w:rPr>
                <w:rFonts w:hint="eastAsia"/>
                <w:b/>
                <w:bCs/>
              </w:rPr>
              <w:t>序号</w:t>
            </w:r>
          </w:p>
        </w:tc>
        <w:tc>
          <w:tcPr>
            <w:tcW w:w="743" w:type="dxa"/>
            <w:tcBorders>
              <w:bottom w:val="double" w:sz="4" w:space="0" w:color="auto"/>
            </w:tcBorders>
            <w:vAlign w:val="center"/>
          </w:tcPr>
          <w:p w14:paraId="2159CB68" w14:textId="58CF3128" w:rsidR="00137186" w:rsidRPr="00612F25" w:rsidRDefault="00000000" w:rsidP="00AB22DC">
            <w:pPr>
              <w:pStyle w:val="af5"/>
              <w:rPr>
                <w:b/>
                <w:bCs/>
              </w:rPr>
            </w:pPr>
            <w:r w:rsidRPr="00612F25">
              <w:rPr>
                <w:rFonts w:hint="eastAsia"/>
                <w:b/>
                <w:bCs/>
              </w:rPr>
              <w:t>潜在风险源</w:t>
            </w:r>
          </w:p>
        </w:tc>
        <w:tc>
          <w:tcPr>
            <w:tcW w:w="1158" w:type="dxa"/>
            <w:tcBorders>
              <w:bottom w:val="double" w:sz="4" w:space="0" w:color="auto"/>
            </w:tcBorders>
            <w:vAlign w:val="center"/>
          </w:tcPr>
          <w:p w14:paraId="0CDD13CD" w14:textId="77777777" w:rsidR="00137186" w:rsidRPr="00612F25" w:rsidRDefault="00000000" w:rsidP="0065076D">
            <w:pPr>
              <w:pStyle w:val="af5"/>
              <w:rPr>
                <w:b/>
                <w:bCs/>
              </w:rPr>
            </w:pPr>
            <w:r w:rsidRPr="00612F25">
              <w:rPr>
                <w:rFonts w:hint="eastAsia"/>
                <w:b/>
                <w:bCs/>
              </w:rPr>
              <w:t>事件情景</w:t>
            </w:r>
          </w:p>
        </w:tc>
        <w:tc>
          <w:tcPr>
            <w:tcW w:w="2455" w:type="dxa"/>
            <w:tcBorders>
              <w:bottom w:val="double" w:sz="4" w:space="0" w:color="auto"/>
            </w:tcBorders>
            <w:vAlign w:val="center"/>
          </w:tcPr>
          <w:p w14:paraId="184D49BC" w14:textId="77777777" w:rsidR="00137186" w:rsidRPr="00612F25" w:rsidRDefault="00000000" w:rsidP="0065076D">
            <w:pPr>
              <w:pStyle w:val="af5"/>
              <w:rPr>
                <w:b/>
                <w:bCs/>
              </w:rPr>
            </w:pPr>
            <w:r w:rsidRPr="00612F25">
              <w:rPr>
                <w:rFonts w:hint="eastAsia"/>
                <w:b/>
                <w:bCs/>
              </w:rPr>
              <w:t>事件原因</w:t>
            </w:r>
          </w:p>
        </w:tc>
        <w:tc>
          <w:tcPr>
            <w:tcW w:w="1314" w:type="dxa"/>
            <w:tcBorders>
              <w:bottom w:val="double" w:sz="4" w:space="0" w:color="auto"/>
            </w:tcBorders>
            <w:vAlign w:val="center"/>
          </w:tcPr>
          <w:p w14:paraId="681275DB" w14:textId="77777777" w:rsidR="00137186" w:rsidRPr="00612F25" w:rsidRDefault="00000000" w:rsidP="0065076D">
            <w:pPr>
              <w:pStyle w:val="af5"/>
              <w:rPr>
                <w:b/>
                <w:bCs/>
              </w:rPr>
            </w:pPr>
            <w:r w:rsidRPr="00612F25">
              <w:rPr>
                <w:rFonts w:hint="eastAsia"/>
                <w:b/>
                <w:bCs/>
              </w:rPr>
              <w:t>产生污染物</w:t>
            </w:r>
          </w:p>
        </w:tc>
        <w:tc>
          <w:tcPr>
            <w:tcW w:w="902" w:type="dxa"/>
            <w:tcBorders>
              <w:bottom w:val="double" w:sz="4" w:space="0" w:color="auto"/>
            </w:tcBorders>
            <w:vAlign w:val="center"/>
          </w:tcPr>
          <w:p w14:paraId="2740341E" w14:textId="77777777" w:rsidR="00137186" w:rsidRPr="00612F25" w:rsidRDefault="00000000" w:rsidP="0065076D">
            <w:pPr>
              <w:pStyle w:val="af5"/>
              <w:rPr>
                <w:b/>
                <w:bCs/>
              </w:rPr>
            </w:pPr>
            <w:r w:rsidRPr="00612F25">
              <w:rPr>
                <w:rFonts w:hint="eastAsia"/>
                <w:b/>
                <w:bCs/>
              </w:rPr>
              <w:t>危害对象</w:t>
            </w:r>
          </w:p>
        </w:tc>
        <w:tc>
          <w:tcPr>
            <w:tcW w:w="1156" w:type="dxa"/>
            <w:tcBorders>
              <w:bottom w:val="double" w:sz="4" w:space="0" w:color="auto"/>
            </w:tcBorders>
            <w:vAlign w:val="center"/>
          </w:tcPr>
          <w:p w14:paraId="651C2967" w14:textId="77777777" w:rsidR="00137186" w:rsidRPr="00612F25" w:rsidRDefault="00000000" w:rsidP="0065076D">
            <w:pPr>
              <w:pStyle w:val="af5"/>
              <w:rPr>
                <w:b/>
                <w:bCs/>
              </w:rPr>
            </w:pPr>
            <w:r w:rsidRPr="00612F25">
              <w:rPr>
                <w:rFonts w:hint="eastAsia"/>
                <w:b/>
                <w:bCs/>
              </w:rPr>
              <w:t>波及范围</w:t>
            </w:r>
          </w:p>
        </w:tc>
      </w:tr>
      <w:tr w:rsidR="00612F25" w:rsidRPr="00612F25" w14:paraId="792E14E0" w14:textId="77777777" w:rsidTr="00BC3252">
        <w:trPr>
          <w:trHeight w:val="397"/>
          <w:jc w:val="center"/>
        </w:trPr>
        <w:tc>
          <w:tcPr>
            <w:tcW w:w="634" w:type="dxa"/>
            <w:tcBorders>
              <w:top w:val="double" w:sz="4" w:space="0" w:color="auto"/>
              <w:tl2br w:val="nil"/>
              <w:tr2bl w:val="nil"/>
            </w:tcBorders>
            <w:vAlign w:val="center"/>
          </w:tcPr>
          <w:p w14:paraId="70E40E79" w14:textId="77777777" w:rsidR="00137186" w:rsidRPr="00612F25" w:rsidRDefault="00000000" w:rsidP="0065076D">
            <w:pPr>
              <w:pStyle w:val="af5"/>
            </w:pPr>
            <w:r w:rsidRPr="00612F25">
              <w:rPr>
                <w:rFonts w:hint="eastAsia"/>
              </w:rPr>
              <w:t>1</w:t>
            </w:r>
          </w:p>
        </w:tc>
        <w:tc>
          <w:tcPr>
            <w:tcW w:w="743" w:type="dxa"/>
            <w:tcBorders>
              <w:top w:val="double" w:sz="4" w:space="0" w:color="auto"/>
              <w:tl2br w:val="nil"/>
              <w:tr2bl w:val="nil"/>
            </w:tcBorders>
            <w:vAlign w:val="center"/>
          </w:tcPr>
          <w:p w14:paraId="780C3EFA" w14:textId="77777777" w:rsidR="00137186" w:rsidRPr="00612F25" w:rsidRDefault="00000000" w:rsidP="0065076D">
            <w:pPr>
              <w:pStyle w:val="af5"/>
            </w:pPr>
            <w:r w:rsidRPr="00612F25">
              <w:rPr>
                <w:rFonts w:hint="eastAsia"/>
              </w:rPr>
              <w:t>次氯酸</w:t>
            </w:r>
            <w:r w:rsidRPr="00612F25">
              <w:rPr>
                <w:rFonts w:hint="eastAsia"/>
              </w:rPr>
              <w:lastRenderedPageBreak/>
              <w:t>钠</w:t>
            </w:r>
          </w:p>
        </w:tc>
        <w:tc>
          <w:tcPr>
            <w:tcW w:w="1158" w:type="dxa"/>
            <w:tcBorders>
              <w:top w:val="double" w:sz="4" w:space="0" w:color="auto"/>
              <w:tl2br w:val="nil"/>
              <w:tr2bl w:val="nil"/>
            </w:tcBorders>
            <w:vAlign w:val="center"/>
          </w:tcPr>
          <w:p w14:paraId="08D8E2F4" w14:textId="77777777" w:rsidR="00137186" w:rsidRPr="00612F25" w:rsidRDefault="00000000" w:rsidP="0065076D">
            <w:pPr>
              <w:pStyle w:val="af5"/>
            </w:pPr>
            <w:r w:rsidRPr="00612F25">
              <w:rPr>
                <w:rFonts w:hint="eastAsia"/>
              </w:rPr>
              <w:lastRenderedPageBreak/>
              <w:t>泄漏</w:t>
            </w:r>
          </w:p>
        </w:tc>
        <w:tc>
          <w:tcPr>
            <w:tcW w:w="2455" w:type="dxa"/>
            <w:tcBorders>
              <w:top w:val="double" w:sz="4" w:space="0" w:color="auto"/>
              <w:tl2br w:val="nil"/>
              <w:tr2bl w:val="nil"/>
            </w:tcBorders>
          </w:tcPr>
          <w:p w14:paraId="78C59280" w14:textId="0D1AB493" w:rsidR="00137186" w:rsidRPr="00612F25" w:rsidRDefault="00000000" w:rsidP="00BC3252">
            <w:pPr>
              <w:pStyle w:val="af5"/>
              <w:jc w:val="left"/>
            </w:pPr>
            <w:r w:rsidRPr="00612F25">
              <w:rPr>
                <w:rFonts w:hint="eastAsia"/>
              </w:rPr>
              <w:t>加药罐破损</w:t>
            </w:r>
          </w:p>
        </w:tc>
        <w:tc>
          <w:tcPr>
            <w:tcW w:w="1314" w:type="dxa"/>
            <w:tcBorders>
              <w:top w:val="double" w:sz="4" w:space="0" w:color="auto"/>
              <w:tl2br w:val="nil"/>
              <w:tr2bl w:val="nil"/>
            </w:tcBorders>
            <w:vAlign w:val="center"/>
          </w:tcPr>
          <w:p w14:paraId="4E92400B" w14:textId="77777777" w:rsidR="00137186" w:rsidRPr="00612F25" w:rsidRDefault="00000000" w:rsidP="0065076D">
            <w:pPr>
              <w:pStyle w:val="af5"/>
            </w:pPr>
            <w:r w:rsidRPr="00612F25">
              <w:rPr>
                <w:rFonts w:hint="eastAsia"/>
                <w:lang w:val="zh-CN"/>
              </w:rPr>
              <w:t>腐蚀性气体、</w:t>
            </w:r>
            <w:r w:rsidRPr="00612F25">
              <w:rPr>
                <w:rFonts w:hint="eastAsia"/>
                <w:lang w:val="zh-CN"/>
              </w:rPr>
              <w:lastRenderedPageBreak/>
              <w:t>液体</w:t>
            </w:r>
          </w:p>
        </w:tc>
        <w:tc>
          <w:tcPr>
            <w:tcW w:w="902" w:type="dxa"/>
            <w:tcBorders>
              <w:top w:val="double" w:sz="4" w:space="0" w:color="auto"/>
              <w:tl2br w:val="nil"/>
              <w:tr2bl w:val="nil"/>
            </w:tcBorders>
            <w:vAlign w:val="center"/>
          </w:tcPr>
          <w:p w14:paraId="5BAFD676" w14:textId="77777777" w:rsidR="00137186" w:rsidRPr="00612F25" w:rsidRDefault="00000000" w:rsidP="0065076D">
            <w:pPr>
              <w:pStyle w:val="af5"/>
            </w:pPr>
            <w:r w:rsidRPr="00612F25">
              <w:rPr>
                <w:rFonts w:hint="eastAsia"/>
              </w:rPr>
              <w:lastRenderedPageBreak/>
              <w:t>地表水、</w:t>
            </w:r>
            <w:r w:rsidRPr="00612F25">
              <w:rPr>
                <w:rFonts w:hint="eastAsia"/>
              </w:rPr>
              <w:lastRenderedPageBreak/>
              <w:t>环境空气土壤</w:t>
            </w:r>
          </w:p>
        </w:tc>
        <w:tc>
          <w:tcPr>
            <w:tcW w:w="1156" w:type="dxa"/>
            <w:tcBorders>
              <w:top w:val="double" w:sz="4" w:space="0" w:color="auto"/>
              <w:tl2br w:val="nil"/>
              <w:tr2bl w:val="nil"/>
            </w:tcBorders>
            <w:vAlign w:val="center"/>
          </w:tcPr>
          <w:p w14:paraId="03C35F5D" w14:textId="77777777" w:rsidR="00137186" w:rsidRPr="00612F25" w:rsidRDefault="00000000" w:rsidP="0065076D">
            <w:pPr>
              <w:pStyle w:val="af5"/>
            </w:pPr>
            <w:r w:rsidRPr="00612F25">
              <w:rPr>
                <w:rFonts w:hint="eastAsia"/>
              </w:rPr>
              <w:lastRenderedPageBreak/>
              <w:t>消毒间</w:t>
            </w:r>
          </w:p>
        </w:tc>
      </w:tr>
      <w:tr w:rsidR="00C674CC" w:rsidRPr="00612F25" w14:paraId="579C5E41" w14:textId="77777777" w:rsidTr="00BC3252">
        <w:trPr>
          <w:trHeight w:val="397"/>
          <w:jc w:val="center"/>
        </w:trPr>
        <w:tc>
          <w:tcPr>
            <w:tcW w:w="634" w:type="dxa"/>
            <w:tcBorders>
              <w:tl2br w:val="nil"/>
              <w:tr2bl w:val="nil"/>
            </w:tcBorders>
            <w:vAlign w:val="center"/>
          </w:tcPr>
          <w:p w14:paraId="77E3C803" w14:textId="77777777" w:rsidR="00137186" w:rsidRPr="00612F25" w:rsidRDefault="00000000" w:rsidP="0065076D">
            <w:pPr>
              <w:pStyle w:val="af5"/>
            </w:pPr>
            <w:r w:rsidRPr="00612F25">
              <w:rPr>
                <w:rFonts w:hint="eastAsia"/>
              </w:rPr>
              <w:t>2</w:t>
            </w:r>
          </w:p>
        </w:tc>
        <w:tc>
          <w:tcPr>
            <w:tcW w:w="743" w:type="dxa"/>
            <w:tcBorders>
              <w:tl2br w:val="nil"/>
              <w:tr2bl w:val="nil"/>
            </w:tcBorders>
            <w:vAlign w:val="center"/>
          </w:tcPr>
          <w:p w14:paraId="787D17FE" w14:textId="77777777" w:rsidR="00137186" w:rsidRPr="00612F25" w:rsidRDefault="00000000" w:rsidP="0065076D">
            <w:pPr>
              <w:pStyle w:val="af5"/>
            </w:pPr>
            <w:r w:rsidRPr="00612F25">
              <w:rPr>
                <w:rFonts w:hint="eastAsia"/>
              </w:rPr>
              <w:t>污水处理池</w:t>
            </w:r>
          </w:p>
        </w:tc>
        <w:tc>
          <w:tcPr>
            <w:tcW w:w="1158" w:type="dxa"/>
            <w:tcBorders>
              <w:tl2br w:val="nil"/>
              <w:tr2bl w:val="nil"/>
            </w:tcBorders>
            <w:vAlign w:val="center"/>
          </w:tcPr>
          <w:p w14:paraId="720E63AE" w14:textId="6D5F9B2A" w:rsidR="00137186" w:rsidRPr="00612F25" w:rsidRDefault="00000000" w:rsidP="0065076D">
            <w:pPr>
              <w:pStyle w:val="af5"/>
            </w:pPr>
            <w:r w:rsidRPr="00612F25">
              <w:rPr>
                <w:rFonts w:hint="eastAsia"/>
              </w:rPr>
              <w:t>泄漏、污水超标排放、污水事故排放</w:t>
            </w:r>
            <w:r w:rsidR="007B50EE" w:rsidRPr="00612F25">
              <w:rPr>
                <w:rFonts w:hint="eastAsia"/>
              </w:rPr>
              <w:t>。</w:t>
            </w:r>
          </w:p>
        </w:tc>
        <w:tc>
          <w:tcPr>
            <w:tcW w:w="2455" w:type="dxa"/>
            <w:tcBorders>
              <w:tl2br w:val="nil"/>
              <w:tr2bl w:val="nil"/>
            </w:tcBorders>
          </w:tcPr>
          <w:p w14:paraId="2D130685" w14:textId="77777777" w:rsidR="00137186" w:rsidRPr="00612F25" w:rsidRDefault="00000000" w:rsidP="00BC3252">
            <w:pPr>
              <w:pStyle w:val="af5"/>
              <w:jc w:val="left"/>
            </w:pPr>
            <w:r w:rsidRPr="00612F25">
              <w:rPr>
                <w:rFonts w:hint="eastAsia"/>
              </w:rPr>
              <w:t>①阀门失灵，设备故障或防渗层受损等；</w:t>
            </w:r>
          </w:p>
          <w:p w14:paraId="4DEDDCFB" w14:textId="77777777" w:rsidR="00137186" w:rsidRPr="00612F25" w:rsidRDefault="00000000" w:rsidP="00BC3252">
            <w:pPr>
              <w:pStyle w:val="af5"/>
              <w:jc w:val="left"/>
            </w:pPr>
            <w:r w:rsidRPr="00612F25">
              <w:rPr>
                <w:rFonts w:hint="eastAsia"/>
              </w:rPr>
              <w:t>②停电；</w:t>
            </w:r>
          </w:p>
          <w:p w14:paraId="394359A8" w14:textId="77777777" w:rsidR="00137186" w:rsidRPr="00612F25" w:rsidRDefault="00000000" w:rsidP="00BC3252">
            <w:pPr>
              <w:pStyle w:val="af5"/>
              <w:jc w:val="left"/>
            </w:pPr>
            <w:r w:rsidRPr="00612F25">
              <w:rPr>
                <w:rFonts w:hint="eastAsia"/>
              </w:rPr>
              <w:t>③污水处理运行不稳定；</w:t>
            </w:r>
          </w:p>
          <w:p w14:paraId="67D35F04" w14:textId="77777777" w:rsidR="00137186" w:rsidRPr="00612F25" w:rsidRDefault="00000000" w:rsidP="00BC3252">
            <w:pPr>
              <w:pStyle w:val="af5"/>
              <w:jc w:val="left"/>
            </w:pPr>
            <w:r w:rsidRPr="00612F25">
              <w:rPr>
                <w:rFonts w:hint="eastAsia"/>
              </w:rPr>
              <w:t>④自然灾害、极端天气、不利气象条件等</w:t>
            </w:r>
          </w:p>
        </w:tc>
        <w:tc>
          <w:tcPr>
            <w:tcW w:w="1314" w:type="dxa"/>
            <w:tcBorders>
              <w:tl2br w:val="nil"/>
              <w:tr2bl w:val="nil"/>
            </w:tcBorders>
            <w:vAlign w:val="center"/>
          </w:tcPr>
          <w:p w14:paraId="32F10641" w14:textId="77777777" w:rsidR="00137186" w:rsidRPr="00612F25" w:rsidRDefault="00000000" w:rsidP="0065076D">
            <w:pPr>
              <w:pStyle w:val="af5"/>
              <w:rPr>
                <w:lang w:val="zh-CN"/>
              </w:rPr>
            </w:pPr>
            <w:r w:rsidRPr="00612F25">
              <w:rPr>
                <w:rFonts w:hint="eastAsia"/>
                <w:lang w:val="zh-CN"/>
              </w:rPr>
              <w:t>超标污水</w:t>
            </w:r>
          </w:p>
        </w:tc>
        <w:tc>
          <w:tcPr>
            <w:tcW w:w="902" w:type="dxa"/>
            <w:tcBorders>
              <w:tl2br w:val="nil"/>
              <w:tr2bl w:val="nil"/>
            </w:tcBorders>
            <w:vAlign w:val="center"/>
          </w:tcPr>
          <w:p w14:paraId="6389B15F" w14:textId="77777777" w:rsidR="00137186" w:rsidRPr="00612F25" w:rsidRDefault="00000000" w:rsidP="0065076D">
            <w:pPr>
              <w:pStyle w:val="af5"/>
            </w:pPr>
            <w:r w:rsidRPr="00612F25">
              <w:rPr>
                <w:rFonts w:hint="eastAsia"/>
              </w:rPr>
              <w:t>地表水、地下水、土壤</w:t>
            </w:r>
          </w:p>
        </w:tc>
        <w:tc>
          <w:tcPr>
            <w:tcW w:w="1156" w:type="dxa"/>
            <w:tcBorders>
              <w:tl2br w:val="nil"/>
              <w:tr2bl w:val="nil"/>
            </w:tcBorders>
            <w:vAlign w:val="center"/>
          </w:tcPr>
          <w:p w14:paraId="34666779" w14:textId="77777777" w:rsidR="00137186" w:rsidRPr="00612F25" w:rsidRDefault="00000000" w:rsidP="0065076D">
            <w:pPr>
              <w:pStyle w:val="af5"/>
            </w:pPr>
            <w:r w:rsidRPr="00612F25">
              <w:rPr>
                <w:rFonts w:hint="eastAsia"/>
              </w:rPr>
              <w:t>厂区、赣江</w:t>
            </w:r>
          </w:p>
        </w:tc>
      </w:tr>
    </w:tbl>
    <w:p w14:paraId="0040672F" w14:textId="77777777" w:rsidR="00137186" w:rsidRPr="00612F25" w:rsidRDefault="00137186">
      <w:pPr>
        <w:pStyle w:val="a9"/>
        <w:spacing w:before="156" w:after="156"/>
        <w:ind w:firstLine="480"/>
        <w:rPr>
          <w:color w:val="000000" w:themeColor="text1"/>
        </w:rPr>
      </w:pPr>
    </w:p>
    <w:p w14:paraId="41C32488" w14:textId="77777777" w:rsidR="00137186" w:rsidRPr="00612F25" w:rsidRDefault="00137186">
      <w:pPr>
        <w:pStyle w:val="a9"/>
        <w:spacing w:before="156" w:after="156"/>
        <w:ind w:firstLine="480"/>
        <w:rPr>
          <w:color w:val="000000" w:themeColor="text1"/>
        </w:rPr>
        <w:sectPr w:rsidR="00137186" w:rsidRPr="00612F25" w:rsidSect="003F2971">
          <w:pgSz w:w="11906" w:h="16838"/>
          <w:pgMar w:top="1440" w:right="1800" w:bottom="1440" w:left="1800" w:header="709" w:footer="709" w:gutter="0"/>
          <w:cols w:space="425"/>
          <w:docGrid w:type="lines" w:linePitch="326"/>
        </w:sectPr>
      </w:pPr>
    </w:p>
    <w:p w14:paraId="765D408F" w14:textId="77777777" w:rsidR="00137186" w:rsidRPr="00612F25" w:rsidRDefault="00000000" w:rsidP="00754724">
      <w:pPr>
        <w:pStyle w:val="1"/>
        <w:spacing w:before="326" w:after="326"/>
        <w:rPr>
          <w:color w:val="000000" w:themeColor="text1"/>
        </w:rPr>
      </w:pPr>
      <w:bookmarkStart w:id="143" w:name="_Toc16115"/>
      <w:bookmarkStart w:id="144" w:name="_Toc476314969"/>
      <w:bookmarkStart w:id="145" w:name="_Toc171514242"/>
      <w:bookmarkStart w:id="146" w:name="_Toc171514484"/>
      <w:r w:rsidRPr="00612F25">
        <w:rPr>
          <w:rFonts w:hint="eastAsia"/>
          <w:color w:val="000000" w:themeColor="text1"/>
        </w:rPr>
        <w:lastRenderedPageBreak/>
        <w:t>4</w:t>
      </w:r>
      <w:r w:rsidRPr="00612F25">
        <w:rPr>
          <w:rFonts w:hint="eastAsia"/>
          <w:color w:val="000000" w:themeColor="text1"/>
        </w:rPr>
        <w:t>应急组织体系与职责</w:t>
      </w:r>
      <w:bookmarkEnd w:id="143"/>
      <w:bookmarkEnd w:id="144"/>
      <w:bookmarkEnd w:id="145"/>
      <w:bookmarkEnd w:id="146"/>
    </w:p>
    <w:p w14:paraId="72829D4A" w14:textId="3E6811BA" w:rsidR="00137186" w:rsidRPr="00612F25" w:rsidRDefault="00000000" w:rsidP="00754724">
      <w:pPr>
        <w:pStyle w:val="a9"/>
        <w:ind w:firstLine="480"/>
        <w:rPr>
          <w:color w:val="000000" w:themeColor="text1"/>
        </w:rPr>
      </w:pPr>
      <w:bookmarkStart w:id="147" w:name="_Toc305829476"/>
      <w:bookmarkStart w:id="148" w:name="_Toc305850297"/>
      <w:r w:rsidRPr="00612F25">
        <w:rPr>
          <w:rFonts w:hint="eastAsia"/>
          <w:color w:val="000000" w:themeColor="text1"/>
        </w:rPr>
        <w:t>为应对突发环境事件，</w:t>
      </w:r>
      <w:r w:rsidR="00D61EE8">
        <w:rPr>
          <w:rFonts w:hint="eastAsia"/>
          <w:color w:val="000000" w:themeColor="text1"/>
        </w:rPr>
        <w:t>吉水污水处理厂</w:t>
      </w:r>
      <w:r w:rsidRPr="00612F25">
        <w:rPr>
          <w:rFonts w:hint="eastAsia"/>
          <w:color w:val="000000" w:themeColor="text1"/>
        </w:rPr>
        <w:t>成立应急指挥中心，发生突发环境事件时成立现场应急指挥部，并建立应急</w:t>
      </w:r>
      <w:r w:rsidR="00C1275F" w:rsidRPr="00612F25">
        <w:rPr>
          <w:rFonts w:hint="eastAsia"/>
          <w:color w:val="000000" w:themeColor="text1"/>
        </w:rPr>
        <w:t>办公室</w:t>
      </w:r>
      <w:r w:rsidRPr="00612F25">
        <w:rPr>
          <w:rFonts w:hint="eastAsia"/>
          <w:color w:val="000000" w:themeColor="text1"/>
        </w:rPr>
        <w:t>和应急</w:t>
      </w:r>
      <w:r w:rsidR="00C1275F" w:rsidRPr="00612F25">
        <w:rPr>
          <w:rFonts w:hint="eastAsia"/>
          <w:color w:val="000000" w:themeColor="text1"/>
        </w:rPr>
        <w:t>处置小组</w:t>
      </w:r>
      <w:r w:rsidRPr="00612F25">
        <w:rPr>
          <w:rFonts w:hint="eastAsia"/>
          <w:color w:val="000000" w:themeColor="text1"/>
        </w:rPr>
        <w:t>，</w:t>
      </w:r>
      <w:bookmarkEnd w:id="147"/>
      <w:bookmarkEnd w:id="148"/>
      <w:r w:rsidRPr="00612F25">
        <w:rPr>
          <w:rFonts w:hint="eastAsia"/>
          <w:color w:val="000000" w:themeColor="text1"/>
        </w:rPr>
        <w:t>包括</w:t>
      </w:r>
      <w:r w:rsidR="00C1275F" w:rsidRPr="00612F25">
        <w:rPr>
          <w:rFonts w:hint="eastAsia"/>
          <w:color w:val="000000" w:themeColor="text1"/>
        </w:rPr>
        <w:t>综合协调组</w:t>
      </w:r>
      <w:r w:rsidRPr="00612F25">
        <w:rPr>
          <w:rFonts w:hint="eastAsia"/>
          <w:color w:val="000000" w:themeColor="text1"/>
        </w:rPr>
        <w:t>、</w:t>
      </w:r>
      <w:r w:rsidR="00C1275F" w:rsidRPr="00612F25">
        <w:rPr>
          <w:rFonts w:hint="eastAsia"/>
          <w:color w:val="000000" w:themeColor="text1"/>
        </w:rPr>
        <w:t>现场处置组</w:t>
      </w:r>
      <w:r w:rsidRPr="00612F25">
        <w:rPr>
          <w:rFonts w:hint="eastAsia"/>
          <w:color w:val="000000" w:themeColor="text1"/>
        </w:rPr>
        <w:t>、后勤保障组、</w:t>
      </w:r>
      <w:r w:rsidR="00C1275F" w:rsidRPr="00612F25">
        <w:rPr>
          <w:rFonts w:hint="eastAsia"/>
          <w:color w:val="000000" w:themeColor="text1"/>
        </w:rPr>
        <w:t>应急</w:t>
      </w:r>
      <w:r w:rsidRPr="00612F25">
        <w:rPr>
          <w:rFonts w:hint="eastAsia"/>
          <w:color w:val="000000" w:themeColor="text1"/>
        </w:rPr>
        <w:t>监测组以及专家组，对突发环境事件的预防、处置、救援等进行统一指挥协调。</w:t>
      </w:r>
    </w:p>
    <w:p w14:paraId="17D91D17" w14:textId="77777777" w:rsidR="00137186" w:rsidRPr="00612F25" w:rsidRDefault="00000000" w:rsidP="00754724">
      <w:pPr>
        <w:pStyle w:val="2"/>
        <w:spacing w:before="163" w:after="163"/>
        <w:rPr>
          <w:color w:val="000000" w:themeColor="text1"/>
        </w:rPr>
      </w:pPr>
      <w:bookmarkStart w:id="149" w:name="_Toc3412"/>
      <w:bookmarkStart w:id="150" w:name="_Toc476314970"/>
      <w:bookmarkStart w:id="151" w:name="_Toc171514243"/>
      <w:bookmarkStart w:id="152" w:name="_Toc171514485"/>
      <w:r w:rsidRPr="00612F25">
        <w:rPr>
          <w:rFonts w:hint="eastAsia"/>
          <w:color w:val="000000" w:themeColor="text1"/>
        </w:rPr>
        <w:t>4.1</w:t>
      </w:r>
      <w:r w:rsidRPr="00612F25">
        <w:rPr>
          <w:rFonts w:hint="eastAsia"/>
          <w:color w:val="000000" w:themeColor="text1"/>
        </w:rPr>
        <w:t>指挥机构的组成</w:t>
      </w:r>
      <w:bookmarkEnd w:id="149"/>
      <w:bookmarkEnd w:id="150"/>
      <w:bookmarkEnd w:id="151"/>
      <w:bookmarkEnd w:id="152"/>
    </w:p>
    <w:p w14:paraId="7F3DC2E9" w14:textId="77777777" w:rsidR="00137186" w:rsidRPr="00612F25" w:rsidRDefault="00000000" w:rsidP="00754724">
      <w:pPr>
        <w:pStyle w:val="3"/>
        <w:spacing w:before="163" w:after="163"/>
        <w:rPr>
          <w:color w:val="000000" w:themeColor="text1"/>
        </w:rPr>
      </w:pPr>
      <w:r w:rsidRPr="00612F25">
        <w:rPr>
          <w:rFonts w:hint="eastAsia"/>
          <w:color w:val="000000" w:themeColor="text1"/>
        </w:rPr>
        <w:t>4.1.1</w:t>
      </w:r>
      <w:r w:rsidRPr="00612F25">
        <w:rPr>
          <w:rFonts w:hint="eastAsia"/>
          <w:color w:val="000000" w:themeColor="text1"/>
        </w:rPr>
        <w:t>应急救援组织体系</w:t>
      </w:r>
    </w:p>
    <w:p w14:paraId="7F6B5063" w14:textId="16A77FCB" w:rsidR="00137186" w:rsidRPr="00612F25" w:rsidRDefault="00D61EE8" w:rsidP="00754724">
      <w:pPr>
        <w:pStyle w:val="a9"/>
        <w:ind w:firstLine="480"/>
        <w:rPr>
          <w:color w:val="000000" w:themeColor="text1"/>
        </w:rPr>
      </w:pPr>
      <w:r>
        <w:rPr>
          <w:rFonts w:hint="eastAsia"/>
          <w:color w:val="000000" w:themeColor="text1"/>
        </w:rPr>
        <w:t>吉水污水处理厂</w:t>
      </w:r>
      <w:r w:rsidRPr="00612F25">
        <w:rPr>
          <w:rFonts w:hint="eastAsia"/>
          <w:color w:val="000000" w:themeColor="text1"/>
        </w:rPr>
        <w:t>设突发环境事件应急指挥中心，发生突发环境事件时成立现场应急指挥部。应急救援体系见图</w:t>
      </w:r>
      <w:r w:rsidRPr="00612F25">
        <w:rPr>
          <w:rFonts w:hint="eastAsia"/>
          <w:color w:val="000000" w:themeColor="text1"/>
        </w:rPr>
        <w:t>4.1-1</w:t>
      </w:r>
      <w:r w:rsidRPr="00612F25">
        <w:rPr>
          <w:rFonts w:hint="eastAsia"/>
          <w:color w:val="000000" w:themeColor="text1"/>
        </w:rPr>
        <w:t>。</w:t>
      </w:r>
    </w:p>
    <w:p w14:paraId="52F7EDF5" w14:textId="04A71C40" w:rsidR="00137186" w:rsidRPr="00612F25" w:rsidRDefault="00C1275F" w:rsidP="00754724">
      <w:pPr>
        <w:pStyle w:val="a9"/>
        <w:spacing w:before="156" w:after="156"/>
        <w:ind w:firstLineChars="0" w:firstLine="0"/>
        <w:jc w:val="center"/>
        <w:rPr>
          <w:color w:val="000000" w:themeColor="text1"/>
        </w:rPr>
      </w:pPr>
      <w:r w:rsidRPr="00612F25">
        <w:rPr>
          <w:color w:val="000000" w:themeColor="text1"/>
        </w:rPr>
        <w:object w:dxaOrig="6640" w:dyaOrig="6950" w14:anchorId="3D79CC80">
          <v:shape id="_x0000_i1027" type="#_x0000_t75" style="width:293.65pt;height:307.5pt" o:ole="">
            <v:imagedata r:id="rId19" o:title=""/>
          </v:shape>
          <o:OLEObject Type="Embed" ProgID="Visio.Drawing.15" ShapeID="_x0000_i1027" DrawAspect="Content" ObjectID="_1787658653" r:id="rId37"/>
        </w:object>
      </w:r>
    </w:p>
    <w:p w14:paraId="0C70C3EC" w14:textId="77777777" w:rsidR="00137186" w:rsidRPr="00612F25" w:rsidRDefault="00000000" w:rsidP="00754724">
      <w:pPr>
        <w:pStyle w:val="af9"/>
        <w:spacing w:after="163"/>
        <w:rPr>
          <w:color w:val="000000" w:themeColor="text1"/>
        </w:rPr>
      </w:pPr>
      <w:r w:rsidRPr="00612F25">
        <w:rPr>
          <w:rFonts w:hint="eastAsia"/>
          <w:color w:val="000000" w:themeColor="text1"/>
        </w:rPr>
        <w:t>图</w:t>
      </w:r>
      <w:r w:rsidRPr="00612F25">
        <w:rPr>
          <w:rFonts w:hint="eastAsia"/>
          <w:color w:val="000000" w:themeColor="text1"/>
        </w:rPr>
        <w:t xml:space="preserve">4.1-1   </w:t>
      </w:r>
      <w:r w:rsidRPr="00612F25">
        <w:rPr>
          <w:rFonts w:hint="eastAsia"/>
          <w:color w:val="000000" w:themeColor="text1"/>
        </w:rPr>
        <w:t>应急救援体系图</w:t>
      </w:r>
    </w:p>
    <w:p w14:paraId="03AA85CA" w14:textId="77777777" w:rsidR="00754724" w:rsidRPr="00612F25" w:rsidRDefault="00754724" w:rsidP="00754724">
      <w:pPr>
        <w:pStyle w:val="af9"/>
        <w:spacing w:after="163"/>
        <w:rPr>
          <w:color w:val="000000" w:themeColor="text1"/>
        </w:rPr>
        <w:sectPr w:rsidR="00754724" w:rsidRPr="00612F25" w:rsidSect="003F2971">
          <w:pgSz w:w="11906" w:h="16838"/>
          <w:pgMar w:top="1440" w:right="1800" w:bottom="1440" w:left="1800" w:header="709" w:footer="709" w:gutter="0"/>
          <w:cols w:space="425"/>
          <w:docGrid w:type="lines" w:linePitch="326"/>
        </w:sectPr>
      </w:pPr>
    </w:p>
    <w:p w14:paraId="61CBFAD6" w14:textId="6C0CA65B" w:rsidR="00754724" w:rsidRPr="00612F25" w:rsidRDefault="00754724" w:rsidP="00754724">
      <w:pPr>
        <w:pStyle w:val="af0"/>
        <w:spacing w:before="163"/>
        <w:rPr>
          <w:color w:val="000000" w:themeColor="text1"/>
        </w:rPr>
      </w:pPr>
      <w:r w:rsidRPr="00612F25">
        <w:rPr>
          <w:rFonts w:hint="eastAsia"/>
          <w:color w:val="000000" w:themeColor="text1"/>
        </w:rPr>
        <w:lastRenderedPageBreak/>
        <w:t>表</w:t>
      </w:r>
      <w:r w:rsidR="00040F32">
        <w:rPr>
          <w:rFonts w:hint="eastAsia"/>
          <w:color w:val="000000" w:themeColor="text1"/>
        </w:rPr>
        <w:t>4</w:t>
      </w:r>
      <w:r w:rsidRPr="00612F25">
        <w:rPr>
          <w:rFonts w:hint="eastAsia"/>
          <w:color w:val="000000" w:themeColor="text1"/>
        </w:rPr>
        <w:t xml:space="preserve">.1-1  </w:t>
      </w:r>
      <w:r w:rsidRPr="00612F25">
        <w:rPr>
          <w:rFonts w:hint="eastAsia"/>
          <w:color w:val="000000" w:themeColor="text1"/>
        </w:rPr>
        <w:t>组织机构构成和职责一览表</w:t>
      </w:r>
    </w:p>
    <w:tbl>
      <w:tblPr>
        <w:tblStyle w:val="aa"/>
        <w:tblW w:w="5000" w:type="pct"/>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814"/>
        <w:gridCol w:w="1704"/>
        <w:gridCol w:w="853"/>
        <w:gridCol w:w="4816"/>
        <w:gridCol w:w="5987"/>
      </w:tblGrid>
      <w:tr w:rsidR="00612F25" w:rsidRPr="00612F25" w14:paraId="039D5F0B" w14:textId="77777777" w:rsidTr="0057399B">
        <w:trPr>
          <w:tblHeader/>
        </w:trPr>
        <w:tc>
          <w:tcPr>
            <w:tcW w:w="287" w:type="pct"/>
            <w:vAlign w:val="center"/>
          </w:tcPr>
          <w:p w14:paraId="6962BF27" w14:textId="77777777" w:rsidR="00754724" w:rsidRPr="00612F25" w:rsidRDefault="00754724" w:rsidP="00754724">
            <w:pPr>
              <w:pStyle w:val="af5"/>
              <w:rPr>
                <w:rFonts w:ascii="Times New Roman" w:hAnsi="Times New Roman" w:cs="Times New Roman"/>
                <w:b/>
                <w:bCs/>
              </w:rPr>
            </w:pPr>
            <w:r w:rsidRPr="00612F25">
              <w:rPr>
                <w:rFonts w:ascii="Times New Roman" w:hAnsi="Times New Roman" w:cs="Times New Roman"/>
                <w:b/>
                <w:bCs/>
              </w:rPr>
              <w:t>应急机构</w:t>
            </w:r>
          </w:p>
        </w:tc>
        <w:tc>
          <w:tcPr>
            <w:tcW w:w="601" w:type="pct"/>
            <w:vAlign w:val="center"/>
          </w:tcPr>
          <w:p w14:paraId="61441790" w14:textId="77777777" w:rsidR="00754724" w:rsidRPr="00612F25" w:rsidRDefault="00754724" w:rsidP="00754724">
            <w:pPr>
              <w:pStyle w:val="af5"/>
              <w:rPr>
                <w:rFonts w:ascii="Times New Roman" w:hAnsi="Times New Roman" w:cs="Times New Roman"/>
                <w:b/>
                <w:bCs/>
              </w:rPr>
            </w:pPr>
            <w:r w:rsidRPr="00612F25">
              <w:rPr>
                <w:rFonts w:ascii="Times New Roman" w:hAnsi="Times New Roman" w:cs="Times New Roman"/>
                <w:b/>
                <w:bCs/>
              </w:rPr>
              <w:t>责任人和联系方式</w:t>
            </w:r>
          </w:p>
        </w:tc>
        <w:tc>
          <w:tcPr>
            <w:tcW w:w="301" w:type="pct"/>
            <w:vAlign w:val="center"/>
          </w:tcPr>
          <w:p w14:paraId="0C48EBC6" w14:textId="77777777" w:rsidR="00754724" w:rsidRPr="00612F25" w:rsidRDefault="00754724" w:rsidP="00754724">
            <w:pPr>
              <w:pStyle w:val="af5"/>
              <w:rPr>
                <w:rFonts w:ascii="Times New Roman" w:hAnsi="Times New Roman" w:cs="Times New Roman"/>
                <w:b/>
                <w:bCs/>
              </w:rPr>
            </w:pPr>
            <w:r w:rsidRPr="00612F25">
              <w:rPr>
                <w:rFonts w:ascii="Times New Roman" w:hAnsi="Times New Roman" w:cs="Times New Roman"/>
                <w:b/>
                <w:bCs/>
              </w:rPr>
              <w:t>日常职位</w:t>
            </w:r>
          </w:p>
        </w:tc>
        <w:tc>
          <w:tcPr>
            <w:tcW w:w="1699" w:type="pct"/>
            <w:vAlign w:val="center"/>
          </w:tcPr>
          <w:p w14:paraId="6489B317" w14:textId="77777777" w:rsidR="00754724" w:rsidRPr="00612F25" w:rsidRDefault="00754724" w:rsidP="00754724">
            <w:pPr>
              <w:pStyle w:val="af5"/>
              <w:rPr>
                <w:rFonts w:ascii="Times New Roman" w:hAnsi="Times New Roman" w:cs="Times New Roman"/>
                <w:b/>
                <w:bCs/>
              </w:rPr>
            </w:pPr>
            <w:r w:rsidRPr="00612F25">
              <w:rPr>
                <w:rFonts w:ascii="Times New Roman" w:hAnsi="Times New Roman" w:cs="Times New Roman"/>
                <w:b/>
                <w:bCs/>
              </w:rPr>
              <w:t>日常职责</w:t>
            </w:r>
          </w:p>
        </w:tc>
        <w:tc>
          <w:tcPr>
            <w:tcW w:w="2112" w:type="pct"/>
            <w:vAlign w:val="center"/>
          </w:tcPr>
          <w:p w14:paraId="11A860FC" w14:textId="77777777" w:rsidR="00754724" w:rsidRPr="00612F25" w:rsidRDefault="00754724" w:rsidP="00754724">
            <w:pPr>
              <w:pStyle w:val="af5"/>
              <w:rPr>
                <w:rFonts w:ascii="Times New Roman" w:hAnsi="Times New Roman" w:cs="Times New Roman"/>
                <w:b/>
                <w:bCs/>
              </w:rPr>
            </w:pPr>
            <w:r w:rsidRPr="00612F25">
              <w:rPr>
                <w:rFonts w:ascii="Times New Roman" w:hAnsi="Times New Roman" w:cs="Times New Roman"/>
                <w:b/>
                <w:bCs/>
              </w:rPr>
              <w:t>应急职责</w:t>
            </w:r>
          </w:p>
        </w:tc>
      </w:tr>
      <w:tr w:rsidR="00612F25" w:rsidRPr="00612F25" w14:paraId="788590E2" w14:textId="77777777" w:rsidTr="0057399B">
        <w:tc>
          <w:tcPr>
            <w:tcW w:w="5000" w:type="pct"/>
            <w:gridSpan w:val="5"/>
            <w:vAlign w:val="center"/>
          </w:tcPr>
          <w:p w14:paraId="4753E503" w14:textId="77777777" w:rsidR="00754724" w:rsidRPr="00612F25" w:rsidRDefault="00754724" w:rsidP="00754724">
            <w:pPr>
              <w:pStyle w:val="af5"/>
              <w:rPr>
                <w:rFonts w:ascii="Times New Roman" w:hAnsi="Times New Roman" w:cs="Times New Roman"/>
              </w:rPr>
            </w:pPr>
            <w:r w:rsidRPr="00612F25">
              <w:rPr>
                <w:rFonts w:ascii="Times New Roman" w:hAnsi="Times New Roman" w:cs="Times New Roman"/>
              </w:rPr>
              <w:t>应急指挥部</w:t>
            </w:r>
          </w:p>
        </w:tc>
      </w:tr>
      <w:tr w:rsidR="00612F25" w:rsidRPr="00612F25" w14:paraId="167B2B57" w14:textId="77777777" w:rsidTr="0057399B">
        <w:tc>
          <w:tcPr>
            <w:tcW w:w="287" w:type="pct"/>
            <w:vAlign w:val="center"/>
          </w:tcPr>
          <w:p w14:paraId="3714246A" w14:textId="77777777" w:rsidR="00754724" w:rsidRPr="00612F25" w:rsidRDefault="00754724" w:rsidP="00754724">
            <w:pPr>
              <w:pStyle w:val="af5"/>
              <w:rPr>
                <w:rFonts w:ascii="Times New Roman" w:hAnsi="Times New Roman" w:cs="Times New Roman"/>
              </w:rPr>
            </w:pPr>
            <w:r w:rsidRPr="00612F25">
              <w:rPr>
                <w:rFonts w:ascii="Times New Roman" w:hAnsi="Times New Roman" w:cs="Times New Roman"/>
              </w:rPr>
              <w:t>总指挥</w:t>
            </w:r>
          </w:p>
        </w:tc>
        <w:tc>
          <w:tcPr>
            <w:tcW w:w="601" w:type="pct"/>
            <w:vAlign w:val="center"/>
          </w:tcPr>
          <w:p w14:paraId="30C2C46C" w14:textId="7371B091" w:rsidR="00754724" w:rsidRPr="00612F25" w:rsidRDefault="00754724" w:rsidP="00754724">
            <w:pPr>
              <w:pStyle w:val="af5"/>
              <w:rPr>
                <w:rFonts w:ascii="Times New Roman" w:hAnsi="Times New Roman" w:cs="Times New Roman"/>
              </w:rPr>
            </w:pPr>
            <w:r w:rsidRPr="00612F25">
              <w:rPr>
                <w:rFonts w:ascii="Times New Roman" w:hAnsi="Times New Roman" w:cs="Times New Roman"/>
              </w:rPr>
              <w:t>何光辉：</w:t>
            </w:r>
            <w:r w:rsidRPr="00612F25">
              <w:rPr>
                <w:rFonts w:ascii="Times New Roman" w:hAnsi="Times New Roman" w:cs="Times New Roman"/>
              </w:rPr>
              <w:t>15179106681</w:t>
            </w:r>
          </w:p>
        </w:tc>
        <w:tc>
          <w:tcPr>
            <w:tcW w:w="301" w:type="pct"/>
            <w:vAlign w:val="center"/>
          </w:tcPr>
          <w:p w14:paraId="3AF62240" w14:textId="0B65CF18" w:rsidR="00754724" w:rsidRPr="00612F25" w:rsidRDefault="00754724" w:rsidP="00754724">
            <w:pPr>
              <w:pStyle w:val="af5"/>
              <w:rPr>
                <w:rFonts w:ascii="Times New Roman" w:hAnsi="Times New Roman" w:cs="Times New Roman"/>
              </w:rPr>
            </w:pPr>
            <w:r w:rsidRPr="00612F25">
              <w:rPr>
                <w:rFonts w:ascii="Times New Roman" w:hAnsi="Times New Roman" w:cs="Times New Roman"/>
              </w:rPr>
              <w:t>运营五部</w:t>
            </w:r>
            <w:r w:rsidR="00040F32">
              <w:rPr>
                <w:rFonts w:ascii="Times New Roman" w:hAnsi="Times New Roman" w:cs="Times New Roman" w:hint="eastAsia"/>
              </w:rPr>
              <w:t>负责</w:t>
            </w:r>
            <w:r w:rsidRPr="00612F25">
              <w:rPr>
                <w:rFonts w:ascii="Times New Roman" w:hAnsi="Times New Roman" w:cs="Times New Roman"/>
              </w:rPr>
              <w:t>人</w:t>
            </w:r>
          </w:p>
        </w:tc>
        <w:tc>
          <w:tcPr>
            <w:tcW w:w="1699" w:type="pct"/>
            <w:vAlign w:val="center"/>
          </w:tcPr>
          <w:p w14:paraId="0F8CC1E0"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）贯彻执行国家、当地政府、上级主管部门关于突发环境事件发生和应急救援的方针、政策及有关规定；</w:t>
            </w:r>
          </w:p>
          <w:p w14:paraId="25F672F0"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）对突发环境事件应急预案的编制、修订内容进行审定、批准；</w:t>
            </w:r>
          </w:p>
          <w:p w14:paraId="7AA41C61"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）保障企业突发环境事件应急保</w:t>
            </w:r>
            <w:r w:rsidRPr="00612F25">
              <w:rPr>
                <w:rFonts w:ascii="Times New Roman" w:hAnsi="Times New Roman" w:cs="Times New Roman"/>
              </w:rPr>
              <w:cr/>
            </w:r>
            <w:r w:rsidRPr="00612F25">
              <w:rPr>
                <w:rFonts w:ascii="Times New Roman" w:hAnsi="Times New Roman" w:cs="Times New Roman"/>
              </w:rPr>
              <w:t>障经费的投入。</w:t>
            </w:r>
          </w:p>
        </w:tc>
        <w:tc>
          <w:tcPr>
            <w:tcW w:w="2112" w:type="pct"/>
            <w:vAlign w:val="center"/>
          </w:tcPr>
          <w:p w14:paraId="04E1A21D"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）接受政府的指令和调动；</w:t>
            </w:r>
          </w:p>
          <w:p w14:paraId="5F14E329"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）决定应急预案的启动与终止；</w:t>
            </w:r>
          </w:p>
          <w:p w14:paraId="3F5B97AD"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）审核突发环境事件的险情及应急处理进展等情况，确定预警和应急响应级别；</w:t>
            </w:r>
          </w:p>
          <w:p w14:paraId="37D6A463"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）发生环境事件时，亲自或委托副总指挥赶赴现场进行指挥及组织现场应急处理；</w:t>
            </w:r>
          </w:p>
          <w:p w14:paraId="406D29F4"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5</w:t>
            </w:r>
            <w:r w:rsidRPr="00612F25">
              <w:rPr>
                <w:rFonts w:ascii="Times New Roman" w:hAnsi="Times New Roman" w:cs="Times New Roman"/>
              </w:rPr>
              <w:t>）发布应急处置命令；</w:t>
            </w:r>
          </w:p>
          <w:p w14:paraId="36EF5420"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6</w:t>
            </w:r>
            <w:r w:rsidRPr="00612F25">
              <w:rPr>
                <w:rFonts w:ascii="Times New Roman" w:hAnsi="Times New Roman" w:cs="Times New Roman"/>
              </w:rPr>
              <w:t>）如果事故级别升级到社会应急，负责及时向政府部门报告并提出协助请求。</w:t>
            </w:r>
          </w:p>
        </w:tc>
      </w:tr>
      <w:tr w:rsidR="00612F25" w:rsidRPr="00612F25" w14:paraId="5EDE23E4" w14:textId="77777777" w:rsidTr="0057399B">
        <w:trPr>
          <w:trHeight w:val="587"/>
        </w:trPr>
        <w:tc>
          <w:tcPr>
            <w:tcW w:w="287" w:type="pct"/>
            <w:vMerge w:val="restart"/>
            <w:vAlign w:val="center"/>
          </w:tcPr>
          <w:p w14:paraId="0E3A68AC" w14:textId="77777777" w:rsidR="00754724" w:rsidRPr="00612F25" w:rsidRDefault="00754724" w:rsidP="00754724">
            <w:pPr>
              <w:pStyle w:val="af5"/>
              <w:rPr>
                <w:rFonts w:ascii="Times New Roman" w:hAnsi="Times New Roman" w:cs="Times New Roman"/>
              </w:rPr>
            </w:pPr>
            <w:r w:rsidRPr="00612F25">
              <w:rPr>
                <w:rFonts w:ascii="Times New Roman" w:hAnsi="Times New Roman" w:cs="Times New Roman"/>
              </w:rPr>
              <w:t>副总指挥</w:t>
            </w:r>
          </w:p>
        </w:tc>
        <w:tc>
          <w:tcPr>
            <w:tcW w:w="601" w:type="pct"/>
            <w:vAlign w:val="center"/>
          </w:tcPr>
          <w:p w14:paraId="1282D7FF" w14:textId="16B9B0D0" w:rsidR="00754724" w:rsidRPr="00612F25" w:rsidRDefault="00754724" w:rsidP="00754724">
            <w:pPr>
              <w:pStyle w:val="af5"/>
              <w:rPr>
                <w:rFonts w:ascii="Times New Roman" w:hAnsi="Times New Roman" w:cs="Times New Roman"/>
              </w:rPr>
            </w:pPr>
            <w:r w:rsidRPr="00612F25">
              <w:rPr>
                <w:rFonts w:ascii="Times New Roman" w:hAnsi="Times New Roman" w:cs="Times New Roman"/>
              </w:rPr>
              <w:t>卢凯翔：</w:t>
            </w:r>
            <w:r w:rsidRPr="00612F25">
              <w:rPr>
                <w:rFonts w:ascii="Times New Roman" w:hAnsi="Times New Roman" w:cs="Times New Roman"/>
              </w:rPr>
              <w:t>13807950941</w:t>
            </w:r>
          </w:p>
        </w:tc>
        <w:tc>
          <w:tcPr>
            <w:tcW w:w="301" w:type="pct"/>
            <w:vAlign w:val="center"/>
          </w:tcPr>
          <w:p w14:paraId="40A51226" w14:textId="560D61D9" w:rsidR="00754724" w:rsidRPr="00612F25" w:rsidRDefault="00754724" w:rsidP="00754724">
            <w:pPr>
              <w:pStyle w:val="af5"/>
              <w:rPr>
                <w:rFonts w:ascii="Times New Roman" w:hAnsi="Times New Roman" w:cs="Times New Roman"/>
              </w:rPr>
            </w:pPr>
            <w:r w:rsidRPr="00612F25">
              <w:rPr>
                <w:rFonts w:ascii="Times New Roman" w:hAnsi="Times New Roman" w:cs="Times New Roman"/>
              </w:rPr>
              <w:t>运营五部副部长</w:t>
            </w:r>
          </w:p>
        </w:tc>
        <w:tc>
          <w:tcPr>
            <w:tcW w:w="1699" w:type="pct"/>
            <w:vMerge w:val="restart"/>
            <w:vAlign w:val="center"/>
          </w:tcPr>
          <w:p w14:paraId="17B624B5"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）组织、指导员工突发环境事件的应急培训工作，协调指导应急救援队伍的管理和救援能力评估工作；</w:t>
            </w:r>
          </w:p>
          <w:p w14:paraId="41AAF29E"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）检查、督促做好突发环境事件的预防措施和应急救援的各项准备工作；</w:t>
            </w:r>
          </w:p>
          <w:p w14:paraId="562A8072"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）监督应急体系的建设和运转，</w:t>
            </w:r>
            <w:r w:rsidRPr="00612F25">
              <w:rPr>
                <w:rFonts w:ascii="Times New Roman" w:hAnsi="Times New Roman" w:cs="Times New Roman"/>
              </w:rPr>
              <w:cr/>
            </w:r>
            <w:r w:rsidRPr="00612F25">
              <w:rPr>
                <w:rFonts w:ascii="Times New Roman" w:hAnsi="Times New Roman" w:cs="Times New Roman"/>
              </w:rPr>
              <w:t>审查应急救援工作报告。</w:t>
            </w:r>
          </w:p>
        </w:tc>
        <w:tc>
          <w:tcPr>
            <w:tcW w:w="2112" w:type="pct"/>
            <w:vMerge w:val="restart"/>
            <w:vAlign w:val="center"/>
          </w:tcPr>
          <w:p w14:paraId="378E8894"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）协助总指挥组织和指挥应急任务；</w:t>
            </w:r>
          </w:p>
          <w:p w14:paraId="721A7692"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）事故现场应急的直接指挥和协调；</w:t>
            </w:r>
          </w:p>
          <w:p w14:paraId="7C43B2F3"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）对应急行动提出建议；</w:t>
            </w:r>
          </w:p>
          <w:p w14:paraId="4C35147B"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）负责企业人员的应急行动的顺利执行；</w:t>
            </w:r>
          </w:p>
          <w:p w14:paraId="2B5F846F"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5</w:t>
            </w:r>
            <w:r w:rsidRPr="00612F25">
              <w:rPr>
                <w:rFonts w:ascii="Times New Roman" w:hAnsi="Times New Roman" w:cs="Times New Roman"/>
              </w:rPr>
              <w:t>）控制现场出现的紧急情况；</w:t>
            </w:r>
          </w:p>
          <w:p w14:paraId="0A685053" w14:textId="77777777" w:rsidR="00754724" w:rsidRPr="00612F25" w:rsidRDefault="00754724"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6</w:t>
            </w:r>
            <w:r w:rsidRPr="00612F25">
              <w:rPr>
                <w:rFonts w:ascii="Times New Roman" w:hAnsi="Times New Roman" w:cs="Times New Roman"/>
              </w:rPr>
              <w:t>）现场应急行动与场外人员操作指挥的协调。</w:t>
            </w:r>
          </w:p>
        </w:tc>
      </w:tr>
      <w:tr w:rsidR="00612F25" w:rsidRPr="00612F25" w14:paraId="2A2C80E9" w14:textId="77777777" w:rsidTr="0057399B">
        <w:trPr>
          <w:trHeight w:val="586"/>
        </w:trPr>
        <w:tc>
          <w:tcPr>
            <w:tcW w:w="287" w:type="pct"/>
            <w:vMerge/>
            <w:vAlign w:val="center"/>
          </w:tcPr>
          <w:p w14:paraId="333EBEC6" w14:textId="77777777" w:rsidR="00754724" w:rsidRPr="00612F25" w:rsidRDefault="00754724" w:rsidP="00754724">
            <w:pPr>
              <w:pStyle w:val="af5"/>
              <w:rPr>
                <w:rFonts w:ascii="Times New Roman" w:hAnsi="Times New Roman" w:cs="Times New Roman"/>
              </w:rPr>
            </w:pPr>
          </w:p>
        </w:tc>
        <w:tc>
          <w:tcPr>
            <w:tcW w:w="601" w:type="pct"/>
            <w:vAlign w:val="center"/>
          </w:tcPr>
          <w:p w14:paraId="09298D45" w14:textId="11A71ED9" w:rsidR="00754724" w:rsidRPr="00612F25" w:rsidRDefault="00754724" w:rsidP="00754724">
            <w:pPr>
              <w:pStyle w:val="af5"/>
              <w:rPr>
                <w:rFonts w:ascii="Times New Roman" w:hAnsi="Times New Roman" w:cs="Times New Roman"/>
              </w:rPr>
            </w:pPr>
            <w:r w:rsidRPr="00612F25">
              <w:rPr>
                <w:rFonts w:ascii="Times New Roman" w:hAnsi="Times New Roman" w:cs="Times New Roman"/>
              </w:rPr>
              <w:t>万吨：</w:t>
            </w:r>
            <w:r w:rsidRPr="00612F25">
              <w:rPr>
                <w:rFonts w:ascii="Times New Roman" w:hAnsi="Times New Roman" w:cs="Times New Roman"/>
              </w:rPr>
              <w:t>13755769689</w:t>
            </w:r>
          </w:p>
        </w:tc>
        <w:tc>
          <w:tcPr>
            <w:tcW w:w="301" w:type="pct"/>
            <w:vAlign w:val="center"/>
          </w:tcPr>
          <w:p w14:paraId="1A1D53A8" w14:textId="351B507B" w:rsidR="00754724" w:rsidRPr="00612F25" w:rsidRDefault="00754724" w:rsidP="00754724">
            <w:pPr>
              <w:pStyle w:val="af5"/>
              <w:rPr>
                <w:rFonts w:ascii="Times New Roman" w:hAnsi="Times New Roman" w:cs="Times New Roman"/>
              </w:rPr>
            </w:pPr>
            <w:r w:rsidRPr="00612F25">
              <w:rPr>
                <w:rFonts w:ascii="Times New Roman" w:hAnsi="Times New Roman" w:cs="Times New Roman"/>
              </w:rPr>
              <w:t>运营五部部长</w:t>
            </w:r>
            <w:r w:rsidR="0057399B" w:rsidRPr="00612F25">
              <w:rPr>
                <w:rFonts w:ascii="Times New Roman" w:hAnsi="Times New Roman" w:cs="Times New Roman"/>
              </w:rPr>
              <w:t>助理</w:t>
            </w:r>
          </w:p>
        </w:tc>
        <w:tc>
          <w:tcPr>
            <w:tcW w:w="1699" w:type="pct"/>
            <w:vMerge/>
            <w:vAlign w:val="center"/>
          </w:tcPr>
          <w:p w14:paraId="721F015C" w14:textId="77777777" w:rsidR="00754724" w:rsidRPr="00612F25" w:rsidRDefault="00754724" w:rsidP="0057399B">
            <w:pPr>
              <w:pStyle w:val="af5"/>
              <w:jc w:val="left"/>
              <w:rPr>
                <w:rFonts w:ascii="Times New Roman" w:hAnsi="Times New Roman" w:cs="Times New Roman"/>
              </w:rPr>
            </w:pPr>
          </w:p>
        </w:tc>
        <w:tc>
          <w:tcPr>
            <w:tcW w:w="2112" w:type="pct"/>
            <w:vMerge/>
            <w:vAlign w:val="center"/>
          </w:tcPr>
          <w:p w14:paraId="2A842281" w14:textId="77777777" w:rsidR="00754724" w:rsidRPr="00612F25" w:rsidRDefault="00754724" w:rsidP="0057399B">
            <w:pPr>
              <w:pStyle w:val="af5"/>
              <w:jc w:val="left"/>
              <w:rPr>
                <w:rFonts w:ascii="Times New Roman" w:hAnsi="Times New Roman" w:cs="Times New Roman"/>
              </w:rPr>
            </w:pPr>
          </w:p>
        </w:tc>
      </w:tr>
      <w:tr w:rsidR="00612F25" w:rsidRPr="00612F25" w14:paraId="0BAB7F2C" w14:textId="77777777" w:rsidTr="0057399B">
        <w:tc>
          <w:tcPr>
            <w:tcW w:w="287" w:type="pct"/>
            <w:vAlign w:val="center"/>
          </w:tcPr>
          <w:p w14:paraId="0B13D452" w14:textId="77777777"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应急办公室</w:t>
            </w:r>
          </w:p>
        </w:tc>
        <w:tc>
          <w:tcPr>
            <w:tcW w:w="601" w:type="pct"/>
            <w:vAlign w:val="center"/>
          </w:tcPr>
          <w:p w14:paraId="2DF33B2A" w14:textId="2A263345"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万吨：</w:t>
            </w:r>
            <w:r w:rsidRPr="00612F25">
              <w:rPr>
                <w:rFonts w:ascii="Times New Roman" w:hAnsi="Times New Roman" w:cs="Times New Roman"/>
              </w:rPr>
              <w:t>13755769689</w:t>
            </w:r>
          </w:p>
        </w:tc>
        <w:tc>
          <w:tcPr>
            <w:tcW w:w="301" w:type="pct"/>
            <w:vAlign w:val="center"/>
          </w:tcPr>
          <w:p w14:paraId="673190A6" w14:textId="60C2442B"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运营五部部长助理</w:t>
            </w:r>
          </w:p>
        </w:tc>
        <w:tc>
          <w:tcPr>
            <w:tcW w:w="1699" w:type="pct"/>
            <w:vAlign w:val="center"/>
          </w:tcPr>
          <w:p w14:paraId="73871AB3"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）负责组织应急预案制定、修订工作；</w:t>
            </w:r>
          </w:p>
          <w:p w14:paraId="21184289"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）负责本公司应急预案的日常管理工作；</w:t>
            </w:r>
          </w:p>
          <w:p w14:paraId="3ABD3ED6"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）负责日常的接警工作；</w:t>
            </w:r>
          </w:p>
          <w:p w14:paraId="09207302"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）组织应急的培训、演练等工作。</w:t>
            </w:r>
          </w:p>
        </w:tc>
        <w:tc>
          <w:tcPr>
            <w:tcW w:w="2112" w:type="pct"/>
            <w:vAlign w:val="center"/>
          </w:tcPr>
          <w:p w14:paraId="3CE8D058"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）上传下达指挥安排的应急任务；</w:t>
            </w:r>
          </w:p>
          <w:p w14:paraId="4A8D97C9"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）负责人员配置、资源分配、应急队伍的调动；</w:t>
            </w:r>
          </w:p>
          <w:p w14:paraId="3504CF5D"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）事故信息的上报，并与相关的外部应急部门、组织和机构进行联络，及时通报应急信息；</w:t>
            </w:r>
          </w:p>
          <w:p w14:paraId="1493F85B"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）负责保护事故发生后的相关数据。</w:t>
            </w:r>
          </w:p>
        </w:tc>
      </w:tr>
      <w:tr w:rsidR="00612F25" w:rsidRPr="00612F25" w14:paraId="56504F2B" w14:textId="77777777" w:rsidTr="0057399B">
        <w:tc>
          <w:tcPr>
            <w:tcW w:w="5000" w:type="pct"/>
            <w:gridSpan w:val="5"/>
            <w:vAlign w:val="center"/>
          </w:tcPr>
          <w:p w14:paraId="4D3A72BB" w14:textId="77777777" w:rsidR="00754724" w:rsidRPr="00612F25" w:rsidRDefault="00754724" w:rsidP="00754724">
            <w:pPr>
              <w:pStyle w:val="af5"/>
              <w:rPr>
                <w:rFonts w:ascii="Times New Roman" w:hAnsi="Times New Roman" w:cs="Times New Roman"/>
              </w:rPr>
            </w:pPr>
            <w:r w:rsidRPr="00612F25">
              <w:rPr>
                <w:rFonts w:ascii="Times New Roman" w:hAnsi="Times New Roman" w:cs="Times New Roman"/>
              </w:rPr>
              <w:t>应急处置小组</w:t>
            </w:r>
          </w:p>
        </w:tc>
      </w:tr>
      <w:tr w:rsidR="00612F25" w:rsidRPr="00612F25" w14:paraId="55AAE309" w14:textId="77777777" w:rsidTr="0057399B">
        <w:trPr>
          <w:trHeight w:val="1054"/>
        </w:trPr>
        <w:tc>
          <w:tcPr>
            <w:tcW w:w="287" w:type="pct"/>
            <w:vMerge w:val="restart"/>
            <w:vAlign w:val="center"/>
          </w:tcPr>
          <w:p w14:paraId="61F9F94A" w14:textId="77777777" w:rsidR="0057399B" w:rsidRPr="00612F25" w:rsidRDefault="0057399B" w:rsidP="00754724">
            <w:pPr>
              <w:pStyle w:val="af5"/>
              <w:rPr>
                <w:rFonts w:ascii="Times New Roman" w:hAnsi="Times New Roman" w:cs="Times New Roman"/>
              </w:rPr>
            </w:pPr>
            <w:r w:rsidRPr="00612F25">
              <w:rPr>
                <w:rFonts w:ascii="Times New Roman" w:hAnsi="Times New Roman" w:cs="Times New Roman"/>
              </w:rPr>
              <w:lastRenderedPageBreak/>
              <w:t>综合协调组</w:t>
            </w:r>
          </w:p>
        </w:tc>
        <w:tc>
          <w:tcPr>
            <w:tcW w:w="601" w:type="pct"/>
            <w:vAlign w:val="center"/>
          </w:tcPr>
          <w:p w14:paraId="4309EB11" w14:textId="5CB4427D"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赵倩：</w:t>
            </w:r>
            <w:r w:rsidRPr="00612F25">
              <w:rPr>
                <w:rFonts w:ascii="Times New Roman" w:hAnsi="Times New Roman" w:cs="Times New Roman"/>
              </w:rPr>
              <w:t>15170675277</w:t>
            </w:r>
          </w:p>
        </w:tc>
        <w:tc>
          <w:tcPr>
            <w:tcW w:w="301" w:type="pct"/>
            <w:vAlign w:val="center"/>
          </w:tcPr>
          <w:p w14:paraId="6E8BC5E9" w14:textId="0A67B04C"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厂长</w:t>
            </w:r>
          </w:p>
        </w:tc>
        <w:tc>
          <w:tcPr>
            <w:tcW w:w="1699" w:type="pct"/>
            <w:vMerge w:val="restart"/>
            <w:vAlign w:val="center"/>
          </w:tcPr>
          <w:p w14:paraId="03347A94"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）熟悉疏散路线；</w:t>
            </w:r>
          </w:p>
          <w:p w14:paraId="0F4F27DB"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）管理好警戒疏散的物资；</w:t>
            </w:r>
          </w:p>
          <w:p w14:paraId="6AB8B6DA"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）负责用电设施、车辆的维护及保养等；</w:t>
            </w:r>
          </w:p>
          <w:p w14:paraId="4B4BC62D"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）参与相关培训及演练，熟悉应急工作。</w:t>
            </w:r>
          </w:p>
        </w:tc>
        <w:tc>
          <w:tcPr>
            <w:tcW w:w="2112" w:type="pct"/>
            <w:vMerge w:val="restart"/>
            <w:vAlign w:val="center"/>
          </w:tcPr>
          <w:p w14:paraId="34FE854A"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）阻止非抢险救援人员进入事故现场；</w:t>
            </w:r>
          </w:p>
          <w:p w14:paraId="234C32AA"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）负责现场车辆疏导；</w:t>
            </w:r>
          </w:p>
          <w:p w14:paraId="3D4061E0"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）根据指挥部的指令及时疏散人员；</w:t>
            </w:r>
          </w:p>
          <w:p w14:paraId="69F7981A"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）维持厂区内治安秩序；</w:t>
            </w:r>
          </w:p>
          <w:p w14:paraId="5A931375"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5</w:t>
            </w:r>
            <w:r w:rsidRPr="00612F25">
              <w:rPr>
                <w:rFonts w:ascii="Times New Roman" w:hAnsi="Times New Roman" w:cs="Times New Roman"/>
              </w:rPr>
              <w:t>）负责厂区内事故现场隔离区域和疏散区域的警戒和交通管制；</w:t>
            </w:r>
          </w:p>
          <w:p w14:paraId="575E4C90"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6</w:t>
            </w:r>
            <w:r w:rsidRPr="00612F25">
              <w:rPr>
                <w:rFonts w:ascii="Times New Roman" w:hAnsi="Times New Roman" w:cs="Times New Roman"/>
              </w:rPr>
              <w:t>）确保各专业队与场内事故现场指挥部广播和通讯的畅通；</w:t>
            </w:r>
          </w:p>
          <w:p w14:paraId="57AC2114"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7</w:t>
            </w:r>
            <w:r w:rsidRPr="00612F25">
              <w:rPr>
                <w:rFonts w:ascii="Times New Roman" w:hAnsi="Times New Roman" w:cs="Times New Roman"/>
              </w:rPr>
              <w:t>）负责修复用电设施或敷设临时线路，保证事故用电，维修各种造成损害的其他急用设备设施；</w:t>
            </w:r>
          </w:p>
          <w:p w14:paraId="017DE445"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8</w:t>
            </w:r>
            <w:r w:rsidRPr="00612F25">
              <w:rPr>
                <w:rFonts w:ascii="Times New Roman" w:hAnsi="Times New Roman" w:cs="Times New Roman"/>
              </w:rPr>
              <w:t>）按总指挥部命令，恢复供电或切断电源</w:t>
            </w:r>
          </w:p>
        </w:tc>
      </w:tr>
      <w:tr w:rsidR="00612F25" w:rsidRPr="00612F25" w14:paraId="2722C3C6" w14:textId="77777777" w:rsidTr="0057399B">
        <w:trPr>
          <w:trHeight w:val="1053"/>
        </w:trPr>
        <w:tc>
          <w:tcPr>
            <w:tcW w:w="287" w:type="pct"/>
            <w:vMerge/>
            <w:vAlign w:val="center"/>
          </w:tcPr>
          <w:p w14:paraId="73BECD96" w14:textId="77777777" w:rsidR="0057399B" w:rsidRPr="00612F25" w:rsidRDefault="0057399B" w:rsidP="00754724">
            <w:pPr>
              <w:pStyle w:val="af5"/>
              <w:rPr>
                <w:rFonts w:ascii="Times New Roman" w:hAnsi="Times New Roman" w:cs="Times New Roman"/>
              </w:rPr>
            </w:pPr>
          </w:p>
        </w:tc>
        <w:tc>
          <w:tcPr>
            <w:tcW w:w="601" w:type="pct"/>
            <w:vAlign w:val="center"/>
          </w:tcPr>
          <w:p w14:paraId="79E1ECF3" w14:textId="772E384E"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宋飞飞：</w:t>
            </w:r>
            <w:r w:rsidRPr="00612F25">
              <w:rPr>
                <w:rFonts w:ascii="Times New Roman" w:hAnsi="Times New Roman" w:cs="Times New Roman"/>
              </w:rPr>
              <w:t>13667962520</w:t>
            </w:r>
          </w:p>
        </w:tc>
        <w:tc>
          <w:tcPr>
            <w:tcW w:w="301" w:type="pct"/>
            <w:vAlign w:val="center"/>
          </w:tcPr>
          <w:p w14:paraId="6B4C110C" w14:textId="7784E7B5"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生产部长</w:t>
            </w:r>
          </w:p>
        </w:tc>
        <w:tc>
          <w:tcPr>
            <w:tcW w:w="1699" w:type="pct"/>
            <w:vMerge/>
            <w:vAlign w:val="center"/>
          </w:tcPr>
          <w:p w14:paraId="6036F36A" w14:textId="77777777" w:rsidR="0057399B" w:rsidRPr="00612F25" w:rsidRDefault="0057399B" w:rsidP="0057399B">
            <w:pPr>
              <w:pStyle w:val="af5"/>
              <w:jc w:val="left"/>
              <w:rPr>
                <w:rFonts w:ascii="Times New Roman" w:hAnsi="Times New Roman" w:cs="Times New Roman"/>
              </w:rPr>
            </w:pPr>
          </w:p>
        </w:tc>
        <w:tc>
          <w:tcPr>
            <w:tcW w:w="2112" w:type="pct"/>
            <w:vMerge/>
            <w:vAlign w:val="center"/>
          </w:tcPr>
          <w:p w14:paraId="372525AA" w14:textId="77777777" w:rsidR="0057399B" w:rsidRPr="00612F25" w:rsidRDefault="0057399B" w:rsidP="0057399B">
            <w:pPr>
              <w:pStyle w:val="af5"/>
              <w:jc w:val="left"/>
              <w:rPr>
                <w:rFonts w:ascii="Times New Roman" w:hAnsi="Times New Roman" w:cs="Times New Roman"/>
              </w:rPr>
            </w:pPr>
          </w:p>
        </w:tc>
      </w:tr>
      <w:tr w:rsidR="00612F25" w:rsidRPr="00612F25" w14:paraId="64CA4AC0" w14:textId="77777777" w:rsidTr="0057399B">
        <w:tc>
          <w:tcPr>
            <w:tcW w:w="287" w:type="pct"/>
            <w:vAlign w:val="center"/>
          </w:tcPr>
          <w:p w14:paraId="17D4C46A" w14:textId="77777777"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现场处置组</w:t>
            </w:r>
          </w:p>
        </w:tc>
        <w:tc>
          <w:tcPr>
            <w:tcW w:w="601" w:type="pct"/>
            <w:vAlign w:val="center"/>
          </w:tcPr>
          <w:p w14:paraId="388BC4B2" w14:textId="0A20D66B"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鞠敏林：</w:t>
            </w:r>
            <w:r w:rsidRPr="00612F25">
              <w:rPr>
                <w:rFonts w:ascii="Times New Roman" w:hAnsi="Times New Roman" w:cs="Times New Roman"/>
              </w:rPr>
              <w:t>13766262231</w:t>
            </w:r>
          </w:p>
        </w:tc>
        <w:tc>
          <w:tcPr>
            <w:tcW w:w="301" w:type="pct"/>
            <w:vAlign w:val="center"/>
          </w:tcPr>
          <w:p w14:paraId="6505AE96" w14:textId="6CE91129"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机修班长</w:t>
            </w:r>
          </w:p>
        </w:tc>
        <w:tc>
          <w:tcPr>
            <w:tcW w:w="1699" w:type="pct"/>
            <w:vAlign w:val="center"/>
          </w:tcPr>
          <w:p w14:paraId="2607AD1A"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）负责消防设施的维护保养，并负责其他抢险抢修设备的管理和维护等工作；</w:t>
            </w:r>
          </w:p>
          <w:p w14:paraId="0F88748C"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）熟悉抢险抢修工作的步奏，积极参与培训、演练及不断总结等工</w:t>
            </w:r>
            <w:r w:rsidRPr="00612F25">
              <w:rPr>
                <w:rFonts w:ascii="Times New Roman" w:hAnsi="Times New Roman" w:cs="Times New Roman"/>
              </w:rPr>
              <w:cr/>
            </w:r>
            <w:r w:rsidRPr="00612F25">
              <w:rPr>
                <w:rFonts w:ascii="Times New Roman" w:hAnsi="Times New Roman" w:cs="Times New Roman"/>
              </w:rPr>
              <w:t>作，保证事故下的及时抢险抢修。</w:t>
            </w:r>
          </w:p>
        </w:tc>
        <w:tc>
          <w:tcPr>
            <w:tcW w:w="2112" w:type="pct"/>
            <w:vAlign w:val="center"/>
          </w:tcPr>
          <w:p w14:paraId="00EBD7E2"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）负责紧急状态下现场排险、控险、灭火等各项工作；</w:t>
            </w:r>
          </w:p>
          <w:p w14:paraId="72C5B557"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）负责抢修被事故破坏的设备、道路交通设施、通讯设备设施；</w:t>
            </w:r>
          </w:p>
          <w:p w14:paraId="25CACC4F"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）负责抢救遇险人员，转移物资；</w:t>
            </w:r>
          </w:p>
          <w:p w14:paraId="700CC1E5"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）及时掌握事故的变化情况，提出相应措施；</w:t>
            </w:r>
          </w:p>
          <w:p w14:paraId="34776E2C"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5</w:t>
            </w:r>
            <w:r w:rsidRPr="00612F25">
              <w:rPr>
                <w:rFonts w:ascii="Times New Roman" w:hAnsi="Times New Roman" w:cs="Times New Roman"/>
              </w:rPr>
              <w:t>）根据事故变化及时向指挥部报告，以便统筹调度与救灾等有关的各方面人力、物力。</w:t>
            </w:r>
          </w:p>
        </w:tc>
      </w:tr>
      <w:tr w:rsidR="00612F25" w:rsidRPr="00612F25" w14:paraId="2636FCDB" w14:textId="77777777" w:rsidTr="0057399B">
        <w:tc>
          <w:tcPr>
            <w:tcW w:w="287" w:type="pct"/>
            <w:vAlign w:val="center"/>
          </w:tcPr>
          <w:p w14:paraId="3FA28D81" w14:textId="77777777"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应急监测组</w:t>
            </w:r>
          </w:p>
        </w:tc>
        <w:tc>
          <w:tcPr>
            <w:tcW w:w="601" w:type="pct"/>
            <w:vAlign w:val="center"/>
          </w:tcPr>
          <w:p w14:paraId="667D8C0C" w14:textId="5DB39E98"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廖芬：</w:t>
            </w:r>
            <w:r w:rsidRPr="00612F25">
              <w:rPr>
                <w:rFonts w:ascii="Times New Roman" w:hAnsi="Times New Roman" w:cs="Times New Roman"/>
              </w:rPr>
              <w:t>15979694139</w:t>
            </w:r>
          </w:p>
        </w:tc>
        <w:tc>
          <w:tcPr>
            <w:tcW w:w="301" w:type="pct"/>
            <w:vAlign w:val="center"/>
          </w:tcPr>
          <w:p w14:paraId="79728BC9" w14:textId="59D90A54"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化验班长</w:t>
            </w:r>
          </w:p>
        </w:tc>
        <w:tc>
          <w:tcPr>
            <w:tcW w:w="1699" w:type="pct"/>
            <w:vAlign w:val="center"/>
          </w:tcPr>
          <w:p w14:paraId="3A699FA5"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）负责日常大气和水体的监测；</w:t>
            </w:r>
          </w:p>
          <w:p w14:paraId="011E6013"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）负责应急池、雨水阀门、消防泵等环境应急资源的管理等；</w:t>
            </w:r>
          </w:p>
          <w:p w14:paraId="0558784C"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）负责应急监测设备的维护及保养等；</w:t>
            </w:r>
          </w:p>
          <w:p w14:paraId="2E0BA25A"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）参与相关培训及演练，熟悉应急工作，并负责制定其中的应急监</w:t>
            </w:r>
            <w:r w:rsidRPr="00612F25">
              <w:rPr>
                <w:rFonts w:ascii="Times New Roman" w:hAnsi="Times New Roman" w:cs="Times New Roman"/>
              </w:rPr>
              <w:cr/>
            </w:r>
            <w:r w:rsidRPr="00612F25">
              <w:rPr>
                <w:rFonts w:ascii="Times New Roman" w:hAnsi="Times New Roman" w:cs="Times New Roman"/>
              </w:rPr>
              <w:t>测方案。</w:t>
            </w:r>
          </w:p>
        </w:tc>
        <w:tc>
          <w:tcPr>
            <w:tcW w:w="2112" w:type="pct"/>
            <w:vAlign w:val="center"/>
          </w:tcPr>
          <w:p w14:paraId="0F601226"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）负责对事故状态下的大气、水体环境进行监测，为应急处置提供依据与保障；</w:t>
            </w:r>
          </w:p>
          <w:p w14:paraId="73A4FFE0"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）协助环保局或监测站进行环境应急监测；</w:t>
            </w:r>
          </w:p>
          <w:p w14:paraId="1BF9222F"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）负责对事故产生的污染物进行控制，避免或减少污染物对外环境造成污染；主要包括雨水排口、污水排口和清净下水排口的截断，防止事故废水蔓延，同时包括将事故废水引入应急池等应急工作；</w:t>
            </w:r>
          </w:p>
          <w:p w14:paraId="3FA1333A"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）负责对事故后的产生的环境污染物进行相应处理。</w:t>
            </w:r>
          </w:p>
        </w:tc>
      </w:tr>
      <w:tr w:rsidR="00612F25" w:rsidRPr="00612F25" w14:paraId="61D3B0B0" w14:textId="77777777" w:rsidTr="0057399B">
        <w:tc>
          <w:tcPr>
            <w:tcW w:w="287" w:type="pct"/>
            <w:vAlign w:val="center"/>
          </w:tcPr>
          <w:p w14:paraId="268F2DA9" w14:textId="77777777"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后勤保障组</w:t>
            </w:r>
          </w:p>
        </w:tc>
        <w:tc>
          <w:tcPr>
            <w:tcW w:w="601" w:type="pct"/>
            <w:vAlign w:val="center"/>
          </w:tcPr>
          <w:p w14:paraId="2B85942D" w14:textId="34E11CE2"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罗秋萍：</w:t>
            </w:r>
            <w:r w:rsidRPr="00612F25">
              <w:rPr>
                <w:rFonts w:ascii="Times New Roman" w:hAnsi="Times New Roman" w:cs="Times New Roman"/>
              </w:rPr>
              <w:t>13979689188</w:t>
            </w:r>
          </w:p>
        </w:tc>
        <w:tc>
          <w:tcPr>
            <w:tcW w:w="301" w:type="pct"/>
            <w:vAlign w:val="center"/>
          </w:tcPr>
          <w:p w14:paraId="3E92463C" w14:textId="3FE8995D" w:rsidR="0057399B" w:rsidRPr="00612F25" w:rsidRDefault="0057399B" w:rsidP="00754724">
            <w:pPr>
              <w:pStyle w:val="af5"/>
              <w:rPr>
                <w:rFonts w:ascii="Times New Roman" w:hAnsi="Times New Roman" w:cs="Times New Roman"/>
              </w:rPr>
            </w:pPr>
            <w:r w:rsidRPr="00612F25">
              <w:rPr>
                <w:rFonts w:ascii="Times New Roman" w:hAnsi="Times New Roman" w:cs="Times New Roman"/>
              </w:rPr>
              <w:t>综合部长</w:t>
            </w:r>
          </w:p>
        </w:tc>
        <w:tc>
          <w:tcPr>
            <w:tcW w:w="1699" w:type="pct"/>
            <w:vAlign w:val="center"/>
          </w:tcPr>
          <w:p w14:paraId="0C9D3501"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）负责人员救护及救援行动所需物资的准备及其维护等管理工作；</w:t>
            </w:r>
          </w:p>
          <w:p w14:paraId="06072C9A"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）参与相关培训及演练，熟悉应急工作。</w:t>
            </w:r>
          </w:p>
        </w:tc>
        <w:tc>
          <w:tcPr>
            <w:tcW w:w="2112" w:type="pct"/>
            <w:vAlign w:val="center"/>
          </w:tcPr>
          <w:p w14:paraId="5C46BD20"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）负责对伤员的救护、包扎、诊治和人工呼吸等现场急</w:t>
            </w:r>
            <w:r w:rsidRPr="00612F25">
              <w:rPr>
                <w:rFonts w:ascii="Times New Roman" w:hAnsi="Times New Roman" w:cs="Times New Roman"/>
              </w:rPr>
              <w:cr/>
            </w:r>
            <w:r w:rsidRPr="00612F25">
              <w:rPr>
                <w:rFonts w:ascii="Times New Roman" w:hAnsi="Times New Roman" w:cs="Times New Roman"/>
              </w:rPr>
              <w:t>救；及保护、转送事故中的受伤人员；</w:t>
            </w:r>
          </w:p>
          <w:p w14:paraId="20D262C6"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）负责车辆的安排和调配；</w:t>
            </w:r>
          </w:p>
          <w:p w14:paraId="4223F9DB"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lastRenderedPageBreak/>
              <w:t>（</w:t>
            </w:r>
            <w:r w:rsidRPr="00612F25">
              <w:rPr>
                <w:rFonts w:ascii="Times New Roman" w:hAnsi="Times New Roman" w:cs="Times New Roman"/>
              </w:rPr>
              <w:t>3</w:t>
            </w:r>
            <w:r w:rsidRPr="00612F25">
              <w:rPr>
                <w:rFonts w:ascii="Times New Roman" w:hAnsi="Times New Roman" w:cs="Times New Roman"/>
              </w:rPr>
              <w:t>）为救援行动提供物质保证（包括应急抢险器材、救援防护器材、监测器材和指挥通信器材等）；</w:t>
            </w:r>
          </w:p>
          <w:p w14:paraId="79351BAD"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）负责应急时的后勤保障工作；</w:t>
            </w:r>
          </w:p>
          <w:p w14:paraId="0573A2E1"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5</w:t>
            </w:r>
            <w:r w:rsidRPr="00612F25">
              <w:rPr>
                <w:rFonts w:ascii="Times New Roman" w:hAnsi="Times New Roman" w:cs="Times New Roman"/>
              </w:rPr>
              <w:t>）负责善后处置工作，包括人员安置、补偿，征用物资补偿，救援费用的支付，灾后重建，污染物收集、清理与处理等事项；</w:t>
            </w:r>
          </w:p>
          <w:p w14:paraId="403C3BEC" w14:textId="77777777" w:rsidR="0057399B" w:rsidRPr="00612F25" w:rsidRDefault="0057399B" w:rsidP="0057399B">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6</w:t>
            </w:r>
            <w:r w:rsidRPr="00612F25">
              <w:rPr>
                <w:rFonts w:ascii="Times New Roman" w:hAnsi="Times New Roman" w:cs="Times New Roman"/>
              </w:rPr>
              <w:t>）尽快消除事故后果和影响，安抚受害和受影响人员，保证社会稳定，尽快恢复正常秩序。</w:t>
            </w:r>
          </w:p>
        </w:tc>
      </w:tr>
      <w:tr w:rsidR="0057399B" w:rsidRPr="00612F25" w14:paraId="73134417" w14:textId="77777777" w:rsidTr="0057399B">
        <w:tc>
          <w:tcPr>
            <w:tcW w:w="287" w:type="pct"/>
            <w:vAlign w:val="center"/>
          </w:tcPr>
          <w:p w14:paraId="64BFEE7C" w14:textId="50790D7C" w:rsidR="0057399B" w:rsidRPr="00612F25" w:rsidRDefault="0057399B" w:rsidP="00754724">
            <w:pPr>
              <w:pStyle w:val="af5"/>
              <w:rPr>
                <w:rFonts w:cs="Times New Roman" w:hint="eastAsia"/>
              </w:rPr>
            </w:pPr>
            <w:r w:rsidRPr="00612F25">
              <w:rPr>
                <w:rFonts w:cs="Times New Roman" w:hint="eastAsia"/>
              </w:rPr>
              <w:lastRenderedPageBreak/>
              <w:t>应急专家组</w:t>
            </w:r>
          </w:p>
        </w:tc>
        <w:tc>
          <w:tcPr>
            <w:tcW w:w="601" w:type="pct"/>
            <w:vAlign w:val="center"/>
          </w:tcPr>
          <w:p w14:paraId="322CF05A" w14:textId="4F0736CC" w:rsidR="0057399B" w:rsidRPr="00612F25" w:rsidRDefault="0057399B" w:rsidP="00754724">
            <w:pPr>
              <w:pStyle w:val="af5"/>
              <w:rPr>
                <w:rFonts w:cs="Times New Roman" w:hint="eastAsia"/>
              </w:rPr>
            </w:pPr>
            <w:r w:rsidRPr="00612F25">
              <w:rPr>
                <w:rFonts w:cs="Times New Roman" w:hint="eastAsia"/>
              </w:rPr>
              <w:t>/</w:t>
            </w:r>
          </w:p>
        </w:tc>
        <w:tc>
          <w:tcPr>
            <w:tcW w:w="301" w:type="pct"/>
            <w:vAlign w:val="center"/>
          </w:tcPr>
          <w:p w14:paraId="010D765B" w14:textId="11D94E6A" w:rsidR="0057399B" w:rsidRPr="00612F25" w:rsidRDefault="00CF2941" w:rsidP="00754724">
            <w:pPr>
              <w:pStyle w:val="af5"/>
              <w:rPr>
                <w:rFonts w:cs="Times New Roman" w:hint="eastAsia"/>
              </w:rPr>
            </w:pPr>
            <w:r w:rsidRPr="00612F25">
              <w:rPr>
                <w:rFonts w:cs="Times New Roman" w:hint="eastAsia"/>
              </w:rPr>
              <w:t>至少</w:t>
            </w:r>
            <w:r w:rsidRPr="00612F25">
              <w:rPr>
                <w:rFonts w:cs="Times New Roman" w:hint="eastAsia"/>
              </w:rPr>
              <w:t>1</w:t>
            </w:r>
            <w:r w:rsidRPr="00612F25">
              <w:rPr>
                <w:rFonts w:cs="Times New Roman" w:hint="eastAsia"/>
              </w:rPr>
              <w:t>名</w:t>
            </w:r>
            <w:r w:rsidR="001E5DC3" w:rsidRPr="00612F25">
              <w:rPr>
                <w:rFonts w:cs="Times New Roman" w:hint="eastAsia"/>
              </w:rPr>
              <w:t>环保类专家</w:t>
            </w:r>
          </w:p>
        </w:tc>
        <w:tc>
          <w:tcPr>
            <w:tcW w:w="1699" w:type="pct"/>
            <w:vAlign w:val="center"/>
          </w:tcPr>
          <w:p w14:paraId="7C82235F" w14:textId="33EAD6B3" w:rsidR="0057399B" w:rsidRPr="00612F25" w:rsidRDefault="0057399B" w:rsidP="0057399B">
            <w:pPr>
              <w:pStyle w:val="af5"/>
              <w:jc w:val="left"/>
              <w:rPr>
                <w:rFonts w:cs="Times New Roman" w:hint="eastAsia"/>
              </w:rPr>
            </w:pPr>
            <w:r w:rsidRPr="00612F25">
              <w:rPr>
                <w:rFonts w:cs="Times New Roman" w:hint="eastAsia"/>
              </w:rPr>
              <w:t>指导企业进行日常的应急工作，包括培训、演练、隐患整改等</w:t>
            </w:r>
          </w:p>
        </w:tc>
        <w:tc>
          <w:tcPr>
            <w:tcW w:w="2112" w:type="pct"/>
            <w:vAlign w:val="center"/>
          </w:tcPr>
          <w:p w14:paraId="2793FB0F" w14:textId="62C36615" w:rsidR="0057399B" w:rsidRPr="00612F25" w:rsidRDefault="0057399B" w:rsidP="0057399B">
            <w:pPr>
              <w:pStyle w:val="af5"/>
              <w:jc w:val="left"/>
              <w:rPr>
                <w:rFonts w:cs="Times New Roman" w:hint="eastAsia"/>
              </w:rPr>
            </w:pPr>
            <w:r w:rsidRPr="00612F25">
              <w:rPr>
                <w:rFonts w:cs="Times New Roman" w:hint="eastAsia"/>
              </w:rPr>
              <w:t>为现场应急处置行动提供技术支持。</w:t>
            </w:r>
          </w:p>
        </w:tc>
      </w:tr>
    </w:tbl>
    <w:p w14:paraId="462DEBE1" w14:textId="77777777" w:rsidR="00754724" w:rsidRPr="00612F25" w:rsidRDefault="00754724" w:rsidP="00754724">
      <w:pPr>
        <w:pStyle w:val="af9"/>
        <w:spacing w:after="163"/>
        <w:rPr>
          <w:color w:val="000000" w:themeColor="text1"/>
        </w:rPr>
      </w:pPr>
    </w:p>
    <w:p w14:paraId="3CD21066" w14:textId="77777777" w:rsidR="00754724" w:rsidRPr="00612F25" w:rsidRDefault="00754724" w:rsidP="00754724">
      <w:pPr>
        <w:pStyle w:val="af9"/>
        <w:spacing w:after="163"/>
        <w:rPr>
          <w:color w:val="000000" w:themeColor="text1"/>
        </w:rPr>
      </w:pPr>
    </w:p>
    <w:p w14:paraId="60B210C5" w14:textId="77777777" w:rsidR="00A52344" w:rsidRPr="00612F25" w:rsidRDefault="00A52344" w:rsidP="00754724">
      <w:pPr>
        <w:pStyle w:val="af9"/>
        <w:spacing w:after="163"/>
        <w:rPr>
          <w:color w:val="000000" w:themeColor="text1"/>
        </w:rPr>
        <w:sectPr w:rsidR="00A52344" w:rsidRPr="00612F25" w:rsidSect="00754724">
          <w:pgSz w:w="16838" w:h="11906" w:orient="landscape"/>
          <w:pgMar w:top="1800" w:right="1440" w:bottom="1800" w:left="1440" w:header="851" w:footer="992" w:gutter="0"/>
          <w:cols w:space="425"/>
          <w:docGrid w:type="lines" w:linePitch="326"/>
        </w:sectPr>
      </w:pPr>
    </w:p>
    <w:p w14:paraId="6883F142" w14:textId="600B69E0" w:rsidR="00C1275F" w:rsidRPr="00612F25" w:rsidRDefault="00C1275F" w:rsidP="00C1275F">
      <w:pPr>
        <w:pStyle w:val="3"/>
        <w:spacing w:before="156" w:after="156"/>
        <w:rPr>
          <w:color w:val="000000" w:themeColor="text1"/>
        </w:rPr>
      </w:pPr>
      <w:r w:rsidRPr="00612F25">
        <w:rPr>
          <w:rFonts w:hint="eastAsia"/>
          <w:color w:val="000000" w:themeColor="text1"/>
        </w:rPr>
        <w:lastRenderedPageBreak/>
        <w:t>4.1.2</w:t>
      </w:r>
      <w:r w:rsidRPr="00612F25">
        <w:rPr>
          <w:rFonts w:hint="eastAsia"/>
          <w:color w:val="000000" w:themeColor="text1"/>
        </w:rPr>
        <w:t>人员替岗规定</w:t>
      </w:r>
    </w:p>
    <w:p w14:paraId="28CB6C9C" w14:textId="77777777" w:rsidR="00C1275F" w:rsidRPr="00612F25" w:rsidRDefault="00C1275F" w:rsidP="00C1275F">
      <w:pPr>
        <w:pStyle w:val="00"/>
        <w:spacing w:before="156"/>
      </w:pPr>
      <w:r w:rsidRPr="00612F25">
        <w:rPr>
          <w:rFonts w:hint="eastAsia"/>
        </w:rPr>
        <w:t>建立职务代理人制度。当公司总指挥不在岗位时，由副总指挥履行应急指挥部总指挥职责，副总指挥不在岗位时，由被授权的组长履行应急响应小组组长职责，其他主管人员不在岗时，由其职务代理人履行其职责。</w:t>
      </w:r>
    </w:p>
    <w:p w14:paraId="1F126B46" w14:textId="5D9136EC" w:rsidR="00C1275F" w:rsidRPr="00612F25" w:rsidRDefault="00C1275F" w:rsidP="00C1275F">
      <w:pPr>
        <w:pStyle w:val="2"/>
        <w:spacing w:before="156" w:after="156"/>
        <w:rPr>
          <w:color w:val="000000" w:themeColor="text1"/>
        </w:rPr>
      </w:pPr>
      <w:bookmarkStart w:id="153" w:name="_Toc171514244"/>
      <w:bookmarkStart w:id="154" w:name="_Toc171514486"/>
      <w:r w:rsidRPr="00612F25">
        <w:rPr>
          <w:rFonts w:hint="eastAsia"/>
          <w:color w:val="000000" w:themeColor="text1"/>
        </w:rPr>
        <w:t>4.2</w:t>
      </w:r>
      <w:r w:rsidRPr="00612F25">
        <w:rPr>
          <w:rFonts w:hint="eastAsia"/>
          <w:color w:val="000000" w:themeColor="text1"/>
        </w:rPr>
        <w:t>外部应急救援机构</w:t>
      </w:r>
      <w:bookmarkEnd w:id="153"/>
      <w:bookmarkEnd w:id="154"/>
    </w:p>
    <w:p w14:paraId="20AA24AA" w14:textId="43210686" w:rsidR="00C1275F" w:rsidRPr="00612F25" w:rsidRDefault="00C1275F" w:rsidP="00C1275F">
      <w:pPr>
        <w:pStyle w:val="00"/>
        <w:spacing w:before="156"/>
      </w:pPr>
      <w:r w:rsidRPr="00612F25">
        <w:rPr>
          <w:rFonts w:hint="eastAsia"/>
        </w:rPr>
        <w:t>公司与吉安市吉水县人民政府、吉安市吉水生态环境局、周边居民建立应急联动机制。发生事故时，由公司应急指挥办公室与外部相关单位进行联系，外部相关单位的联系方式详见“附件</w:t>
      </w:r>
      <w:r w:rsidRPr="00612F25">
        <w:rPr>
          <w:rFonts w:hint="eastAsia"/>
        </w:rPr>
        <w:t>1</w:t>
      </w:r>
      <w:r w:rsidRPr="00612F25">
        <w:rPr>
          <w:rFonts w:hint="eastAsia"/>
        </w:rPr>
        <w:t>”</w:t>
      </w:r>
    </w:p>
    <w:p w14:paraId="3A4D4521" w14:textId="05B47B01" w:rsidR="00C1275F" w:rsidRPr="00612F25" w:rsidRDefault="00C1275F" w:rsidP="00C1275F">
      <w:pPr>
        <w:pStyle w:val="00"/>
        <w:spacing w:before="156"/>
      </w:pPr>
      <w:r w:rsidRPr="00612F25">
        <w:rPr>
          <w:rFonts w:hint="eastAsia"/>
        </w:rPr>
        <w:t>当污染事故较严重时，我公司将向吉水县人民政府和吉安市吉水生态环境局请求支援；当污染事故超出我公司和吉水县政府的救援力量应急能力时，公司应急救援总指挥立即向吉安市生态环境局、吉安市人民政府等上级部门请求支援。由吉水县政府决定启动《吉水县突发环境事件应急预案》、《吉水县突发事件总体应急预案》，由吉安市人民政府决定启动《吉安市突发环境事件应急预案》、《吉安市突发事件总体应急预案》。</w:t>
      </w:r>
    </w:p>
    <w:p w14:paraId="4161E5BE" w14:textId="591E5EEF" w:rsidR="00C1275F" w:rsidRPr="00612F25" w:rsidRDefault="00C1275F" w:rsidP="00C1275F">
      <w:pPr>
        <w:pStyle w:val="00"/>
        <w:spacing w:before="156"/>
      </w:pPr>
      <w:r w:rsidRPr="00612F25">
        <w:rPr>
          <w:rFonts w:hint="eastAsia"/>
        </w:rPr>
        <w:t>一旦启动上级主管部门的应急预案，我公司的应急组织归上级政府突发环境事件应急救援总指挥部调度和指挥，各小组全力配合应急处置、参与应急保障等工作。公司应急指挥办公室（万吨：</w:t>
      </w:r>
      <w:r w:rsidRPr="00612F25">
        <w:rPr>
          <w:rFonts w:hint="eastAsia"/>
        </w:rPr>
        <w:t>13755769689</w:t>
      </w:r>
      <w:r w:rsidRPr="00612F25">
        <w:rPr>
          <w:rFonts w:hint="eastAsia"/>
        </w:rPr>
        <w:t>）负责联络汇报、配合有关部门协调各项工作。</w:t>
      </w:r>
    </w:p>
    <w:p w14:paraId="45E1973F" w14:textId="77777777" w:rsidR="00754724" w:rsidRPr="00612F25" w:rsidRDefault="00754724" w:rsidP="00754724">
      <w:pPr>
        <w:pStyle w:val="af9"/>
        <w:spacing w:after="156"/>
        <w:rPr>
          <w:color w:val="000000" w:themeColor="text1"/>
        </w:rPr>
      </w:pPr>
    </w:p>
    <w:p w14:paraId="3972CFE5" w14:textId="77777777" w:rsidR="0057399B" w:rsidRPr="00612F25" w:rsidRDefault="0057399B">
      <w:pPr>
        <w:pStyle w:val="a9"/>
        <w:spacing w:before="156" w:after="156"/>
        <w:ind w:firstLine="480"/>
        <w:rPr>
          <w:color w:val="000000" w:themeColor="text1"/>
        </w:rPr>
      </w:pPr>
    </w:p>
    <w:p w14:paraId="1EF3E69A" w14:textId="77777777" w:rsidR="00137186" w:rsidRPr="00612F25" w:rsidRDefault="00137186">
      <w:pPr>
        <w:pStyle w:val="a9"/>
        <w:spacing w:before="156" w:after="156"/>
        <w:ind w:firstLine="480"/>
        <w:rPr>
          <w:color w:val="000000" w:themeColor="text1"/>
        </w:rPr>
        <w:sectPr w:rsidR="00137186" w:rsidRPr="00612F25">
          <w:pgSz w:w="11906" w:h="16838"/>
          <w:pgMar w:top="1440" w:right="1800" w:bottom="1440" w:left="1800" w:header="851" w:footer="992" w:gutter="0"/>
          <w:cols w:space="425"/>
          <w:docGrid w:type="lines" w:linePitch="312"/>
        </w:sectPr>
      </w:pPr>
    </w:p>
    <w:p w14:paraId="0DE274E5" w14:textId="77777777" w:rsidR="00137186" w:rsidRPr="00612F25" w:rsidRDefault="00000000" w:rsidP="00C1275F">
      <w:pPr>
        <w:pStyle w:val="1"/>
        <w:spacing w:before="326" w:after="326"/>
        <w:rPr>
          <w:color w:val="000000" w:themeColor="text1"/>
        </w:rPr>
      </w:pPr>
      <w:bookmarkStart w:id="155" w:name="_Toc476314972"/>
      <w:bookmarkStart w:id="156" w:name="_Toc19897"/>
      <w:bookmarkStart w:id="157" w:name="_Toc171514245"/>
      <w:bookmarkStart w:id="158" w:name="_Toc171514487"/>
      <w:r w:rsidRPr="00612F25">
        <w:rPr>
          <w:rFonts w:hint="eastAsia"/>
          <w:color w:val="000000" w:themeColor="text1"/>
        </w:rPr>
        <w:lastRenderedPageBreak/>
        <w:t>5</w:t>
      </w:r>
      <w:r w:rsidRPr="00612F25">
        <w:rPr>
          <w:rFonts w:hint="eastAsia"/>
          <w:color w:val="000000" w:themeColor="text1"/>
        </w:rPr>
        <w:t>应急能力建设</w:t>
      </w:r>
      <w:bookmarkEnd w:id="155"/>
      <w:bookmarkEnd w:id="156"/>
      <w:bookmarkEnd w:id="157"/>
      <w:bookmarkEnd w:id="158"/>
    </w:p>
    <w:p w14:paraId="43AB2B97" w14:textId="77777777" w:rsidR="00137186" w:rsidRPr="00612F25" w:rsidRDefault="00000000" w:rsidP="00C1275F">
      <w:pPr>
        <w:pStyle w:val="2"/>
        <w:spacing w:before="163" w:after="163"/>
        <w:rPr>
          <w:color w:val="000000" w:themeColor="text1"/>
        </w:rPr>
      </w:pPr>
      <w:bookmarkStart w:id="159" w:name="_Toc476314973"/>
      <w:bookmarkStart w:id="160" w:name="_Toc23494"/>
      <w:bookmarkStart w:id="161" w:name="_Toc171514246"/>
      <w:bookmarkStart w:id="162" w:name="_Toc171514488"/>
      <w:r w:rsidRPr="00612F25">
        <w:rPr>
          <w:rFonts w:hint="eastAsia"/>
          <w:color w:val="000000" w:themeColor="text1"/>
        </w:rPr>
        <w:t>5.1</w:t>
      </w:r>
      <w:r w:rsidRPr="00612F25">
        <w:rPr>
          <w:rFonts w:hint="eastAsia"/>
          <w:color w:val="000000" w:themeColor="text1"/>
        </w:rPr>
        <w:t>应急处置队伍</w:t>
      </w:r>
      <w:bookmarkEnd w:id="159"/>
      <w:bookmarkEnd w:id="160"/>
      <w:bookmarkEnd w:id="161"/>
      <w:bookmarkEnd w:id="162"/>
    </w:p>
    <w:p w14:paraId="18B414C0" w14:textId="5192AFF3" w:rsidR="00137186" w:rsidRPr="00612F25" w:rsidRDefault="00D61EE8" w:rsidP="00C1275F">
      <w:pPr>
        <w:pStyle w:val="a9"/>
        <w:ind w:firstLine="480"/>
        <w:rPr>
          <w:color w:val="000000" w:themeColor="text1"/>
        </w:rPr>
      </w:pPr>
      <w:r>
        <w:rPr>
          <w:rFonts w:hint="eastAsia"/>
          <w:color w:val="000000" w:themeColor="text1"/>
        </w:rPr>
        <w:t>吉水污水处理厂</w:t>
      </w:r>
      <w:r w:rsidRPr="00612F25">
        <w:rPr>
          <w:rFonts w:hint="eastAsia"/>
          <w:color w:val="000000" w:themeColor="text1"/>
        </w:rPr>
        <w:t>设立了应急指挥中心，事故现场设立现场应急指挥部。应急指挥中心由技术专家组、现场应急指挥部、应急</w:t>
      </w:r>
      <w:r w:rsidR="00C1275F" w:rsidRPr="00612F25">
        <w:rPr>
          <w:rFonts w:hint="eastAsia"/>
          <w:color w:val="000000" w:themeColor="text1"/>
        </w:rPr>
        <w:t>处置</w:t>
      </w:r>
      <w:r w:rsidRPr="00612F25">
        <w:rPr>
          <w:rFonts w:hint="eastAsia"/>
          <w:color w:val="000000" w:themeColor="text1"/>
        </w:rPr>
        <w:t>小组组成。涉及多个生产设施或影响重大的事故，由</w:t>
      </w:r>
      <w:r>
        <w:rPr>
          <w:rFonts w:hint="eastAsia"/>
          <w:color w:val="000000" w:themeColor="text1"/>
        </w:rPr>
        <w:t>吉水污水处理厂</w:t>
      </w:r>
      <w:r w:rsidRPr="00612F25">
        <w:rPr>
          <w:rFonts w:hint="eastAsia"/>
          <w:color w:val="000000" w:themeColor="text1"/>
        </w:rPr>
        <w:t>应急指挥中心负责应急救援协调指挥工作，组织有关部门成立现场指挥部。</w:t>
      </w:r>
    </w:p>
    <w:p w14:paraId="4F8CDBDF" w14:textId="33736535" w:rsidR="00137186" w:rsidRPr="00612F25" w:rsidRDefault="00D61EE8" w:rsidP="00C1275F">
      <w:pPr>
        <w:pStyle w:val="a9"/>
        <w:ind w:firstLine="480"/>
        <w:rPr>
          <w:color w:val="000000" w:themeColor="text1"/>
        </w:rPr>
      </w:pPr>
      <w:r>
        <w:rPr>
          <w:rFonts w:hint="eastAsia"/>
          <w:color w:val="000000" w:themeColor="text1"/>
        </w:rPr>
        <w:t>吉水污水处理厂</w:t>
      </w:r>
      <w:r w:rsidRPr="00612F25">
        <w:rPr>
          <w:rFonts w:hint="eastAsia"/>
          <w:color w:val="000000" w:themeColor="text1"/>
        </w:rPr>
        <w:t>通过日常针对性地开展应急防治与救灾演练，提高其应对突发事件的素质和能力。抢险救援组配备专业堵漏技能工人，负责维护抢修工作。同时充分利用社会应急资源，提供应急期间的抢险抢修、物资供应、医疗卫生、治安保卫、交通维护和运输等应急力量的保障。</w:t>
      </w:r>
    </w:p>
    <w:p w14:paraId="69DBD6D8" w14:textId="77777777" w:rsidR="00137186" w:rsidRPr="00612F25" w:rsidRDefault="00000000" w:rsidP="00C1275F">
      <w:pPr>
        <w:pStyle w:val="2"/>
        <w:spacing w:before="163" w:after="163"/>
        <w:rPr>
          <w:color w:val="000000" w:themeColor="text1"/>
        </w:rPr>
      </w:pPr>
      <w:bookmarkStart w:id="163" w:name="_Toc21175"/>
      <w:bookmarkStart w:id="164" w:name="_Toc476314974"/>
      <w:bookmarkStart w:id="165" w:name="_Toc171514247"/>
      <w:bookmarkStart w:id="166" w:name="_Toc171514489"/>
      <w:r w:rsidRPr="00612F25">
        <w:rPr>
          <w:rFonts w:hint="eastAsia"/>
          <w:color w:val="000000" w:themeColor="text1"/>
        </w:rPr>
        <w:t>5.2</w:t>
      </w:r>
      <w:r w:rsidRPr="00612F25">
        <w:rPr>
          <w:rFonts w:hint="eastAsia"/>
          <w:color w:val="000000" w:themeColor="text1"/>
        </w:rPr>
        <w:t>应急设施和物资</w:t>
      </w:r>
      <w:bookmarkEnd w:id="163"/>
      <w:bookmarkEnd w:id="164"/>
      <w:bookmarkEnd w:id="165"/>
      <w:bookmarkEnd w:id="166"/>
    </w:p>
    <w:p w14:paraId="31CE1EB2" w14:textId="49C9D6DC" w:rsidR="00137186" w:rsidRPr="00612F25" w:rsidRDefault="00D61EE8" w:rsidP="00C1275F">
      <w:pPr>
        <w:pStyle w:val="a9"/>
        <w:ind w:firstLine="480"/>
        <w:rPr>
          <w:color w:val="000000" w:themeColor="text1"/>
        </w:rPr>
      </w:pPr>
      <w:r>
        <w:rPr>
          <w:rFonts w:hint="eastAsia"/>
          <w:color w:val="000000" w:themeColor="text1"/>
        </w:rPr>
        <w:t>吉水污水处理厂</w:t>
      </w:r>
      <w:r w:rsidRPr="00612F25">
        <w:rPr>
          <w:rFonts w:hint="eastAsia"/>
          <w:color w:val="000000" w:themeColor="text1"/>
        </w:rPr>
        <w:t>根据自身突发环境事件应急救援的需要和特点，储备有关物资和装备，统一管理、登记应急物资和装备的类型、数量、性能和存放位置，建立完善的保障措施。当突发环境事件超出</w:t>
      </w:r>
      <w:r>
        <w:rPr>
          <w:rFonts w:hint="eastAsia"/>
          <w:color w:val="000000" w:themeColor="text1"/>
        </w:rPr>
        <w:t>吉水污水处理厂</w:t>
      </w:r>
      <w:r w:rsidRPr="00612F25">
        <w:rPr>
          <w:rFonts w:hint="eastAsia"/>
          <w:color w:val="000000" w:themeColor="text1"/>
        </w:rPr>
        <w:t>应急能力时，</w:t>
      </w:r>
      <w:r>
        <w:rPr>
          <w:rFonts w:hint="eastAsia"/>
          <w:color w:val="000000" w:themeColor="text1"/>
        </w:rPr>
        <w:t>吉水污水处理厂</w:t>
      </w:r>
      <w:r w:rsidRPr="00612F25">
        <w:rPr>
          <w:rFonts w:hint="eastAsia"/>
          <w:color w:val="000000" w:themeColor="text1"/>
        </w:rPr>
        <w:t>应急指挥中心可向吉水县人民政府、吉安市吉水生态环境局等部门申请救援。</w:t>
      </w:r>
    </w:p>
    <w:p w14:paraId="4B7C60AA" w14:textId="77777777" w:rsidR="00137186" w:rsidRPr="00612F25" w:rsidRDefault="00000000" w:rsidP="00C1275F">
      <w:pPr>
        <w:pStyle w:val="3"/>
        <w:spacing w:before="163" w:after="163"/>
        <w:rPr>
          <w:color w:val="000000" w:themeColor="text1"/>
        </w:rPr>
      </w:pPr>
      <w:bookmarkStart w:id="167" w:name="_Toc313023227"/>
      <w:bookmarkStart w:id="168" w:name="_Toc185216968"/>
      <w:bookmarkStart w:id="169" w:name="_Toc304533466"/>
      <w:bookmarkStart w:id="170" w:name="_Toc306266681"/>
      <w:bookmarkStart w:id="171" w:name="_Toc307845963"/>
      <w:r w:rsidRPr="00612F25">
        <w:rPr>
          <w:rFonts w:hint="eastAsia"/>
          <w:color w:val="000000" w:themeColor="text1"/>
        </w:rPr>
        <w:t>5.2.1</w:t>
      </w:r>
      <w:r w:rsidRPr="00612F25">
        <w:rPr>
          <w:rFonts w:hint="eastAsia"/>
          <w:color w:val="000000" w:themeColor="text1"/>
        </w:rPr>
        <w:t>应急救援</w:t>
      </w:r>
      <w:bookmarkEnd w:id="167"/>
      <w:bookmarkEnd w:id="168"/>
      <w:bookmarkEnd w:id="169"/>
      <w:bookmarkEnd w:id="170"/>
      <w:bookmarkEnd w:id="171"/>
      <w:r w:rsidRPr="00612F25">
        <w:rPr>
          <w:rFonts w:hint="eastAsia"/>
          <w:color w:val="000000" w:themeColor="text1"/>
        </w:rPr>
        <w:t>物资装备</w:t>
      </w:r>
    </w:p>
    <w:p w14:paraId="7D9536F7" w14:textId="68FC8BA0" w:rsidR="00137186" w:rsidRPr="00612F25" w:rsidRDefault="00D61EE8" w:rsidP="00C1275F">
      <w:pPr>
        <w:pStyle w:val="a9"/>
        <w:ind w:firstLine="480"/>
        <w:rPr>
          <w:color w:val="000000" w:themeColor="text1"/>
        </w:rPr>
      </w:pPr>
      <w:r>
        <w:rPr>
          <w:rFonts w:hint="eastAsia"/>
          <w:color w:val="000000" w:themeColor="text1"/>
        </w:rPr>
        <w:t>吉水污水处理厂</w:t>
      </w:r>
      <w:r w:rsidRPr="00612F25">
        <w:rPr>
          <w:rFonts w:hint="eastAsia"/>
          <w:color w:val="000000" w:themeColor="text1"/>
        </w:rPr>
        <w:t>现有应急救援物资装备情况见表</w:t>
      </w:r>
      <w:r w:rsidRPr="00612F25">
        <w:rPr>
          <w:rFonts w:hint="eastAsia"/>
          <w:color w:val="000000" w:themeColor="text1"/>
        </w:rPr>
        <w:t>5.2-1</w:t>
      </w:r>
      <w:r w:rsidRPr="00612F25">
        <w:rPr>
          <w:rFonts w:hint="eastAsia"/>
          <w:color w:val="000000" w:themeColor="text1"/>
        </w:rPr>
        <w:t>。</w:t>
      </w:r>
    </w:p>
    <w:p w14:paraId="606AA06F" w14:textId="77777777" w:rsidR="00137186" w:rsidRPr="00612F25" w:rsidRDefault="00000000" w:rsidP="00C1275F">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5.2-1   </w:t>
      </w:r>
      <w:r w:rsidRPr="00612F25">
        <w:rPr>
          <w:rFonts w:hint="eastAsia"/>
          <w:color w:val="000000" w:themeColor="text1"/>
        </w:rPr>
        <w:t>应急救援物资装备一览表</w:t>
      </w:r>
    </w:p>
    <w:tbl>
      <w:tblPr>
        <w:tblW w:w="5000" w:type="pct"/>
        <w:jc w:val="center"/>
        <w:tblBorders>
          <w:top w:val="single" w:sz="8" w:space="0" w:color="auto"/>
          <w:bottom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5"/>
        <w:gridCol w:w="920"/>
        <w:gridCol w:w="2366"/>
        <w:gridCol w:w="779"/>
        <w:gridCol w:w="1721"/>
        <w:gridCol w:w="636"/>
        <w:gridCol w:w="1345"/>
      </w:tblGrid>
      <w:tr w:rsidR="00612F25" w:rsidRPr="00612F25" w14:paraId="3B6D8284" w14:textId="77777777" w:rsidTr="007B50EE">
        <w:trPr>
          <w:trHeight w:val="20"/>
          <w:tblHeader/>
          <w:jc w:val="center"/>
        </w:trPr>
        <w:tc>
          <w:tcPr>
            <w:tcW w:w="356" w:type="pct"/>
            <w:tcBorders>
              <w:tl2br w:val="nil"/>
              <w:tr2bl w:val="nil"/>
            </w:tcBorders>
            <w:tcMar>
              <w:left w:w="28" w:type="dxa"/>
              <w:right w:w="28" w:type="dxa"/>
            </w:tcMar>
            <w:vAlign w:val="center"/>
          </w:tcPr>
          <w:p w14:paraId="7599A228" w14:textId="77777777" w:rsidR="00137186" w:rsidRPr="00612F25" w:rsidRDefault="00000000" w:rsidP="00CD4C4E">
            <w:pPr>
              <w:pStyle w:val="af5"/>
              <w:rPr>
                <w:b/>
                <w:bCs/>
              </w:rPr>
            </w:pPr>
            <w:r w:rsidRPr="00612F25">
              <w:rPr>
                <w:rFonts w:hint="eastAsia"/>
                <w:b/>
                <w:bCs/>
              </w:rPr>
              <w:t>序号</w:t>
            </w:r>
          </w:p>
        </w:tc>
        <w:tc>
          <w:tcPr>
            <w:tcW w:w="550" w:type="pct"/>
            <w:tcBorders>
              <w:tl2br w:val="nil"/>
              <w:tr2bl w:val="nil"/>
            </w:tcBorders>
            <w:tcMar>
              <w:left w:w="28" w:type="dxa"/>
              <w:right w:w="28" w:type="dxa"/>
            </w:tcMar>
            <w:vAlign w:val="center"/>
          </w:tcPr>
          <w:p w14:paraId="21EEBE96" w14:textId="77777777" w:rsidR="00137186" w:rsidRPr="00612F25" w:rsidRDefault="00000000" w:rsidP="00CD4C4E">
            <w:pPr>
              <w:pStyle w:val="af5"/>
              <w:rPr>
                <w:b/>
                <w:bCs/>
              </w:rPr>
            </w:pPr>
            <w:r w:rsidRPr="00612F25">
              <w:rPr>
                <w:rFonts w:hint="eastAsia"/>
                <w:b/>
                <w:bCs/>
              </w:rPr>
              <w:t>类型</w:t>
            </w:r>
          </w:p>
        </w:tc>
        <w:tc>
          <w:tcPr>
            <w:tcW w:w="1415" w:type="pct"/>
            <w:tcBorders>
              <w:tl2br w:val="nil"/>
              <w:tr2bl w:val="nil"/>
            </w:tcBorders>
            <w:tcMar>
              <w:left w:w="28" w:type="dxa"/>
              <w:right w:w="28" w:type="dxa"/>
            </w:tcMar>
            <w:vAlign w:val="center"/>
          </w:tcPr>
          <w:p w14:paraId="5F124340" w14:textId="470338D1" w:rsidR="00137186" w:rsidRPr="00612F25" w:rsidRDefault="00000000" w:rsidP="00CD4C4E">
            <w:pPr>
              <w:pStyle w:val="af5"/>
              <w:rPr>
                <w:b/>
                <w:bCs/>
              </w:rPr>
            </w:pPr>
            <w:r w:rsidRPr="00612F25">
              <w:rPr>
                <w:rFonts w:hint="eastAsia"/>
                <w:b/>
                <w:bCs/>
              </w:rPr>
              <w:t>装备</w:t>
            </w:r>
          </w:p>
        </w:tc>
        <w:tc>
          <w:tcPr>
            <w:tcW w:w="466" w:type="pct"/>
            <w:tcBorders>
              <w:tl2br w:val="nil"/>
              <w:tr2bl w:val="nil"/>
            </w:tcBorders>
            <w:tcMar>
              <w:left w:w="28" w:type="dxa"/>
              <w:right w:w="28" w:type="dxa"/>
            </w:tcMar>
            <w:vAlign w:val="center"/>
          </w:tcPr>
          <w:p w14:paraId="5AAAE862" w14:textId="77777777" w:rsidR="00137186" w:rsidRPr="00612F25" w:rsidRDefault="00000000" w:rsidP="00CD4C4E">
            <w:pPr>
              <w:pStyle w:val="af5"/>
              <w:rPr>
                <w:b/>
                <w:bCs/>
              </w:rPr>
            </w:pPr>
            <w:r w:rsidRPr="00612F25">
              <w:rPr>
                <w:rFonts w:hint="eastAsia"/>
                <w:b/>
                <w:bCs/>
              </w:rPr>
              <w:t>数量</w:t>
            </w:r>
          </w:p>
        </w:tc>
        <w:tc>
          <w:tcPr>
            <w:tcW w:w="1029" w:type="pct"/>
            <w:tcBorders>
              <w:tl2br w:val="nil"/>
              <w:tr2bl w:val="nil"/>
            </w:tcBorders>
            <w:vAlign w:val="center"/>
          </w:tcPr>
          <w:p w14:paraId="69A1D449" w14:textId="77777777" w:rsidR="00137186" w:rsidRPr="00612F25" w:rsidRDefault="00000000" w:rsidP="00CD4C4E">
            <w:pPr>
              <w:pStyle w:val="af5"/>
              <w:rPr>
                <w:b/>
                <w:bCs/>
              </w:rPr>
            </w:pPr>
            <w:r w:rsidRPr="00612F25">
              <w:rPr>
                <w:rFonts w:hint="eastAsia"/>
                <w:b/>
                <w:bCs/>
              </w:rPr>
              <w:t>存放位置</w:t>
            </w:r>
          </w:p>
        </w:tc>
        <w:tc>
          <w:tcPr>
            <w:tcW w:w="380" w:type="pct"/>
            <w:tcBorders>
              <w:tl2br w:val="nil"/>
              <w:tr2bl w:val="nil"/>
            </w:tcBorders>
            <w:vAlign w:val="center"/>
          </w:tcPr>
          <w:p w14:paraId="0059E8D0" w14:textId="77777777" w:rsidR="00137186" w:rsidRPr="00612F25" w:rsidRDefault="00000000" w:rsidP="00CD4C4E">
            <w:pPr>
              <w:pStyle w:val="af5"/>
              <w:rPr>
                <w:b/>
                <w:bCs/>
              </w:rPr>
            </w:pPr>
            <w:r w:rsidRPr="00612F25">
              <w:rPr>
                <w:rFonts w:hint="eastAsia"/>
                <w:b/>
                <w:bCs/>
              </w:rPr>
              <w:t>负责人</w:t>
            </w:r>
          </w:p>
        </w:tc>
        <w:tc>
          <w:tcPr>
            <w:tcW w:w="805" w:type="pct"/>
            <w:tcBorders>
              <w:tl2br w:val="nil"/>
              <w:tr2bl w:val="nil"/>
            </w:tcBorders>
            <w:vAlign w:val="center"/>
          </w:tcPr>
          <w:p w14:paraId="14452372" w14:textId="77777777" w:rsidR="00137186" w:rsidRPr="00612F25" w:rsidRDefault="00000000" w:rsidP="00CD4C4E">
            <w:pPr>
              <w:pStyle w:val="af5"/>
              <w:rPr>
                <w:b/>
                <w:bCs/>
              </w:rPr>
            </w:pPr>
            <w:r w:rsidRPr="00612F25">
              <w:rPr>
                <w:rFonts w:hint="eastAsia"/>
                <w:b/>
                <w:bCs/>
              </w:rPr>
              <w:t>联系方式</w:t>
            </w:r>
          </w:p>
        </w:tc>
      </w:tr>
      <w:tr w:rsidR="00612F25" w:rsidRPr="00612F25" w14:paraId="58F136B0" w14:textId="77777777" w:rsidTr="007B50EE">
        <w:trPr>
          <w:trHeight w:val="20"/>
          <w:jc w:val="center"/>
        </w:trPr>
        <w:tc>
          <w:tcPr>
            <w:tcW w:w="356" w:type="pct"/>
            <w:tcBorders>
              <w:tl2br w:val="nil"/>
              <w:tr2bl w:val="nil"/>
            </w:tcBorders>
            <w:tcMar>
              <w:left w:w="28" w:type="dxa"/>
              <w:right w:w="28" w:type="dxa"/>
            </w:tcMar>
            <w:vAlign w:val="center"/>
          </w:tcPr>
          <w:p w14:paraId="7334C957" w14:textId="77777777" w:rsidR="00137186" w:rsidRPr="00612F25" w:rsidRDefault="00000000" w:rsidP="00CD4C4E">
            <w:pPr>
              <w:pStyle w:val="af5"/>
            </w:pPr>
            <w:r w:rsidRPr="00612F25">
              <w:rPr>
                <w:rFonts w:hint="eastAsia"/>
              </w:rPr>
              <w:t>1</w:t>
            </w:r>
          </w:p>
        </w:tc>
        <w:tc>
          <w:tcPr>
            <w:tcW w:w="550" w:type="pct"/>
            <w:vMerge w:val="restart"/>
            <w:tcBorders>
              <w:tl2br w:val="nil"/>
              <w:tr2bl w:val="nil"/>
            </w:tcBorders>
            <w:tcMar>
              <w:left w:w="28" w:type="dxa"/>
              <w:right w:w="28" w:type="dxa"/>
            </w:tcMar>
            <w:vAlign w:val="center"/>
          </w:tcPr>
          <w:p w14:paraId="4B1CF448" w14:textId="77777777" w:rsidR="00137186" w:rsidRPr="00612F25" w:rsidRDefault="00000000" w:rsidP="00CD4C4E">
            <w:pPr>
              <w:pStyle w:val="af5"/>
            </w:pPr>
            <w:r w:rsidRPr="00612F25">
              <w:rPr>
                <w:rFonts w:hint="eastAsia"/>
              </w:rPr>
              <w:t>监控设备</w:t>
            </w:r>
          </w:p>
        </w:tc>
        <w:tc>
          <w:tcPr>
            <w:tcW w:w="1415" w:type="pct"/>
            <w:tcBorders>
              <w:tl2br w:val="nil"/>
              <w:tr2bl w:val="nil"/>
            </w:tcBorders>
            <w:tcMar>
              <w:left w:w="28" w:type="dxa"/>
              <w:right w:w="28" w:type="dxa"/>
            </w:tcMar>
            <w:vAlign w:val="center"/>
          </w:tcPr>
          <w:p w14:paraId="30D45ABB" w14:textId="77777777" w:rsidR="00137186" w:rsidRPr="00612F25" w:rsidRDefault="00000000" w:rsidP="00CD4C4E">
            <w:pPr>
              <w:pStyle w:val="af5"/>
            </w:pPr>
            <w:r w:rsidRPr="00612F25">
              <w:rPr>
                <w:rFonts w:hint="eastAsia"/>
              </w:rPr>
              <w:t>中央控制系统</w:t>
            </w:r>
          </w:p>
        </w:tc>
        <w:tc>
          <w:tcPr>
            <w:tcW w:w="466" w:type="pct"/>
            <w:tcBorders>
              <w:tl2br w:val="nil"/>
              <w:tr2bl w:val="nil"/>
            </w:tcBorders>
            <w:shd w:val="clear" w:color="auto" w:fill="auto"/>
            <w:tcMar>
              <w:left w:w="28" w:type="dxa"/>
              <w:right w:w="28" w:type="dxa"/>
            </w:tcMar>
            <w:vAlign w:val="center"/>
          </w:tcPr>
          <w:p w14:paraId="5DA972FA" w14:textId="77777777" w:rsidR="00137186" w:rsidRPr="00612F25" w:rsidRDefault="00000000" w:rsidP="00CD4C4E">
            <w:pPr>
              <w:pStyle w:val="af5"/>
            </w:pPr>
            <w:r w:rsidRPr="00612F25">
              <w:rPr>
                <w:rFonts w:hint="eastAsia"/>
              </w:rPr>
              <w:t>1</w:t>
            </w:r>
            <w:r w:rsidRPr="00612F25">
              <w:rPr>
                <w:rFonts w:hint="eastAsia"/>
              </w:rPr>
              <w:t>套</w:t>
            </w:r>
          </w:p>
        </w:tc>
        <w:tc>
          <w:tcPr>
            <w:tcW w:w="1029" w:type="pct"/>
            <w:tcBorders>
              <w:tl2br w:val="nil"/>
              <w:tr2bl w:val="nil"/>
            </w:tcBorders>
            <w:vAlign w:val="center"/>
          </w:tcPr>
          <w:p w14:paraId="48ACBFC1" w14:textId="77777777" w:rsidR="00137186" w:rsidRPr="00612F25" w:rsidRDefault="00000000" w:rsidP="00CD4C4E">
            <w:pPr>
              <w:pStyle w:val="af5"/>
            </w:pPr>
            <w:r w:rsidRPr="00612F25">
              <w:rPr>
                <w:rFonts w:hint="eastAsia"/>
              </w:rPr>
              <w:t>值班室</w:t>
            </w:r>
          </w:p>
        </w:tc>
        <w:tc>
          <w:tcPr>
            <w:tcW w:w="380" w:type="pct"/>
            <w:vMerge w:val="restart"/>
            <w:tcBorders>
              <w:tl2br w:val="nil"/>
              <w:tr2bl w:val="nil"/>
            </w:tcBorders>
            <w:vAlign w:val="center"/>
          </w:tcPr>
          <w:p w14:paraId="26452E46" w14:textId="77777777" w:rsidR="00137186" w:rsidRPr="00612F25" w:rsidRDefault="00000000" w:rsidP="00CD4C4E">
            <w:pPr>
              <w:pStyle w:val="af5"/>
            </w:pPr>
            <w:r w:rsidRPr="00612F25">
              <w:rPr>
                <w:rFonts w:hint="eastAsia"/>
              </w:rPr>
              <w:t>罗秋萍</w:t>
            </w:r>
          </w:p>
        </w:tc>
        <w:tc>
          <w:tcPr>
            <w:tcW w:w="805" w:type="pct"/>
            <w:vMerge w:val="restart"/>
            <w:tcBorders>
              <w:tl2br w:val="nil"/>
              <w:tr2bl w:val="nil"/>
            </w:tcBorders>
            <w:vAlign w:val="center"/>
          </w:tcPr>
          <w:p w14:paraId="470D0121" w14:textId="77777777" w:rsidR="00137186" w:rsidRPr="00612F25" w:rsidRDefault="00000000" w:rsidP="00CD4C4E">
            <w:pPr>
              <w:pStyle w:val="af5"/>
            </w:pPr>
            <w:r w:rsidRPr="00612F25">
              <w:rPr>
                <w:rFonts w:hint="eastAsia"/>
              </w:rPr>
              <w:t>13979689188</w:t>
            </w:r>
          </w:p>
        </w:tc>
      </w:tr>
      <w:tr w:rsidR="00612F25" w:rsidRPr="00612F25" w14:paraId="3B2D0B78" w14:textId="77777777" w:rsidTr="007B50EE">
        <w:trPr>
          <w:trHeight w:val="20"/>
          <w:jc w:val="center"/>
        </w:trPr>
        <w:tc>
          <w:tcPr>
            <w:tcW w:w="356" w:type="pct"/>
            <w:tcBorders>
              <w:tl2br w:val="nil"/>
              <w:tr2bl w:val="nil"/>
            </w:tcBorders>
            <w:tcMar>
              <w:left w:w="28" w:type="dxa"/>
              <w:right w:w="28" w:type="dxa"/>
            </w:tcMar>
            <w:vAlign w:val="center"/>
          </w:tcPr>
          <w:p w14:paraId="38CBE6C3" w14:textId="77777777" w:rsidR="00137186" w:rsidRPr="00612F25" w:rsidRDefault="00000000" w:rsidP="00CD4C4E">
            <w:pPr>
              <w:pStyle w:val="af5"/>
            </w:pPr>
            <w:r w:rsidRPr="00612F25">
              <w:rPr>
                <w:rFonts w:hint="eastAsia"/>
              </w:rPr>
              <w:t>2</w:t>
            </w:r>
          </w:p>
        </w:tc>
        <w:tc>
          <w:tcPr>
            <w:tcW w:w="550" w:type="pct"/>
            <w:vMerge/>
            <w:tcBorders>
              <w:tl2br w:val="nil"/>
              <w:tr2bl w:val="nil"/>
            </w:tcBorders>
            <w:tcMar>
              <w:left w:w="28" w:type="dxa"/>
              <w:right w:w="28" w:type="dxa"/>
            </w:tcMar>
            <w:vAlign w:val="center"/>
          </w:tcPr>
          <w:p w14:paraId="0160A51B"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73AA9D40" w14:textId="77777777" w:rsidR="00137186" w:rsidRPr="00612F25" w:rsidRDefault="00000000" w:rsidP="00CD4C4E">
            <w:pPr>
              <w:pStyle w:val="af5"/>
            </w:pPr>
            <w:r w:rsidRPr="00612F25">
              <w:rPr>
                <w:rFonts w:hint="eastAsia"/>
              </w:rPr>
              <w:t>视频监控系统</w:t>
            </w:r>
          </w:p>
        </w:tc>
        <w:tc>
          <w:tcPr>
            <w:tcW w:w="466" w:type="pct"/>
            <w:tcBorders>
              <w:tl2br w:val="nil"/>
              <w:tr2bl w:val="nil"/>
            </w:tcBorders>
            <w:shd w:val="clear" w:color="auto" w:fill="auto"/>
            <w:tcMar>
              <w:left w:w="28" w:type="dxa"/>
              <w:right w:w="28" w:type="dxa"/>
            </w:tcMar>
            <w:vAlign w:val="center"/>
          </w:tcPr>
          <w:p w14:paraId="735F930A" w14:textId="77777777" w:rsidR="00137186" w:rsidRPr="00612F25" w:rsidRDefault="00000000" w:rsidP="00CD4C4E">
            <w:pPr>
              <w:pStyle w:val="af5"/>
            </w:pPr>
            <w:r w:rsidRPr="00612F25">
              <w:rPr>
                <w:rFonts w:hint="eastAsia"/>
              </w:rPr>
              <w:t>3</w:t>
            </w:r>
            <w:r w:rsidRPr="00612F25">
              <w:rPr>
                <w:rFonts w:hint="eastAsia"/>
              </w:rPr>
              <w:t>套</w:t>
            </w:r>
          </w:p>
        </w:tc>
        <w:tc>
          <w:tcPr>
            <w:tcW w:w="1029" w:type="pct"/>
            <w:tcBorders>
              <w:tl2br w:val="nil"/>
              <w:tr2bl w:val="nil"/>
            </w:tcBorders>
            <w:vAlign w:val="center"/>
          </w:tcPr>
          <w:p w14:paraId="3498D680" w14:textId="77777777" w:rsidR="00137186" w:rsidRPr="00612F25" w:rsidRDefault="00000000" w:rsidP="00CD4C4E">
            <w:pPr>
              <w:pStyle w:val="af5"/>
            </w:pPr>
            <w:r w:rsidRPr="00612F25">
              <w:rPr>
                <w:rFonts w:hint="eastAsia"/>
              </w:rPr>
              <w:t>中控室、进出水在线监测小屋</w:t>
            </w:r>
          </w:p>
        </w:tc>
        <w:tc>
          <w:tcPr>
            <w:tcW w:w="380" w:type="pct"/>
            <w:vMerge/>
            <w:tcBorders>
              <w:tl2br w:val="nil"/>
              <w:tr2bl w:val="nil"/>
            </w:tcBorders>
            <w:vAlign w:val="center"/>
          </w:tcPr>
          <w:p w14:paraId="6669CDAE" w14:textId="77777777" w:rsidR="00137186" w:rsidRPr="00612F25" w:rsidRDefault="00137186" w:rsidP="00CD4C4E">
            <w:pPr>
              <w:pStyle w:val="af5"/>
            </w:pPr>
          </w:p>
        </w:tc>
        <w:tc>
          <w:tcPr>
            <w:tcW w:w="805" w:type="pct"/>
            <w:vMerge/>
            <w:tcBorders>
              <w:tl2br w:val="nil"/>
              <w:tr2bl w:val="nil"/>
            </w:tcBorders>
            <w:vAlign w:val="center"/>
          </w:tcPr>
          <w:p w14:paraId="04047C9B" w14:textId="77777777" w:rsidR="00137186" w:rsidRPr="00612F25" w:rsidRDefault="00137186" w:rsidP="00CD4C4E">
            <w:pPr>
              <w:pStyle w:val="af5"/>
            </w:pPr>
          </w:p>
        </w:tc>
      </w:tr>
      <w:tr w:rsidR="00612F25" w:rsidRPr="00612F25" w14:paraId="3D43D9A2" w14:textId="77777777" w:rsidTr="007B50EE">
        <w:trPr>
          <w:trHeight w:val="20"/>
          <w:jc w:val="center"/>
        </w:trPr>
        <w:tc>
          <w:tcPr>
            <w:tcW w:w="356" w:type="pct"/>
            <w:tcBorders>
              <w:tl2br w:val="nil"/>
              <w:tr2bl w:val="nil"/>
            </w:tcBorders>
            <w:tcMar>
              <w:left w:w="28" w:type="dxa"/>
              <w:right w:w="28" w:type="dxa"/>
            </w:tcMar>
            <w:vAlign w:val="center"/>
          </w:tcPr>
          <w:p w14:paraId="4A1DC72C" w14:textId="77777777" w:rsidR="00137186" w:rsidRPr="00612F25" w:rsidRDefault="00000000" w:rsidP="00CD4C4E">
            <w:pPr>
              <w:pStyle w:val="af5"/>
            </w:pPr>
            <w:r w:rsidRPr="00612F25">
              <w:rPr>
                <w:rFonts w:hint="eastAsia"/>
              </w:rPr>
              <w:t>3</w:t>
            </w:r>
          </w:p>
        </w:tc>
        <w:tc>
          <w:tcPr>
            <w:tcW w:w="550" w:type="pct"/>
            <w:vMerge w:val="restart"/>
            <w:tcBorders>
              <w:tl2br w:val="nil"/>
              <w:tr2bl w:val="nil"/>
            </w:tcBorders>
            <w:tcMar>
              <w:left w:w="28" w:type="dxa"/>
              <w:right w:w="28" w:type="dxa"/>
            </w:tcMar>
            <w:vAlign w:val="center"/>
          </w:tcPr>
          <w:p w14:paraId="736EAEE2" w14:textId="77777777" w:rsidR="00137186" w:rsidRPr="00612F25" w:rsidRDefault="00000000" w:rsidP="00CD4C4E">
            <w:pPr>
              <w:pStyle w:val="af5"/>
            </w:pPr>
            <w:r w:rsidRPr="00612F25">
              <w:rPr>
                <w:rFonts w:hint="eastAsia"/>
              </w:rPr>
              <w:t>救援防护设备</w:t>
            </w:r>
          </w:p>
        </w:tc>
        <w:tc>
          <w:tcPr>
            <w:tcW w:w="1415" w:type="pct"/>
            <w:tcBorders>
              <w:tl2br w:val="nil"/>
              <w:tr2bl w:val="nil"/>
            </w:tcBorders>
            <w:tcMar>
              <w:left w:w="28" w:type="dxa"/>
              <w:right w:w="28" w:type="dxa"/>
            </w:tcMar>
            <w:vAlign w:val="center"/>
          </w:tcPr>
          <w:p w14:paraId="78381460" w14:textId="77777777" w:rsidR="00137186" w:rsidRPr="00612F25" w:rsidRDefault="00000000" w:rsidP="00CD4C4E">
            <w:pPr>
              <w:pStyle w:val="af5"/>
            </w:pPr>
            <w:r w:rsidRPr="00612F25">
              <w:rPr>
                <w:rFonts w:hint="eastAsia"/>
              </w:rPr>
              <w:t>应急照明灯</w:t>
            </w:r>
          </w:p>
        </w:tc>
        <w:tc>
          <w:tcPr>
            <w:tcW w:w="466" w:type="pct"/>
            <w:tcBorders>
              <w:tl2br w:val="nil"/>
              <w:tr2bl w:val="nil"/>
            </w:tcBorders>
            <w:shd w:val="clear" w:color="auto" w:fill="auto"/>
            <w:tcMar>
              <w:left w:w="28" w:type="dxa"/>
              <w:right w:w="28" w:type="dxa"/>
            </w:tcMar>
            <w:vAlign w:val="center"/>
          </w:tcPr>
          <w:p w14:paraId="1A72A5E2" w14:textId="77777777" w:rsidR="00137186" w:rsidRPr="00612F25" w:rsidRDefault="00000000" w:rsidP="00CD4C4E">
            <w:pPr>
              <w:pStyle w:val="af5"/>
            </w:pPr>
            <w:r w:rsidRPr="00612F25">
              <w:rPr>
                <w:rFonts w:hint="eastAsia"/>
              </w:rPr>
              <w:t>2</w:t>
            </w:r>
            <w:r w:rsidRPr="00612F25">
              <w:rPr>
                <w:rFonts w:hint="eastAsia"/>
              </w:rPr>
              <w:t>盏</w:t>
            </w:r>
          </w:p>
        </w:tc>
        <w:tc>
          <w:tcPr>
            <w:tcW w:w="1029" w:type="pct"/>
            <w:tcBorders>
              <w:tl2br w:val="nil"/>
              <w:tr2bl w:val="nil"/>
            </w:tcBorders>
            <w:vAlign w:val="center"/>
          </w:tcPr>
          <w:p w14:paraId="3B527E15" w14:textId="77777777" w:rsidR="00137186" w:rsidRPr="00612F25" w:rsidRDefault="00000000" w:rsidP="00CD4C4E">
            <w:pPr>
              <w:pStyle w:val="af5"/>
            </w:pPr>
            <w:r w:rsidRPr="00612F25">
              <w:rPr>
                <w:rFonts w:hint="eastAsia"/>
              </w:rPr>
              <w:t>综合楼</w:t>
            </w:r>
          </w:p>
        </w:tc>
        <w:tc>
          <w:tcPr>
            <w:tcW w:w="380" w:type="pct"/>
            <w:vMerge w:val="restart"/>
            <w:tcBorders>
              <w:tl2br w:val="nil"/>
              <w:tr2bl w:val="nil"/>
            </w:tcBorders>
            <w:vAlign w:val="center"/>
          </w:tcPr>
          <w:p w14:paraId="66BBC132" w14:textId="77777777" w:rsidR="00137186" w:rsidRPr="00612F25" w:rsidRDefault="00000000" w:rsidP="00CD4C4E">
            <w:pPr>
              <w:pStyle w:val="af5"/>
            </w:pPr>
            <w:r w:rsidRPr="00612F25">
              <w:rPr>
                <w:rFonts w:hint="eastAsia"/>
              </w:rPr>
              <w:t>易秋秀</w:t>
            </w:r>
          </w:p>
          <w:p w14:paraId="4BEF85A3" w14:textId="77777777" w:rsidR="00137186" w:rsidRPr="00612F25" w:rsidRDefault="00000000" w:rsidP="00CD4C4E">
            <w:pPr>
              <w:pStyle w:val="af5"/>
            </w:pPr>
            <w:r w:rsidRPr="00612F25">
              <w:rPr>
                <w:rFonts w:hint="eastAsia"/>
              </w:rPr>
              <w:t>鞠敏林</w:t>
            </w:r>
          </w:p>
        </w:tc>
        <w:tc>
          <w:tcPr>
            <w:tcW w:w="805" w:type="pct"/>
            <w:vMerge w:val="restart"/>
            <w:tcBorders>
              <w:tl2br w:val="nil"/>
              <w:tr2bl w:val="nil"/>
            </w:tcBorders>
            <w:vAlign w:val="center"/>
          </w:tcPr>
          <w:p w14:paraId="3EE69C53" w14:textId="77777777" w:rsidR="00137186" w:rsidRPr="00612F25" w:rsidRDefault="00000000" w:rsidP="00CD4C4E">
            <w:pPr>
              <w:pStyle w:val="af5"/>
            </w:pPr>
            <w:r w:rsidRPr="00612F25">
              <w:rPr>
                <w:rFonts w:hint="eastAsia"/>
              </w:rPr>
              <w:t>13979668620</w:t>
            </w:r>
          </w:p>
          <w:p w14:paraId="3007FB63" w14:textId="77777777" w:rsidR="00137186" w:rsidRPr="00612F25" w:rsidRDefault="00000000" w:rsidP="00CD4C4E">
            <w:pPr>
              <w:pStyle w:val="af5"/>
            </w:pPr>
            <w:r w:rsidRPr="00612F25">
              <w:rPr>
                <w:rFonts w:hint="eastAsia"/>
              </w:rPr>
              <w:t>13766262231</w:t>
            </w:r>
          </w:p>
        </w:tc>
      </w:tr>
      <w:tr w:rsidR="00612F25" w:rsidRPr="00612F25" w14:paraId="16E46456" w14:textId="77777777" w:rsidTr="007B50EE">
        <w:trPr>
          <w:trHeight w:val="20"/>
          <w:jc w:val="center"/>
        </w:trPr>
        <w:tc>
          <w:tcPr>
            <w:tcW w:w="356" w:type="pct"/>
            <w:tcBorders>
              <w:tl2br w:val="nil"/>
              <w:tr2bl w:val="nil"/>
            </w:tcBorders>
            <w:tcMar>
              <w:left w:w="28" w:type="dxa"/>
              <w:right w:w="28" w:type="dxa"/>
            </w:tcMar>
            <w:vAlign w:val="center"/>
          </w:tcPr>
          <w:p w14:paraId="6F00FF6E" w14:textId="77777777" w:rsidR="00137186" w:rsidRPr="00612F25" w:rsidRDefault="00000000" w:rsidP="00CD4C4E">
            <w:pPr>
              <w:pStyle w:val="af5"/>
            </w:pPr>
            <w:r w:rsidRPr="00612F25">
              <w:rPr>
                <w:rFonts w:hint="eastAsia"/>
              </w:rPr>
              <w:t>4</w:t>
            </w:r>
          </w:p>
        </w:tc>
        <w:tc>
          <w:tcPr>
            <w:tcW w:w="550" w:type="pct"/>
            <w:vMerge/>
            <w:tcBorders>
              <w:tl2br w:val="nil"/>
              <w:tr2bl w:val="nil"/>
            </w:tcBorders>
            <w:tcMar>
              <w:left w:w="28" w:type="dxa"/>
              <w:right w:w="28" w:type="dxa"/>
            </w:tcMar>
            <w:vAlign w:val="center"/>
          </w:tcPr>
          <w:p w14:paraId="1454082A"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76C9E7A1" w14:textId="77777777" w:rsidR="00137186" w:rsidRPr="00612F25" w:rsidRDefault="00000000" w:rsidP="00CD4C4E">
            <w:pPr>
              <w:pStyle w:val="af5"/>
            </w:pPr>
            <w:r w:rsidRPr="00612F25">
              <w:rPr>
                <w:rFonts w:hint="eastAsia"/>
              </w:rPr>
              <w:t>微型消防站（含配套消防防护用品）</w:t>
            </w:r>
          </w:p>
        </w:tc>
        <w:tc>
          <w:tcPr>
            <w:tcW w:w="466" w:type="pct"/>
            <w:tcBorders>
              <w:tl2br w:val="nil"/>
              <w:tr2bl w:val="nil"/>
            </w:tcBorders>
            <w:shd w:val="clear" w:color="auto" w:fill="auto"/>
            <w:tcMar>
              <w:left w:w="28" w:type="dxa"/>
              <w:right w:w="28" w:type="dxa"/>
            </w:tcMar>
            <w:vAlign w:val="center"/>
          </w:tcPr>
          <w:p w14:paraId="3AC80A6B" w14:textId="77777777" w:rsidR="00137186" w:rsidRPr="00612F25" w:rsidRDefault="00000000" w:rsidP="00CD4C4E">
            <w:pPr>
              <w:pStyle w:val="af5"/>
            </w:pPr>
            <w:r w:rsidRPr="00612F25">
              <w:rPr>
                <w:rFonts w:hint="eastAsia"/>
              </w:rPr>
              <w:t>1</w:t>
            </w:r>
            <w:r w:rsidRPr="00612F25">
              <w:rPr>
                <w:rFonts w:hint="eastAsia"/>
              </w:rPr>
              <w:t>套</w:t>
            </w:r>
          </w:p>
        </w:tc>
        <w:tc>
          <w:tcPr>
            <w:tcW w:w="1029" w:type="pct"/>
            <w:tcBorders>
              <w:tl2br w:val="nil"/>
              <w:tr2bl w:val="nil"/>
            </w:tcBorders>
            <w:vAlign w:val="center"/>
          </w:tcPr>
          <w:p w14:paraId="27447953" w14:textId="77777777" w:rsidR="00137186" w:rsidRPr="00612F25" w:rsidRDefault="00000000" w:rsidP="00CD4C4E">
            <w:pPr>
              <w:pStyle w:val="af5"/>
            </w:pPr>
            <w:r w:rsidRPr="00612F25">
              <w:rPr>
                <w:rFonts w:hint="eastAsia"/>
              </w:rPr>
              <w:t>综合楼</w:t>
            </w:r>
          </w:p>
        </w:tc>
        <w:tc>
          <w:tcPr>
            <w:tcW w:w="380" w:type="pct"/>
            <w:vMerge/>
            <w:tcBorders>
              <w:tl2br w:val="nil"/>
              <w:tr2bl w:val="nil"/>
            </w:tcBorders>
            <w:vAlign w:val="center"/>
          </w:tcPr>
          <w:p w14:paraId="08EF1F73" w14:textId="77777777" w:rsidR="00137186" w:rsidRPr="00612F25" w:rsidRDefault="00137186" w:rsidP="00CD4C4E">
            <w:pPr>
              <w:pStyle w:val="af5"/>
            </w:pPr>
          </w:p>
        </w:tc>
        <w:tc>
          <w:tcPr>
            <w:tcW w:w="805" w:type="pct"/>
            <w:vMerge/>
            <w:tcBorders>
              <w:tl2br w:val="nil"/>
              <w:tr2bl w:val="nil"/>
            </w:tcBorders>
            <w:vAlign w:val="center"/>
          </w:tcPr>
          <w:p w14:paraId="58963E64" w14:textId="77777777" w:rsidR="00137186" w:rsidRPr="00612F25" w:rsidRDefault="00137186" w:rsidP="00CD4C4E">
            <w:pPr>
              <w:pStyle w:val="af5"/>
            </w:pPr>
          </w:p>
        </w:tc>
      </w:tr>
      <w:tr w:rsidR="00612F25" w:rsidRPr="00612F25" w14:paraId="278EB2F4" w14:textId="77777777" w:rsidTr="007B50EE">
        <w:trPr>
          <w:trHeight w:val="20"/>
          <w:jc w:val="center"/>
        </w:trPr>
        <w:tc>
          <w:tcPr>
            <w:tcW w:w="356" w:type="pct"/>
            <w:tcBorders>
              <w:tl2br w:val="nil"/>
              <w:tr2bl w:val="nil"/>
            </w:tcBorders>
            <w:tcMar>
              <w:left w:w="28" w:type="dxa"/>
              <w:right w:w="28" w:type="dxa"/>
            </w:tcMar>
            <w:vAlign w:val="center"/>
          </w:tcPr>
          <w:p w14:paraId="52EA0132" w14:textId="77777777" w:rsidR="00137186" w:rsidRPr="00612F25" w:rsidRDefault="00000000" w:rsidP="00CD4C4E">
            <w:pPr>
              <w:pStyle w:val="af5"/>
            </w:pPr>
            <w:r w:rsidRPr="00612F25">
              <w:rPr>
                <w:rFonts w:hint="eastAsia"/>
              </w:rPr>
              <w:t>5</w:t>
            </w:r>
          </w:p>
        </w:tc>
        <w:tc>
          <w:tcPr>
            <w:tcW w:w="550" w:type="pct"/>
            <w:vMerge/>
            <w:tcBorders>
              <w:tl2br w:val="nil"/>
              <w:tr2bl w:val="nil"/>
            </w:tcBorders>
            <w:tcMar>
              <w:left w:w="28" w:type="dxa"/>
              <w:right w:w="28" w:type="dxa"/>
            </w:tcMar>
            <w:vAlign w:val="center"/>
          </w:tcPr>
          <w:p w14:paraId="763CBFB7"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1393C68B" w14:textId="77777777" w:rsidR="00137186" w:rsidRPr="00612F25" w:rsidRDefault="00000000" w:rsidP="00CD4C4E">
            <w:pPr>
              <w:pStyle w:val="af5"/>
            </w:pPr>
            <w:r w:rsidRPr="00612F25">
              <w:rPr>
                <w:rFonts w:hint="eastAsia"/>
              </w:rPr>
              <w:t>正压式呼吸器</w:t>
            </w:r>
          </w:p>
        </w:tc>
        <w:tc>
          <w:tcPr>
            <w:tcW w:w="466" w:type="pct"/>
            <w:tcBorders>
              <w:tl2br w:val="nil"/>
              <w:tr2bl w:val="nil"/>
            </w:tcBorders>
            <w:shd w:val="clear" w:color="auto" w:fill="auto"/>
            <w:tcMar>
              <w:left w:w="28" w:type="dxa"/>
              <w:right w:w="28" w:type="dxa"/>
            </w:tcMar>
            <w:vAlign w:val="center"/>
          </w:tcPr>
          <w:p w14:paraId="27348E1A" w14:textId="77777777" w:rsidR="00137186" w:rsidRPr="00612F25" w:rsidRDefault="00000000" w:rsidP="00CD4C4E">
            <w:pPr>
              <w:pStyle w:val="af5"/>
            </w:pPr>
            <w:r w:rsidRPr="00612F25">
              <w:rPr>
                <w:rFonts w:hint="eastAsia"/>
              </w:rPr>
              <w:t>1</w:t>
            </w:r>
            <w:r w:rsidRPr="00612F25">
              <w:rPr>
                <w:rFonts w:hint="eastAsia"/>
              </w:rPr>
              <w:t>套</w:t>
            </w:r>
          </w:p>
        </w:tc>
        <w:tc>
          <w:tcPr>
            <w:tcW w:w="1029" w:type="pct"/>
            <w:tcBorders>
              <w:tl2br w:val="nil"/>
              <w:tr2bl w:val="nil"/>
            </w:tcBorders>
            <w:vAlign w:val="center"/>
          </w:tcPr>
          <w:p w14:paraId="263C397D" w14:textId="77777777" w:rsidR="00137186" w:rsidRPr="00612F25" w:rsidRDefault="00000000" w:rsidP="00CD4C4E">
            <w:pPr>
              <w:pStyle w:val="af5"/>
            </w:pPr>
            <w:r w:rsidRPr="00612F25">
              <w:rPr>
                <w:rFonts w:hint="eastAsia"/>
              </w:rPr>
              <w:t>仓库</w:t>
            </w:r>
          </w:p>
        </w:tc>
        <w:tc>
          <w:tcPr>
            <w:tcW w:w="380" w:type="pct"/>
            <w:vMerge/>
            <w:tcBorders>
              <w:tl2br w:val="nil"/>
              <w:tr2bl w:val="nil"/>
            </w:tcBorders>
            <w:vAlign w:val="center"/>
          </w:tcPr>
          <w:p w14:paraId="6F76332B" w14:textId="77777777" w:rsidR="00137186" w:rsidRPr="00612F25" w:rsidRDefault="00137186" w:rsidP="00CD4C4E">
            <w:pPr>
              <w:pStyle w:val="af5"/>
            </w:pPr>
          </w:p>
        </w:tc>
        <w:tc>
          <w:tcPr>
            <w:tcW w:w="805" w:type="pct"/>
            <w:vMerge/>
            <w:tcBorders>
              <w:tl2br w:val="nil"/>
              <w:tr2bl w:val="nil"/>
            </w:tcBorders>
            <w:vAlign w:val="center"/>
          </w:tcPr>
          <w:p w14:paraId="2495F2C2" w14:textId="77777777" w:rsidR="00137186" w:rsidRPr="00612F25" w:rsidRDefault="00137186" w:rsidP="00CD4C4E">
            <w:pPr>
              <w:pStyle w:val="af5"/>
            </w:pPr>
          </w:p>
        </w:tc>
      </w:tr>
      <w:tr w:rsidR="00612F25" w:rsidRPr="00612F25" w14:paraId="2E19630B" w14:textId="77777777" w:rsidTr="007B50EE">
        <w:trPr>
          <w:trHeight w:val="20"/>
          <w:jc w:val="center"/>
        </w:trPr>
        <w:tc>
          <w:tcPr>
            <w:tcW w:w="356" w:type="pct"/>
            <w:tcBorders>
              <w:tl2br w:val="nil"/>
              <w:tr2bl w:val="nil"/>
            </w:tcBorders>
            <w:tcMar>
              <w:left w:w="28" w:type="dxa"/>
              <w:right w:w="28" w:type="dxa"/>
            </w:tcMar>
            <w:vAlign w:val="center"/>
          </w:tcPr>
          <w:p w14:paraId="2873F024" w14:textId="77777777" w:rsidR="00137186" w:rsidRPr="00612F25" w:rsidRDefault="00000000" w:rsidP="00CD4C4E">
            <w:pPr>
              <w:pStyle w:val="af5"/>
            </w:pPr>
            <w:r w:rsidRPr="00612F25">
              <w:rPr>
                <w:rFonts w:hint="eastAsia"/>
              </w:rPr>
              <w:lastRenderedPageBreak/>
              <w:t>6</w:t>
            </w:r>
          </w:p>
        </w:tc>
        <w:tc>
          <w:tcPr>
            <w:tcW w:w="550" w:type="pct"/>
            <w:vMerge/>
            <w:tcBorders>
              <w:tl2br w:val="nil"/>
              <w:tr2bl w:val="nil"/>
            </w:tcBorders>
            <w:tcMar>
              <w:left w:w="28" w:type="dxa"/>
              <w:right w:w="28" w:type="dxa"/>
            </w:tcMar>
            <w:vAlign w:val="center"/>
          </w:tcPr>
          <w:p w14:paraId="02D06315"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0F75D37B" w14:textId="77777777" w:rsidR="00137186" w:rsidRPr="00612F25" w:rsidRDefault="00000000" w:rsidP="00CD4C4E">
            <w:pPr>
              <w:pStyle w:val="af5"/>
            </w:pPr>
            <w:r w:rsidRPr="00612F25">
              <w:rPr>
                <w:rFonts w:hint="eastAsia"/>
              </w:rPr>
              <w:t>有害气体检测仪</w:t>
            </w:r>
          </w:p>
        </w:tc>
        <w:tc>
          <w:tcPr>
            <w:tcW w:w="466" w:type="pct"/>
            <w:tcBorders>
              <w:tl2br w:val="nil"/>
              <w:tr2bl w:val="nil"/>
            </w:tcBorders>
            <w:shd w:val="clear" w:color="auto" w:fill="auto"/>
            <w:tcMar>
              <w:left w:w="28" w:type="dxa"/>
              <w:right w:w="28" w:type="dxa"/>
            </w:tcMar>
            <w:vAlign w:val="center"/>
          </w:tcPr>
          <w:p w14:paraId="363EC7AA" w14:textId="77777777" w:rsidR="00137186" w:rsidRPr="00612F25" w:rsidRDefault="00000000" w:rsidP="00CD4C4E">
            <w:pPr>
              <w:pStyle w:val="af5"/>
            </w:pPr>
            <w:r w:rsidRPr="00612F25">
              <w:rPr>
                <w:rFonts w:hint="eastAsia"/>
              </w:rPr>
              <w:t>1</w:t>
            </w:r>
            <w:r w:rsidRPr="00612F25">
              <w:rPr>
                <w:rFonts w:hint="eastAsia"/>
              </w:rPr>
              <w:t>台</w:t>
            </w:r>
          </w:p>
        </w:tc>
        <w:tc>
          <w:tcPr>
            <w:tcW w:w="1029" w:type="pct"/>
            <w:tcBorders>
              <w:tl2br w:val="nil"/>
              <w:tr2bl w:val="nil"/>
            </w:tcBorders>
            <w:vAlign w:val="center"/>
          </w:tcPr>
          <w:p w14:paraId="217E9528" w14:textId="77777777" w:rsidR="00137186" w:rsidRPr="00612F25" w:rsidRDefault="00000000" w:rsidP="00CD4C4E">
            <w:pPr>
              <w:pStyle w:val="af5"/>
            </w:pPr>
            <w:r w:rsidRPr="00612F25">
              <w:rPr>
                <w:rFonts w:hint="eastAsia"/>
              </w:rPr>
              <w:t>仓库</w:t>
            </w:r>
          </w:p>
        </w:tc>
        <w:tc>
          <w:tcPr>
            <w:tcW w:w="380" w:type="pct"/>
            <w:vMerge/>
            <w:tcBorders>
              <w:tl2br w:val="nil"/>
              <w:tr2bl w:val="nil"/>
            </w:tcBorders>
            <w:vAlign w:val="center"/>
          </w:tcPr>
          <w:p w14:paraId="102CF58D" w14:textId="77777777" w:rsidR="00137186" w:rsidRPr="00612F25" w:rsidRDefault="00137186" w:rsidP="00CD4C4E">
            <w:pPr>
              <w:pStyle w:val="af5"/>
            </w:pPr>
          </w:p>
        </w:tc>
        <w:tc>
          <w:tcPr>
            <w:tcW w:w="805" w:type="pct"/>
            <w:vMerge/>
            <w:tcBorders>
              <w:tl2br w:val="nil"/>
              <w:tr2bl w:val="nil"/>
            </w:tcBorders>
            <w:vAlign w:val="center"/>
          </w:tcPr>
          <w:p w14:paraId="27D4E9C8" w14:textId="77777777" w:rsidR="00137186" w:rsidRPr="00612F25" w:rsidRDefault="00137186" w:rsidP="00CD4C4E">
            <w:pPr>
              <w:pStyle w:val="af5"/>
            </w:pPr>
          </w:p>
        </w:tc>
      </w:tr>
      <w:tr w:rsidR="00612F25" w:rsidRPr="00612F25" w14:paraId="59F80FF3" w14:textId="77777777" w:rsidTr="007B50EE">
        <w:trPr>
          <w:trHeight w:val="20"/>
          <w:jc w:val="center"/>
        </w:trPr>
        <w:tc>
          <w:tcPr>
            <w:tcW w:w="356" w:type="pct"/>
            <w:tcBorders>
              <w:tl2br w:val="nil"/>
              <w:tr2bl w:val="nil"/>
            </w:tcBorders>
            <w:tcMar>
              <w:left w:w="28" w:type="dxa"/>
              <w:right w:w="28" w:type="dxa"/>
            </w:tcMar>
            <w:vAlign w:val="center"/>
          </w:tcPr>
          <w:p w14:paraId="1EF9581E" w14:textId="77777777" w:rsidR="00137186" w:rsidRPr="00612F25" w:rsidRDefault="00000000" w:rsidP="00CD4C4E">
            <w:pPr>
              <w:pStyle w:val="af5"/>
            </w:pPr>
            <w:r w:rsidRPr="00612F25">
              <w:rPr>
                <w:rFonts w:hint="eastAsia"/>
              </w:rPr>
              <w:t>7</w:t>
            </w:r>
          </w:p>
        </w:tc>
        <w:tc>
          <w:tcPr>
            <w:tcW w:w="550" w:type="pct"/>
            <w:vMerge/>
            <w:tcBorders>
              <w:tl2br w:val="nil"/>
              <w:tr2bl w:val="nil"/>
            </w:tcBorders>
            <w:tcMar>
              <w:left w:w="28" w:type="dxa"/>
              <w:right w:w="28" w:type="dxa"/>
            </w:tcMar>
            <w:vAlign w:val="center"/>
          </w:tcPr>
          <w:p w14:paraId="5EB63670"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0F5341BB" w14:textId="77777777" w:rsidR="00137186" w:rsidRPr="00612F25" w:rsidRDefault="00000000" w:rsidP="00CD4C4E">
            <w:pPr>
              <w:pStyle w:val="af5"/>
            </w:pPr>
            <w:r w:rsidRPr="00612F25">
              <w:rPr>
                <w:rFonts w:hint="eastAsia"/>
              </w:rPr>
              <w:t>安全带</w:t>
            </w:r>
          </w:p>
        </w:tc>
        <w:tc>
          <w:tcPr>
            <w:tcW w:w="466" w:type="pct"/>
            <w:tcBorders>
              <w:tl2br w:val="nil"/>
              <w:tr2bl w:val="nil"/>
            </w:tcBorders>
            <w:shd w:val="clear" w:color="auto" w:fill="auto"/>
            <w:tcMar>
              <w:left w:w="28" w:type="dxa"/>
              <w:right w:w="28" w:type="dxa"/>
            </w:tcMar>
            <w:vAlign w:val="center"/>
          </w:tcPr>
          <w:p w14:paraId="080D4AA6" w14:textId="77777777" w:rsidR="00137186" w:rsidRPr="00612F25" w:rsidRDefault="00000000" w:rsidP="00CD4C4E">
            <w:pPr>
              <w:pStyle w:val="af5"/>
            </w:pPr>
            <w:r w:rsidRPr="00612F25">
              <w:rPr>
                <w:rFonts w:hint="eastAsia"/>
              </w:rPr>
              <w:t>2</w:t>
            </w:r>
            <w:r w:rsidRPr="00612F25">
              <w:rPr>
                <w:rFonts w:hint="eastAsia"/>
              </w:rPr>
              <w:t>套</w:t>
            </w:r>
          </w:p>
        </w:tc>
        <w:tc>
          <w:tcPr>
            <w:tcW w:w="1029" w:type="pct"/>
            <w:tcBorders>
              <w:tl2br w:val="nil"/>
              <w:tr2bl w:val="nil"/>
            </w:tcBorders>
            <w:vAlign w:val="center"/>
          </w:tcPr>
          <w:p w14:paraId="00F58020" w14:textId="77777777" w:rsidR="00137186" w:rsidRPr="00612F25" w:rsidRDefault="00000000" w:rsidP="00CD4C4E">
            <w:pPr>
              <w:pStyle w:val="af5"/>
            </w:pPr>
            <w:r w:rsidRPr="00612F25">
              <w:rPr>
                <w:rFonts w:hint="eastAsia"/>
              </w:rPr>
              <w:t>仓库</w:t>
            </w:r>
          </w:p>
        </w:tc>
        <w:tc>
          <w:tcPr>
            <w:tcW w:w="380" w:type="pct"/>
            <w:vMerge/>
            <w:tcBorders>
              <w:tl2br w:val="nil"/>
              <w:tr2bl w:val="nil"/>
            </w:tcBorders>
            <w:vAlign w:val="center"/>
          </w:tcPr>
          <w:p w14:paraId="6540F97B" w14:textId="77777777" w:rsidR="00137186" w:rsidRPr="00612F25" w:rsidRDefault="00137186" w:rsidP="00CD4C4E">
            <w:pPr>
              <w:pStyle w:val="af5"/>
            </w:pPr>
          </w:p>
        </w:tc>
        <w:tc>
          <w:tcPr>
            <w:tcW w:w="805" w:type="pct"/>
            <w:vMerge/>
            <w:tcBorders>
              <w:tl2br w:val="nil"/>
              <w:tr2bl w:val="nil"/>
            </w:tcBorders>
            <w:vAlign w:val="center"/>
          </w:tcPr>
          <w:p w14:paraId="08AFC3D2" w14:textId="77777777" w:rsidR="00137186" w:rsidRPr="00612F25" w:rsidRDefault="00137186" w:rsidP="00CD4C4E">
            <w:pPr>
              <w:pStyle w:val="af5"/>
            </w:pPr>
          </w:p>
        </w:tc>
      </w:tr>
      <w:tr w:rsidR="00612F25" w:rsidRPr="00612F25" w14:paraId="375BDE1C" w14:textId="77777777" w:rsidTr="007B50EE">
        <w:trPr>
          <w:trHeight w:val="20"/>
          <w:jc w:val="center"/>
        </w:trPr>
        <w:tc>
          <w:tcPr>
            <w:tcW w:w="356" w:type="pct"/>
            <w:tcBorders>
              <w:tl2br w:val="nil"/>
              <w:tr2bl w:val="nil"/>
            </w:tcBorders>
            <w:tcMar>
              <w:left w:w="28" w:type="dxa"/>
              <w:right w:w="28" w:type="dxa"/>
            </w:tcMar>
            <w:vAlign w:val="center"/>
          </w:tcPr>
          <w:p w14:paraId="1C88D41E" w14:textId="77777777" w:rsidR="00137186" w:rsidRPr="00612F25" w:rsidRDefault="00000000" w:rsidP="00CD4C4E">
            <w:pPr>
              <w:pStyle w:val="af5"/>
            </w:pPr>
            <w:r w:rsidRPr="00612F25">
              <w:rPr>
                <w:rFonts w:hint="eastAsia"/>
              </w:rPr>
              <w:t>8</w:t>
            </w:r>
          </w:p>
        </w:tc>
        <w:tc>
          <w:tcPr>
            <w:tcW w:w="550" w:type="pct"/>
            <w:vMerge/>
            <w:tcBorders>
              <w:tl2br w:val="nil"/>
              <w:tr2bl w:val="nil"/>
            </w:tcBorders>
            <w:tcMar>
              <w:left w:w="28" w:type="dxa"/>
              <w:right w:w="28" w:type="dxa"/>
            </w:tcMar>
            <w:vAlign w:val="center"/>
          </w:tcPr>
          <w:p w14:paraId="483E3985"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16318D1E" w14:textId="77777777" w:rsidR="00137186" w:rsidRPr="00612F25" w:rsidRDefault="00000000" w:rsidP="00CD4C4E">
            <w:pPr>
              <w:pStyle w:val="af5"/>
            </w:pPr>
            <w:r w:rsidRPr="00612F25">
              <w:rPr>
                <w:rFonts w:hint="eastAsia"/>
              </w:rPr>
              <w:t>救生衣</w:t>
            </w:r>
          </w:p>
        </w:tc>
        <w:tc>
          <w:tcPr>
            <w:tcW w:w="466" w:type="pct"/>
            <w:tcBorders>
              <w:tl2br w:val="nil"/>
              <w:tr2bl w:val="nil"/>
            </w:tcBorders>
            <w:shd w:val="clear" w:color="auto" w:fill="auto"/>
            <w:tcMar>
              <w:left w:w="28" w:type="dxa"/>
              <w:right w:w="28" w:type="dxa"/>
            </w:tcMar>
            <w:vAlign w:val="center"/>
          </w:tcPr>
          <w:p w14:paraId="05FF7DA9" w14:textId="77777777" w:rsidR="00137186" w:rsidRPr="00612F25" w:rsidRDefault="00000000" w:rsidP="00CD4C4E">
            <w:pPr>
              <w:pStyle w:val="af5"/>
            </w:pPr>
            <w:r w:rsidRPr="00612F25">
              <w:rPr>
                <w:rFonts w:hint="eastAsia"/>
              </w:rPr>
              <w:t>30</w:t>
            </w:r>
            <w:r w:rsidRPr="00612F25">
              <w:rPr>
                <w:rFonts w:hint="eastAsia"/>
              </w:rPr>
              <w:t>件</w:t>
            </w:r>
          </w:p>
        </w:tc>
        <w:tc>
          <w:tcPr>
            <w:tcW w:w="1029" w:type="pct"/>
            <w:tcBorders>
              <w:tl2br w:val="nil"/>
              <w:tr2bl w:val="nil"/>
            </w:tcBorders>
            <w:vAlign w:val="center"/>
          </w:tcPr>
          <w:p w14:paraId="358473FE" w14:textId="77777777" w:rsidR="00137186" w:rsidRPr="00612F25" w:rsidRDefault="00000000" w:rsidP="00CD4C4E">
            <w:pPr>
              <w:pStyle w:val="af5"/>
            </w:pPr>
            <w:r w:rsidRPr="00612F25">
              <w:rPr>
                <w:rFonts w:hint="eastAsia"/>
              </w:rPr>
              <w:t>中控室、处理池</w:t>
            </w:r>
          </w:p>
        </w:tc>
        <w:tc>
          <w:tcPr>
            <w:tcW w:w="380" w:type="pct"/>
            <w:vMerge/>
            <w:tcBorders>
              <w:tl2br w:val="nil"/>
              <w:tr2bl w:val="nil"/>
            </w:tcBorders>
            <w:vAlign w:val="center"/>
          </w:tcPr>
          <w:p w14:paraId="3562A892" w14:textId="77777777" w:rsidR="00137186" w:rsidRPr="00612F25" w:rsidRDefault="00137186" w:rsidP="00CD4C4E">
            <w:pPr>
              <w:pStyle w:val="af5"/>
            </w:pPr>
          </w:p>
        </w:tc>
        <w:tc>
          <w:tcPr>
            <w:tcW w:w="805" w:type="pct"/>
            <w:vMerge/>
            <w:tcBorders>
              <w:tl2br w:val="nil"/>
              <w:tr2bl w:val="nil"/>
            </w:tcBorders>
            <w:vAlign w:val="center"/>
          </w:tcPr>
          <w:p w14:paraId="24E9C5F4" w14:textId="77777777" w:rsidR="00137186" w:rsidRPr="00612F25" w:rsidRDefault="00137186" w:rsidP="00CD4C4E">
            <w:pPr>
              <w:pStyle w:val="af5"/>
            </w:pPr>
          </w:p>
        </w:tc>
      </w:tr>
      <w:tr w:rsidR="00612F25" w:rsidRPr="00612F25" w14:paraId="5F99B3E7" w14:textId="77777777" w:rsidTr="007B50EE">
        <w:trPr>
          <w:trHeight w:val="20"/>
          <w:jc w:val="center"/>
        </w:trPr>
        <w:tc>
          <w:tcPr>
            <w:tcW w:w="356" w:type="pct"/>
            <w:tcBorders>
              <w:tl2br w:val="nil"/>
              <w:tr2bl w:val="nil"/>
            </w:tcBorders>
            <w:tcMar>
              <w:left w:w="28" w:type="dxa"/>
              <w:right w:w="28" w:type="dxa"/>
            </w:tcMar>
            <w:vAlign w:val="center"/>
          </w:tcPr>
          <w:p w14:paraId="5A64A20D" w14:textId="77777777" w:rsidR="00137186" w:rsidRPr="00612F25" w:rsidRDefault="00000000" w:rsidP="00CD4C4E">
            <w:pPr>
              <w:pStyle w:val="af5"/>
            </w:pPr>
            <w:r w:rsidRPr="00612F25">
              <w:rPr>
                <w:rFonts w:hint="eastAsia"/>
              </w:rPr>
              <w:t>9</w:t>
            </w:r>
          </w:p>
        </w:tc>
        <w:tc>
          <w:tcPr>
            <w:tcW w:w="550" w:type="pct"/>
            <w:vMerge/>
            <w:tcBorders>
              <w:tl2br w:val="nil"/>
              <w:tr2bl w:val="nil"/>
            </w:tcBorders>
            <w:tcMar>
              <w:left w:w="28" w:type="dxa"/>
              <w:right w:w="28" w:type="dxa"/>
            </w:tcMar>
            <w:vAlign w:val="center"/>
          </w:tcPr>
          <w:p w14:paraId="61A9AA4E"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44F76D85" w14:textId="77777777" w:rsidR="00137186" w:rsidRPr="00612F25" w:rsidRDefault="00000000" w:rsidP="00CD4C4E">
            <w:pPr>
              <w:pStyle w:val="af5"/>
            </w:pPr>
            <w:r w:rsidRPr="00612F25">
              <w:rPr>
                <w:rFonts w:hint="eastAsia"/>
              </w:rPr>
              <w:t>急救药箱</w:t>
            </w:r>
          </w:p>
        </w:tc>
        <w:tc>
          <w:tcPr>
            <w:tcW w:w="466" w:type="pct"/>
            <w:tcBorders>
              <w:tl2br w:val="nil"/>
              <w:tr2bl w:val="nil"/>
            </w:tcBorders>
            <w:shd w:val="clear" w:color="auto" w:fill="auto"/>
            <w:tcMar>
              <w:left w:w="28" w:type="dxa"/>
              <w:right w:w="28" w:type="dxa"/>
            </w:tcMar>
            <w:vAlign w:val="center"/>
          </w:tcPr>
          <w:p w14:paraId="63315278" w14:textId="77777777" w:rsidR="00137186" w:rsidRPr="00612F25" w:rsidRDefault="00000000" w:rsidP="00CD4C4E">
            <w:pPr>
              <w:pStyle w:val="af5"/>
            </w:pPr>
            <w:r w:rsidRPr="00612F25">
              <w:rPr>
                <w:rFonts w:hint="eastAsia"/>
              </w:rPr>
              <w:t>1</w:t>
            </w:r>
            <w:r w:rsidRPr="00612F25">
              <w:rPr>
                <w:rFonts w:hint="eastAsia"/>
              </w:rPr>
              <w:t>个</w:t>
            </w:r>
          </w:p>
        </w:tc>
        <w:tc>
          <w:tcPr>
            <w:tcW w:w="1029" w:type="pct"/>
            <w:tcBorders>
              <w:tl2br w:val="nil"/>
              <w:tr2bl w:val="nil"/>
            </w:tcBorders>
            <w:vAlign w:val="center"/>
          </w:tcPr>
          <w:p w14:paraId="7635A68C" w14:textId="77777777" w:rsidR="00137186" w:rsidRPr="00612F25" w:rsidRDefault="00000000" w:rsidP="00CD4C4E">
            <w:pPr>
              <w:pStyle w:val="af5"/>
            </w:pPr>
            <w:r w:rsidRPr="00612F25">
              <w:rPr>
                <w:rFonts w:hint="eastAsia"/>
              </w:rPr>
              <w:t>中控室</w:t>
            </w:r>
          </w:p>
        </w:tc>
        <w:tc>
          <w:tcPr>
            <w:tcW w:w="380" w:type="pct"/>
            <w:vMerge/>
            <w:tcBorders>
              <w:tl2br w:val="nil"/>
              <w:tr2bl w:val="nil"/>
            </w:tcBorders>
            <w:vAlign w:val="center"/>
          </w:tcPr>
          <w:p w14:paraId="03434AB7" w14:textId="77777777" w:rsidR="00137186" w:rsidRPr="00612F25" w:rsidRDefault="00137186" w:rsidP="00CD4C4E">
            <w:pPr>
              <w:pStyle w:val="af5"/>
            </w:pPr>
          </w:p>
        </w:tc>
        <w:tc>
          <w:tcPr>
            <w:tcW w:w="805" w:type="pct"/>
            <w:vMerge/>
            <w:tcBorders>
              <w:tl2br w:val="nil"/>
              <w:tr2bl w:val="nil"/>
            </w:tcBorders>
            <w:vAlign w:val="center"/>
          </w:tcPr>
          <w:p w14:paraId="4795F9B7" w14:textId="77777777" w:rsidR="00137186" w:rsidRPr="00612F25" w:rsidRDefault="00137186" w:rsidP="00CD4C4E">
            <w:pPr>
              <w:pStyle w:val="af5"/>
            </w:pPr>
          </w:p>
        </w:tc>
      </w:tr>
      <w:tr w:rsidR="00612F25" w:rsidRPr="00612F25" w14:paraId="279940D6" w14:textId="77777777" w:rsidTr="007B50EE">
        <w:trPr>
          <w:trHeight w:val="20"/>
          <w:jc w:val="center"/>
        </w:trPr>
        <w:tc>
          <w:tcPr>
            <w:tcW w:w="356" w:type="pct"/>
            <w:tcBorders>
              <w:tl2br w:val="nil"/>
              <w:tr2bl w:val="nil"/>
            </w:tcBorders>
            <w:tcMar>
              <w:left w:w="28" w:type="dxa"/>
              <w:right w:w="28" w:type="dxa"/>
            </w:tcMar>
            <w:vAlign w:val="center"/>
          </w:tcPr>
          <w:p w14:paraId="26978E45" w14:textId="77777777" w:rsidR="00137186" w:rsidRPr="00612F25" w:rsidRDefault="00000000" w:rsidP="00CD4C4E">
            <w:pPr>
              <w:pStyle w:val="af5"/>
            </w:pPr>
            <w:r w:rsidRPr="00612F25">
              <w:rPr>
                <w:rFonts w:hint="eastAsia"/>
              </w:rPr>
              <w:t>10</w:t>
            </w:r>
          </w:p>
        </w:tc>
        <w:tc>
          <w:tcPr>
            <w:tcW w:w="550" w:type="pct"/>
            <w:vMerge/>
            <w:tcBorders>
              <w:tl2br w:val="nil"/>
              <w:tr2bl w:val="nil"/>
            </w:tcBorders>
            <w:tcMar>
              <w:left w:w="28" w:type="dxa"/>
              <w:right w:w="28" w:type="dxa"/>
            </w:tcMar>
            <w:vAlign w:val="center"/>
          </w:tcPr>
          <w:p w14:paraId="1F39AF61"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0309EC91" w14:textId="77777777" w:rsidR="00137186" w:rsidRPr="00612F25" w:rsidRDefault="00000000" w:rsidP="00CD4C4E">
            <w:pPr>
              <w:pStyle w:val="af5"/>
            </w:pPr>
            <w:r w:rsidRPr="00612F25">
              <w:rPr>
                <w:rFonts w:hint="eastAsia"/>
              </w:rPr>
              <w:t>救生圈</w:t>
            </w:r>
          </w:p>
        </w:tc>
        <w:tc>
          <w:tcPr>
            <w:tcW w:w="466" w:type="pct"/>
            <w:tcBorders>
              <w:tl2br w:val="nil"/>
              <w:tr2bl w:val="nil"/>
            </w:tcBorders>
            <w:shd w:val="clear" w:color="auto" w:fill="auto"/>
            <w:tcMar>
              <w:left w:w="28" w:type="dxa"/>
              <w:right w:w="28" w:type="dxa"/>
            </w:tcMar>
            <w:vAlign w:val="center"/>
          </w:tcPr>
          <w:p w14:paraId="2EC51F5D" w14:textId="77777777" w:rsidR="00137186" w:rsidRPr="00612F25" w:rsidRDefault="00000000" w:rsidP="00CD4C4E">
            <w:pPr>
              <w:pStyle w:val="af5"/>
            </w:pPr>
            <w:r w:rsidRPr="00612F25">
              <w:rPr>
                <w:rFonts w:hint="eastAsia"/>
              </w:rPr>
              <w:t>30</w:t>
            </w:r>
            <w:r w:rsidRPr="00612F25">
              <w:rPr>
                <w:rFonts w:hint="eastAsia"/>
              </w:rPr>
              <w:t>个</w:t>
            </w:r>
          </w:p>
        </w:tc>
        <w:tc>
          <w:tcPr>
            <w:tcW w:w="1029" w:type="pct"/>
            <w:tcBorders>
              <w:tl2br w:val="nil"/>
              <w:tr2bl w:val="nil"/>
            </w:tcBorders>
            <w:vAlign w:val="center"/>
          </w:tcPr>
          <w:p w14:paraId="5B50FE77" w14:textId="77777777" w:rsidR="00137186" w:rsidRPr="00612F25" w:rsidRDefault="00000000" w:rsidP="00CD4C4E">
            <w:pPr>
              <w:pStyle w:val="af5"/>
            </w:pPr>
            <w:r w:rsidRPr="00612F25">
              <w:rPr>
                <w:rFonts w:hint="eastAsia"/>
              </w:rPr>
              <w:t>处理池、仓库</w:t>
            </w:r>
          </w:p>
        </w:tc>
        <w:tc>
          <w:tcPr>
            <w:tcW w:w="380" w:type="pct"/>
            <w:vMerge/>
            <w:tcBorders>
              <w:tl2br w:val="nil"/>
              <w:tr2bl w:val="nil"/>
            </w:tcBorders>
            <w:vAlign w:val="center"/>
          </w:tcPr>
          <w:p w14:paraId="4D3EF73E" w14:textId="77777777" w:rsidR="00137186" w:rsidRPr="00612F25" w:rsidRDefault="00137186" w:rsidP="00CD4C4E">
            <w:pPr>
              <w:pStyle w:val="af5"/>
            </w:pPr>
          </w:p>
        </w:tc>
        <w:tc>
          <w:tcPr>
            <w:tcW w:w="805" w:type="pct"/>
            <w:vMerge/>
            <w:tcBorders>
              <w:tl2br w:val="nil"/>
              <w:tr2bl w:val="nil"/>
            </w:tcBorders>
            <w:vAlign w:val="center"/>
          </w:tcPr>
          <w:p w14:paraId="039FE177" w14:textId="77777777" w:rsidR="00137186" w:rsidRPr="00612F25" w:rsidRDefault="00137186" w:rsidP="00CD4C4E">
            <w:pPr>
              <w:pStyle w:val="af5"/>
            </w:pPr>
          </w:p>
        </w:tc>
      </w:tr>
      <w:tr w:rsidR="00612F25" w:rsidRPr="00612F25" w14:paraId="147604B2" w14:textId="77777777" w:rsidTr="007B50EE">
        <w:trPr>
          <w:trHeight w:val="20"/>
          <w:jc w:val="center"/>
        </w:trPr>
        <w:tc>
          <w:tcPr>
            <w:tcW w:w="356" w:type="pct"/>
            <w:tcBorders>
              <w:tl2br w:val="nil"/>
              <w:tr2bl w:val="nil"/>
            </w:tcBorders>
            <w:tcMar>
              <w:left w:w="28" w:type="dxa"/>
              <w:right w:w="28" w:type="dxa"/>
            </w:tcMar>
            <w:vAlign w:val="center"/>
          </w:tcPr>
          <w:p w14:paraId="3D592AD5" w14:textId="77777777" w:rsidR="00137186" w:rsidRPr="00612F25" w:rsidRDefault="00000000" w:rsidP="00CD4C4E">
            <w:pPr>
              <w:pStyle w:val="af5"/>
            </w:pPr>
            <w:r w:rsidRPr="00612F25">
              <w:rPr>
                <w:rFonts w:hint="eastAsia"/>
              </w:rPr>
              <w:t>11</w:t>
            </w:r>
          </w:p>
        </w:tc>
        <w:tc>
          <w:tcPr>
            <w:tcW w:w="550" w:type="pct"/>
            <w:vMerge/>
            <w:tcBorders>
              <w:tl2br w:val="nil"/>
              <w:tr2bl w:val="nil"/>
            </w:tcBorders>
            <w:tcMar>
              <w:left w:w="28" w:type="dxa"/>
              <w:right w:w="28" w:type="dxa"/>
            </w:tcMar>
            <w:vAlign w:val="center"/>
          </w:tcPr>
          <w:p w14:paraId="20CD0619"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746FA2F4" w14:textId="77777777" w:rsidR="00137186" w:rsidRPr="00612F25" w:rsidRDefault="00000000" w:rsidP="00CD4C4E">
            <w:pPr>
              <w:pStyle w:val="af5"/>
            </w:pPr>
            <w:r w:rsidRPr="00612F25">
              <w:rPr>
                <w:rFonts w:hint="eastAsia"/>
              </w:rPr>
              <w:t>防毒面具</w:t>
            </w:r>
          </w:p>
        </w:tc>
        <w:tc>
          <w:tcPr>
            <w:tcW w:w="466" w:type="pct"/>
            <w:tcBorders>
              <w:tl2br w:val="nil"/>
              <w:tr2bl w:val="nil"/>
            </w:tcBorders>
            <w:shd w:val="clear" w:color="auto" w:fill="auto"/>
            <w:tcMar>
              <w:left w:w="28" w:type="dxa"/>
              <w:right w:w="28" w:type="dxa"/>
            </w:tcMar>
            <w:vAlign w:val="center"/>
          </w:tcPr>
          <w:p w14:paraId="79CB5B7B" w14:textId="77777777" w:rsidR="00137186" w:rsidRPr="00612F25" w:rsidRDefault="00000000" w:rsidP="00CD4C4E">
            <w:pPr>
              <w:pStyle w:val="af5"/>
            </w:pPr>
            <w:r w:rsidRPr="00612F25">
              <w:rPr>
                <w:rFonts w:hint="eastAsia"/>
              </w:rPr>
              <w:t>2</w:t>
            </w:r>
            <w:r w:rsidRPr="00612F25">
              <w:rPr>
                <w:rFonts w:hint="eastAsia"/>
              </w:rPr>
              <w:t>副</w:t>
            </w:r>
          </w:p>
        </w:tc>
        <w:tc>
          <w:tcPr>
            <w:tcW w:w="1029" w:type="pct"/>
            <w:tcBorders>
              <w:tl2br w:val="nil"/>
              <w:tr2bl w:val="nil"/>
            </w:tcBorders>
            <w:vAlign w:val="center"/>
          </w:tcPr>
          <w:p w14:paraId="09816CCE" w14:textId="77777777" w:rsidR="00137186" w:rsidRPr="00612F25" w:rsidRDefault="00000000" w:rsidP="00CD4C4E">
            <w:pPr>
              <w:pStyle w:val="af5"/>
            </w:pPr>
            <w:r w:rsidRPr="00612F25">
              <w:rPr>
                <w:rFonts w:hint="eastAsia"/>
              </w:rPr>
              <w:t>药品间、配电房</w:t>
            </w:r>
          </w:p>
        </w:tc>
        <w:tc>
          <w:tcPr>
            <w:tcW w:w="380" w:type="pct"/>
            <w:vMerge/>
            <w:tcBorders>
              <w:tl2br w:val="nil"/>
              <w:tr2bl w:val="nil"/>
            </w:tcBorders>
            <w:vAlign w:val="center"/>
          </w:tcPr>
          <w:p w14:paraId="4537DCB3" w14:textId="77777777" w:rsidR="00137186" w:rsidRPr="00612F25" w:rsidRDefault="00137186" w:rsidP="00CD4C4E">
            <w:pPr>
              <w:pStyle w:val="af5"/>
            </w:pPr>
          </w:p>
        </w:tc>
        <w:tc>
          <w:tcPr>
            <w:tcW w:w="805" w:type="pct"/>
            <w:vMerge/>
            <w:tcBorders>
              <w:tl2br w:val="nil"/>
              <w:tr2bl w:val="nil"/>
            </w:tcBorders>
            <w:vAlign w:val="center"/>
          </w:tcPr>
          <w:p w14:paraId="0B1A8BE8" w14:textId="77777777" w:rsidR="00137186" w:rsidRPr="00612F25" w:rsidRDefault="00137186" w:rsidP="00CD4C4E">
            <w:pPr>
              <w:pStyle w:val="af5"/>
            </w:pPr>
          </w:p>
        </w:tc>
      </w:tr>
      <w:tr w:rsidR="00612F25" w:rsidRPr="00612F25" w14:paraId="47FB89DA" w14:textId="77777777" w:rsidTr="007B50EE">
        <w:trPr>
          <w:trHeight w:val="20"/>
          <w:jc w:val="center"/>
        </w:trPr>
        <w:tc>
          <w:tcPr>
            <w:tcW w:w="356" w:type="pct"/>
            <w:tcBorders>
              <w:tl2br w:val="nil"/>
              <w:tr2bl w:val="nil"/>
            </w:tcBorders>
            <w:tcMar>
              <w:left w:w="28" w:type="dxa"/>
              <w:right w:w="28" w:type="dxa"/>
            </w:tcMar>
            <w:vAlign w:val="center"/>
          </w:tcPr>
          <w:p w14:paraId="0E9EEA19" w14:textId="77777777" w:rsidR="00137186" w:rsidRPr="00612F25" w:rsidRDefault="00000000" w:rsidP="00CD4C4E">
            <w:pPr>
              <w:pStyle w:val="af5"/>
            </w:pPr>
            <w:r w:rsidRPr="00612F25">
              <w:rPr>
                <w:rFonts w:hint="eastAsia"/>
              </w:rPr>
              <w:t>12</w:t>
            </w:r>
          </w:p>
        </w:tc>
        <w:tc>
          <w:tcPr>
            <w:tcW w:w="550" w:type="pct"/>
            <w:vMerge/>
            <w:tcBorders>
              <w:tl2br w:val="nil"/>
              <w:tr2bl w:val="nil"/>
            </w:tcBorders>
            <w:tcMar>
              <w:left w:w="28" w:type="dxa"/>
              <w:right w:w="28" w:type="dxa"/>
            </w:tcMar>
            <w:vAlign w:val="center"/>
          </w:tcPr>
          <w:p w14:paraId="018774DD"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449AE31B" w14:textId="77777777" w:rsidR="00137186" w:rsidRPr="00612F25" w:rsidRDefault="00000000" w:rsidP="00CD4C4E">
            <w:pPr>
              <w:pStyle w:val="af5"/>
            </w:pPr>
            <w:r w:rsidRPr="00612F25">
              <w:rPr>
                <w:rFonts w:hint="eastAsia"/>
              </w:rPr>
              <w:t>护目镜</w:t>
            </w:r>
          </w:p>
        </w:tc>
        <w:tc>
          <w:tcPr>
            <w:tcW w:w="466" w:type="pct"/>
            <w:tcBorders>
              <w:tl2br w:val="nil"/>
              <w:tr2bl w:val="nil"/>
            </w:tcBorders>
            <w:shd w:val="clear" w:color="auto" w:fill="auto"/>
            <w:tcMar>
              <w:left w:w="28" w:type="dxa"/>
              <w:right w:w="28" w:type="dxa"/>
            </w:tcMar>
            <w:vAlign w:val="center"/>
          </w:tcPr>
          <w:p w14:paraId="05074BB8" w14:textId="77777777" w:rsidR="00137186" w:rsidRPr="00612F25" w:rsidRDefault="00000000" w:rsidP="00CD4C4E">
            <w:pPr>
              <w:pStyle w:val="af5"/>
            </w:pPr>
            <w:r w:rsidRPr="00612F25">
              <w:rPr>
                <w:rFonts w:hint="eastAsia"/>
              </w:rPr>
              <w:t>10</w:t>
            </w:r>
            <w:r w:rsidRPr="00612F25">
              <w:rPr>
                <w:rFonts w:hint="eastAsia"/>
              </w:rPr>
              <w:t>副</w:t>
            </w:r>
          </w:p>
        </w:tc>
        <w:tc>
          <w:tcPr>
            <w:tcW w:w="1029" w:type="pct"/>
            <w:tcBorders>
              <w:tl2br w:val="nil"/>
              <w:tr2bl w:val="nil"/>
            </w:tcBorders>
            <w:vAlign w:val="center"/>
          </w:tcPr>
          <w:p w14:paraId="03F086AC" w14:textId="77777777" w:rsidR="00137186" w:rsidRPr="00612F25" w:rsidRDefault="00000000" w:rsidP="00CD4C4E">
            <w:pPr>
              <w:pStyle w:val="af5"/>
            </w:pPr>
            <w:r w:rsidRPr="00612F25">
              <w:rPr>
                <w:rFonts w:hint="eastAsia"/>
              </w:rPr>
              <w:t>化验室、维修间、仓库</w:t>
            </w:r>
          </w:p>
        </w:tc>
        <w:tc>
          <w:tcPr>
            <w:tcW w:w="380" w:type="pct"/>
            <w:vMerge/>
            <w:tcBorders>
              <w:tl2br w:val="nil"/>
              <w:tr2bl w:val="nil"/>
            </w:tcBorders>
            <w:vAlign w:val="center"/>
          </w:tcPr>
          <w:p w14:paraId="3D6B2A22" w14:textId="77777777" w:rsidR="00137186" w:rsidRPr="00612F25" w:rsidRDefault="00137186" w:rsidP="00CD4C4E">
            <w:pPr>
              <w:pStyle w:val="af5"/>
            </w:pPr>
          </w:p>
        </w:tc>
        <w:tc>
          <w:tcPr>
            <w:tcW w:w="805" w:type="pct"/>
            <w:vMerge/>
            <w:tcBorders>
              <w:tl2br w:val="nil"/>
              <w:tr2bl w:val="nil"/>
            </w:tcBorders>
            <w:vAlign w:val="center"/>
          </w:tcPr>
          <w:p w14:paraId="533C364A" w14:textId="77777777" w:rsidR="00137186" w:rsidRPr="00612F25" w:rsidRDefault="00137186" w:rsidP="00CD4C4E">
            <w:pPr>
              <w:pStyle w:val="af5"/>
            </w:pPr>
          </w:p>
        </w:tc>
      </w:tr>
      <w:tr w:rsidR="00612F25" w:rsidRPr="00612F25" w14:paraId="37ACAFCE" w14:textId="77777777" w:rsidTr="007B50EE">
        <w:trPr>
          <w:trHeight w:val="20"/>
          <w:jc w:val="center"/>
        </w:trPr>
        <w:tc>
          <w:tcPr>
            <w:tcW w:w="356" w:type="pct"/>
            <w:tcBorders>
              <w:tl2br w:val="nil"/>
              <w:tr2bl w:val="nil"/>
            </w:tcBorders>
            <w:tcMar>
              <w:left w:w="28" w:type="dxa"/>
              <w:right w:w="28" w:type="dxa"/>
            </w:tcMar>
            <w:vAlign w:val="center"/>
          </w:tcPr>
          <w:p w14:paraId="17E4494A" w14:textId="77777777" w:rsidR="00137186" w:rsidRPr="00612F25" w:rsidRDefault="00000000" w:rsidP="00CD4C4E">
            <w:pPr>
              <w:pStyle w:val="af5"/>
            </w:pPr>
            <w:r w:rsidRPr="00612F25">
              <w:rPr>
                <w:rFonts w:hint="eastAsia"/>
              </w:rPr>
              <w:t>13</w:t>
            </w:r>
          </w:p>
        </w:tc>
        <w:tc>
          <w:tcPr>
            <w:tcW w:w="550" w:type="pct"/>
            <w:vMerge/>
            <w:tcBorders>
              <w:tl2br w:val="nil"/>
              <w:tr2bl w:val="nil"/>
            </w:tcBorders>
            <w:tcMar>
              <w:left w:w="28" w:type="dxa"/>
              <w:right w:w="28" w:type="dxa"/>
            </w:tcMar>
            <w:vAlign w:val="center"/>
          </w:tcPr>
          <w:p w14:paraId="2BDC4E3C"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3DB23009" w14:textId="77777777" w:rsidR="00137186" w:rsidRPr="00612F25" w:rsidRDefault="00000000" w:rsidP="00CD4C4E">
            <w:pPr>
              <w:pStyle w:val="af5"/>
            </w:pPr>
            <w:r w:rsidRPr="00612F25">
              <w:rPr>
                <w:rFonts w:hint="eastAsia"/>
              </w:rPr>
              <w:t>雨靴</w:t>
            </w:r>
          </w:p>
        </w:tc>
        <w:tc>
          <w:tcPr>
            <w:tcW w:w="466" w:type="pct"/>
            <w:tcBorders>
              <w:tl2br w:val="nil"/>
              <w:tr2bl w:val="nil"/>
            </w:tcBorders>
            <w:shd w:val="clear" w:color="auto" w:fill="auto"/>
            <w:tcMar>
              <w:left w:w="28" w:type="dxa"/>
              <w:right w:w="28" w:type="dxa"/>
            </w:tcMar>
            <w:vAlign w:val="center"/>
          </w:tcPr>
          <w:p w14:paraId="77E993BF" w14:textId="77777777" w:rsidR="00137186" w:rsidRPr="00612F25" w:rsidRDefault="00000000" w:rsidP="00CD4C4E">
            <w:pPr>
              <w:pStyle w:val="af5"/>
            </w:pPr>
            <w:r w:rsidRPr="00612F25">
              <w:rPr>
                <w:rFonts w:hint="eastAsia"/>
              </w:rPr>
              <w:t>22</w:t>
            </w:r>
            <w:r w:rsidRPr="00612F25">
              <w:rPr>
                <w:rFonts w:hint="eastAsia"/>
              </w:rPr>
              <w:t>双</w:t>
            </w:r>
          </w:p>
        </w:tc>
        <w:tc>
          <w:tcPr>
            <w:tcW w:w="1029" w:type="pct"/>
            <w:tcBorders>
              <w:tl2br w:val="nil"/>
              <w:tr2bl w:val="nil"/>
            </w:tcBorders>
            <w:vAlign w:val="center"/>
          </w:tcPr>
          <w:p w14:paraId="56D5F55B" w14:textId="77777777" w:rsidR="00137186" w:rsidRPr="00612F25" w:rsidRDefault="00000000" w:rsidP="00CD4C4E">
            <w:pPr>
              <w:pStyle w:val="af5"/>
            </w:pPr>
            <w:r w:rsidRPr="00612F25">
              <w:rPr>
                <w:rFonts w:hint="eastAsia"/>
              </w:rPr>
              <w:t>工具间、维修间</w:t>
            </w:r>
          </w:p>
        </w:tc>
        <w:tc>
          <w:tcPr>
            <w:tcW w:w="380" w:type="pct"/>
            <w:vMerge/>
            <w:tcBorders>
              <w:tl2br w:val="nil"/>
              <w:tr2bl w:val="nil"/>
            </w:tcBorders>
            <w:vAlign w:val="center"/>
          </w:tcPr>
          <w:p w14:paraId="69327E58" w14:textId="77777777" w:rsidR="00137186" w:rsidRPr="00612F25" w:rsidRDefault="00137186" w:rsidP="00CD4C4E">
            <w:pPr>
              <w:pStyle w:val="af5"/>
            </w:pPr>
          </w:p>
        </w:tc>
        <w:tc>
          <w:tcPr>
            <w:tcW w:w="805" w:type="pct"/>
            <w:vMerge/>
            <w:tcBorders>
              <w:tl2br w:val="nil"/>
              <w:tr2bl w:val="nil"/>
            </w:tcBorders>
            <w:vAlign w:val="center"/>
          </w:tcPr>
          <w:p w14:paraId="5125F173" w14:textId="77777777" w:rsidR="00137186" w:rsidRPr="00612F25" w:rsidRDefault="00137186" w:rsidP="00CD4C4E">
            <w:pPr>
              <w:pStyle w:val="af5"/>
            </w:pPr>
          </w:p>
        </w:tc>
      </w:tr>
      <w:tr w:rsidR="00612F25" w:rsidRPr="00612F25" w14:paraId="750B36E5" w14:textId="77777777" w:rsidTr="007B50EE">
        <w:trPr>
          <w:trHeight w:val="20"/>
          <w:jc w:val="center"/>
        </w:trPr>
        <w:tc>
          <w:tcPr>
            <w:tcW w:w="356" w:type="pct"/>
            <w:tcBorders>
              <w:tl2br w:val="nil"/>
              <w:tr2bl w:val="nil"/>
            </w:tcBorders>
            <w:tcMar>
              <w:left w:w="28" w:type="dxa"/>
              <w:right w:w="28" w:type="dxa"/>
            </w:tcMar>
            <w:vAlign w:val="center"/>
          </w:tcPr>
          <w:p w14:paraId="76E1424E" w14:textId="77777777" w:rsidR="00137186" w:rsidRPr="00612F25" w:rsidRDefault="00000000" w:rsidP="00CD4C4E">
            <w:pPr>
              <w:pStyle w:val="af5"/>
            </w:pPr>
            <w:r w:rsidRPr="00612F25">
              <w:rPr>
                <w:rFonts w:hint="eastAsia"/>
              </w:rPr>
              <w:t>14</w:t>
            </w:r>
          </w:p>
        </w:tc>
        <w:tc>
          <w:tcPr>
            <w:tcW w:w="550" w:type="pct"/>
            <w:vMerge/>
            <w:tcBorders>
              <w:tl2br w:val="nil"/>
              <w:tr2bl w:val="nil"/>
            </w:tcBorders>
            <w:tcMar>
              <w:left w:w="28" w:type="dxa"/>
              <w:right w:w="28" w:type="dxa"/>
            </w:tcMar>
            <w:vAlign w:val="center"/>
          </w:tcPr>
          <w:p w14:paraId="3AB9ADB0"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0048FC74" w14:textId="77777777" w:rsidR="00137186" w:rsidRPr="00612F25" w:rsidRDefault="00000000" w:rsidP="00CD4C4E">
            <w:pPr>
              <w:pStyle w:val="af5"/>
            </w:pPr>
            <w:r w:rsidRPr="00612F25">
              <w:rPr>
                <w:rFonts w:hint="eastAsia"/>
              </w:rPr>
              <w:t>雨衣</w:t>
            </w:r>
          </w:p>
        </w:tc>
        <w:tc>
          <w:tcPr>
            <w:tcW w:w="466" w:type="pct"/>
            <w:tcBorders>
              <w:tl2br w:val="nil"/>
              <w:tr2bl w:val="nil"/>
            </w:tcBorders>
            <w:shd w:val="clear" w:color="auto" w:fill="auto"/>
            <w:tcMar>
              <w:left w:w="28" w:type="dxa"/>
              <w:right w:w="28" w:type="dxa"/>
            </w:tcMar>
            <w:vAlign w:val="center"/>
          </w:tcPr>
          <w:p w14:paraId="0B099482" w14:textId="77777777" w:rsidR="00137186" w:rsidRPr="00612F25" w:rsidRDefault="00000000" w:rsidP="00CD4C4E">
            <w:pPr>
              <w:pStyle w:val="af5"/>
            </w:pPr>
            <w:r w:rsidRPr="00612F25">
              <w:rPr>
                <w:rFonts w:hint="eastAsia"/>
              </w:rPr>
              <w:t>4</w:t>
            </w:r>
            <w:r w:rsidRPr="00612F25">
              <w:rPr>
                <w:rFonts w:hint="eastAsia"/>
              </w:rPr>
              <w:t>件</w:t>
            </w:r>
          </w:p>
        </w:tc>
        <w:tc>
          <w:tcPr>
            <w:tcW w:w="1029" w:type="pct"/>
            <w:tcBorders>
              <w:tl2br w:val="nil"/>
              <w:tr2bl w:val="nil"/>
            </w:tcBorders>
            <w:vAlign w:val="center"/>
          </w:tcPr>
          <w:p w14:paraId="0992F2B5" w14:textId="77777777" w:rsidR="00137186" w:rsidRPr="00612F25" w:rsidRDefault="00000000" w:rsidP="00CD4C4E">
            <w:pPr>
              <w:pStyle w:val="af5"/>
            </w:pPr>
            <w:r w:rsidRPr="00612F25">
              <w:rPr>
                <w:rFonts w:hint="eastAsia"/>
              </w:rPr>
              <w:t>工具间、维修间</w:t>
            </w:r>
          </w:p>
        </w:tc>
        <w:tc>
          <w:tcPr>
            <w:tcW w:w="380" w:type="pct"/>
            <w:vMerge/>
            <w:tcBorders>
              <w:tl2br w:val="nil"/>
              <w:tr2bl w:val="nil"/>
            </w:tcBorders>
            <w:vAlign w:val="center"/>
          </w:tcPr>
          <w:p w14:paraId="6575C370" w14:textId="77777777" w:rsidR="00137186" w:rsidRPr="00612F25" w:rsidRDefault="00137186" w:rsidP="00CD4C4E">
            <w:pPr>
              <w:pStyle w:val="af5"/>
            </w:pPr>
          </w:p>
        </w:tc>
        <w:tc>
          <w:tcPr>
            <w:tcW w:w="805" w:type="pct"/>
            <w:vMerge/>
            <w:tcBorders>
              <w:tl2br w:val="nil"/>
              <w:tr2bl w:val="nil"/>
            </w:tcBorders>
            <w:vAlign w:val="center"/>
          </w:tcPr>
          <w:p w14:paraId="71D78B63" w14:textId="77777777" w:rsidR="00137186" w:rsidRPr="00612F25" w:rsidRDefault="00137186" w:rsidP="00CD4C4E">
            <w:pPr>
              <w:pStyle w:val="af5"/>
            </w:pPr>
          </w:p>
        </w:tc>
      </w:tr>
      <w:tr w:rsidR="00612F25" w:rsidRPr="00612F25" w14:paraId="2852E5BE" w14:textId="77777777" w:rsidTr="007B50EE">
        <w:trPr>
          <w:trHeight w:val="20"/>
          <w:jc w:val="center"/>
        </w:trPr>
        <w:tc>
          <w:tcPr>
            <w:tcW w:w="356" w:type="pct"/>
            <w:tcBorders>
              <w:tl2br w:val="nil"/>
              <w:tr2bl w:val="nil"/>
            </w:tcBorders>
            <w:tcMar>
              <w:left w:w="28" w:type="dxa"/>
              <w:right w:w="28" w:type="dxa"/>
            </w:tcMar>
            <w:vAlign w:val="center"/>
          </w:tcPr>
          <w:p w14:paraId="4A45D89D" w14:textId="77777777" w:rsidR="00137186" w:rsidRPr="00612F25" w:rsidRDefault="00000000" w:rsidP="00CD4C4E">
            <w:pPr>
              <w:pStyle w:val="af5"/>
            </w:pPr>
            <w:r w:rsidRPr="00612F25">
              <w:rPr>
                <w:rFonts w:hint="eastAsia"/>
              </w:rPr>
              <w:t>15</w:t>
            </w:r>
          </w:p>
        </w:tc>
        <w:tc>
          <w:tcPr>
            <w:tcW w:w="550" w:type="pct"/>
            <w:vMerge/>
            <w:tcBorders>
              <w:tl2br w:val="nil"/>
              <w:tr2bl w:val="nil"/>
            </w:tcBorders>
            <w:tcMar>
              <w:left w:w="28" w:type="dxa"/>
              <w:right w:w="28" w:type="dxa"/>
            </w:tcMar>
            <w:vAlign w:val="center"/>
          </w:tcPr>
          <w:p w14:paraId="7493EEC0"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6A3B3548" w14:textId="77777777" w:rsidR="00137186" w:rsidRPr="00612F25" w:rsidRDefault="00000000" w:rsidP="00CD4C4E">
            <w:pPr>
              <w:pStyle w:val="af5"/>
            </w:pPr>
            <w:r w:rsidRPr="00612F25">
              <w:rPr>
                <w:rFonts w:hint="eastAsia"/>
              </w:rPr>
              <w:t>救生绳</w:t>
            </w:r>
          </w:p>
        </w:tc>
        <w:tc>
          <w:tcPr>
            <w:tcW w:w="466" w:type="pct"/>
            <w:tcBorders>
              <w:tl2br w:val="nil"/>
              <w:tr2bl w:val="nil"/>
            </w:tcBorders>
            <w:shd w:val="clear" w:color="auto" w:fill="auto"/>
            <w:tcMar>
              <w:left w:w="28" w:type="dxa"/>
              <w:right w:w="28" w:type="dxa"/>
            </w:tcMar>
            <w:vAlign w:val="center"/>
          </w:tcPr>
          <w:p w14:paraId="7C77FCF8" w14:textId="77777777" w:rsidR="00137186" w:rsidRPr="00612F25" w:rsidRDefault="00000000" w:rsidP="00CD4C4E">
            <w:pPr>
              <w:pStyle w:val="af5"/>
            </w:pPr>
            <w:r w:rsidRPr="00612F25">
              <w:rPr>
                <w:rFonts w:hint="eastAsia"/>
              </w:rPr>
              <w:t>1</w:t>
            </w:r>
            <w:r w:rsidRPr="00612F25">
              <w:rPr>
                <w:rFonts w:hint="eastAsia"/>
              </w:rPr>
              <w:t>条</w:t>
            </w:r>
          </w:p>
        </w:tc>
        <w:tc>
          <w:tcPr>
            <w:tcW w:w="1029" w:type="pct"/>
            <w:tcBorders>
              <w:tl2br w:val="nil"/>
              <w:tr2bl w:val="nil"/>
            </w:tcBorders>
            <w:vAlign w:val="center"/>
          </w:tcPr>
          <w:p w14:paraId="2230B2ED" w14:textId="77777777" w:rsidR="00137186" w:rsidRPr="00612F25" w:rsidRDefault="00000000" w:rsidP="00CD4C4E">
            <w:pPr>
              <w:pStyle w:val="af5"/>
            </w:pPr>
            <w:r w:rsidRPr="00612F25">
              <w:rPr>
                <w:rFonts w:hint="eastAsia"/>
              </w:rPr>
              <w:t>综合楼</w:t>
            </w:r>
          </w:p>
        </w:tc>
        <w:tc>
          <w:tcPr>
            <w:tcW w:w="380" w:type="pct"/>
            <w:vMerge/>
            <w:tcBorders>
              <w:tl2br w:val="nil"/>
              <w:tr2bl w:val="nil"/>
            </w:tcBorders>
            <w:vAlign w:val="center"/>
          </w:tcPr>
          <w:p w14:paraId="414CF940" w14:textId="77777777" w:rsidR="00137186" w:rsidRPr="00612F25" w:rsidRDefault="00137186" w:rsidP="00CD4C4E">
            <w:pPr>
              <w:pStyle w:val="af5"/>
            </w:pPr>
          </w:p>
        </w:tc>
        <w:tc>
          <w:tcPr>
            <w:tcW w:w="805" w:type="pct"/>
            <w:vMerge/>
            <w:tcBorders>
              <w:tl2br w:val="nil"/>
              <w:tr2bl w:val="nil"/>
            </w:tcBorders>
            <w:vAlign w:val="center"/>
          </w:tcPr>
          <w:p w14:paraId="4102ED35" w14:textId="77777777" w:rsidR="00137186" w:rsidRPr="00612F25" w:rsidRDefault="00137186" w:rsidP="00CD4C4E">
            <w:pPr>
              <w:pStyle w:val="af5"/>
            </w:pPr>
          </w:p>
        </w:tc>
      </w:tr>
      <w:tr w:rsidR="00612F25" w:rsidRPr="00612F25" w14:paraId="06F43713" w14:textId="77777777" w:rsidTr="007B50EE">
        <w:trPr>
          <w:trHeight w:val="20"/>
          <w:jc w:val="center"/>
        </w:trPr>
        <w:tc>
          <w:tcPr>
            <w:tcW w:w="356" w:type="pct"/>
            <w:tcBorders>
              <w:tl2br w:val="nil"/>
              <w:tr2bl w:val="nil"/>
            </w:tcBorders>
            <w:tcMar>
              <w:left w:w="28" w:type="dxa"/>
              <w:right w:w="28" w:type="dxa"/>
            </w:tcMar>
            <w:vAlign w:val="center"/>
          </w:tcPr>
          <w:p w14:paraId="0F447B8C" w14:textId="77777777" w:rsidR="00137186" w:rsidRPr="00612F25" w:rsidRDefault="00000000" w:rsidP="00CD4C4E">
            <w:pPr>
              <w:pStyle w:val="af5"/>
            </w:pPr>
            <w:r w:rsidRPr="00612F25">
              <w:rPr>
                <w:rFonts w:hint="eastAsia"/>
              </w:rPr>
              <w:t>16</w:t>
            </w:r>
          </w:p>
        </w:tc>
        <w:tc>
          <w:tcPr>
            <w:tcW w:w="550" w:type="pct"/>
            <w:vMerge/>
            <w:tcBorders>
              <w:tl2br w:val="nil"/>
              <w:tr2bl w:val="nil"/>
            </w:tcBorders>
            <w:tcMar>
              <w:left w:w="28" w:type="dxa"/>
              <w:right w:w="28" w:type="dxa"/>
            </w:tcMar>
            <w:vAlign w:val="center"/>
          </w:tcPr>
          <w:p w14:paraId="51447550"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4A555488" w14:textId="77777777" w:rsidR="00137186" w:rsidRPr="00612F25" w:rsidRDefault="00000000" w:rsidP="00CD4C4E">
            <w:pPr>
              <w:pStyle w:val="af5"/>
            </w:pPr>
            <w:r w:rsidRPr="00612F25">
              <w:rPr>
                <w:rFonts w:hint="eastAsia"/>
              </w:rPr>
              <w:t>灭火器</w:t>
            </w:r>
          </w:p>
        </w:tc>
        <w:tc>
          <w:tcPr>
            <w:tcW w:w="466" w:type="pct"/>
            <w:tcBorders>
              <w:tl2br w:val="nil"/>
              <w:tr2bl w:val="nil"/>
            </w:tcBorders>
            <w:shd w:val="clear" w:color="auto" w:fill="auto"/>
            <w:tcMar>
              <w:left w:w="28" w:type="dxa"/>
              <w:right w:w="28" w:type="dxa"/>
            </w:tcMar>
            <w:vAlign w:val="center"/>
          </w:tcPr>
          <w:p w14:paraId="4698B069" w14:textId="77777777" w:rsidR="00137186" w:rsidRPr="00612F25" w:rsidRDefault="00000000" w:rsidP="00CD4C4E">
            <w:pPr>
              <w:pStyle w:val="af5"/>
            </w:pPr>
            <w:r w:rsidRPr="00612F25">
              <w:rPr>
                <w:rFonts w:hint="eastAsia"/>
              </w:rPr>
              <w:t>27</w:t>
            </w:r>
            <w:r w:rsidRPr="00612F25">
              <w:rPr>
                <w:rFonts w:hint="eastAsia"/>
              </w:rPr>
              <w:t>个</w:t>
            </w:r>
          </w:p>
        </w:tc>
        <w:tc>
          <w:tcPr>
            <w:tcW w:w="1029" w:type="pct"/>
            <w:tcBorders>
              <w:tl2br w:val="nil"/>
              <w:tr2bl w:val="nil"/>
            </w:tcBorders>
            <w:vAlign w:val="center"/>
          </w:tcPr>
          <w:p w14:paraId="6AB47F2A" w14:textId="77777777" w:rsidR="00137186" w:rsidRPr="00612F25" w:rsidRDefault="00000000" w:rsidP="00CD4C4E">
            <w:pPr>
              <w:pStyle w:val="af5"/>
            </w:pPr>
            <w:r w:rsidRPr="00612F25">
              <w:rPr>
                <w:rFonts w:hint="eastAsia"/>
              </w:rPr>
              <w:t>配电房、综合楼、机修间、进出水小屋、厨房、化验室、药品间、综合楼、配电间、脱泥机房、加药间等</w:t>
            </w:r>
          </w:p>
        </w:tc>
        <w:tc>
          <w:tcPr>
            <w:tcW w:w="380" w:type="pct"/>
            <w:vMerge/>
            <w:tcBorders>
              <w:tl2br w:val="nil"/>
              <w:tr2bl w:val="nil"/>
            </w:tcBorders>
            <w:vAlign w:val="center"/>
          </w:tcPr>
          <w:p w14:paraId="297F51FD" w14:textId="77777777" w:rsidR="00137186" w:rsidRPr="00612F25" w:rsidRDefault="00137186" w:rsidP="00CD4C4E">
            <w:pPr>
              <w:pStyle w:val="af5"/>
            </w:pPr>
          </w:p>
        </w:tc>
        <w:tc>
          <w:tcPr>
            <w:tcW w:w="805" w:type="pct"/>
            <w:vMerge/>
            <w:tcBorders>
              <w:tl2br w:val="nil"/>
              <w:tr2bl w:val="nil"/>
            </w:tcBorders>
            <w:vAlign w:val="center"/>
          </w:tcPr>
          <w:p w14:paraId="147927B0" w14:textId="77777777" w:rsidR="00137186" w:rsidRPr="00612F25" w:rsidRDefault="00137186" w:rsidP="00CD4C4E">
            <w:pPr>
              <w:pStyle w:val="af5"/>
            </w:pPr>
          </w:p>
        </w:tc>
      </w:tr>
      <w:tr w:rsidR="00612F25" w:rsidRPr="00612F25" w14:paraId="092C3700" w14:textId="77777777" w:rsidTr="007B50EE">
        <w:trPr>
          <w:trHeight w:val="20"/>
          <w:jc w:val="center"/>
        </w:trPr>
        <w:tc>
          <w:tcPr>
            <w:tcW w:w="356" w:type="pct"/>
            <w:tcBorders>
              <w:tl2br w:val="nil"/>
              <w:tr2bl w:val="nil"/>
            </w:tcBorders>
            <w:tcMar>
              <w:left w:w="28" w:type="dxa"/>
              <w:right w:w="28" w:type="dxa"/>
            </w:tcMar>
            <w:vAlign w:val="center"/>
          </w:tcPr>
          <w:p w14:paraId="61F186DA" w14:textId="77777777" w:rsidR="00137186" w:rsidRPr="00612F25" w:rsidRDefault="00000000" w:rsidP="00CD4C4E">
            <w:pPr>
              <w:pStyle w:val="af5"/>
            </w:pPr>
            <w:r w:rsidRPr="00612F25">
              <w:rPr>
                <w:rFonts w:hint="eastAsia"/>
              </w:rPr>
              <w:t>17</w:t>
            </w:r>
          </w:p>
        </w:tc>
        <w:tc>
          <w:tcPr>
            <w:tcW w:w="550" w:type="pct"/>
            <w:vMerge/>
            <w:tcBorders>
              <w:tl2br w:val="nil"/>
              <w:tr2bl w:val="nil"/>
            </w:tcBorders>
            <w:tcMar>
              <w:left w:w="28" w:type="dxa"/>
              <w:right w:w="28" w:type="dxa"/>
            </w:tcMar>
            <w:vAlign w:val="center"/>
          </w:tcPr>
          <w:p w14:paraId="09CF46D2"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6FDC8FCC" w14:textId="77777777" w:rsidR="00137186" w:rsidRPr="00612F25" w:rsidRDefault="00000000" w:rsidP="00CD4C4E">
            <w:pPr>
              <w:pStyle w:val="af5"/>
            </w:pPr>
            <w:r w:rsidRPr="00612F25">
              <w:rPr>
                <w:rFonts w:eastAsia="宋体" w:hint="eastAsia"/>
              </w:rPr>
              <w:t>绝缘棒</w:t>
            </w:r>
          </w:p>
        </w:tc>
        <w:tc>
          <w:tcPr>
            <w:tcW w:w="466" w:type="pct"/>
            <w:tcBorders>
              <w:tl2br w:val="nil"/>
              <w:tr2bl w:val="nil"/>
            </w:tcBorders>
            <w:shd w:val="clear" w:color="auto" w:fill="auto"/>
            <w:tcMar>
              <w:left w:w="28" w:type="dxa"/>
              <w:right w:w="28" w:type="dxa"/>
            </w:tcMar>
            <w:vAlign w:val="center"/>
          </w:tcPr>
          <w:p w14:paraId="7B857712" w14:textId="77777777" w:rsidR="00137186" w:rsidRPr="00612F25" w:rsidRDefault="00000000" w:rsidP="00CD4C4E">
            <w:pPr>
              <w:pStyle w:val="af5"/>
            </w:pPr>
            <w:r w:rsidRPr="00612F25">
              <w:rPr>
                <w:rFonts w:hint="eastAsia"/>
              </w:rPr>
              <w:t>2</w:t>
            </w:r>
            <w:r w:rsidRPr="00612F25">
              <w:rPr>
                <w:rFonts w:eastAsia="宋体" w:hint="eastAsia"/>
              </w:rPr>
              <w:t>套</w:t>
            </w:r>
          </w:p>
        </w:tc>
        <w:tc>
          <w:tcPr>
            <w:tcW w:w="1029" w:type="pct"/>
            <w:tcBorders>
              <w:tl2br w:val="nil"/>
              <w:tr2bl w:val="nil"/>
            </w:tcBorders>
            <w:vAlign w:val="center"/>
          </w:tcPr>
          <w:p w14:paraId="4A35F862" w14:textId="77777777" w:rsidR="00137186" w:rsidRPr="00612F25" w:rsidRDefault="00000000" w:rsidP="00CD4C4E">
            <w:pPr>
              <w:pStyle w:val="af5"/>
            </w:pPr>
            <w:r w:rsidRPr="00612F25">
              <w:rPr>
                <w:rFonts w:eastAsia="宋体" w:hint="eastAsia"/>
              </w:rPr>
              <w:t>综合楼、配电房</w:t>
            </w:r>
          </w:p>
        </w:tc>
        <w:tc>
          <w:tcPr>
            <w:tcW w:w="380" w:type="pct"/>
            <w:vMerge/>
            <w:tcBorders>
              <w:tl2br w:val="nil"/>
              <w:tr2bl w:val="nil"/>
            </w:tcBorders>
            <w:vAlign w:val="center"/>
          </w:tcPr>
          <w:p w14:paraId="13869169" w14:textId="77777777" w:rsidR="00137186" w:rsidRPr="00612F25" w:rsidRDefault="00137186" w:rsidP="00CD4C4E">
            <w:pPr>
              <w:pStyle w:val="af5"/>
            </w:pPr>
          </w:p>
        </w:tc>
        <w:tc>
          <w:tcPr>
            <w:tcW w:w="805" w:type="pct"/>
            <w:vMerge/>
            <w:tcBorders>
              <w:tl2br w:val="nil"/>
              <w:tr2bl w:val="nil"/>
            </w:tcBorders>
            <w:vAlign w:val="center"/>
          </w:tcPr>
          <w:p w14:paraId="2C851966" w14:textId="77777777" w:rsidR="00137186" w:rsidRPr="00612F25" w:rsidRDefault="00137186" w:rsidP="00CD4C4E">
            <w:pPr>
              <w:pStyle w:val="af5"/>
            </w:pPr>
          </w:p>
        </w:tc>
      </w:tr>
      <w:tr w:rsidR="00612F25" w:rsidRPr="00612F25" w14:paraId="5C73B8A6" w14:textId="77777777" w:rsidTr="007B50EE">
        <w:trPr>
          <w:trHeight w:val="20"/>
          <w:jc w:val="center"/>
        </w:trPr>
        <w:tc>
          <w:tcPr>
            <w:tcW w:w="356" w:type="pct"/>
            <w:tcBorders>
              <w:tl2br w:val="nil"/>
              <w:tr2bl w:val="nil"/>
            </w:tcBorders>
            <w:tcMar>
              <w:left w:w="28" w:type="dxa"/>
              <w:right w:w="28" w:type="dxa"/>
            </w:tcMar>
            <w:vAlign w:val="center"/>
          </w:tcPr>
          <w:p w14:paraId="00469F6B" w14:textId="77777777" w:rsidR="00137186" w:rsidRPr="00612F25" w:rsidRDefault="00000000" w:rsidP="00CD4C4E">
            <w:pPr>
              <w:pStyle w:val="af5"/>
            </w:pPr>
            <w:r w:rsidRPr="00612F25">
              <w:rPr>
                <w:rFonts w:hint="eastAsia"/>
              </w:rPr>
              <w:t>18</w:t>
            </w:r>
          </w:p>
        </w:tc>
        <w:tc>
          <w:tcPr>
            <w:tcW w:w="550" w:type="pct"/>
            <w:vMerge/>
            <w:tcBorders>
              <w:tl2br w:val="nil"/>
              <w:tr2bl w:val="nil"/>
            </w:tcBorders>
            <w:tcMar>
              <w:left w:w="28" w:type="dxa"/>
              <w:right w:w="28" w:type="dxa"/>
            </w:tcMar>
            <w:vAlign w:val="center"/>
          </w:tcPr>
          <w:p w14:paraId="305E89FD"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35E078A4" w14:textId="77777777" w:rsidR="00137186" w:rsidRPr="00612F25" w:rsidRDefault="00000000" w:rsidP="00CD4C4E">
            <w:pPr>
              <w:pStyle w:val="af5"/>
            </w:pPr>
            <w:r w:rsidRPr="00612F25">
              <w:rPr>
                <w:rFonts w:eastAsia="宋体" w:hint="eastAsia"/>
              </w:rPr>
              <w:t>拉闸杆</w:t>
            </w:r>
          </w:p>
        </w:tc>
        <w:tc>
          <w:tcPr>
            <w:tcW w:w="466" w:type="pct"/>
            <w:tcBorders>
              <w:tl2br w:val="nil"/>
              <w:tr2bl w:val="nil"/>
            </w:tcBorders>
            <w:shd w:val="clear" w:color="auto" w:fill="auto"/>
            <w:tcMar>
              <w:left w:w="28" w:type="dxa"/>
              <w:right w:w="28" w:type="dxa"/>
            </w:tcMar>
            <w:vAlign w:val="center"/>
          </w:tcPr>
          <w:p w14:paraId="7F81099C" w14:textId="77777777" w:rsidR="00137186" w:rsidRPr="00612F25" w:rsidRDefault="00000000" w:rsidP="00CD4C4E">
            <w:pPr>
              <w:pStyle w:val="af5"/>
            </w:pPr>
            <w:r w:rsidRPr="00612F25">
              <w:rPr>
                <w:rFonts w:hint="eastAsia"/>
              </w:rPr>
              <w:t>1</w:t>
            </w:r>
            <w:r w:rsidRPr="00612F25">
              <w:rPr>
                <w:rFonts w:eastAsia="宋体" w:hint="eastAsia"/>
              </w:rPr>
              <w:t>套</w:t>
            </w:r>
          </w:p>
        </w:tc>
        <w:tc>
          <w:tcPr>
            <w:tcW w:w="1029" w:type="pct"/>
            <w:tcBorders>
              <w:tl2br w:val="nil"/>
              <w:tr2bl w:val="nil"/>
            </w:tcBorders>
            <w:vAlign w:val="center"/>
          </w:tcPr>
          <w:p w14:paraId="145AA44E" w14:textId="77777777" w:rsidR="00137186" w:rsidRPr="00612F25" w:rsidRDefault="00000000" w:rsidP="00CD4C4E">
            <w:pPr>
              <w:pStyle w:val="af5"/>
            </w:pPr>
            <w:r w:rsidRPr="00612F25">
              <w:rPr>
                <w:rFonts w:eastAsia="宋体" w:hint="eastAsia"/>
              </w:rPr>
              <w:t>配电房</w:t>
            </w:r>
          </w:p>
        </w:tc>
        <w:tc>
          <w:tcPr>
            <w:tcW w:w="380" w:type="pct"/>
            <w:vMerge/>
            <w:tcBorders>
              <w:tl2br w:val="nil"/>
              <w:tr2bl w:val="nil"/>
            </w:tcBorders>
            <w:vAlign w:val="center"/>
          </w:tcPr>
          <w:p w14:paraId="745DF6E9" w14:textId="77777777" w:rsidR="00137186" w:rsidRPr="00612F25" w:rsidRDefault="00137186" w:rsidP="00CD4C4E">
            <w:pPr>
              <w:pStyle w:val="af5"/>
            </w:pPr>
          </w:p>
        </w:tc>
        <w:tc>
          <w:tcPr>
            <w:tcW w:w="805" w:type="pct"/>
            <w:vMerge/>
            <w:tcBorders>
              <w:tl2br w:val="nil"/>
              <w:tr2bl w:val="nil"/>
            </w:tcBorders>
            <w:vAlign w:val="center"/>
          </w:tcPr>
          <w:p w14:paraId="53D639C9" w14:textId="77777777" w:rsidR="00137186" w:rsidRPr="00612F25" w:rsidRDefault="00137186" w:rsidP="00CD4C4E">
            <w:pPr>
              <w:pStyle w:val="af5"/>
            </w:pPr>
          </w:p>
        </w:tc>
      </w:tr>
      <w:tr w:rsidR="00612F25" w:rsidRPr="00612F25" w14:paraId="7A864EDF" w14:textId="77777777" w:rsidTr="007B50EE">
        <w:trPr>
          <w:trHeight w:val="20"/>
          <w:jc w:val="center"/>
        </w:trPr>
        <w:tc>
          <w:tcPr>
            <w:tcW w:w="356" w:type="pct"/>
            <w:tcBorders>
              <w:tl2br w:val="nil"/>
              <w:tr2bl w:val="nil"/>
            </w:tcBorders>
            <w:tcMar>
              <w:left w:w="28" w:type="dxa"/>
              <w:right w:w="28" w:type="dxa"/>
            </w:tcMar>
            <w:vAlign w:val="center"/>
          </w:tcPr>
          <w:p w14:paraId="5E7F8FF8" w14:textId="77777777" w:rsidR="00137186" w:rsidRPr="00612F25" w:rsidRDefault="00000000" w:rsidP="00CD4C4E">
            <w:pPr>
              <w:pStyle w:val="af5"/>
            </w:pPr>
            <w:r w:rsidRPr="00612F25">
              <w:rPr>
                <w:rFonts w:hint="eastAsia"/>
              </w:rPr>
              <w:t>19</w:t>
            </w:r>
          </w:p>
        </w:tc>
        <w:tc>
          <w:tcPr>
            <w:tcW w:w="550" w:type="pct"/>
            <w:vMerge/>
            <w:tcBorders>
              <w:tl2br w:val="nil"/>
              <w:tr2bl w:val="nil"/>
            </w:tcBorders>
            <w:tcMar>
              <w:left w:w="28" w:type="dxa"/>
              <w:right w:w="28" w:type="dxa"/>
            </w:tcMar>
            <w:vAlign w:val="center"/>
          </w:tcPr>
          <w:p w14:paraId="5EC30ADD"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7B849E18" w14:textId="77777777" w:rsidR="00137186" w:rsidRPr="00612F25" w:rsidRDefault="00000000" w:rsidP="00CD4C4E">
            <w:pPr>
              <w:pStyle w:val="af5"/>
            </w:pPr>
            <w:r w:rsidRPr="00612F25">
              <w:rPr>
                <w:rFonts w:eastAsia="宋体" w:hint="eastAsia"/>
              </w:rPr>
              <w:t>绝缘鞋</w:t>
            </w:r>
          </w:p>
        </w:tc>
        <w:tc>
          <w:tcPr>
            <w:tcW w:w="466" w:type="pct"/>
            <w:tcBorders>
              <w:tl2br w:val="nil"/>
              <w:tr2bl w:val="nil"/>
            </w:tcBorders>
            <w:shd w:val="clear" w:color="auto" w:fill="auto"/>
            <w:tcMar>
              <w:left w:w="28" w:type="dxa"/>
              <w:right w:w="28" w:type="dxa"/>
            </w:tcMar>
            <w:vAlign w:val="center"/>
          </w:tcPr>
          <w:p w14:paraId="29B1E872" w14:textId="77777777" w:rsidR="00137186" w:rsidRPr="00612F25" w:rsidRDefault="00000000" w:rsidP="00CD4C4E">
            <w:pPr>
              <w:pStyle w:val="af5"/>
            </w:pPr>
            <w:r w:rsidRPr="00612F25">
              <w:rPr>
                <w:rFonts w:hint="eastAsia"/>
              </w:rPr>
              <w:t>2</w:t>
            </w:r>
            <w:r w:rsidRPr="00612F25">
              <w:rPr>
                <w:rFonts w:eastAsia="宋体" w:hint="eastAsia"/>
              </w:rPr>
              <w:t>双</w:t>
            </w:r>
          </w:p>
        </w:tc>
        <w:tc>
          <w:tcPr>
            <w:tcW w:w="1029" w:type="pct"/>
            <w:tcBorders>
              <w:tl2br w:val="nil"/>
              <w:tr2bl w:val="nil"/>
            </w:tcBorders>
            <w:vAlign w:val="center"/>
          </w:tcPr>
          <w:p w14:paraId="292F1C48" w14:textId="77777777" w:rsidR="00137186" w:rsidRPr="00612F25" w:rsidRDefault="00000000" w:rsidP="00CD4C4E">
            <w:pPr>
              <w:pStyle w:val="af5"/>
            </w:pPr>
            <w:r w:rsidRPr="00612F25">
              <w:rPr>
                <w:rFonts w:eastAsia="宋体" w:hint="eastAsia"/>
              </w:rPr>
              <w:t>配电房</w:t>
            </w:r>
          </w:p>
        </w:tc>
        <w:tc>
          <w:tcPr>
            <w:tcW w:w="380" w:type="pct"/>
            <w:vMerge/>
            <w:tcBorders>
              <w:tl2br w:val="nil"/>
              <w:tr2bl w:val="nil"/>
            </w:tcBorders>
            <w:vAlign w:val="center"/>
          </w:tcPr>
          <w:p w14:paraId="0F5CB8D9" w14:textId="77777777" w:rsidR="00137186" w:rsidRPr="00612F25" w:rsidRDefault="00137186" w:rsidP="00CD4C4E">
            <w:pPr>
              <w:pStyle w:val="af5"/>
            </w:pPr>
          </w:p>
        </w:tc>
        <w:tc>
          <w:tcPr>
            <w:tcW w:w="805" w:type="pct"/>
            <w:vMerge/>
            <w:tcBorders>
              <w:tl2br w:val="nil"/>
              <w:tr2bl w:val="nil"/>
            </w:tcBorders>
            <w:vAlign w:val="center"/>
          </w:tcPr>
          <w:p w14:paraId="732C0344" w14:textId="77777777" w:rsidR="00137186" w:rsidRPr="00612F25" w:rsidRDefault="00137186" w:rsidP="00CD4C4E">
            <w:pPr>
              <w:pStyle w:val="af5"/>
            </w:pPr>
          </w:p>
        </w:tc>
      </w:tr>
      <w:tr w:rsidR="00612F25" w:rsidRPr="00612F25" w14:paraId="38F2545A" w14:textId="77777777" w:rsidTr="007B50EE">
        <w:trPr>
          <w:trHeight w:val="20"/>
          <w:jc w:val="center"/>
        </w:trPr>
        <w:tc>
          <w:tcPr>
            <w:tcW w:w="356" w:type="pct"/>
            <w:tcBorders>
              <w:tl2br w:val="nil"/>
              <w:tr2bl w:val="nil"/>
            </w:tcBorders>
            <w:tcMar>
              <w:left w:w="28" w:type="dxa"/>
              <w:right w:w="28" w:type="dxa"/>
            </w:tcMar>
            <w:vAlign w:val="center"/>
          </w:tcPr>
          <w:p w14:paraId="0D8CB4EE" w14:textId="77777777" w:rsidR="00137186" w:rsidRPr="00612F25" w:rsidRDefault="00000000" w:rsidP="00CD4C4E">
            <w:pPr>
              <w:pStyle w:val="af5"/>
            </w:pPr>
            <w:r w:rsidRPr="00612F25">
              <w:rPr>
                <w:rFonts w:hint="eastAsia"/>
              </w:rPr>
              <w:t>20</w:t>
            </w:r>
          </w:p>
        </w:tc>
        <w:tc>
          <w:tcPr>
            <w:tcW w:w="550" w:type="pct"/>
            <w:vMerge/>
            <w:tcBorders>
              <w:tl2br w:val="nil"/>
              <w:tr2bl w:val="nil"/>
            </w:tcBorders>
            <w:tcMar>
              <w:left w:w="28" w:type="dxa"/>
              <w:right w:w="28" w:type="dxa"/>
            </w:tcMar>
            <w:vAlign w:val="center"/>
          </w:tcPr>
          <w:p w14:paraId="6A05C1EF"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79EDE5DB" w14:textId="77777777" w:rsidR="00137186" w:rsidRPr="00612F25" w:rsidRDefault="00000000" w:rsidP="00CD4C4E">
            <w:pPr>
              <w:pStyle w:val="af5"/>
            </w:pPr>
            <w:r w:rsidRPr="00612F25">
              <w:rPr>
                <w:rFonts w:eastAsia="宋体" w:hint="eastAsia"/>
              </w:rPr>
              <w:t>安全帽</w:t>
            </w:r>
          </w:p>
        </w:tc>
        <w:tc>
          <w:tcPr>
            <w:tcW w:w="466" w:type="pct"/>
            <w:tcBorders>
              <w:tl2br w:val="nil"/>
              <w:tr2bl w:val="nil"/>
            </w:tcBorders>
            <w:shd w:val="clear" w:color="auto" w:fill="auto"/>
            <w:tcMar>
              <w:left w:w="28" w:type="dxa"/>
              <w:right w:w="28" w:type="dxa"/>
            </w:tcMar>
            <w:vAlign w:val="center"/>
          </w:tcPr>
          <w:p w14:paraId="36980250" w14:textId="77777777" w:rsidR="00137186" w:rsidRPr="00612F25" w:rsidRDefault="00000000" w:rsidP="00CD4C4E">
            <w:pPr>
              <w:pStyle w:val="af5"/>
            </w:pPr>
            <w:r w:rsidRPr="00612F25">
              <w:rPr>
                <w:rFonts w:hint="eastAsia"/>
              </w:rPr>
              <w:t>15</w:t>
            </w:r>
            <w:r w:rsidRPr="00612F25">
              <w:rPr>
                <w:rFonts w:eastAsia="宋体" w:hint="eastAsia"/>
              </w:rPr>
              <w:t>个</w:t>
            </w:r>
          </w:p>
        </w:tc>
        <w:tc>
          <w:tcPr>
            <w:tcW w:w="1029" w:type="pct"/>
            <w:tcBorders>
              <w:tl2br w:val="nil"/>
              <w:tr2bl w:val="nil"/>
            </w:tcBorders>
            <w:vAlign w:val="center"/>
          </w:tcPr>
          <w:p w14:paraId="009D855E" w14:textId="77777777" w:rsidR="00137186" w:rsidRPr="00612F25" w:rsidRDefault="00000000" w:rsidP="00CD4C4E">
            <w:pPr>
              <w:pStyle w:val="af5"/>
            </w:pPr>
            <w:r w:rsidRPr="00612F25">
              <w:rPr>
                <w:rFonts w:eastAsia="宋体" w:hint="eastAsia"/>
              </w:rPr>
              <w:t>配电房、综合楼、机修间</w:t>
            </w:r>
          </w:p>
        </w:tc>
        <w:tc>
          <w:tcPr>
            <w:tcW w:w="380" w:type="pct"/>
            <w:vMerge/>
            <w:tcBorders>
              <w:tl2br w:val="nil"/>
              <w:tr2bl w:val="nil"/>
            </w:tcBorders>
            <w:vAlign w:val="center"/>
          </w:tcPr>
          <w:p w14:paraId="36121382" w14:textId="77777777" w:rsidR="00137186" w:rsidRPr="00612F25" w:rsidRDefault="00137186" w:rsidP="00CD4C4E">
            <w:pPr>
              <w:pStyle w:val="af5"/>
            </w:pPr>
          </w:p>
        </w:tc>
        <w:tc>
          <w:tcPr>
            <w:tcW w:w="805" w:type="pct"/>
            <w:vMerge/>
            <w:tcBorders>
              <w:tl2br w:val="nil"/>
              <w:tr2bl w:val="nil"/>
            </w:tcBorders>
            <w:vAlign w:val="center"/>
          </w:tcPr>
          <w:p w14:paraId="6E832A15" w14:textId="77777777" w:rsidR="00137186" w:rsidRPr="00612F25" w:rsidRDefault="00137186" w:rsidP="00CD4C4E">
            <w:pPr>
              <w:pStyle w:val="af5"/>
            </w:pPr>
          </w:p>
        </w:tc>
      </w:tr>
      <w:tr w:rsidR="00612F25" w:rsidRPr="00612F25" w14:paraId="36DD12DF" w14:textId="77777777" w:rsidTr="007B50EE">
        <w:trPr>
          <w:trHeight w:val="20"/>
          <w:jc w:val="center"/>
        </w:trPr>
        <w:tc>
          <w:tcPr>
            <w:tcW w:w="356" w:type="pct"/>
            <w:tcBorders>
              <w:tl2br w:val="nil"/>
              <w:tr2bl w:val="nil"/>
            </w:tcBorders>
            <w:tcMar>
              <w:left w:w="28" w:type="dxa"/>
              <w:right w:w="28" w:type="dxa"/>
            </w:tcMar>
            <w:vAlign w:val="center"/>
          </w:tcPr>
          <w:p w14:paraId="439AC9C0" w14:textId="77777777" w:rsidR="00137186" w:rsidRPr="00612F25" w:rsidRDefault="00000000" w:rsidP="00CD4C4E">
            <w:pPr>
              <w:pStyle w:val="af5"/>
            </w:pPr>
            <w:r w:rsidRPr="00612F25">
              <w:rPr>
                <w:rFonts w:hint="eastAsia"/>
              </w:rPr>
              <w:t>21</w:t>
            </w:r>
          </w:p>
        </w:tc>
        <w:tc>
          <w:tcPr>
            <w:tcW w:w="550" w:type="pct"/>
            <w:vMerge/>
            <w:tcBorders>
              <w:tl2br w:val="nil"/>
              <w:tr2bl w:val="nil"/>
            </w:tcBorders>
            <w:tcMar>
              <w:left w:w="28" w:type="dxa"/>
              <w:right w:w="28" w:type="dxa"/>
            </w:tcMar>
            <w:vAlign w:val="center"/>
          </w:tcPr>
          <w:p w14:paraId="243AA86A"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795B9FEE" w14:textId="77777777" w:rsidR="00137186" w:rsidRPr="00612F25" w:rsidRDefault="00000000" w:rsidP="00CD4C4E">
            <w:pPr>
              <w:pStyle w:val="af5"/>
            </w:pPr>
            <w:r w:rsidRPr="00612F25">
              <w:rPr>
                <w:rFonts w:eastAsia="宋体" w:hint="eastAsia"/>
              </w:rPr>
              <w:t>绝缘手套</w:t>
            </w:r>
          </w:p>
        </w:tc>
        <w:tc>
          <w:tcPr>
            <w:tcW w:w="466" w:type="pct"/>
            <w:tcBorders>
              <w:tl2br w:val="nil"/>
              <w:tr2bl w:val="nil"/>
            </w:tcBorders>
            <w:shd w:val="clear" w:color="auto" w:fill="auto"/>
            <w:tcMar>
              <w:left w:w="28" w:type="dxa"/>
              <w:right w:w="28" w:type="dxa"/>
            </w:tcMar>
            <w:vAlign w:val="center"/>
          </w:tcPr>
          <w:p w14:paraId="4B135ADB" w14:textId="77777777" w:rsidR="00137186" w:rsidRPr="00612F25" w:rsidRDefault="00000000" w:rsidP="00CD4C4E">
            <w:pPr>
              <w:pStyle w:val="af5"/>
            </w:pPr>
            <w:r w:rsidRPr="00612F25">
              <w:rPr>
                <w:rFonts w:hint="eastAsia"/>
              </w:rPr>
              <w:t>2</w:t>
            </w:r>
            <w:r w:rsidRPr="00612F25">
              <w:rPr>
                <w:rFonts w:eastAsia="宋体" w:hint="eastAsia"/>
              </w:rPr>
              <w:t>付</w:t>
            </w:r>
          </w:p>
        </w:tc>
        <w:tc>
          <w:tcPr>
            <w:tcW w:w="1029" w:type="pct"/>
            <w:tcBorders>
              <w:tl2br w:val="nil"/>
              <w:tr2bl w:val="nil"/>
            </w:tcBorders>
            <w:vAlign w:val="center"/>
          </w:tcPr>
          <w:p w14:paraId="409164E4" w14:textId="77777777" w:rsidR="00137186" w:rsidRPr="00612F25" w:rsidRDefault="00000000" w:rsidP="00CD4C4E">
            <w:pPr>
              <w:pStyle w:val="af5"/>
            </w:pPr>
            <w:r w:rsidRPr="00612F25">
              <w:rPr>
                <w:rFonts w:eastAsia="宋体" w:hint="eastAsia"/>
              </w:rPr>
              <w:t>配电房</w:t>
            </w:r>
          </w:p>
        </w:tc>
        <w:tc>
          <w:tcPr>
            <w:tcW w:w="380" w:type="pct"/>
            <w:vMerge/>
            <w:tcBorders>
              <w:tl2br w:val="nil"/>
              <w:tr2bl w:val="nil"/>
            </w:tcBorders>
            <w:vAlign w:val="center"/>
          </w:tcPr>
          <w:p w14:paraId="24D856CC" w14:textId="77777777" w:rsidR="00137186" w:rsidRPr="00612F25" w:rsidRDefault="00137186" w:rsidP="00CD4C4E">
            <w:pPr>
              <w:pStyle w:val="af5"/>
            </w:pPr>
          </w:p>
        </w:tc>
        <w:tc>
          <w:tcPr>
            <w:tcW w:w="805" w:type="pct"/>
            <w:vMerge/>
            <w:tcBorders>
              <w:tl2br w:val="nil"/>
              <w:tr2bl w:val="nil"/>
            </w:tcBorders>
            <w:vAlign w:val="center"/>
          </w:tcPr>
          <w:p w14:paraId="1A868D07" w14:textId="77777777" w:rsidR="00137186" w:rsidRPr="00612F25" w:rsidRDefault="00137186" w:rsidP="00CD4C4E">
            <w:pPr>
              <w:pStyle w:val="af5"/>
            </w:pPr>
          </w:p>
        </w:tc>
      </w:tr>
      <w:tr w:rsidR="00612F25" w:rsidRPr="00612F25" w14:paraId="640E48D1" w14:textId="77777777" w:rsidTr="007B50EE">
        <w:trPr>
          <w:trHeight w:val="20"/>
          <w:jc w:val="center"/>
        </w:trPr>
        <w:tc>
          <w:tcPr>
            <w:tcW w:w="356" w:type="pct"/>
            <w:tcBorders>
              <w:tl2br w:val="nil"/>
              <w:tr2bl w:val="nil"/>
            </w:tcBorders>
            <w:tcMar>
              <w:left w:w="28" w:type="dxa"/>
              <w:right w:w="28" w:type="dxa"/>
            </w:tcMar>
            <w:vAlign w:val="center"/>
          </w:tcPr>
          <w:p w14:paraId="5A29B9DF" w14:textId="77777777" w:rsidR="00137186" w:rsidRPr="00612F25" w:rsidRDefault="00000000" w:rsidP="00CD4C4E">
            <w:pPr>
              <w:pStyle w:val="af5"/>
            </w:pPr>
            <w:r w:rsidRPr="00612F25">
              <w:rPr>
                <w:rFonts w:hint="eastAsia"/>
              </w:rPr>
              <w:t>22</w:t>
            </w:r>
          </w:p>
        </w:tc>
        <w:tc>
          <w:tcPr>
            <w:tcW w:w="550" w:type="pct"/>
            <w:vMerge/>
            <w:tcBorders>
              <w:tl2br w:val="nil"/>
              <w:tr2bl w:val="nil"/>
            </w:tcBorders>
            <w:tcMar>
              <w:left w:w="28" w:type="dxa"/>
              <w:right w:w="28" w:type="dxa"/>
            </w:tcMar>
            <w:vAlign w:val="center"/>
          </w:tcPr>
          <w:p w14:paraId="0DCC7715"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780116A6" w14:textId="77777777" w:rsidR="00137186" w:rsidRPr="00612F25" w:rsidRDefault="00000000" w:rsidP="00CD4C4E">
            <w:pPr>
              <w:pStyle w:val="af5"/>
            </w:pPr>
            <w:r w:rsidRPr="00612F25">
              <w:rPr>
                <w:rFonts w:eastAsia="宋体" w:hint="eastAsia"/>
              </w:rPr>
              <w:t>高压验电器</w:t>
            </w:r>
          </w:p>
        </w:tc>
        <w:tc>
          <w:tcPr>
            <w:tcW w:w="466" w:type="pct"/>
            <w:tcBorders>
              <w:tl2br w:val="nil"/>
              <w:tr2bl w:val="nil"/>
            </w:tcBorders>
            <w:shd w:val="clear" w:color="auto" w:fill="auto"/>
            <w:tcMar>
              <w:left w:w="28" w:type="dxa"/>
              <w:right w:w="28" w:type="dxa"/>
            </w:tcMar>
            <w:vAlign w:val="center"/>
          </w:tcPr>
          <w:p w14:paraId="5CCEDD15" w14:textId="77777777" w:rsidR="00137186" w:rsidRPr="00612F25" w:rsidRDefault="00000000" w:rsidP="00CD4C4E">
            <w:pPr>
              <w:pStyle w:val="af5"/>
            </w:pPr>
            <w:r w:rsidRPr="00612F25">
              <w:rPr>
                <w:rFonts w:hint="eastAsia"/>
              </w:rPr>
              <w:t>1</w:t>
            </w:r>
            <w:r w:rsidRPr="00612F25">
              <w:rPr>
                <w:rFonts w:eastAsia="宋体" w:hint="eastAsia"/>
              </w:rPr>
              <w:t>套</w:t>
            </w:r>
          </w:p>
        </w:tc>
        <w:tc>
          <w:tcPr>
            <w:tcW w:w="1029" w:type="pct"/>
            <w:tcBorders>
              <w:tl2br w:val="nil"/>
              <w:tr2bl w:val="nil"/>
            </w:tcBorders>
            <w:vAlign w:val="center"/>
          </w:tcPr>
          <w:p w14:paraId="0704555C" w14:textId="77777777" w:rsidR="00137186" w:rsidRPr="00612F25" w:rsidRDefault="00000000" w:rsidP="00CD4C4E">
            <w:pPr>
              <w:pStyle w:val="af5"/>
            </w:pPr>
            <w:r w:rsidRPr="00612F25">
              <w:rPr>
                <w:rFonts w:eastAsia="宋体" w:hint="eastAsia"/>
              </w:rPr>
              <w:t>配电房</w:t>
            </w:r>
          </w:p>
        </w:tc>
        <w:tc>
          <w:tcPr>
            <w:tcW w:w="380" w:type="pct"/>
            <w:vMerge/>
            <w:tcBorders>
              <w:tl2br w:val="nil"/>
              <w:tr2bl w:val="nil"/>
            </w:tcBorders>
            <w:vAlign w:val="center"/>
          </w:tcPr>
          <w:p w14:paraId="4C4B5F05" w14:textId="77777777" w:rsidR="00137186" w:rsidRPr="00612F25" w:rsidRDefault="00137186" w:rsidP="00CD4C4E">
            <w:pPr>
              <w:pStyle w:val="af5"/>
            </w:pPr>
          </w:p>
        </w:tc>
        <w:tc>
          <w:tcPr>
            <w:tcW w:w="805" w:type="pct"/>
            <w:vMerge/>
            <w:tcBorders>
              <w:tl2br w:val="nil"/>
              <w:tr2bl w:val="nil"/>
            </w:tcBorders>
            <w:vAlign w:val="center"/>
          </w:tcPr>
          <w:p w14:paraId="0289304A" w14:textId="77777777" w:rsidR="00137186" w:rsidRPr="00612F25" w:rsidRDefault="00137186" w:rsidP="00CD4C4E">
            <w:pPr>
              <w:pStyle w:val="af5"/>
            </w:pPr>
          </w:p>
        </w:tc>
      </w:tr>
      <w:tr w:rsidR="00612F25" w:rsidRPr="00612F25" w14:paraId="4222D226" w14:textId="77777777" w:rsidTr="007B50EE">
        <w:trPr>
          <w:trHeight w:val="20"/>
          <w:jc w:val="center"/>
        </w:trPr>
        <w:tc>
          <w:tcPr>
            <w:tcW w:w="356" w:type="pct"/>
            <w:tcBorders>
              <w:tl2br w:val="nil"/>
              <w:tr2bl w:val="nil"/>
            </w:tcBorders>
            <w:tcMar>
              <w:left w:w="28" w:type="dxa"/>
              <w:right w:w="28" w:type="dxa"/>
            </w:tcMar>
            <w:vAlign w:val="center"/>
          </w:tcPr>
          <w:p w14:paraId="130C7424" w14:textId="77777777" w:rsidR="00137186" w:rsidRPr="00612F25" w:rsidRDefault="00000000" w:rsidP="00CD4C4E">
            <w:pPr>
              <w:pStyle w:val="af5"/>
            </w:pPr>
            <w:r w:rsidRPr="00612F25">
              <w:rPr>
                <w:rFonts w:hint="eastAsia"/>
              </w:rPr>
              <w:t>23</w:t>
            </w:r>
          </w:p>
        </w:tc>
        <w:tc>
          <w:tcPr>
            <w:tcW w:w="550" w:type="pct"/>
            <w:vMerge w:val="restart"/>
            <w:tcBorders>
              <w:tl2br w:val="nil"/>
              <w:tr2bl w:val="nil"/>
            </w:tcBorders>
            <w:tcMar>
              <w:left w:w="28" w:type="dxa"/>
              <w:right w:w="28" w:type="dxa"/>
            </w:tcMar>
            <w:vAlign w:val="center"/>
          </w:tcPr>
          <w:p w14:paraId="5FD03702" w14:textId="77777777" w:rsidR="00137186" w:rsidRPr="00612F25" w:rsidRDefault="00000000" w:rsidP="00CD4C4E">
            <w:pPr>
              <w:pStyle w:val="af5"/>
            </w:pPr>
            <w:r w:rsidRPr="00612F25">
              <w:rPr>
                <w:rFonts w:hint="eastAsia"/>
              </w:rPr>
              <w:t>抢险堵漏物资</w:t>
            </w:r>
          </w:p>
        </w:tc>
        <w:tc>
          <w:tcPr>
            <w:tcW w:w="1415" w:type="pct"/>
            <w:tcBorders>
              <w:tl2br w:val="nil"/>
              <w:tr2bl w:val="nil"/>
            </w:tcBorders>
            <w:tcMar>
              <w:left w:w="28" w:type="dxa"/>
              <w:right w:w="28" w:type="dxa"/>
            </w:tcMar>
            <w:vAlign w:val="center"/>
          </w:tcPr>
          <w:p w14:paraId="51DB2ED4" w14:textId="77777777" w:rsidR="00137186" w:rsidRPr="00612F25" w:rsidRDefault="00000000" w:rsidP="00CD4C4E">
            <w:pPr>
              <w:pStyle w:val="af5"/>
            </w:pPr>
            <w:r w:rsidRPr="00612F25">
              <w:rPr>
                <w:rFonts w:hint="eastAsia"/>
              </w:rPr>
              <w:t>铁锹</w:t>
            </w:r>
          </w:p>
        </w:tc>
        <w:tc>
          <w:tcPr>
            <w:tcW w:w="466" w:type="pct"/>
            <w:tcBorders>
              <w:tl2br w:val="nil"/>
              <w:tr2bl w:val="nil"/>
            </w:tcBorders>
            <w:shd w:val="clear" w:color="auto" w:fill="auto"/>
            <w:tcMar>
              <w:left w:w="28" w:type="dxa"/>
              <w:right w:w="28" w:type="dxa"/>
            </w:tcMar>
            <w:vAlign w:val="center"/>
          </w:tcPr>
          <w:p w14:paraId="60A05275" w14:textId="77777777" w:rsidR="00137186" w:rsidRPr="00612F25" w:rsidRDefault="00000000" w:rsidP="00CD4C4E">
            <w:pPr>
              <w:pStyle w:val="af5"/>
            </w:pPr>
            <w:r w:rsidRPr="00612F25">
              <w:rPr>
                <w:rFonts w:hint="eastAsia"/>
              </w:rPr>
              <w:t>3</w:t>
            </w:r>
            <w:r w:rsidRPr="00612F25">
              <w:rPr>
                <w:rFonts w:hint="eastAsia"/>
              </w:rPr>
              <w:t>把</w:t>
            </w:r>
          </w:p>
        </w:tc>
        <w:tc>
          <w:tcPr>
            <w:tcW w:w="1029" w:type="pct"/>
            <w:tcBorders>
              <w:tl2br w:val="nil"/>
              <w:tr2bl w:val="nil"/>
            </w:tcBorders>
            <w:vAlign w:val="center"/>
          </w:tcPr>
          <w:p w14:paraId="01882B5F" w14:textId="77777777" w:rsidR="00137186" w:rsidRPr="00612F25" w:rsidRDefault="00000000" w:rsidP="00CD4C4E">
            <w:pPr>
              <w:pStyle w:val="af5"/>
            </w:pPr>
            <w:r w:rsidRPr="00612F25">
              <w:rPr>
                <w:rFonts w:hint="eastAsia"/>
              </w:rPr>
              <w:t>维修间</w:t>
            </w:r>
          </w:p>
        </w:tc>
        <w:tc>
          <w:tcPr>
            <w:tcW w:w="380" w:type="pct"/>
            <w:vMerge w:val="restart"/>
            <w:tcBorders>
              <w:tl2br w:val="nil"/>
              <w:tr2bl w:val="nil"/>
            </w:tcBorders>
            <w:vAlign w:val="center"/>
          </w:tcPr>
          <w:p w14:paraId="5FF49F52" w14:textId="77777777" w:rsidR="00137186" w:rsidRPr="00612F25" w:rsidRDefault="00000000" w:rsidP="00CD4C4E">
            <w:pPr>
              <w:pStyle w:val="af5"/>
            </w:pPr>
            <w:r w:rsidRPr="00612F25">
              <w:rPr>
                <w:rFonts w:hint="eastAsia"/>
              </w:rPr>
              <w:t>鞠敏林</w:t>
            </w:r>
          </w:p>
        </w:tc>
        <w:tc>
          <w:tcPr>
            <w:tcW w:w="805" w:type="pct"/>
            <w:vMerge w:val="restart"/>
            <w:tcBorders>
              <w:tl2br w:val="nil"/>
              <w:tr2bl w:val="nil"/>
            </w:tcBorders>
            <w:vAlign w:val="center"/>
          </w:tcPr>
          <w:p w14:paraId="4690F564" w14:textId="77777777" w:rsidR="00137186" w:rsidRPr="00612F25" w:rsidRDefault="00000000" w:rsidP="00CD4C4E">
            <w:pPr>
              <w:pStyle w:val="af5"/>
            </w:pPr>
            <w:r w:rsidRPr="00612F25">
              <w:rPr>
                <w:rFonts w:hint="eastAsia"/>
              </w:rPr>
              <w:t>13766262231</w:t>
            </w:r>
          </w:p>
        </w:tc>
      </w:tr>
      <w:tr w:rsidR="00612F25" w:rsidRPr="00612F25" w14:paraId="14C41162" w14:textId="77777777" w:rsidTr="007B50EE">
        <w:trPr>
          <w:trHeight w:val="20"/>
          <w:jc w:val="center"/>
        </w:trPr>
        <w:tc>
          <w:tcPr>
            <w:tcW w:w="356" w:type="pct"/>
            <w:tcBorders>
              <w:tl2br w:val="nil"/>
              <w:tr2bl w:val="nil"/>
            </w:tcBorders>
            <w:tcMar>
              <w:left w:w="28" w:type="dxa"/>
              <w:right w:w="28" w:type="dxa"/>
            </w:tcMar>
            <w:vAlign w:val="center"/>
          </w:tcPr>
          <w:p w14:paraId="4CE4C6F5" w14:textId="77777777" w:rsidR="00137186" w:rsidRPr="00612F25" w:rsidRDefault="00000000" w:rsidP="00CD4C4E">
            <w:pPr>
              <w:pStyle w:val="af5"/>
            </w:pPr>
            <w:r w:rsidRPr="00612F25">
              <w:rPr>
                <w:rFonts w:hint="eastAsia"/>
              </w:rPr>
              <w:t>24</w:t>
            </w:r>
          </w:p>
        </w:tc>
        <w:tc>
          <w:tcPr>
            <w:tcW w:w="550" w:type="pct"/>
            <w:vMerge/>
            <w:tcBorders>
              <w:tl2br w:val="nil"/>
              <w:tr2bl w:val="nil"/>
            </w:tcBorders>
            <w:tcMar>
              <w:left w:w="28" w:type="dxa"/>
              <w:right w:w="28" w:type="dxa"/>
            </w:tcMar>
            <w:vAlign w:val="center"/>
          </w:tcPr>
          <w:p w14:paraId="7FB185F5"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586D09DA" w14:textId="77777777" w:rsidR="00137186" w:rsidRPr="00612F25" w:rsidRDefault="00000000" w:rsidP="00CD4C4E">
            <w:pPr>
              <w:pStyle w:val="af5"/>
            </w:pPr>
            <w:r w:rsidRPr="00612F25">
              <w:rPr>
                <w:rFonts w:hint="eastAsia"/>
              </w:rPr>
              <w:t>水管</w:t>
            </w:r>
          </w:p>
        </w:tc>
        <w:tc>
          <w:tcPr>
            <w:tcW w:w="466" w:type="pct"/>
            <w:tcBorders>
              <w:tl2br w:val="nil"/>
              <w:tr2bl w:val="nil"/>
            </w:tcBorders>
            <w:shd w:val="clear" w:color="auto" w:fill="auto"/>
            <w:tcMar>
              <w:left w:w="28" w:type="dxa"/>
              <w:right w:w="28" w:type="dxa"/>
            </w:tcMar>
            <w:vAlign w:val="center"/>
          </w:tcPr>
          <w:p w14:paraId="6A1FE827" w14:textId="77777777" w:rsidR="00137186" w:rsidRPr="00612F25" w:rsidRDefault="00000000" w:rsidP="00CD4C4E">
            <w:pPr>
              <w:pStyle w:val="af5"/>
            </w:pPr>
            <w:r w:rsidRPr="00612F25">
              <w:rPr>
                <w:rFonts w:hint="eastAsia"/>
              </w:rPr>
              <w:t>50</w:t>
            </w:r>
            <w:r w:rsidRPr="00612F25">
              <w:rPr>
                <w:rFonts w:hint="eastAsia"/>
              </w:rPr>
              <w:t>米</w:t>
            </w:r>
          </w:p>
        </w:tc>
        <w:tc>
          <w:tcPr>
            <w:tcW w:w="1029" w:type="pct"/>
            <w:tcBorders>
              <w:tl2br w:val="nil"/>
              <w:tr2bl w:val="nil"/>
            </w:tcBorders>
            <w:vAlign w:val="center"/>
          </w:tcPr>
          <w:p w14:paraId="651A18F3" w14:textId="77777777" w:rsidR="00137186" w:rsidRPr="00612F25" w:rsidRDefault="00000000" w:rsidP="00CD4C4E">
            <w:pPr>
              <w:pStyle w:val="af5"/>
            </w:pPr>
            <w:r w:rsidRPr="00612F25">
              <w:rPr>
                <w:rFonts w:hint="eastAsia"/>
              </w:rPr>
              <w:t>维修间</w:t>
            </w:r>
          </w:p>
        </w:tc>
        <w:tc>
          <w:tcPr>
            <w:tcW w:w="380" w:type="pct"/>
            <w:vMerge/>
            <w:tcBorders>
              <w:tl2br w:val="nil"/>
              <w:tr2bl w:val="nil"/>
            </w:tcBorders>
            <w:vAlign w:val="center"/>
          </w:tcPr>
          <w:p w14:paraId="353C1AFD" w14:textId="77777777" w:rsidR="00137186" w:rsidRPr="00612F25" w:rsidRDefault="00137186" w:rsidP="00CD4C4E">
            <w:pPr>
              <w:pStyle w:val="af5"/>
            </w:pPr>
          </w:p>
        </w:tc>
        <w:tc>
          <w:tcPr>
            <w:tcW w:w="805" w:type="pct"/>
            <w:vMerge/>
            <w:tcBorders>
              <w:tl2br w:val="nil"/>
              <w:tr2bl w:val="nil"/>
            </w:tcBorders>
            <w:vAlign w:val="center"/>
          </w:tcPr>
          <w:p w14:paraId="5DE42749" w14:textId="77777777" w:rsidR="00137186" w:rsidRPr="00612F25" w:rsidRDefault="00137186" w:rsidP="00CD4C4E">
            <w:pPr>
              <w:pStyle w:val="af5"/>
            </w:pPr>
          </w:p>
        </w:tc>
      </w:tr>
      <w:tr w:rsidR="00612F25" w:rsidRPr="00612F25" w14:paraId="5D016BAC" w14:textId="77777777" w:rsidTr="007B50EE">
        <w:trPr>
          <w:trHeight w:val="20"/>
          <w:jc w:val="center"/>
        </w:trPr>
        <w:tc>
          <w:tcPr>
            <w:tcW w:w="356" w:type="pct"/>
            <w:tcBorders>
              <w:tl2br w:val="nil"/>
              <w:tr2bl w:val="nil"/>
            </w:tcBorders>
            <w:tcMar>
              <w:left w:w="28" w:type="dxa"/>
              <w:right w:w="28" w:type="dxa"/>
            </w:tcMar>
            <w:vAlign w:val="center"/>
          </w:tcPr>
          <w:p w14:paraId="40DBABBA" w14:textId="77777777" w:rsidR="00137186" w:rsidRPr="00612F25" w:rsidRDefault="00000000" w:rsidP="00CD4C4E">
            <w:pPr>
              <w:pStyle w:val="af5"/>
            </w:pPr>
            <w:r w:rsidRPr="00612F25">
              <w:rPr>
                <w:rFonts w:hint="eastAsia"/>
              </w:rPr>
              <w:t>25</w:t>
            </w:r>
          </w:p>
        </w:tc>
        <w:tc>
          <w:tcPr>
            <w:tcW w:w="550" w:type="pct"/>
            <w:vMerge/>
            <w:tcBorders>
              <w:tl2br w:val="nil"/>
              <w:tr2bl w:val="nil"/>
            </w:tcBorders>
            <w:tcMar>
              <w:left w:w="28" w:type="dxa"/>
              <w:right w:w="28" w:type="dxa"/>
            </w:tcMar>
            <w:vAlign w:val="center"/>
          </w:tcPr>
          <w:p w14:paraId="4657D137"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3202123C" w14:textId="77777777" w:rsidR="00137186" w:rsidRPr="00612F25" w:rsidRDefault="00000000" w:rsidP="00CD4C4E">
            <w:pPr>
              <w:pStyle w:val="af5"/>
            </w:pPr>
            <w:r w:rsidRPr="00612F25">
              <w:rPr>
                <w:rFonts w:hint="eastAsia"/>
              </w:rPr>
              <w:t>潜水泵</w:t>
            </w:r>
          </w:p>
        </w:tc>
        <w:tc>
          <w:tcPr>
            <w:tcW w:w="466" w:type="pct"/>
            <w:tcBorders>
              <w:tl2br w:val="nil"/>
              <w:tr2bl w:val="nil"/>
            </w:tcBorders>
            <w:shd w:val="clear" w:color="auto" w:fill="auto"/>
            <w:tcMar>
              <w:left w:w="28" w:type="dxa"/>
              <w:right w:w="28" w:type="dxa"/>
            </w:tcMar>
            <w:vAlign w:val="center"/>
          </w:tcPr>
          <w:p w14:paraId="148246D1" w14:textId="77777777" w:rsidR="00137186" w:rsidRPr="00612F25" w:rsidRDefault="00000000" w:rsidP="00CD4C4E">
            <w:pPr>
              <w:pStyle w:val="af5"/>
            </w:pPr>
            <w:r w:rsidRPr="00612F25">
              <w:rPr>
                <w:rFonts w:hint="eastAsia"/>
              </w:rPr>
              <w:t>1</w:t>
            </w:r>
            <w:r w:rsidRPr="00612F25">
              <w:rPr>
                <w:rFonts w:hint="eastAsia"/>
              </w:rPr>
              <w:t>台</w:t>
            </w:r>
          </w:p>
        </w:tc>
        <w:tc>
          <w:tcPr>
            <w:tcW w:w="1029" w:type="pct"/>
            <w:tcBorders>
              <w:tl2br w:val="nil"/>
              <w:tr2bl w:val="nil"/>
            </w:tcBorders>
            <w:vAlign w:val="center"/>
          </w:tcPr>
          <w:p w14:paraId="64E36A2F" w14:textId="77777777" w:rsidR="00137186" w:rsidRPr="00612F25" w:rsidRDefault="00000000" w:rsidP="00CD4C4E">
            <w:pPr>
              <w:pStyle w:val="af5"/>
            </w:pPr>
            <w:r w:rsidRPr="00612F25">
              <w:rPr>
                <w:rFonts w:hint="eastAsia"/>
              </w:rPr>
              <w:t>维修间</w:t>
            </w:r>
          </w:p>
        </w:tc>
        <w:tc>
          <w:tcPr>
            <w:tcW w:w="380" w:type="pct"/>
            <w:vMerge/>
            <w:tcBorders>
              <w:tl2br w:val="nil"/>
              <w:tr2bl w:val="nil"/>
            </w:tcBorders>
            <w:vAlign w:val="center"/>
          </w:tcPr>
          <w:p w14:paraId="036D7800" w14:textId="77777777" w:rsidR="00137186" w:rsidRPr="00612F25" w:rsidRDefault="00137186" w:rsidP="00CD4C4E">
            <w:pPr>
              <w:pStyle w:val="af5"/>
            </w:pPr>
          </w:p>
        </w:tc>
        <w:tc>
          <w:tcPr>
            <w:tcW w:w="805" w:type="pct"/>
            <w:vMerge/>
            <w:tcBorders>
              <w:tl2br w:val="nil"/>
              <w:tr2bl w:val="nil"/>
            </w:tcBorders>
            <w:vAlign w:val="center"/>
          </w:tcPr>
          <w:p w14:paraId="19A15332" w14:textId="77777777" w:rsidR="00137186" w:rsidRPr="00612F25" w:rsidRDefault="00137186" w:rsidP="00CD4C4E">
            <w:pPr>
              <w:pStyle w:val="af5"/>
            </w:pPr>
          </w:p>
        </w:tc>
      </w:tr>
      <w:tr w:rsidR="00612F25" w:rsidRPr="00612F25" w14:paraId="67DDE436" w14:textId="77777777" w:rsidTr="007B50EE">
        <w:trPr>
          <w:trHeight w:val="20"/>
          <w:jc w:val="center"/>
        </w:trPr>
        <w:tc>
          <w:tcPr>
            <w:tcW w:w="356" w:type="pct"/>
            <w:tcBorders>
              <w:tl2br w:val="nil"/>
              <w:tr2bl w:val="nil"/>
            </w:tcBorders>
            <w:tcMar>
              <w:left w:w="28" w:type="dxa"/>
              <w:right w:w="28" w:type="dxa"/>
            </w:tcMar>
            <w:vAlign w:val="center"/>
          </w:tcPr>
          <w:p w14:paraId="1A8C7C67" w14:textId="77777777" w:rsidR="00137186" w:rsidRPr="00612F25" w:rsidRDefault="00000000" w:rsidP="00CD4C4E">
            <w:pPr>
              <w:pStyle w:val="af5"/>
            </w:pPr>
            <w:r w:rsidRPr="00612F25">
              <w:rPr>
                <w:rFonts w:hint="eastAsia"/>
              </w:rPr>
              <w:t>26</w:t>
            </w:r>
          </w:p>
        </w:tc>
        <w:tc>
          <w:tcPr>
            <w:tcW w:w="550" w:type="pct"/>
            <w:vMerge/>
            <w:tcBorders>
              <w:tl2br w:val="nil"/>
              <w:tr2bl w:val="nil"/>
            </w:tcBorders>
            <w:tcMar>
              <w:left w:w="28" w:type="dxa"/>
              <w:right w:w="28" w:type="dxa"/>
            </w:tcMar>
            <w:vAlign w:val="center"/>
          </w:tcPr>
          <w:p w14:paraId="1A8D49DF"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3957AA4F" w14:textId="77777777" w:rsidR="00137186" w:rsidRPr="00612F25" w:rsidRDefault="00000000" w:rsidP="00CD4C4E">
            <w:pPr>
              <w:pStyle w:val="af5"/>
            </w:pPr>
            <w:r w:rsidRPr="00612F25">
              <w:rPr>
                <w:rFonts w:hint="eastAsia"/>
              </w:rPr>
              <w:t>绳索</w:t>
            </w:r>
          </w:p>
        </w:tc>
        <w:tc>
          <w:tcPr>
            <w:tcW w:w="466" w:type="pct"/>
            <w:tcBorders>
              <w:tl2br w:val="nil"/>
              <w:tr2bl w:val="nil"/>
            </w:tcBorders>
            <w:shd w:val="clear" w:color="auto" w:fill="auto"/>
            <w:tcMar>
              <w:left w:w="28" w:type="dxa"/>
              <w:right w:w="28" w:type="dxa"/>
            </w:tcMar>
            <w:vAlign w:val="center"/>
          </w:tcPr>
          <w:p w14:paraId="732D584F" w14:textId="77777777" w:rsidR="00137186" w:rsidRPr="00612F25" w:rsidRDefault="00000000" w:rsidP="00CD4C4E">
            <w:pPr>
              <w:pStyle w:val="af5"/>
            </w:pPr>
            <w:r w:rsidRPr="00612F25">
              <w:rPr>
                <w:rFonts w:hint="eastAsia"/>
              </w:rPr>
              <w:t>2</w:t>
            </w:r>
            <w:r w:rsidRPr="00612F25">
              <w:rPr>
                <w:rFonts w:hint="eastAsia"/>
              </w:rPr>
              <w:t>条</w:t>
            </w:r>
          </w:p>
        </w:tc>
        <w:tc>
          <w:tcPr>
            <w:tcW w:w="1029" w:type="pct"/>
            <w:tcBorders>
              <w:tl2br w:val="nil"/>
              <w:tr2bl w:val="nil"/>
            </w:tcBorders>
            <w:vAlign w:val="center"/>
          </w:tcPr>
          <w:p w14:paraId="2DA1D712" w14:textId="77777777" w:rsidR="00137186" w:rsidRPr="00612F25" w:rsidRDefault="00000000" w:rsidP="00CD4C4E">
            <w:pPr>
              <w:pStyle w:val="af5"/>
            </w:pPr>
            <w:r w:rsidRPr="00612F25">
              <w:rPr>
                <w:rFonts w:hint="eastAsia"/>
              </w:rPr>
              <w:t>维修间</w:t>
            </w:r>
          </w:p>
        </w:tc>
        <w:tc>
          <w:tcPr>
            <w:tcW w:w="380" w:type="pct"/>
            <w:vMerge/>
            <w:tcBorders>
              <w:tl2br w:val="nil"/>
              <w:tr2bl w:val="nil"/>
            </w:tcBorders>
            <w:vAlign w:val="center"/>
          </w:tcPr>
          <w:p w14:paraId="34C4977F" w14:textId="77777777" w:rsidR="00137186" w:rsidRPr="00612F25" w:rsidRDefault="00137186" w:rsidP="00CD4C4E">
            <w:pPr>
              <w:pStyle w:val="af5"/>
            </w:pPr>
          </w:p>
        </w:tc>
        <w:tc>
          <w:tcPr>
            <w:tcW w:w="805" w:type="pct"/>
            <w:vMerge/>
            <w:tcBorders>
              <w:tl2br w:val="nil"/>
              <w:tr2bl w:val="nil"/>
            </w:tcBorders>
            <w:vAlign w:val="center"/>
          </w:tcPr>
          <w:p w14:paraId="74F4A153" w14:textId="77777777" w:rsidR="00137186" w:rsidRPr="00612F25" w:rsidRDefault="00137186" w:rsidP="00CD4C4E">
            <w:pPr>
              <w:pStyle w:val="af5"/>
            </w:pPr>
          </w:p>
        </w:tc>
      </w:tr>
      <w:tr w:rsidR="00612F25" w:rsidRPr="00612F25" w14:paraId="7DF3F92A" w14:textId="77777777" w:rsidTr="007B50EE">
        <w:trPr>
          <w:trHeight w:val="20"/>
          <w:jc w:val="center"/>
        </w:trPr>
        <w:tc>
          <w:tcPr>
            <w:tcW w:w="356" w:type="pct"/>
            <w:tcBorders>
              <w:tl2br w:val="nil"/>
              <w:tr2bl w:val="nil"/>
            </w:tcBorders>
            <w:tcMar>
              <w:left w:w="28" w:type="dxa"/>
              <w:right w:w="28" w:type="dxa"/>
            </w:tcMar>
            <w:vAlign w:val="center"/>
          </w:tcPr>
          <w:p w14:paraId="4688DD95" w14:textId="77777777" w:rsidR="00137186" w:rsidRPr="00612F25" w:rsidRDefault="00000000" w:rsidP="00CD4C4E">
            <w:pPr>
              <w:pStyle w:val="af5"/>
            </w:pPr>
            <w:r w:rsidRPr="00612F25">
              <w:rPr>
                <w:rFonts w:hint="eastAsia"/>
              </w:rPr>
              <w:t>27</w:t>
            </w:r>
          </w:p>
        </w:tc>
        <w:tc>
          <w:tcPr>
            <w:tcW w:w="550" w:type="pct"/>
            <w:vMerge/>
            <w:tcBorders>
              <w:tl2br w:val="nil"/>
              <w:tr2bl w:val="nil"/>
            </w:tcBorders>
            <w:tcMar>
              <w:left w:w="28" w:type="dxa"/>
              <w:right w:w="28" w:type="dxa"/>
            </w:tcMar>
            <w:vAlign w:val="center"/>
          </w:tcPr>
          <w:p w14:paraId="0BA98189"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00DB2789" w14:textId="77777777" w:rsidR="00137186" w:rsidRPr="00612F25" w:rsidRDefault="00000000" w:rsidP="00CD4C4E">
            <w:pPr>
              <w:pStyle w:val="af5"/>
            </w:pPr>
            <w:r w:rsidRPr="00612F25">
              <w:rPr>
                <w:rFonts w:hint="eastAsia"/>
              </w:rPr>
              <w:t>备用水泵</w:t>
            </w:r>
          </w:p>
        </w:tc>
        <w:tc>
          <w:tcPr>
            <w:tcW w:w="466" w:type="pct"/>
            <w:tcBorders>
              <w:tl2br w:val="nil"/>
              <w:tr2bl w:val="nil"/>
            </w:tcBorders>
            <w:shd w:val="clear" w:color="auto" w:fill="auto"/>
            <w:tcMar>
              <w:left w:w="28" w:type="dxa"/>
              <w:right w:w="28" w:type="dxa"/>
            </w:tcMar>
            <w:vAlign w:val="center"/>
          </w:tcPr>
          <w:p w14:paraId="7288602C" w14:textId="77777777" w:rsidR="00137186" w:rsidRPr="00612F25" w:rsidRDefault="00000000" w:rsidP="00CD4C4E">
            <w:pPr>
              <w:pStyle w:val="af5"/>
            </w:pPr>
            <w:r w:rsidRPr="00612F25">
              <w:rPr>
                <w:rFonts w:hint="eastAsia"/>
              </w:rPr>
              <w:t>1</w:t>
            </w:r>
            <w:r w:rsidRPr="00612F25">
              <w:rPr>
                <w:rFonts w:hint="eastAsia"/>
              </w:rPr>
              <w:t>台</w:t>
            </w:r>
          </w:p>
        </w:tc>
        <w:tc>
          <w:tcPr>
            <w:tcW w:w="1029" w:type="pct"/>
            <w:tcBorders>
              <w:tl2br w:val="nil"/>
              <w:tr2bl w:val="nil"/>
            </w:tcBorders>
            <w:vAlign w:val="center"/>
          </w:tcPr>
          <w:p w14:paraId="74DE7B08" w14:textId="77777777" w:rsidR="00137186" w:rsidRPr="00612F25" w:rsidRDefault="00000000" w:rsidP="00CD4C4E">
            <w:pPr>
              <w:pStyle w:val="af5"/>
            </w:pPr>
            <w:r w:rsidRPr="00612F25">
              <w:rPr>
                <w:rFonts w:hint="eastAsia"/>
              </w:rPr>
              <w:t>仓库</w:t>
            </w:r>
          </w:p>
        </w:tc>
        <w:tc>
          <w:tcPr>
            <w:tcW w:w="380" w:type="pct"/>
            <w:vMerge/>
            <w:tcBorders>
              <w:tl2br w:val="nil"/>
              <w:tr2bl w:val="nil"/>
            </w:tcBorders>
            <w:vAlign w:val="center"/>
          </w:tcPr>
          <w:p w14:paraId="1622E1D0" w14:textId="77777777" w:rsidR="00137186" w:rsidRPr="00612F25" w:rsidRDefault="00137186" w:rsidP="00CD4C4E">
            <w:pPr>
              <w:pStyle w:val="af5"/>
            </w:pPr>
          </w:p>
        </w:tc>
        <w:tc>
          <w:tcPr>
            <w:tcW w:w="805" w:type="pct"/>
            <w:vMerge/>
            <w:tcBorders>
              <w:tl2br w:val="nil"/>
              <w:tr2bl w:val="nil"/>
            </w:tcBorders>
            <w:vAlign w:val="center"/>
          </w:tcPr>
          <w:p w14:paraId="533D9E6F" w14:textId="77777777" w:rsidR="00137186" w:rsidRPr="00612F25" w:rsidRDefault="00137186" w:rsidP="00CD4C4E">
            <w:pPr>
              <w:pStyle w:val="af5"/>
            </w:pPr>
          </w:p>
        </w:tc>
      </w:tr>
      <w:tr w:rsidR="00612F25" w:rsidRPr="00612F25" w14:paraId="5455C4ED" w14:textId="77777777" w:rsidTr="007B50EE">
        <w:trPr>
          <w:trHeight w:val="20"/>
          <w:jc w:val="center"/>
        </w:trPr>
        <w:tc>
          <w:tcPr>
            <w:tcW w:w="356" w:type="pct"/>
            <w:tcBorders>
              <w:tl2br w:val="nil"/>
              <w:tr2bl w:val="nil"/>
            </w:tcBorders>
            <w:tcMar>
              <w:left w:w="28" w:type="dxa"/>
              <w:right w:w="28" w:type="dxa"/>
            </w:tcMar>
            <w:vAlign w:val="center"/>
          </w:tcPr>
          <w:p w14:paraId="13AAAF3B" w14:textId="77777777" w:rsidR="00137186" w:rsidRPr="00612F25" w:rsidRDefault="00000000" w:rsidP="00CD4C4E">
            <w:pPr>
              <w:pStyle w:val="af5"/>
            </w:pPr>
            <w:r w:rsidRPr="00612F25">
              <w:rPr>
                <w:rFonts w:hint="eastAsia"/>
              </w:rPr>
              <w:t>28</w:t>
            </w:r>
          </w:p>
        </w:tc>
        <w:tc>
          <w:tcPr>
            <w:tcW w:w="550" w:type="pct"/>
            <w:vMerge/>
            <w:tcBorders>
              <w:tl2br w:val="nil"/>
              <w:tr2bl w:val="nil"/>
            </w:tcBorders>
            <w:tcMar>
              <w:left w:w="28" w:type="dxa"/>
              <w:right w:w="28" w:type="dxa"/>
            </w:tcMar>
            <w:vAlign w:val="center"/>
          </w:tcPr>
          <w:p w14:paraId="16111E5D" w14:textId="77777777" w:rsidR="00137186" w:rsidRPr="00612F25" w:rsidRDefault="00137186" w:rsidP="00CD4C4E">
            <w:pPr>
              <w:pStyle w:val="af5"/>
            </w:pPr>
          </w:p>
        </w:tc>
        <w:tc>
          <w:tcPr>
            <w:tcW w:w="1415" w:type="pct"/>
            <w:tcBorders>
              <w:tl2br w:val="nil"/>
              <w:tr2bl w:val="nil"/>
            </w:tcBorders>
            <w:tcMar>
              <w:left w:w="28" w:type="dxa"/>
              <w:right w:w="28" w:type="dxa"/>
            </w:tcMar>
            <w:vAlign w:val="center"/>
          </w:tcPr>
          <w:p w14:paraId="29C6848B" w14:textId="77777777" w:rsidR="00137186" w:rsidRPr="00612F25" w:rsidRDefault="00000000" w:rsidP="00CD4C4E">
            <w:pPr>
              <w:pStyle w:val="af5"/>
            </w:pPr>
            <w:r w:rsidRPr="00612F25">
              <w:rPr>
                <w:rFonts w:hint="eastAsia"/>
              </w:rPr>
              <w:t>絮凝剂</w:t>
            </w:r>
          </w:p>
        </w:tc>
        <w:tc>
          <w:tcPr>
            <w:tcW w:w="466" w:type="pct"/>
            <w:tcBorders>
              <w:tl2br w:val="nil"/>
              <w:tr2bl w:val="nil"/>
            </w:tcBorders>
            <w:shd w:val="clear" w:color="auto" w:fill="auto"/>
            <w:tcMar>
              <w:left w:w="28" w:type="dxa"/>
              <w:right w:w="28" w:type="dxa"/>
            </w:tcMar>
            <w:vAlign w:val="center"/>
          </w:tcPr>
          <w:p w14:paraId="3FD78929" w14:textId="77777777" w:rsidR="00137186" w:rsidRPr="00612F25" w:rsidRDefault="00000000" w:rsidP="00CD4C4E">
            <w:pPr>
              <w:pStyle w:val="af5"/>
            </w:pPr>
            <w:r w:rsidRPr="00612F25">
              <w:rPr>
                <w:rFonts w:hint="eastAsia"/>
              </w:rPr>
              <w:t>0.5</w:t>
            </w:r>
            <w:r w:rsidRPr="00612F25">
              <w:rPr>
                <w:rFonts w:hint="eastAsia"/>
              </w:rPr>
              <w:t>吨</w:t>
            </w:r>
          </w:p>
        </w:tc>
        <w:tc>
          <w:tcPr>
            <w:tcW w:w="1029" w:type="pct"/>
            <w:tcBorders>
              <w:tl2br w:val="nil"/>
              <w:tr2bl w:val="nil"/>
            </w:tcBorders>
            <w:vAlign w:val="center"/>
          </w:tcPr>
          <w:p w14:paraId="4AB5BA5E" w14:textId="77777777" w:rsidR="00137186" w:rsidRPr="00612F25" w:rsidRDefault="00000000" w:rsidP="00CD4C4E">
            <w:pPr>
              <w:pStyle w:val="af5"/>
            </w:pPr>
            <w:r w:rsidRPr="00612F25">
              <w:rPr>
                <w:rFonts w:hint="eastAsia"/>
              </w:rPr>
              <w:t>脱泥车间</w:t>
            </w:r>
          </w:p>
        </w:tc>
        <w:tc>
          <w:tcPr>
            <w:tcW w:w="380" w:type="pct"/>
            <w:vMerge/>
            <w:tcBorders>
              <w:tl2br w:val="nil"/>
              <w:tr2bl w:val="nil"/>
            </w:tcBorders>
            <w:vAlign w:val="center"/>
          </w:tcPr>
          <w:p w14:paraId="38BB8523" w14:textId="77777777" w:rsidR="00137186" w:rsidRPr="00612F25" w:rsidRDefault="00137186" w:rsidP="00CD4C4E">
            <w:pPr>
              <w:pStyle w:val="af5"/>
            </w:pPr>
          </w:p>
        </w:tc>
        <w:tc>
          <w:tcPr>
            <w:tcW w:w="805" w:type="pct"/>
            <w:vMerge/>
            <w:tcBorders>
              <w:tl2br w:val="nil"/>
              <w:tr2bl w:val="nil"/>
            </w:tcBorders>
            <w:vAlign w:val="center"/>
          </w:tcPr>
          <w:p w14:paraId="0CEF5327" w14:textId="77777777" w:rsidR="00137186" w:rsidRPr="00612F25" w:rsidRDefault="00137186" w:rsidP="00CD4C4E">
            <w:pPr>
              <w:pStyle w:val="af5"/>
            </w:pPr>
          </w:p>
        </w:tc>
      </w:tr>
    </w:tbl>
    <w:p w14:paraId="6F398EBE" w14:textId="77777777" w:rsidR="00137186" w:rsidRPr="00612F25" w:rsidRDefault="00000000" w:rsidP="00C1275F">
      <w:pPr>
        <w:pStyle w:val="3"/>
        <w:spacing w:before="163" w:after="163"/>
        <w:rPr>
          <w:color w:val="000000" w:themeColor="text1"/>
        </w:rPr>
      </w:pPr>
      <w:r w:rsidRPr="00612F25">
        <w:rPr>
          <w:rFonts w:hint="eastAsia"/>
          <w:color w:val="000000" w:themeColor="text1"/>
        </w:rPr>
        <w:t>5.2.2</w:t>
      </w:r>
      <w:r w:rsidRPr="00612F25">
        <w:rPr>
          <w:rFonts w:hint="eastAsia"/>
          <w:color w:val="000000" w:themeColor="text1"/>
        </w:rPr>
        <w:t>环境监测设备</w:t>
      </w:r>
    </w:p>
    <w:p w14:paraId="0E261260" w14:textId="5F2D6D3E" w:rsidR="00137186" w:rsidRPr="00612F25" w:rsidRDefault="00000000" w:rsidP="00C1275F">
      <w:pPr>
        <w:pStyle w:val="a9"/>
        <w:ind w:firstLine="480"/>
        <w:rPr>
          <w:color w:val="000000" w:themeColor="text1"/>
        </w:rPr>
      </w:pPr>
      <w:r w:rsidRPr="00612F25">
        <w:rPr>
          <w:rFonts w:hint="eastAsia"/>
          <w:color w:val="000000" w:themeColor="text1"/>
        </w:rPr>
        <w:t>超出自身环境监测能力时，</w:t>
      </w:r>
      <w:r w:rsidR="00D61EE8">
        <w:rPr>
          <w:rFonts w:hint="eastAsia"/>
          <w:color w:val="000000" w:themeColor="text1"/>
        </w:rPr>
        <w:t>吉水污水处理厂</w:t>
      </w:r>
      <w:r w:rsidRPr="00612F25">
        <w:rPr>
          <w:rFonts w:hint="eastAsia"/>
          <w:color w:val="000000" w:themeColor="text1"/>
        </w:rPr>
        <w:t>应急指挥中心上报吉水县人民政府，由政府协调吉水县环境监测站实施监测。</w:t>
      </w:r>
      <w:r w:rsidR="00D61EE8">
        <w:rPr>
          <w:rFonts w:hint="eastAsia"/>
          <w:color w:val="000000" w:themeColor="text1"/>
        </w:rPr>
        <w:t>吉水污水处理厂</w:t>
      </w:r>
      <w:r w:rsidRPr="00612F25">
        <w:rPr>
          <w:rFonts w:hint="eastAsia"/>
          <w:color w:val="000000" w:themeColor="text1"/>
        </w:rPr>
        <w:t>环境监测设备情况见表</w:t>
      </w:r>
      <w:r w:rsidRPr="00612F25">
        <w:rPr>
          <w:rFonts w:hint="eastAsia"/>
          <w:color w:val="000000" w:themeColor="text1"/>
        </w:rPr>
        <w:t>5.2-2</w:t>
      </w:r>
      <w:r w:rsidRPr="00612F25">
        <w:rPr>
          <w:rFonts w:hint="eastAsia"/>
          <w:color w:val="000000" w:themeColor="text1"/>
        </w:rPr>
        <w:t>。</w:t>
      </w:r>
    </w:p>
    <w:p w14:paraId="659BB062" w14:textId="77777777" w:rsidR="00137186" w:rsidRPr="00612F25" w:rsidRDefault="00000000" w:rsidP="00C1275F">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5.2-2   </w:t>
      </w:r>
      <w:r w:rsidRPr="00612F25">
        <w:rPr>
          <w:rFonts w:hint="eastAsia"/>
          <w:color w:val="000000" w:themeColor="text1"/>
        </w:rPr>
        <w:t>环境监测设备一览表</w:t>
      </w:r>
    </w:p>
    <w:tbl>
      <w:tblPr>
        <w:tblW w:w="9015" w:type="dxa"/>
        <w:jc w:val="center"/>
        <w:tblBorders>
          <w:top w:val="single" w:sz="8" w:space="0" w:color="auto"/>
          <w:bottom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1"/>
        <w:gridCol w:w="2551"/>
        <w:gridCol w:w="1276"/>
        <w:gridCol w:w="2410"/>
        <w:gridCol w:w="992"/>
        <w:gridCol w:w="1005"/>
      </w:tblGrid>
      <w:tr w:rsidR="00612F25" w:rsidRPr="00612F25" w14:paraId="0C4AA856" w14:textId="77777777" w:rsidTr="00B10C22">
        <w:trPr>
          <w:trHeight w:val="20"/>
          <w:tblHeader/>
          <w:jc w:val="center"/>
        </w:trPr>
        <w:tc>
          <w:tcPr>
            <w:tcW w:w="781" w:type="dxa"/>
            <w:tcBorders>
              <w:tl2br w:val="nil"/>
              <w:tr2bl w:val="nil"/>
            </w:tcBorders>
            <w:tcMar>
              <w:left w:w="28" w:type="dxa"/>
              <w:right w:w="28" w:type="dxa"/>
            </w:tcMar>
            <w:vAlign w:val="center"/>
          </w:tcPr>
          <w:p w14:paraId="20CA92B2" w14:textId="77777777" w:rsidR="00137186" w:rsidRPr="00612F25" w:rsidRDefault="00000000" w:rsidP="00CD4C4E">
            <w:pPr>
              <w:pStyle w:val="af5"/>
              <w:rPr>
                <w:b/>
                <w:bCs/>
              </w:rPr>
            </w:pPr>
            <w:r w:rsidRPr="00612F25">
              <w:rPr>
                <w:rFonts w:hint="eastAsia"/>
                <w:b/>
                <w:bCs/>
              </w:rPr>
              <w:t>序号</w:t>
            </w:r>
          </w:p>
        </w:tc>
        <w:tc>
          <w:tcPr>
            <w:tcW w:w="2551" w:type="dxa"/>
            <w:tcBorders>
              <w:tl2br w:val="nil"/>
              <w:tr2bl w:val="nil"/>
            </w:tcBorders>
            <w:tcMar>
              <w:left w:w="28" w:type="dxa"/>
              <w:right w:w="28" w:type="dxa"/>
            </w:tcMar>
            <w:vAlign w:val="center"/>
          </w:tcPr>
          <w:p w14:paraId="166A6A25" w14:textId="77777777" w:rsidR="00137186" w:rsidRPr="00612F25" w:rsidRDefault="00000000" w:rsidP="00CD4C4E">
            <w:pPr>
              <w:pStyle w:val="af5"/>
              <w:rPr>
                <w:b/>
                <w:bCs/>
              </w:rPr>
            </w:pPr>
            <w:r w:rsidRPr="00612F25">
              <w:rPr>
                <w:rFonts w:hint="eastAsia"/>
                <w:b/>
                <w:bCs/>
              </w:rPr>
              <w:t>器材名称</w:t>
            </w:r>
          </w:p>
        </w:tc>
        <w:tc>
          <w:tcPr>
            <w:tcW w:w="1276" w:type="dxa"/>
            <w:tcBorders>
              <w:tl2br w:val="nil"/>
              <w:tr2bl w:val="nil"/>
            </w:tcBorders>
            <w:vAlign w:val="center"/>
          </w:tcPr>
          <w:p w14:paraId="0B76B8C1" w14:textId="77777777" w:rsidR="00137186" w:rsidRPr="00612F25" w:rsidRDefault="00000000" w:rsidP="00CD4C4E">
            <w:pPr>
              <w:pStyle w:val="af5"/>
              <w:rPr>
                <w:b/>
                <w:bCs/>
              </w:rPr>
            </w:pPr>
            <w:r w:rsidRPr="00612F25">
              <w:rPr>
                <w:rFonts w:hint="eastAsia"/>
                <w:b/>
                <w:bCs/>
              </w:rPr>
              <w:t>数量</w:t>
            </w:r>
            <w:r w:rsidRPr="00612F25">
              <w:rPr>
                <w:rFonts w:hint="eastAsia"/>
                <w:b/>
                <w:bCs/>
              </w:rPr>
              <w:t>(</w:t>
            </w:r>
            <w:r w:rsidRPr="00612F25">
              <w:rPr>
                <w:rFonts w:hint="eastAsia"/>
                <w:b/>
                <w:bCs/>
              </w:rPr>
              <w:t>台</w:t>
            </w:r>
            <w:r w:rsidRPr="00612F25">
              <w:rPr>
                <w:rFonts w:hint="eastAsia"/>
                <w:b/>
                <w:bCs/>
              </w:rPr>
              <w:t>/</w:t>
            </w:r>
            <w:r w:rsidRPr="00612F25">
              <w:rPr>
                <w:rFonts w:hint="eastAsia"/>
                <w:b/>
                <w:bCs/>
              </w:rPr>
              <w:t>套</w:t>
            </w:r>
            <w:r w:rsidRPr="00612F25">
              <w:rPr>
                <w:rFonts w:hint="eastAsia"/>
                <w:b/>
                <w:bCs/>
              </w:rPr>
              <w:t>)</w:t>
            </w:r>
          </w:p>
        </w:tc>
        <w:tc>
          <w:tcPr>
            <w:tcW w:w="2410" w:type="dxa"/>
            <w:tcBorders>
              <w:tl2br w:val="nil"/>
              <w:tr2bl w:val="nil"/>
            </w:tcBorders>
            <w:vAlign w:val="center"/>
          </w:tcPr>
          <w:p w14:paraId="649A7723" w14:textId="77777777" w:rsidR="00137186" w:rsidRPr="00612F25" w:rsidRDefault="00000000" w:rsidP="00CD4C4E">
            <w:pPr>
              <w:pStyle w:val="af5"/>
              <w:rPr>
                <w:b/>
                <w:bCs/>
              </w:rPr>
            </w:pPr>
            <w:r w:rsidRPr="00612F25">
              <w:rPr>
                <w:rFonts w:hint="eastAsia"/>
                <w:b/>
                <w:bCs/>
              </w:rPr>
              <w:t>型号</w:t>
            </w:r>
          </w:p>
        </w:tc>
        <w:tc>
          <w:tcPr>
            <w:tcW w:w="992" w:type="dxa"/>
            <w:tcBorders>
              <w:tl2br w:val="nil"/>
              <w:tr2bl w:val="nil"/>
            </w:tcBorders>
            <w:vAlign w:val="center"/>
          </w:tcPr>
          <w:p w14:paraId="14D96E4E" w14:textId="77777777" w:rsidR="00137186" w:rsidRPr="00612F25" w:rsidRDefault="00000000" w:rsidP="00CD4C4E">
            <w:pPr>
              <w:pStyle w:val="af5"/>
              <w:rPr>
                <w:b/>
                <w:bCs/>
              </w:rPr>
            </w:pPr>
            <w:r w:rsidRPr="00612F25">
              <w:rPr>
                <w:rFonts w:hint="eastAsia"/>
                <w:b/>
                <w:bCs/>
              </w:rPr>
              <w:t>负责人</w:t>
            </w:r>
          </w:p>
        </w:tc>
        <w:tc>
          <w:tcPr>
            <w:tcW w:w="1005" w:type="dxa"/>
            <w:tcBorders>
              <w:tl2br w:val="nil"/>
              <w:tr2bl w:val="nil"/>
            </w:tcBorders>
            <w:vAlign w:val="center"/>
          </w:tcPr>
          <w:p w14:paraId="74697216" w14:textId="77777777" w:rsidR="00137186" w:rsidRPr="00612F25" w:rsidRDefault="00000000" w:rsidP="00CD4C4E">
            <w:pPr>
              <w:pStyle w:val="af5"/>
              <w:rPr>
                <w:b/>
                <w:bCs/>
              </w:rPr>
            </w:pPr>
            <w:r w:rsidRPr="00612F25">
              <w:rPr>
                <w:rFonts w:hint="eastAsia"/>
                <w:b/>
                <w:bCs/>
              </w:rPr>
              <w:t>联系方式</w:t>
            </w:r>
          </w:p>
        </w:tc>
      </w:tr>
      <w:tr w:rsidR="00612F25" w:rsidRPr="00612F25" w14:paraId="3D20170B" w14:textId="77777777" w:rsidTr="00B10C22">
        <w:trPr>
          <w:trHeight w:val="20"/>
          <w:jc w:val="center"/>
        </w:trPr>
        <w:tc>
          <w:tcPr>
            <w:tcW w:w="781" w:type="dxa"/>
            <w:tcBorders>
              <w:tl2br w:val="nil"/>
              <w:tr2bl w:val="nil"/>
            </w:tcBorders>
            <w:tcMar>
              <w:left w:w="28" w:type="dxa"/>
              <w:right w:w="28" w:type="dxa"/>
            </w:tcMar>
            <w:vAlign w:val="center"/>
          </w:tcPr>
          <w:p w14:paraId="2728A5EA" w14:textId="77777777" w:rsidR="00137186" w:rsidRPr="00612F25" w:rsidRDefault="00000000" w:rsidP="00CD4C4E">
            <w:pPr>
              <w:pStyle w:val="af5"/>
            </w:pPr>
            <w:r w:rsidRPr="00612F25">
              <w:rPr>
                <w:rFonts w:hint="eastAsia"/>
              </w:rPr>
              <w:t>1</w:t>
            </w:r>
          </w:p>
        </w:tc>
        <w:tc>
          <w:tcPr>
            <w:tcW w:w="2551" w:type="dxa"/>
            <w:tcBorders>
              <w:tl2br w:val="nil"/>
              <w:tr2bl w:val="nil"/>
            </w:tcBorders>
            <w:tcMar>
              <w:left w:w="28" w:type="dxa"/>
              <w:right w:w="28" w:type="dxa"/>
            </w:tcMar>
            <w:vAlign w:val="center"/>
          </w:tcPr>
          <w:p w14:paraId="5D71BE19" w14:textId="77777777" w:rsidR="00137186" w:rsidRPr="00612F25" w:rsidRDefault="00000000" w:rsidP="00CD4C4E">
            <w:pPr>
              <w:pStyle w:val="af5"/>
            </w:pPr>
            <w:r w:rsidRPr="00612F25">
              <w:rPr>
                <w:rFonts w:hint="eastAsia"/>
              </w:rPr>
              <w:t>COD</w:t>
            </w:r>
            <w:r w:rsidRPr="00612F25">
              <w:rPr>
                <w:rFonts w:hint="eastAsia"/>
              </w:rPr>
              <w:t>消解装置</w:t>
            </w:r>
          </w:p>
        </w:tc>
        <w:tc>
          <w:tcPr>
            <w:tcW w:w="1276" w:type="dxa"/>
            <w:tcBorders>
              <w:tl2br w:val="nil"/>
              <w:tr2bl w:val="nil"/>
            </w:tcBorders>
            <w:vAlign w:val="center"/>
          </w:tcPr>
          <w:p w14:paraId="6F96B8D8" w14:textId="6360481D" w:rsidR="00137186" w:rsidRPr="00612F25" w:rsidRDefault="00BB73F2" w:rsidP="00CD4C4E">
            <w:pPr>
              <w:pStyle w:val="af5"/>
            </w:pPr>
            <w:r>
              <w:rPr>
                <w:rFonts w:hint="eastAsia"/>
              </w:rPr>
              <w:t>2</w:t>
            </w:r>
            <w:r w:rsidRPr="00612F25">
              <w:rPr>
                <w:rFonts w:hint="eastAsia"/>
              </w:rPr>
              <w:t>台</w:t>
            </w:r>
          </w:p>
        </w:tc>
        <w:tc>
          <w:tcPr>
            <w:tcW w:w="2410" w:type="dxa"/>
            <w:tcBorders>
              <w:tl2br w:val="nil"/>
              <w:tr2bl w:val="nil"/>
            </w:tcBorders>
            <w:vAlign w:val="center"/>
          </w:tcPr>
          <w:p w14:paraId="043E28AA" w14:textId="04C9E255" w:rsidR="00137186" w:rsidRPr="00612F25" w:rsidRDefault="0005654F" w:rsidP="00CD4C4E">
            <w:pPr>
              <w:pStyle w:val="af5"/>
            </w:pPr>
            <w:r w:rsidRPr="0005654F">
              <w:rPr>
                <w:rFonts w:hint="eastAsia"/>
              </w:rPr>
              <w:t>6B-6C</w:t>
            </w:r>
            <w:r w:rsidRPr="0005654F">
              <w:rPr>
                <w:rFonts w:hint="eastAsia"/>
              </w:rPr>
              <w:t>型及</w:t>
            </w:r>
            <w:r w:rsidRPr="0005654F">
              <w:rPr>
                <w:rFonts w:hint="eastAsia"/>
              </w:rPr>
              <w:t>GGC-12C</w:t>
            </w:r>
            <w:r w:rsidRPr="0005654F">
              <w:rPr>
                <w:rFonts w:hint="eastAsia"/>
              </w:rPr>
              <w:t>（</w:t>
            </w:r>
            <w:r w:rsidRPr="0005654F">
              <w:rPr>
                <w:rFonts w:hint="eastAsia"/>
              </w:rPr>
              <w:t>12</w:t>
            </w:r>
            <w:r w:rsidRPr="0005654F">
              <w:rPr>
                <w:rFonts w:hint="eastAsia"/>
              </w:rPr>
              <w:t>位）</w:t>
            </w:r>
          </w:p>
        </w:tc>
        <w:tc>
          <w:tcPr>
            <w:tcW w:w="992" w:type="dxa"/>
            <w:vMerge w:val="restart"/>
            <w:tcBorders>
              <w:tl2br w:val="nil"/>
              <w:tr2bl w:val="nil"/>
            </w:tcBorders>
            <w:vAlign w:val="center"/>
          </w:tcPr>
          <w:p w14:paraId="5FAAAE57" w14:textId="77777777" w:rsidR="00137186" w:rsidRPr="00612F25" w:rsidRDefault="00000000" w:rsidP="00CD4C4E">
            <w:pPr>
              <w:pStyle w:val="af5"/>
            </w:pPr>
            <w:r w:rsidRPr="00612F25">
              <w:rPr>
                <w:rFonts w:hint="eastAsia"/>
              </w:rPr>
              <w:t>廖芬</w:t>
            </w:r>
          </w:p>
        </w:tc>
        <w:tc>
          <w:tcPr>
            <w:tcW w:w="1005" w:type="dxa"/>
            <w:vMerge w:val="restart"/>
            <w:tcBorders>
              <w:tl2br w:val="nil"/>
              <w:tr2bl w:val="nil"/>
            </w:tcBorders>
            <w:vAlign w:val="center"/>
          </w:tcPr>
          <w:p w14:paraId="31EF1C5E" w14:textId="77777777" w:rsidR="00137186" w:rsidRPr="00612F25" w:rsidRDefault="00000000" w:rsidP="00CD4C4E">
            <w:pPr>
              <w:pStyle w:val="af5"/>
            </w:pPr>
            <w:r w:rsidRPr="00612F25">
              <w:rPr>
                <w:rFonts w:hint="eastAsia"/>
              </w:rPr>
              <w:t>15979694139</w:t>
            </w:r>
          </w:p>
        </w:tc>
      </w:tr>
      <w:tr w:rsidR="00612F25" w:rsidRPr="00612F25" w14:paraId="76495761" w14:textId="77777777" w:rsidTr="00B10C22">
        <w:trPr>
          <w:trHeight w:val="20"/>
          <w:jc w:val="center"/>
        </w:trPr>
        <w:tc>
          <w:tcPr>
            <w:tcW w:w="781" w:type="dxa"/>
            <w:tcBorders>
              <w:tl2br w:val="nil"/>
              <w:tr2bl w:val="nil"/>
            </w:tcBorders>
            <w:tcMar>
              <w:left w:w="28" w:type="dxa"/>
              <w:right w:w="28" w:type="dxa"/>
            </w:tcMar>
            <w:vAlign w:val="center"/>
          </w:tcPr>
          <w:p w14:paraId="1320D31F" w14:textId="77777777" w:rsidR="00137186" w:rsidRPr="00612F25" w:rsidRDefault="00000000" w:rsidP="00CD4C4E">
            <w:pPr>
              <w:pStyle w:val="af5"/>
            </w:pPr>
            <w:r w:rsidRPr="00612F25">
              <w:rPr>
                <w:rFonts w:hint="eastAsia"/>
              </w:rPr>
              <w:t>2</w:t>
            </w:r>
          </w:p>
        </w:tc>
        <w:tc>
          <w:tcPr>
            <w:tcW w:w="2551" w:type="dxa"/>
            <w:tcBorders>
              <w:tl2br w:val="nil"/>
              <w:tr2bl w:val="nil"/>
            </w:tcBorders>
            <w:tcMar>
              <w:left w:w="28" w:type="dxa"/>
              <w:right w:w="28" w:type="dxa"/>
            </w:tcMar>
            <w:vAlign w:val="center"/>
          </w:tcPr>
          <w:p w14:paraId="6D5002BB" w14:textId="77777777" w:rsidR="00137186" w:rsidRPr="00612F25" w:rsidRDefault="00000000" w:rsidP="00CD4C4E">
            <w:pPr>
              <w:pStyle w:val="af5"/>
            </w:pPr>
            <w:r w:rsidRPr="00612F25">
              <w:rPr>
                <w:rFonts w:hint="eastAsia"/>
              </w:rPr>
              <w:t>通风柜</w:t>
            </w:r>
          </w:p>
        </w:tc>
        <w:tc>
          <w:tcPr>
            <w:tcW w:w="1276" w:type="dxa"/>
            <w:tcBorders>
              <w:tl2br w:val="nil"/>
              <w:tr2bl w:val="nil"/>
            </w:tcBorders>
            <w:vAlign w:val="center"/>
          </w:tcPr>
          <w:p w14:paraId="3185C229" w14:textId="77777777" w:rsidR="00137186" w:rsidRPr="00612F25" w:rsidRDefault="00000000" w:rsidP="00CD4C4E">
            <w:pPr>
              <w:pStyle w:val="af5"/>
            </w:pPr>
            <w:r w:rsidRPr="00612F25">
              <w:rPr>
                <w:rFonts w:hint="eastAsia"/>
              </w:rPr>
              <w:t>1</w:t>
            </w:r>
          </w:p>
        </w:tc>
        <w:tc>
          <w:tcPr>
            <w:tcW w:w="2410" w:type="dxa"/>
            <w:tcBorders>
              <w:tl2br w:val="nil"/>
              <w:tr2bl w:val="nil"/>
            </w:tcBorders>
            <w:vAlign w:val="center"/>
          </w:tcPr>
          <w:p w14:paraId="73766D0B" w14:textId="77777777" w:rsidR="00137186" w:rsidRPr="00612F25" w:rsidRDefault="00000000" w:rsidP="00CD4C4E">
            <w:pPr>
              <w:pStyle w:val="af5"/>
            </w:pPr>
            <w:r w:rsidRPr="00612F25">
              <w:rPr>
                <w:rFonts w:hint="eastAsia"/>
              </w:rPr>
              <w:t>TFG</w:t>
            </w:r>
          </w:p>
        </w:tc>
        <w:tc>
          <w:tcPr>
            <w:tcW w:w="992" w:type="dxa"/>
            <w:vMerge/>
            <w:tcBorders>
              <w:tl2br w:val="nil"/>
              <w:tr2bl w:val="nil"/>
            </w:tcBorders>
            <w:vAlign w:val="center"/>
          </w:tcPr>
          <w:p w14:paraId="21422A25" w14:textId="77777777" w:rsidR="00137186" w:rsidRPr="00612F25" w:rsidRDefault="00137186" w:rsidP="00CD4C4E">
            <w:pPr>
              <w:pStyle w:val="af5"/>
            </w:pPr>
          </w:p>
        </w:tc>
        <w:tc>
          <w:tcPr>
            <w:tcW w:w="1005" w:type="dxa"/>
            <w:vMerge/>
            <w:tcBorders>
              <w:tl2br w:val="nil"/>
              <w:tr2bl w:val="nil"/>
            </w:tcBorders>
            <w:vAlign w:val="center"/>
          </w:tcPr>
          <w:p w14:paraId="02579DB2" w14:textId="77777777" w:rsidR="00137186" w:rsidRPr="00612F25" w:rsidRDefault="00137186" w:rsidP="00CD4C4E">
            <w:pPr>
              <w:pStyle w:val="af5"/>
            </w:pPr>
          </w:p>
        </w:tc>
      </w:tr>
      <w:tr w:rsidR="00612F25" w:rsidRPr="00612F25" w14:paraId="6A79F62C" w14:textId="77777777" w:rsidTr="00B10C22">
        <w:trPr>
          <w:trHeight w:val="20"/>
          <w:jc w:val="center"/>
        </w:trPr>
        <w:tc>
          <w:tcPr>
            <w:tcW w:w="781" w:type="dxa"/>
            <w:tcBorders>
              <w:tl2br w:val="nil"/>
              <w:tr2bl w:val="nil"/>
            </w:tcBorders>
            <w:tcMar>
              <w:left w:w="28" w:type="dxa"/>
              <w:right w:w="28" w:type="dxa"/>
            </w:tcMar>
            <w:vAlign w:val="center"/>
          </w:tcPr>
          <w:p w14:paraId="76AA1A66" w14:textId="77777777" w:rsidR="00137186" w:rsidRPr="00612F25" w:rsidRDefault="00000000" w:rsidP="00CD4C4E">
            <w:pPr>
              <w:pStyle w:val="af5"/>
            </w:pPr>
            <w:r w:rsidRPr="00612F25">
              <w:rPr>
                <w:rFonts w:hint="eastAsia"/>
              </w:rPr>
              <w:t>3</w:t>
            </w:r>
          </w:p>
        </w:tc>
        <w:tc>
          <w:tcPr>
            <w:tcW w:w="2551" w:type="dxa"/>
            <w:tcBorders>
              <w:tl2br w:val="nil"/>
              <w:tr2bl w:val="nil"/>
            </w:tcBorders>
            <w:tcMar>
              <w:left w:w="28" w:type="dxa"/>
              <w:right w:w="28" w:type="dxa"/>
            </w:tcMar>
            <w:vAlign w:val="center"/>
          </w:tcPr>
          <w:p w14:paraId="76C3BD0D" w14:textId="77777777" w:rsidR="00137186" w:rsidRPr="00612F25" w:rsidRDefault="00000000" w:rsidP="00CD4C4E">
            <w:pPr>
              <w:pStyle w:val="af5"/>
            </w:pPr>
            <w:r w:rsidRPr="00612F25">
              <w:rPr>
                <w:rFonts w:hint="eastAsia"/>
              </w:rPr>
              <w:t>超纯水机</w:t>
            </w:r>
          </w:p>
        </w:tc>
        <w:tc>
          <w:tcPr>
            <w:tcW w:w="1276" w:type="dxa"/>
            <w:tcBorders>
              <w:tl2br w:val="nil"/>
              <w:tr2bl w:val="nil"/>
            </w:tcBorders>
            <w:vAlign w:val="center"/>
          </w:tcPr>
          <w:p w14:paraId="4E38A19E" w14:textId="77777777" w:rsidR="00137186" w:rsidRPr="00612F25" w:rsidRDefault="00000000" w:rsidP="00CD4C4E">
            <w:pPr>
              <w:pStyle w:val="af5"/>
            </w:pPr>
            <w:r w:rsidRPr="00612F25">
              <w:rPr>
                <w:rFonts w:hint="eastAsia"/>
              </w:rPr>
              <w:t>1</w:t>
            </w:r>
          </w:p>
        </w:tc>
        <w:tc>
          <w:tcPr>
            <w:tcW w:w="2410" w:type="dxa"/>
            <w:tcBorders>
              <w:tl2br w:val="nil"/>
              <w:tr2bl w:val="nil"/>
            </w:tcBorders>
            <w:vAlign w:val="center"/>
          </w:tcPr>
          <w:p w14:paraId="6D9D1B03" w14:textId="2FF44E18" w:rsidR="00137186" w:rsidRPr="00612F25" w:rsidRDefault="00B10C22" w:rsidP="00CD4C4E">
            <w:pPr>
              <w:pStyle w:val="af5"/>
            </w:pPr>
            <w:r w:rsidRPr="00B10C22">
              <w:t>FST-IV-20</w:t>
            </w:r>
          </w:p>
        </w:tc>
        <w:tc>
          <w:tcPr>
            <w:tcW w:w="992" w:type="dxa"/>
            <w:vMerge/>
            <w:tcBorders>
              <w:tl2br w:val="nil"/>
              <w:tr2bl w:val="nil"/>
            </w:tcBorders>
            <w:vAlign w:val="center"/>
          </w:tcPr>
          <w:p w14:paraId="3F224284" w14:textId="77777777" w:rsidR="00137186" w:rsidRPr="00612F25" w:rsidRDefault="00137186" w:rsidP="00CD4C4E">
            <w:pPr>
              <w:pStyle w:val="af5"/>
            </w:pPr>
          </w:p>
        </w:tc>
        <w:tc>
          <w:tcPr>
            <w:tcW w:w="1005" w:type="dxa"/>
            <w:vMerge/>
            <w:tcBorders>
              <w:tl2br w:val="nil"/>
              <w:tr2bl w:val="nil"/>
            </w:tcBorders>
            <w:vAlign w:val="center"/>
          </w:tcPr>
          <w:p w14:paraId="205EA8AF" w14:textId="77777777" w:rsidR="00137186" w:rsidRPr="00612F25" w:rsidRDefault="00137186" w:rsidP="00CD4C4E">
            <w:pPr>
              <w:pStyle w:val="af5"/>
            </w:pPr>
          </w:p>
        </w:tc>
      </w:tr>
      <w:tr w:rsidR="00612F25" w:rsidRPr="00612F25" w14:paraId="1688401A" w14:textId="77777777" w:rsidTr="00B10C22">
        <w:trPr>
          <w:trHeight w:val="20"/>
          <w:jc w:val="center"/>
        </w:trPr>
        <w:tc>
          <w:tcPr>
            <w:tcW w:w="781" w:type="dxa"/>
            <w:tcBorders>
              <w:tl2br w:val="nil"/>
              <w:tr2bl w:val="nil"/>
            </w:tcBorders>
            <w:tcMar>
              <w:left w:w="28" w:type="dxa"/>
              <w:right w:w="28" w:type="dxa"/>
            </w:tcMar>
            <w:vAlign w:val="center"/>
          </w:tcPr>
          <w:p w14:paraId="63E5E374" w14:textId="77777777" w:rsidR="00137186" w:rsidRPr="00612F25" w:rsidRDefault="00000000" w:rsidP="00CD4C4E">
            <w:pPr>
              <w:pStyle w:val="af5"/>
            </w:pPr>
            <w:r w:rsidRPr="00612F25">
              <w:rPr>
                <w:rFonts w:hint="eastAsia"/>
              </w:rPr>
              <w:t>4</w:t>
            </w:r>
          </w:p>
        </w:tc>
        <w:tc>
          <w:tcPr>
            <w:tcW w:w="2551" w:type="dxa"/>
            <w:tcBorders>
              <w:tl2br w:val="nil"/>
              <w:tr2bl w:val="nil"/>
            </w:tcBorders>
            <w:tcMar>
              <w:left w:w="28" w:type="dxa"/>
              <w:right w:w="28" w:type="dxa"/>
            </w:tcMar>
            <w:vAlign w:val="center"/>
          </w:tcPr>
          <w:p w14:paraId="0553C172" w14:textId="77777777" w:rsidR="00137186" w:rsidRPr="00612F25" w:rsidRDefault="00000000" w:rsidP="00CD4C4E">
            <w:pPr>
              <w:pStyle w:val="af5"/>
            </w:pPr>
            <w:r w:rsidRPr="00612F25">
              <w:rPr>
                <w:rFonts w:hint="eastAsia"/>
              </w:rPr>
              <w:t>紫外可见分光光度计</w:t>
            </w:r>
          </w:p>
        </w:tc>
        <w:tc>
          <w:tcPr>
            <w:tcW w:w="1276" w:type="dxa"/>
            <w:tcBorders>
              <w:tl2br w:val="nil"/>
              <w:tr2bl w:val="nil"/>
            </w:tcBorders>
            <w:vAlign w:val="center"/>
          </w:tcPr>
          <w:p w14:paraId="7930DFE4" w14:textId="77777777" w:rsidR="00137186" w:rsidRPr="00612F25" w:rsidRDefault="00000000" w:rsidP="00CD4C4E">
            <w:pPr>
              <w:pStyle w:val="af5"/>
            </w:pPr>
            <w:r w:rsidRPr="00612F25">
              <w:rPr>
                <w:rFonts w:hint="eastAsia"/>
              </w:rPr>
              <w:t>1</w:t>
            </w:r>
          </w:p>
        </w:tc>
        <w:tc>
          <w:tcPr>
            <w:tcW w:w="2410" w:type="dxa"/>
            <w:tcBorders>
              <w:tl2br w:val="nil"/>
              <w:tr2bl w:val="nil"/>
            </w:tcBorders>
            <w:vAlign w:val="center"/>
          </w:tcPr>
          <w:p w14:paraId="630A37D8" w14:textId="77777777" w:rsidR="00137186" w:rsidRPr="00612F25" w:rsidRDefault="00000000" w:rsidP="00CD4C4E">
            <w:pPr>
              <w:pStyle w:val="af5"/>
            </w:pPr>
            <w:r w:rsidRPr="00612F25">
              <w:rPr>
                <w:rFonts w:hint="eastAsia"/>
              </w:rPr>
              <w:t>UV-5200</w:t>
            </w:r>
          </w:p>
        </w:tc>
        <w:tc>
          <w:tcPr>
            <w:tcW w:w="992" w:type="dxa"/>
            <w:vMerge/>
            <w:tcBorders>
              <w:tl2br w:val="nil"/>
              <w:tr2bl w:val="nil"/>
            </w:tcBorders>
            <w:vAlign w:val="center"/>
          </w:tcPr>
          <w:p w14:paraId="1A0D49CA" w14:textId="77777777" w:rsidR="00137186" w:rsidRPr="00612F25" w:rsidRDefault="00137186" w:rsidP="00CD4C4E">
            <w:pPr>
              <w:pStyle w:val="af5"/>
            </w:pPr>
          </w:p>
        </w:tc>
        <w:tc>
          <w:tcPr>
            <w:tcW w:w="1005" w:type="dxa"/>
            <w:vMerge/>
            <w:tcBorders>
              <w:tl2br w:val="nil"/>
              <w:tr2bl w:val="nil"/>
            </w:tcBorders>
            <w:vAlign w:val="center"/>
          </w:tcPr>
          <w:p w14:paraId="0AD48894" w14:textId="77777777" w:rsidR="00137186" w:rsidRPr="00612F25" w:rsidRDefault="00137186" w:rsidP="00CD4C4E">
            <w:pPr>
              <w:pStyle w:val="af5"/>
            </w:pPr>
          </w:p>
        </w:tc>
      </w:tr>
      <w:tr w:rsidR="00612F25" w:rsidRPr="00612F25" w14:paraId="7E1EF32A" w14:textId="77777777" w:rsidTr="00B10C22">
        <w:trPr>
          <w:trHeight w:val="20"/>
          <w:jc w:val="center"/>
        </w:trPr>
        <w:tc>
          <w:tcPr>
            <w:tcW w:w="781" w:type="dxa"/>
            <w:tcBorders>
              <w:tl2br w:val="nil"/>
              <w:tr2bl w:val="nil"/>
            </w:tcBorders>
            <w:tcMar>
              <w:left w:w="28" w:type="dxa"/>
              <w:right w:w="28" w:type="dxa"/>
            </w:tcMar>
            <w:vAlign w:val="center"/>
          </w:tcPr>
          <w:p w14:paraId="040FF0FA" w14:textId="77777777" w:rsidR="00137186" w:rsidRPr="00612F25" w:rsidRDefault="00000000" w:rsidP="00CD4C4E">
            <w:pPr>
              <w:pStyle w:val="af5"/>
            </w:pPr>
            <w:r w:rsidRPr="00612F25">
              <w:rPr>
                <w:rFonts w:hint="eastAsia"/>
              </w:rPr>
              <w:t>5</w:t>
            </w:r>
          </w:p>
        </w:tc>
        <w:tc>
          <w:tcPr>
            <w:tcW w:w="2551" w:type="dxa"/>
            <w:tcBorders>
              <w:tl2br w:val="nil"/>
              <w:tr2bl w:val="nil"/>
            </w:tcBorders>
            <w:tcMar>
              <w:left w:w="28" w:type="dxa"/>
              <w:right w:w="28" w:type="dxa"/>
            </w:tcMar>
            <w:vAlign w:val="center"/>
          </w:tcPr>
          <w:p w14:paraId="729C5DE4" w14:textId="77777777" w:rsidR="00137186" w:rsidRPr="00612F25" w:rsidRDefault="00000000" w:rsidP="00CD4C4E">
            <w:pPr>
              <w:pStyle w:val="af5"/>
            </w:pPr>
            <w:r w:rsidRPr="00612F25">
              <w:rPr>
                <w:rFonts w:hint="eastAsia"/>
              </w:rPr>
              <w:t>电子天平</w:t>
            </w:r>
          </w:p>
        </w:tc>
        <w:tc>
          <w:tcPr>
            <w:tcW w:w="1276" w:type="dxa"/>
            <w:tcBorders>
              <w:tl2br w:val="nil"/>
              <w:tr2bl w:val="nil"/>
            </w:tcBorders>
            <w:vAlign w:val="center"/>
          </w:tcPr>
          <w:p w14:paraId="73CAE112" w14:textId="77777777" w:rsidR="00137186" w:rsidRPr="00612F25" w:rsidRDefault="00000000" w:rsidP="00CD4C4E">
            <w:pPr>
              <w:pStyle w:val="af5"/>
            </w:pPr>
            <w:r w:rsidRPr="00612F25">
              <w:rPr>
                <w:rFonts w:hint="eastAsia"/>
              </w:rPr>
              <w:t>1</w:t>
            </w:r>
          </w:p>
        </w:tc>
        <w:tc>
          <w:tcPr>
            <w:tcW w:w="2410" w:type="dxa"/>
            <w:tcBorders>
              <w:tl2br w:val="nil"/>
              <w:tr2bl w:val="nil"/>
            </w:tcBorders>
            <w:vAlign w:val="center"/>
          </w:tcPr>
          <w:p w14:paraId="49296972" w14:textId="154C8FCA" w:rsidR="00137186" w:rsidRPr="00612F25" w:rsidRDefault="00B10C22" w:rsidP="00CD4C4E">
            <w:pPr>
              <w:pStyle w:val="af5"/>
            </w:pPr>
            <w:r w:rsidRPr="00B10C22">
              <w:t>GT2004B</w:t>
            </w:r>
            <w:r w:rsidRPr="00612F25">
              <w:rPr>
                <w:rFonts w:hint="eastAsia"/>
              </w:rPr>
              <w:t>精度：</w:t>
            </w:r>
            <w:r w:rsidRPr="00612F25">
              <w:rPr>
                <w:rFonts w:hint="eastAsia"/>
              </w:rPr>
              <w:t>0.1mg</w:t>
            </w:r>
            <w:r w:rsidRPr="00612F25">
              <w:rPr>
                <w:rFonts w:hint="eastAsia"/>
              </w:rPr>
              <w:t>）</w:t>
            </w:r>
          </w:p>
        </w:tc>
        <w:tc>
          <w:tcPr>
            <w:tcW w:w="992" w:type="dxa"/>
            <w:vMerge/>
            <w:tcBorders>
              <w:tl2br w:val="nil"/>
              <w:tr2bl w:val="nil"/>
            </w:tcBorders>
            <w:vAlign w:val="center"/>
          </w:tcPr>
          <w:p w14:paraId="54BF28A2" w14:textId="77777777" w:rsidR="00137186" w:rsidRPr="00612F25" w:rsidRDefault="00137186" w:rsidP="00CD4C4E">
            <w:pPr>
              <w:pStyle w:val="af5"/>
            </w:pPr>
          </w:p>
        </w:tc>
        <w:tc>
          <w:tcPr>
            <w:tcW w:w="1005" w:type="dxa"/>
            <w:vMerge/>
            <w:tcBorders>
              <w:tl2br w:val="nil"/>
              <w:tr2bl w:val="nil"/>
            </w:tcBorders>
            <w:vAlign w:val="center"/>
          </w:tcPr>
          <w:p w14:paraId="4486B01C" w14:textId="77777777" w:rsidR="00137186" w:rsidRPr="00612F25" w:rsidRDefault="00137186" w:rsidP="00CD4C4E">
            <w:pPr>
              <w:pStyle w:val="af5"/>
            </w:pPr>
          </w:p>
        </w:tc>
      </w:tr>
      <w:tr w:rsidR="00612F25" w:rsidRPr="00612F25" w14:paraId="2C1EB222" w14:textId="77777777" w:rsidTr="00B10C22">
        <w:trPr>
          <w:trHeight w:val="20"/>
          <w:jc w:val="center"/>
        </w:trPr>
        <w:tc>
          <w:tcPr>
            <w:tcW w:w="781" w:type="dxa"/>
            <w:tcBorders>
              <w:tl2br w:val="nil"/>
              <w:tr2bl w:val="nil"/>
            </w:tcBorders>
            <w:tcMar>
              <w:left w:w="28" w:type="dxa"/>
              <w:right w:w="28" w:type="dxa"/>
            </w:tcMar>
            <w:vAlign w:val="center"/>
          </w:tcPr>
          <w:p w14:paraId="0463A007" w14:textId="77777777" w:rsidR="00137186" w:rsidRPr="00612F25" w:rsidRDefault="00000000" w:rsidP="00CD4C4E">
            <w:pPr>
              <w:pStyle w:val="af5"/>
            </w:pPr>
            <w:r w:rsidRPr="00612F25">
              <w:rPr>
                <w:rFonts w:hint="eastAsia"/>
              </w:rPr>
              <w:lastRenderedPageBreak/>
              <w:t>6</w:t>
            </w:r>
          </w:p>
        </w:tc>
        <w:tc>
          <w:tcPr>
            <w:tcW w:w="2551" w:type="dxa"/>
            <w:tcBorders>
              <w:tl2br w:val="nil"/>
              <w:tr2bl w:val="nil"/>
            </w:tcBorders>
            <w:tcMar>
              <w:left w:w="28" w:type="dxa"/>
              <w:right w:w="28" w:type="dxa"/>
            </w:tcMar>
            <w:vAlign w:val="center"/>
          </w:tcPr>
          <w:p w14:paraId="7CFED321" w14:textId="77777777" w:rsidR="00137186" w:rsidRPr="00612F25" w:rsidRDefault="00000000" w:rsidP="00CD4C4E">
            <w:pPr>
              <w:pStyle w:val="af5"/>
            </w:pPr>
            <w:r w:rsidRPr="00612F25">
              <w:rPr>
                <w:rFonts w:hint="eastAsia"/>
              </w:rPr>
              <w:t>电子天平</w:t>
            </w:r>
          </w:p>
        </w:tc>
        <w:tc>
          <w:tcPr>
            <w:tcW w:w="1276" w:type="dxa"/>
            <w:tcBorders>
              <w:tl2br w:val="nil"/>
              <w:tr2bl w:val="nil"/>
            </w:tcBorders>
            <w:vAlign w:val="center"/>
          </w:tcPr>
          <w:p w14:paraId="56F687BB" w14:textId="77777777" w:rsidR="00137186" w:rsidRPr="00612F25" w:rsidRDefault="00000000" w:rsidP="00CD4C4E">
            <w:pPr>
              <w:pStyle w:val="af5"/>
            </w:pPr>
            <w:r w:rsidRPr="00612F25">
              <w:rPr>
                <w:rFonts w:hint="eastAsia"/>
              </w:rPr>
              <w:t>1</w:t>
            </w:r>
          </w:p>
        </w:tc>
        <w:tc>
          <w:tcPr>
            <w:tcW w:w="2410" w:type="dxa"/>
            <w:tcBorders>
              <w:tl2br w:val="nil"/>
              <w:tr2bl w:val="nil"/>
            </w:tcBorders>
            <w:vAlign w:val="center"/>
          </w:tcPr>
          <w:p w14:paraId="4AC1FCC1" w14:textId="57B50C6D" w:rsidR="00137186" w:rsidRPr="00612F25" w:rsidRDefault="00B10C22" w:rsidP="00CD4C4E">
            <w:pPr>
              <w:pStyle w:val="af5"/>
            </w:pPr>
            <w:r w:rsidRPr="00B10C22">
              <w:t>GT263</w:t>
            </w:r>
            <w:r w:rsidRPr="00612F25">
              <w:rPr>
                <w:rFonts w:hint="eastAsia"/>
              </w:rPr>
              <w:t>（精度：</w:t>
            </w:r>
            <w:r w:rsidRPr="00612F25">
              <w:rPr>
                <w:rFonts w:hint="eastAsia"/>
              </w:rPr>
              <w:t>1mg</w:t>
            </w:r>
            <w:r w:rsidRPr="00612F25">
              <w:rPr>
                <w:rFonts w:hint="eastAsia"/>
              </w:rPr>
              <w:t>）</w:t>
            </w:r>
          </w:p>
        </w:tc>
        <w:tc>
          <w:tcPr>
            <w:tcW w:w="992" w:type="dxa"/>
            <w:vMerge/>
            <w:tcBorders>
              <w:tl2br w:val="nil"/>
              <w:tr2bl w:val="nil"/>
            </w:tcBorders>
            <w:vAlign w:val="center"/>
          </w:tcPr>
          <w:p w14:paraId="0F0A6091" w14:textId="77777777" w:rsidR="00137186" w:rsidRPr="00612F25" w:rsidRDefault="00137186" w:rsidP="00CD4C4E">
            <w:pPr>
              <w:pStyle w:val="af5"/>
            </w:pPr>
          </w:p>
        </w:tc>
        <w:tc>
          <w:tcPr>
            <w:tcW w:w="1005" w:type="dxa"/>
            <w:vMerge/>
            <w:tcBorders>
              <w:tl2br w:val="nil"/>
              <w:tr2bl w:val="nil"/>
            </w:tcBorders>
            <w:vAlign w:val="center"/>
          </w:tcPr>
          <w:p w14:paraId="1C275619" w14:textId="77777777" w:rsidR="00137186" w:rsidRPr="00612F25" w:rsidRDefault="00137186" w:rsidP="00CD4C4E">
            <w:pPr>
              <w:pStyle w:val="af5"/>
            </w:pPr>
          </w:p>
        </w:tc>
      </w:tr>
      <w:tr w:rsidR="00612F25" w:rsidRPr="00612F25" w14:paraId="47B9F986" w14:textId="77777777" w:rsidTr="00B10C22">
        <w:trPr>
          <w:trHeight w:val="20"/>
          <w:jc w:val="center"/>
        </w:trPr>
        <w:tc>
          <w:tcPr>
            <w:tcW w:w="781" w:type="dxa"/>
            <w:tcBorders>
              <w:tl2br w:val="nil"/>
              <w:tr2bl w:val="nil"/>
            </w:tcBorders>
            <w:tcMar>
              <w:left w:w="28" w:type="dxa"/>
              <w:right w:w="28" w:type="dxa"/>
            </w:tcMar>
            <w:vAlign w:val="center"/>
          </w:tcPr>
          <w:p w14:paraId="30A48CE8" w14:textId="77777777" w:rsidR="00137186" w:rsidRPr="00612F25" w:rsidRDefault="00000000" w:rsidP="00CD4C4E">
            <w:pPr>
              <w:pStyle w:val="af5"/>
            </w:pPr>
            <w:r w:rsidRPr="00612F25">
              <w:rPr>
                <w:rFonts w:hint="eastAsia"/>
              </w:rPr>
              <w:t>7</w:t>
            </w:r>
          </w:p>
        </w:tc>
        <w:tc>
          <w:tcPr>
            <w:tcW w:w="2551" w:type="dxa"/>
            <w:tcBorders>
              <w:tl2br w:val="nil"/>
              <w:tr2bl w:val="nil"/>
            </w:tcBorders>
            <w:tcMar>
              <w:left w:w="28" w:type="dxa"/>
              <w:right w:w="28" w:type="dxa"/>
            </w:tcMar>
            <w:vAlign w:val="center"/>
          </w:tcPr>
          <w:p w14:paraId="33BE6FDB" w14:textId="77777777" w:rsidR="00137186" w:rsidRPr="00612F25" w:rsidRDefault="00000000" w:rsidP="00CD4C4E">
            <w:pPr>
              <w:pStyle w:val="af5"/>
            </w:pPr>
            <w:r w:rsidRPr="00612F25">
              <w:rPr>
                <w:rFonts w:hint="eastAsia"/>
              </w:rPr>
              <w:t>生物显微镜</w:t>
            </w:r>
          </w:p>
        </w:tc>
        <w:tc>
          <w:tcPr>
            <w:tcW w:w="1276" w:type="dxa"/>
            <w:tcBorders>
              <w:tl2br w:val="nil"/>
              <w:tr2bl w:val="nil"/>
            </w:tcBorders>
            <w:vAlign w:val="center"/>
          </w:tcPr>
          <w:p w14:paraId="2BD5FAA7" w14:textId="77777777" w:rsidR="00137186" w:rsidRPr="00612F25" w:rsidRDefault="00000000" w:rsidP="00CD4C4E">
            <w:pPr>
              <w:pStyle w:val="af5"/>
            </w:pPr>
            <w:r w:rsidRPr="00612F25">
              <w:rPr>
                <w:rFonts w:hint="eastAsia"/>
              </w:rPr>
              <w:t>1</w:t>
            </w:r>
          </w:p>
        </w:tc>
        <w:tc>
          <w:tcPr>
            <w:tcW w:w="2410" w:type="dxa"/>
            <w:tcBorders>
              <w:tl2br w:val="nil"/>
              <w:tr2bl w:val="nil"/>
            </w:tcBorders>
            <w:vAlign w:val="center"/>
          </w:tcPr>
          <w:p w14:paraId="4AFDA731" w14:textId="77777777" w:rsidR="00137186" w:rsidRPr="00612F25" w:rsidRDefault="00000000" w:rsidP="00CD4C4E">
            <w:pPr>
              <w:pStyle w:val="af5"/>
            </w:pPr>
            <w:r w:rsidRPr="00612F25">
              <w:rPr>
                <w:rFonts w:hint="eastAsia"/>
              </w:rPr>
              <w:t>XSP-2CA</w:t>
            </w:r>
          </w:p>
        </w:tc>
        <w:tc>
          <w:tcPr>
            <w:tcW w:w="992" w:type="dxa"/>
            <w:vMerge/>
            <w:tcBorders>
              <w:tl2br w:val="nil"/>
              <w:tr2bl w:val="nil"/>
            </w:tcBorders>
            <w:vAlign w:val="center"/>
          </w:tcPr>
          <w:p w14:paraId="0003EA6E" w14:textId="77777777" w:rsidR="00137186" w:rsidRPr="00612F25" w:rsidRDefault="00137186" w:rsidP="00CD4C4E">
            <w:pPr>
              <w:pStyle w:val="af5"/>
            </w:pPr>
          </w:p>
        </w:tc>
        <w:tc>
          <w:tcPr>
            <w:tcW w:w="1005" w:type="dxa"/>
            <w:vMerge/>
            <w:tcBorders>
              <w:tl2br w:val="nil"/>
              <w:tr2bl w:val="nil"/>
            </w:tcBorders>
            <w:vAlign w:val="center"/>
          </w:tcPr>
          <w:p w14:paraId="31453975" w14:textId="77777777" w:rsidR="00137186" w:rsidRPr="00612F25" w:rsidRDefault="00137186" w:rsidP="00CD4C4E">
            <w:pPr>
              <w:pStyle w:val="af5"/>
            </w:pPr>
          </w:p>
        </w:tc>
      </w:tr>
      <w:tr w:rsidR="00612F25" w:rsidRPr="00612F25" w14:paraId="13B3E60E" w14:textId="77777777" w:rsidTr="00B10C22">
        <w:trPr>
          <w:trHeight w:val="20"/>
          <w:jc w:val="center"/>
        </w:trPr>
        <w:tc>
          <w:tcPr>
            <w:tcW w:w="781" w:type="dxa"/>
            <w:tcBorders>
              <w:tl2br w:val="nil"/>
              <w:tr2bl w:val="nil"/>
            </w:tcBorders>
            <w:tcMar>
              <w:left w:w="28" w:type="dxa"/>
              <w:right w:w="28" w:type="dxa"/>
            </w:tcMar>
            <w:vAlign w:val="center"/>
          </w:tcPr>
          <w:p w14:paraId="44A65DF0" w14:textId="77777777" w:rsidR="00137186" w:rsidRPr="00612F25" w:rsidRDefault="00000000" w:rsidP="00CD4C4E">
            <w:pPr>
              <w:pStyle w:val="af5"/>
            </w:pPr>
            <w:r w:rsidRPr="00612F25">
              <w:rPr>
                <w:rFonts w:hint="eastAsia"/>
              </w:rPr>
              <w:t>8</w:t>
            </w:r>
          </w:p>
        </w:tc>
        <w:tc>
          <w:tcPr>
            <w:tcW w:w="2551" w:type="dxa"/>
            <w:tcBorders>
              <w:tl2br w:val="nil"/>
              <w:tr2bl w:val="nil"/>
            </w:tcBorders>
            <w:tcMar>
              <w:left w:w="28" w:type="dxa"/>
              <w:right w:w="28" w:type="dxa"/>
            </w:tcMar>
            <w:vAlign w:val="center"/>
          </w:tcPr>
          <w:p w14:paraId="3D6E90A9" w14:textId="77777777" w:rsidR="00137186" w:rsidRPr="00612F25" w:rsidRDefault="00000000" w:rsidP="00CD4C4E">
            <w:pPr>
              <w:pStyle w:val="af5"/>
            </w:pPr>
            <w:r w:rsidRPr="00612F25">
              <w:rPr>
                <w:rFonts w:hint="eastAsia"/>
              </w:rPr>
              <w:t>高温电阻炉</w:t>
            </w:r>
          </w:p>
        </w:tc>
        <w:tc>
          <w:tcPr>
            <w:tcW w:w="1276" w:type="dxa"/>
            <w:tcBorders>
              <w:tl2br w:val="nil"/>
              <w:tr2bl w:val="nil"/>
            </w:tcBorders>
            <w:vAlign w:val="center"/>
          </w:tcPr>
          <w:p w14:paraId="55B08061" w14:textId="77777777" w:rsidR="00137186" w:rsidRPr="00612F25" w:rsidRDefault="00000000" w:rsidP="00CD4C4E">
            <w:pPr>
              <w:pStyle w:val="af5"/>
            </w:pPr>
            <w:r w:rsidRPr="00612F25">
              <w:rPr>
                <w:rFonts w:hint="eastAsia"/>
              </w:rPr>
              <w:t>1</w:t>
            </w:r>
          </w:p>
        </w:tc>
        <w:tc>
          <w:tcPr>
            <w:tcW w:w="2410" w:type="dxa"/>
            <w:tcBorders>
              <w:tl2br w:val="nil"/>
              <w:tr2bl w:val="nil"/>
            </w:tcBorders>
            <w:vAlign w:val="center"/>
          </w:tcPr>
          <w:p w14:paraId="6F39F309" w14:textId="77777777" w:rsidR="00137186" w:rsidRPr="00612F25" w:rsidRDefault="00000000" w:rsidP="00CD4C4E">
            <w:pPr>
              <w:pStyle w:val="af5"/>
            </w:pPr>
            <w:r w:rsidRPr="00612F25">
              <w:rPr>
                <w:rFonts w:hint="eastAsia"/>
              </w:rPr>
              <w:t>SX2-4-10</w:t>
            </w:r>
          </w:p>
        </w:tc>
        <w:tc>
          <w:tcPr>
            <w:tcW w:w="992" w:type="dxa"/>
            <w:vMerge/>
            <w:tcBorders>
              <w:tl2br w:val="nil"/>
              <w:tr2bl w:val="nil"/>
            </w:tcBorders>
            <w:vAlign w:val="center"/>
          </w:tcPr>
          <w:p w14:paraId="1D2D8C65" w14:textId="77777777" w:rsidR="00137186" w:rsidRPr="00612F25" w:rsidRDefault="00137186" w:rsidP="00CD4C4E">
            <w:pPr>
              <w:pStyle w:val="af5"/>
            </w:pPr>
          </w:p>
        </w:tc>
        <w:tc>
          <w:tcPr>
            <w:tcW w:w="1005" w:type="dxa"/>
            <w:vMerge/>
            <w:tcBorders>
              <w:tl2br w:val="nil"/>
              <w:tr2bl w:val="nil"/>
            </w:tcBorders>
            <w:vAlign w:val="center"/>
          </w:tcPr>
          <w:p w14:paraId="776FB65C" w14:textId="77777777" w:rsidR="00137186" w:rsidRPr="00612F25" w:rsidRDefault="00137186" w:rsidP="00CD4C4E">
            <w:pPr>
              <w:pStyle w:val="af5"/>
            </w:pPr>
          </w:p>
        </w:tc>
      </w:tr>
      <w:tr w:rsidR="00612F25" w:rsidRPr="00612F25" w14:paraId="474E8D31" w14:textId="77777777" w:rsidTr="00B10C22">
        <w:trPr>
          <w:trHeight w:val="20"/>
          <w:jc w:val="center"/>
        </w:trPr>
        <w:tc>
          <w:tcPr>
            <w:tcW w:w="781" w:type="dxa"/>
            <w:tcBorders>
              <w:tl2br w:val="nil"/>
              <w:tr2bl w:val="nil"/>
            </w:tcBorders>
            <w:tcMar>
              <w:left w:w="28" w:type="dxa"/>
              <w:right w:w="28" w:type="dxa"/>
            </w:tcMar>
            <w:vAlign w:val="center"/>
          </w:tcPr>
          <w:p w14:paraId="778D59A9" w14:textId="77777777" w:rsidR="00137186" w:rsidRPr="00612F25" w:rsidRDefault="00000000" w:rsidP="00CD4C4E">
            <w:pPr>
              <w:pStyle w:val="af5"/>
            </w:pPr>
            <w:r w:rsidRPr="00612F25">
              <w:rPr>
                <w:rFonts w:hint="eastAsia"/>
              </w:rPr>
              <w:t>9</w:t>
            </w:r>
          </w:p>
        </w:tc>
        <w:tc>
          <w:tcPr>
            <w:tcW w:w="2551" w:type="dxa"/>
            <w:tcBorders>
              <w:tl2br w:val="nil"/>
              <w:tr2bl w:val="nil"/>
            </w:tcBorders>
            <w:tcMar>
              <w:left w:w="28" w:type="dxa"/>
              <w:right w:w="28" w:type="dxa"/>
            </w:tcMar>
            <w:vAlign w:val="center"/>
          </w:tcPr>
          <w:p w14:paraId="04B5998A" w14:textId="77777777" w:rsidR="00137186" w:rsidRPr="00612F25" w:rsidRDefault="00000000" w:rsidP="00CD4C4E">
            <w:pPr>
              <w:pStyle w:val="af5"/>
            </w:pPr>
            <w:r w:rsidRPr="00612F25">
              <w:rPr>
                <w:rFonts w:hint="eastAsia"/>
              </w:rPr>
              <w:t>电炉温度控制器</w:t>
            </w:r>
          </w:p>
        </w:tc>
        <w:tc>
          <w:tcPr>
            <w:tcW w:w="1276" w:type="dxa"/>
            <w:tcBorders>
              <w:tl2br w:val="nil"/>
              <w:tr2bl w:val="nil"/>
            </w:tcBorders>
            <w:vAlign w:val="center"/>
          </w:tcPr>
          <w:p w14:paraId="45D00166" w14:textId="77777777" w:rsidR="00137186" w:rsidRPr="00612F25" w:rsidRDefault="00000000" w:rsidP="00CD4C4E">
            <w:pPr>
              <w:pStyle w:val="af5"/>
            </w:pPr>
            <w:r w:rsidRPr="00612F25">
              <w:rPr>
                <w:rFonts w:hint="eastAsia"/>
              </w:rPr>
              <w:t>1</w:t>
            </w:r>
          </w:p>
        </w:tc>
        <w:tc>
          <w:tcPr>
            <w:tcW w:w="2410" w:type="dxa"/>
            <w:tcBorders>
              <w:tl2br w:val="nil"/>
              <w:tr2bl w:val="nil"/>
            </w:tcBorders>
            <w:vAlign w:val="center"/>
          </w:tcPr>
          <w:p w14:paraId="57D27DB8" w14:textId="77777777" w:rsidR="00137186" w:rsidRPr="00612F25" w:rsidRDefault="00000000" w:rsidP="00CD4C4E">
            <w:pPr>
              <w:pStyle w:val="af5"/>
            </w:pPr>
            <w:r w:rsidRPr="00612F25">
              <w:rPr>
                <w:rFonts w:hint="eastAsia"/>
              </w:rPr>
              <w:t>KSW-4D-11</w:t>
            </w:r>
          </w:p>
        </w:tc>
        <w:tc>
          <w:tcPr>
            <w:tcW w:w="992" w:type="dxa"/>
            <w:vMerge/>
            <w:tcBorders>
              <w:tl2br w:val="nil"/>
              <w:tr2bl w:val="nil"/>
            </w:tcBorders>
            <w:vAlign w:val="center"/>
          </w:tcPr>
          <w:p w14:paraId="412DE99D" w14:textId="77777777" w:rsidR="00137186" w:rsidRPr="00612F25" w:rsidRDefault="00137186" w:rsidP="00CD4C4E">
            <w:pPr>
              <w:pStyle w:val="af5"/>
            </w:pPr>
          </w:p>
        </w:tc>
        <w:tc>
          <w:tcPr>
            <w:tcW w:w="1005" w:type="dxa"/>
            <w:vMerge/>
            <w:tcBorders>
              <w:tl2br w:val="nil"/>
              <w:tr2bl w:val="nil"/>
            </w:tcBorders>
            <w:vAlign w:val="center"/>
          </w:tcPr>
          <w:p w14:paraId="196809D9" w14:textId="77777777" w:rsidR="00137186" w:rsidRPr="00612F25" w:rsidRDefault="00137186" w:rsidP="00CD4C4E">
            <w:pPr>
              <w:pStyle w:val="af5"/>
            </w:pPr>
          </w:p>
        </w:tc>
      </w:tr>
      <w:tr w:rsidR="00612F25" w:rsidRPr="00612F25" w14:paraId="63870995" w14:textId="77777777" w:rsidTr="00B10C22">
        <w:trPr>
          <w:trHeight w:val="20"/>
          <w:jc w:val="center"/>
        </w:trPr>
        <w:tc>
          <w:tcPr>
            <w:tcW w:w="781" w:type="dxa"/>
            <w:tcBorders>
              <w:tl2br w:val="nil"/>
              <w:tr2bl w:val="nil"/>
            </w:tcBorders>
            <w:tcMar>
              <w:left w:w="28" w:type="dxa"/>
              <w:right w:w="28" w:type="dxa"/>
            </w:tcMar>
            <w:vAlign w:val="center"/>
          </w:tcPr>
          <w:p w14:paraId="2B8B75F5" w14:textId="77777777" w:rsidR="00137186" w:rsidRPr="00612F25" w:rsidRDefault="00000000" w:rsidP="00CD4C4E">
            <w:pPr>
              <w:pStyle w:val="af5"/>
            </w:pPr>
            <w:r w:rsidRPr="00612F25">
              <w:rPr>
                <w:rFonts w:hint="eastAsia"/>
              </w:rPr>
              <w:t>10</w:t>
            </w:r>
          </w:p>
        </w:tc>
        <w:tc>
          <w:tcPr>
            <w:tcW w:w="2551" w:type="dxa"/>
            <w:tcBorders>
              <w:tl2br w:val="nil"/>
              <w:tr2bl w:val="nil"/>
            </w:tcBorders>
            <w:tcMar>
              <w:left w:w="28" w:type="dxa"/>
              <w:right w:w="28" w:type="dxa"/>
            </w:tcMar>
            <w:vAlign w:val="center"/>
          </w:tcPr>
          <w:p w14:paraId="2038F3B9" w14:textId="77777777" w:rsidR="00137186" w:rsidRPr="00612F25" w:rsidRDefault="00000000" w:rsidP="00CD4C4E">
            <w:pPr>
              <w:pStyle w:val="af5"/>
            </w:pPr>
            <w:r w:rsidRPr="00612F25">
              <w:rPr>
                <w:rFonts w:hint="eastAsia"/>
              </w:rPr>
              <w:t>高压灭菌器</w:t>
            </w:r>
          </w:p>
        </w:tc>
        <w:tc>
          <w:tcPr>
            <w:tcW w:w="1276" w:type="dxa"/>
            <w:tcBorders>
              <w:tl2br w:val="nil"/>
              <w:tr2bl w:val="nil"/>
            </w:tcBorders>
            <w:vAlign w:val="center"/>
          </w:tcPr>
          <w:p w14:paraId="43EAD121" w14:textId="77777777" w:rsidR="00137186" w:rsidRPr="00612F25" w:rsidRDefault="00000000" w:rsidP="00CD4C4E">
            <w:pPr>
              <w:pStyle w:val="af5"/>
            </w:pPr>
            <w:r w:rsidRPr="00612F25">
              <w:rPr>
                <w:rFonts w:hint="eastAsia"/>
              </w:rPr>
              <w:t>1</w:t>
            </w:r>
          </w:p>
        </w:tc>
        <w:tc>
          <w:tcPr>
            <w:tcW w:w="2410" w:type="dxa"/>
            <w:tcBorders>
              <w:tl2br w:val="nil"/>
              <w:tr2bl w:val="nil"/>
            </w:tcBorders>
            <w:vAlign w:val="center"/>
          </w:tcPr>
          <w:p w14:paraId="2265BF6C" w14:textId="77777777" w:rsidR="00137186" w:rsidRPr="00612F25" w:rsidRDefault="00000000" w:rsidP="00CD4C4E">
            <w:pPr>
              <w:pStyle w:val="af5"/>
            </w:pPr>
            <w:r w:rsidRPr="00612F25">
              <w:rPr>
                <w:rFonts w:hint="eastAsia"/>
              </w:rPr>
              <w:t>DSX-24L</w:t>
            </w:r>
          </w:p>
        </w:tc>
        <w:tc>
          <w:tcPr>
            <w:tcW w:w="992" w:type="dxa"/>
            <w:vMerge/>
            <w:tcBorders>
              <w:tl2br w:val="nil"/>
              <w:tr2bl w:val="nil"/>
            </w:tcBorders>
            <w:vAlign w:val="center"/>
          </w:tcPr>
          <w:p w14:paraId="346D634F" w14:textId="77777777" w:rsidR="00137186" w:rsidRPr="00612F25" w:rsidRDefault="00137186" w:rsidP="00CD4C4E">
            <w:pPr>
              <w:pStyle w:val="af5"/>
            </w:pPr>
          </w:p>
        </w:tc>
        <w:tc>
          <w:tcPr>
            <w:tcW w:w="1005" w:type="dxa"/>
            <w:vMerge/>
            <w:tcBorders>
              <w:tl2br w:val="nil"/>
              <w:tr2bl w:val="nil"/>
            </w:tcBorders>
            <w:vAlign w:val="center"/>
          </w:tcPr>
          <w:p w14:paraId="638795B4" w14:textId="77777777" w:rsidR="00137186" w:rsidRPr="00612F25" w:rsidRDefault="00137186" w:rsidP="00CD4C4E">
            <w:pPr>
              <w:pStyle w:val="af5"/>
            </w:pPr>
          </w:p>
        </w:tc>
      </w:tr>
      <w:tr w:rsidR="00612F25" w:rsidRPr="00612F25" w14:paraId="56711F99" w14:textId="77777777" w:rsidTr="00B10C22">
        <w:trPr>
          <w:trHeight w:val="20"/>
          <w:jc w:val="center"/>
        </w:trPr>
        <w:tc>
          <w:tcPr>
            <w:tcW w:w="781" w:type="dxa"/>
            <w:tcBorders>
              <w:tl2br w:val="nil"/>
              <w:tr2bl w:val="nil"/>
            </w:tcBorders>
            <w:tcMar>
              <w:left w:w="28" w:type="dxa"/>
              <w:right w:w="28" w:type="dxa"/>
            </w:tcMar>
            <w:vAlign w:val="center"/>
          </w:tcPr>
          <w:p w14:paraId="10EAF9FD" w14:textId="08C5A40F" w:rsidR="00137186" w:rsidRPr="00612F25" w:rsidRDefault="00B10C22" w:rsidP="00CD4C4E">
            <w:pPr>
              <w:pStyle w:val="af5"/>
            </w:pPr>
            <w:r>
              <w:rPr>
                <w:rFonts w:hint="eastAsia"/>
              </w:rPr>
              <w:t>11</w:t>
            </w:r>
          </w:p>
        </w:tc>
        <w:tc>
          <w:tcPr>
            <w:tcW w:w="2551" w:type="dxa"/>
            <w:tcBorders>
              <w:tl2br w:val="nil"/>
              <w:tr2bl w:val="nil"/>
            </w:tcBorders>
            <w:tcMar>
              <w:left w:w="28" w:type="dxa"/>
              <w:right w:w="28" w:type="dxa"/>
            </w:tcMar>
            <w:vAlign w:val="center"/>
          </w:tcPr>
          <w:p w14:paraId="218520D9" w14:textId="77777777" w:rsidR="00137186" w:rsidRPr="00612F25" w:rsidRDefault="00000000" w:rsidP="00CD4C4E">
            <w:pPr>
              <w:pStyle w:val="af5"/>
            </w:pPr>
            <w:r w:rsidRPr="00612F25">
              <w:rPr>
                <w:rFonts w:hint="eastAsia"/>
              </w:rPr>
              <w:t>真空汞</w:t>
            </w:r>
          </w:p>
        </w:tc>
        <w:tc>
          <w:tcPr>
            <w:tcW w:w="1276" w:type="dxa"/>
            <w:tcBorders>
              <w:tl2br w:val="nil"/>
              <w:tr2bl w:val="nil"/>
            </w:tcBorders>
            <w:vAlign w:val="center"/>
          </w:tcPr>
          <w:p w14:paraId="0B49F8AE" w14:textId="77777777" w:rsidR="00137186" w:rsidRPr="00612F25" w:rsidRDefault="00000000" w:rsidP="00CD4C4E">
            <w:pPr>
              <w:pStyle w:val="af5"/>
            </w:pPr>
            <w:r w:rsidRPr="00612F25">
              <w:rPr>
                <w:rFonts w:hint="eastAsia"/>
              </w:rPr>
              <w:t>1</w:t>
            </w:r>
          </w:p>
        </w:tc>
        <w:tc>
          <w:tcPr>
            <w:tcW w:w="2410" w:type="dxa"/>
            <w:tcBorders>
              <w:tl2br w:val="nil"/>
              <w:tr2bl w:val="nil"/>
            </w:tcBorders>
            <w:vAlign w:val="center"/>
          </w:tcPr>
          <w:p w14:paraId="2FD5E881" w14:textId="77777777" w:rsidR="00137186" w:rsidRPr="00612F25" w:rsidRDefault="00000000" w:rsidP="00CD4C4E">
            <w:pPr>
              <w:pStyle w:val="af5"/>
            </w:pPr>
            <w:r w:rsidRPr="00612F25">
              <w:rPr>
                <w:rFonts w:hint="eastAsia"/>
              </w:rPr>
              <w:t>2XZ-1</w:t>
            </w:r>
          </w:p>
        </w:tc>
        <w:tc>
          <w:tcPr>
            <w:tcW w:w="992" w:type="dxa"/>
            <w:vMerge/>
            <w:tcBorders>
              <w:tl2br w:val="nil"/>
              <w:tr2bl w:val="nil"/>
            </w:tcBorders>
            <w:vAlign w:val="center"/>
          </w:tcPr>
          <w:p w14:paraId="3C4566AB" w14:textId="77777777" w:rsidR="00137186" w:rsidRPr="00612F25" w:rsidRDefault="00137186" w:rsidP="00CD4C4E">
            <w:pPr>
              <w:pStyle w:val="af5"/>
            </w:pPr>
          </w:p>
        </w:tc>
        <w:tc>
          <w:tcPr>
            <w:tcW w:w="1005" w:type="dxa"/>
            <w:vMerge/>
            <w:tcBorders>
              <w:tl2br w:val="nil"/>
              <w:tr2bl w:val="nil"/>
            </w:tcBorders>
            <w:vAlign w:val="center"/>
          </w:tcPr>
          <w:p w14:paraId="4D8084BD" w14:textId="77777777" w:rsidR="00137186" w:rsidRPr="00612F25" w:rsidRDefault="00137186" w:rsidP="00CD4C4E">
            <w:pPr>
              <w:pStyle w:val="af5"/>
            </w:pPr>
          </w:p>
        </w:tc>
      </w:tr>
      <w:tr w:rsidR="00B10C22" w:rsidRPr="00612F25" w14:paraId="15833CD5" w14:textId="77777777" w:rsidTr="00B10C22">
        <w:trPr>
          <w:trHeight w:val="20"/>
          <w:jc w:val="center"/>
        </w:trPr>
        <w:tc>
          <w:tcPr>
            <w:tcW w:w="781" w:type="dxa"/>
            <w:tcBorders>
              <w:tl2br w:val="nil"/>
              <w:tr2bl w:val="nil"/>
            </w:tcBorders>
            <w:tcMar>
              <w:left w:w="28" w:type="dxa"/>
              <w:right w:w="28" w:type="dxa"/>
            </w:tcMar>
            <w:vAlign w:val="center"/>
          </w:tcPr>
          <w:p w14:paraId="4CD621B9" w14:textId="50FDD64D" w:rsidR="00B10C22" w:rsidRPr="00612F25" w:rsidRDefault="00B10C22" w:rsidP="00B10C22">
            <w:pPr>
              <w:pStyle w:val="af5"/>
            </w:pPr>
            <w:r w:rsidRPr="00612F25">
              <w:rPr>
                <w:rFonts w:hint="eastAsia"/>
              </w:rPr>
              <w:t>12</w:t>
            </w:r>
          </w:p>
        </w:tc>
        <w:tc>
          <w:tcPr>
            <w:tcW w:w="2551" w:type="dxa"/>
            <w:tcBorders>
              <w:tl2br w:val="nil"/>
              <w:tr2bl w:val="nil"/>
            </w:tcBorders>
            <w:tcMar>
              <w:left w:w="28" w:type="dxa"/>
              <w:right w:w="28" w:type="dxa"/>
            </w:tcMar>
            <w:vAlign w:val="center"/>
          </w:tcPr>
          <w:p w14:paraId="4DD89AAF" w14:textId="77777777" w:rsidR="00B10C22" w:rsidRPr="00612F25" w:rsidRDefault="00B10C22" w:rsidP="00B10C22">
            <w:pPr>
              <w:pStyle w:val="af5"/>
            </w:pPr>
            <w:r w:rsidRPr="00612F25">
              <w:rPr>
                <w:rFonts w:hint="eastAsia"/>
              </w:rPr>
              <w:t>台式</w:t>
            </w:r>
            <w:r w:rsidRPr="00612F25">
              <w:rPr>
                <w:rFonts w:hint="eastAsia"/>
              </w:rPr>
              <w:t>PH</w:t>
            </w:r>
            <w:r w:rsidRPr="00612F25">
              <w:rPr>
                <w:rFonts w:hint="eastAsia"/>
              </w:rPr>
              <w:t>计</w:t>
            </w:r>
          </w:p>
        </w:tc>
        <w:tc>
          <w:tcPr>
            <w:tcW w:w="1276" w:type="dxa"/>
            <w:tcBorders>
              <w:tl2br w:val="nil"/>
              <w:tr2bl w:val="nil"/>
            </w:tcBorders>
            <w:vAlign w:val="center"/>
          </w:tcPr>
          <w:p w14:paraId="09B31BAC"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37393EC5" w14:textId="7C9943B9" w:rsidR="00B10C22" w:rsidRPr="00612F25" w:rsidRDefault="00E333DB" w:rsidP="00B10C22">
            <w:pPr>
              <w:pStyle w:val="af5"/>
            </w:pPr>
            <w:r w:rsidRPr="00E333DB">
              <w:t>PHS-3G</w:t>
            </w:r>
          </w:p>
        </w:tc>
        <w:tc>
          <w:tcPr>
            <w:tcW w:w="992" w:type="dxa"/>
            <w:vMerge/>
            <w:tcBorders>
              <w:tl2br w:val="nil"/>
              <w:tr2bl w:val="nil"/>
            </w:tcBorders>
            <w:vAlign w:val="center"/>
          </w:tcPr>
          <w:p w14:paraId="2A29E8A1" w14:textId="77777777" w:rsidR="00B10C22" w:rsidRPr="00612F25" w:rsidRDefault="00B10C22" w:rsidP="00B10C22">
            <w:pPr>
              <w:pStyle w:val="af5"/>
            </w:pPr>
          </w:p>
        </w:tc>
        <w:tc>
          <w:tcPr>
            <w:tcW w:w="1005" w:type="dxa"/>
            <w:vMerge/>
            <w:tcBorders>
              <w:tl2br w:val="nil"/>
              <w:tr2bl w:val="nil"/>
            </w:tcBorders>
            <w:vAlign w:val="center"/>
          </w:tcPr>
          <w:p w14:paraId="24CE32E5" w14:textId="77777777" w:rsidR="00B10C22" w:rsidRPr="00612F25" w:rsidRDefault="00B10C22" w:rsidP="00B10C22">
            <w:pPr>
              <w:pStyle w:val="af5"/>
            </w:pPr>
          </w:p>
        </w:tc>
      </w:tr>
      <w:tr w:rsidR="00B10C22" w:rsidRPr="00612F25" w14:paraId="3C2C70E6" w14:textId="77777777" w:rsidTr="00B10C22">
        <w:trPr>
          <w:trHeight w:val="20"/>
          <w:jc w:val="center"/>
        </w:trPr>
        <w:tc>
          <w:tcPr>
            <w:tcW w:w="781" w:type="dxa"/>
            <w:tcBorders>
              <w:tl2br w:val="nil"/>
              <w:tr2bl w:val="nil"/>
            </w:tcBorders>
            <w:vAlign w:val="center"/>
          </w:tcPr>
          <w:p w14:paraId="66C16F59" w14:textId="35132A34" w:rsidR="00B10C22" w:rsidRPr="00612F25" w:rsidRDefault="00B10C22" w:rsidP="00B10C22">
            <w:pPr>
              <w:pStyle w:val="af5"/>
            </w:pPr>
            <w:r w:rsidRPr="00612F25">
              <w:rPr>
                <w:rFonts w:hint="eastAsia"/>
              </w:rPr>
              <w:t>13</w:t>
            </w:r>
          </w:p>
        </w:tc>
        <w:tc>
          <w:tcPr>
            <w:tcW w:w="2551" w:type="dxa"/>
            <w:tcBorders>
              <w:tl2br w:val="nil"/>
              <w:tr2bl w:val="nil"/>
            </w:tcBorders>
            <w:vAlign w:val="center"/>
          </w:tcPr>
          <w:p w14:paraId="25D99D79" w14:textId="77777777" w:rsidR="00B10C22" w:rsidRPr="00612F25" w:rsidRDefault="00B10C22" w:rsidP="00B10C22">
            <w:pPr>
              <w:pStyle w:val="af5"/>
            </w:pPr>
            <w:r w:rsidRPr="00612F25">
              <w:rPr>
                <w:rFonts w:hint="eastAsia"/>
              </w:rPr>
              <w:t>磁力搅拌器</w:t>
            </w:r>
          </w:p>
        </w:tc>
        <w:tc>
          <w:tcPr>
            <w:tcW w:w="1276" w:type="dxa"/>
            <w:tcBorders>
              <w:tl2br w:val="nil"/>
              <w:tr2bl w:val="nil"/>
            </w:tcBorders>
            <w:vAlign w:val="center"/>
          </w:tcPr>
          <w:p w14:paraId="287AF344"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0FD3360C" w14:textId="77777777" w:rsidR="00B10C22" w:rsidRPr="00612F25" w:rsidRDefault="00B10C22" w:rsidP="00B10C22">
            <w:pPr>
              <w:pStyle w:val="af5"/>
            </w:pPr>
            <w:r w:rsidRPr="00612F25">
              <w:rPr>
                <w:rFonts w:hint="eastAsia"/>
              </w:rPr>
              <w:t>CJ-4</w:t>
            </w:r>
          </w:p>
        </w:tc>
        <w:tc>
          <w:tcPr>
            <w:tcW w:w="992" w:type="dxa"/>
            <w:vMerge/>
            <w:tcBorders>
              <w:tl2br w:val="nil"/>
              <w:tr2bl w:val="nil"/>
            </w:tcBorders>
            <w:vAlign w:val="center"/>
          </w:tcPr>
          <w:p w14:paraId="34CD22A2" w14:textId="77777777" w:rsidR="00B10C22" w:rsidRPr="00612F25" w:rsidRDefault="00B10C22" w:rsidP="00B10C22">
            <w:pPr>
              <w:pStyle w:val="af5"/>
            </w:pPr>
          </w:p>
        </w:tc>
        <w:tc>
          <w:tcPr>
            <w:tcW w:w="1005" w:type="dxa"/>
            <w:vMerge/>
            <w:tcBorders>
              <w:tl2br w:val="nil"/>
              <w:tr2bl w:val="nil"/>
            </w:tcBorders>
            <w:vAlign w:val="center"/>
          </w:tcPr>
          <w:p w14:paraId="3CB66423" w14:textId="77777777" w:rsidR="00B10C22" w:rsidRPr="00612F25" w:rsidRDefault="00B10C22" w:rsidP="00B10C22">
            <w:pPr>
              <w:pStyle w:val="af5"/>
            </w:pPr>
          </w:p>
        </w:tc>
      </w:tr>
      <w:tr w:rsidR="00B10C22" w:rsidRPr="00612F25" w14:paraId="05A214AC" w14:textId="77777777" w:rsidTr="00B10C22">
        <w:trPr>
          <w:trHeight w:val="20"/>
          <w:jc w:val="center"/>
        </w:trPr>
        <w:tc>
          <w:tcPr>
            <w:tcW w:w="781" w:type="dxa"/>
            <w:tcBorders>
              <w:tl2br w:val="nil"/>
              <w:tr2bl w:val="nil"/>
            </w:tcBorders>
            <w:vAlign w:val="center"/>
          </w:tcPr>
          <w:p w14:paraId="0FF40DC3" w14:textId="3B46EBC0" w:rsidR="00B10C22" w:rsidRPr="00612F25" w:rsidRDefault="00B10C22" w:rsidP="00B10C22">
            <w:pPr>
              <w:pStyle w:val="af5"/>
            </w:pPr>
            <w:r w:rsidRPr="00612F25">
              <w:rPr>
                <w:rFonts w:hint="eastAsia"/>
              </w:rPr>
              <w:t>14</w:t>
            </w:r>
          </w:p>
        </w:tc>
        <w:tc>
          <w:tcPr>
            <w:tcW w:w="2551" w:type="dxa"/>
            <w:tcBorders>
              <w:tl2br w:val="nil"/>
              <w:tr2bl w:val="nil"/>
            </w:tcBorders>
            <w:vAlign w:val="center"/>
          </w:tcPr>
          <w:p w14:paraId="20C09C07" w14:textId="77777777" w:rsidR="00B10C22" w:rsidRPr="00612F25" w:rsidRDefault="00B10C22" w:rsidP="00B10C22">
            <w:pPr>
              <w:pStyle w:val="af5"/>
            </w:pPr>
            <w:r w:rsidRPr="00612F25">
              <w:rPr>
                <w:rFonts w:hint="eastAsia"/>
              </w:rPr>
              <w:t>空气除湿机</w:t>
            </w:r>
          </w:p>
        </w:tc>
        <w:tc>
          <w:tcPr>
            <w:tcW w:w="1276" w:type="dxa"/>
            <w:tcBorders>
              <w:tl2br w:val="nil"/>
              <w:tr2bl w:val="nil"/>
            </w:tcBorders>
            <w:vAlign w:val="center"/>
          </w:tcPr>
          <w:p w14:paraId="182E7623"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4976DC07" w14:textId="77777777" w:rsidR="00B10C22" w:rsidRPr="00612F25" w:rsidRDefault="00B10C22" w:rsidP="00B10C22">
            <w:pPr>
              <w:pStyle w:val="af5"/>
            </w:pPr>
            <w:r w:rsidRPr="00612F25">
              <w:rPr>
                <w:rFonts w:hint="eastAsia"/>
              </w:rPr>
              <w:t>S1-381E</w:t>
            </w:r>
          </w:p>
        </w:tc>
        <w:tc>
          <w:tcPr>
            <w:tcW w:w="992" w:type="dxa"/>
            <w:vMerge/>
            <w:tcBorders>
              <w:tl2br w:val="nil"/>
              <w:tr2bl w:val="nil"/>
            </w:tcBorders>
          </w:tcPr>
          <w:p w14:paraId="6FE3E509" w14:textId="77777777" w:rsidR="00B10C22" w:rsidRPr="00612F25" w:rsidRDefault="00B10C22" w:rsidP="00B10C22">
            <w:pPr>
              <w:pStyle w:val="af5"/>
            </w:pPr>
          </w:p>
        </w:tc>
        <w:tc>
          <w:tcPr>
            <w:tcW w:w="1005" w:type="dxa"/>
            <w:vMerge/>
            <w:tcBorders>
              <w:tl2br w:val="nil"/>
              <w:tr2bl w:val="nil"/>
            </w:tcBorders>
          </w:tcPr>
          <w:p w14:paraId="14D68B13" w14:textId="77777777" w:rsidR="00B10C22" w:rsidRPr="00612F25" w:rsidRDefault="00B10C22" w:rsidP="00B10C22">
            <w:pPr>
              <w:pStyle w:val="af5"/>
            </w:pPr>
          </w:p>
        </w:tc>
      </w:tr>
      <w:tr w:rsidR="00B10C22" w:rsidRPr="00612F25" w14:paraId="66D5CDD4" w14:textId="77777777" w:rsidTr="00B10C22">
        <w:trPr>
          <w:trHeight w:val="20"/>
          <w:jc w:val="center"/>
        </w:trPr>
        <w:tc>
          <w:tcPr>
            <w:tcW w:w="781" w:type="dxa"/>
            <w:tcBorders>
              <w:tl2br w:val="nil"/>
              <w:tr2bl w:val="nil"/>
            </w:tcBorders>
            <w:vAlign w:val="center"/>
          </w:tcPr>
          <w:p w14:paraId="35FFC9E0" w14:textId="2ACEFCF1" w:rsidR="00B10C22" w:rsidRPr="00612F25" w:rsidRDefault="00B10C22" w:rsidP="00B10C22">
            <w:pPr>
              <w:pStyle w:val="af5"/>
            </w:pPr>
            <w:r w:rsidRPr="00612F25">
              <w:rPr>
                <w:rFonts w:hint="eastAsia"/>
              </w:rPr>
              <w:t>15</w:t>
            </w:r>
          </w:p>
        </w:tc>
        <w:tc>
          <w:tcPr>
            <w:tcW w:w="2551" w:type="dxa"/>
            <w:tcBorders>
              <w:tl2br w:val="nil"/>
              <w:tr2bl w:val="nil"/>
            </w:tcBorders>
            <w:vAlign w:val="center"/>
          </w:tcPr>
          <w:p w14:paraId="30F0637A" w14:textId="77777777" w:rsidR="00B10C22" w:rsidRPr="00612F25" w:rsidRDefault="00B10C22" w:rsidP="00B10C22">
            <w:pPr>
              <w:pStyle w:val="af5"/>
            </w:pPr>
            <w:r w:rsidRPr="00612F25">
              <w:rPr>
                <w:rFonts w:hint="eastAsia"/>
              </w:rPr>
              <w:t>生化培养箱</w:t>
            </w:r>
          </w:p>
        </w:tc>
        <w:tc>
          <w:tcPr>
            <w:tcW w:w="1276" w:type="dxa"/>
            <w:tcBorders>
              <w:tl2br w:val="nil"/>
              <w:tr2bl w:val="nil"/>
            </w:tcBorders>
            <w:vAlign w:val="center"/>
          </w:tcPr>
          <w:p w14:paraId="112515A4"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56BBF1A5" w14:textId="6745E5D3" w:rsidR="00B10C22" w:rsidRPr="00612F25" w:rsidRDefault="00E333DB" w:rsidP="00B10C22">
            <w:pPr>
              <w:pStyle w:val="af5"/>
            </w:pPr>
            <w:r w:rsidRPr="00E333DB">
              <w:t>SPX-250B-Z</w:t>
            </w:r>
          </w:p>
        </w:tc>
        <w:tc>
          <w:tcPr>
            <w:tcW w:w="992" w:type="dxa"/>
            <w:vMerge/>
            <w:tcBorders>
              <w:tl2br w:val="nil"/>
              <w:tr2bl w:val="nil"/>
            </w:tcBorders>
          </w:tcPr>
          <w:p w14:paraId="03322235" w14:textId="77777777" w:rsidR="00B10C22" w:rsidRPr="00612F25" w:rsidRDefault="00B10C22" w:rsidP="00B10C22">
            <w:pPr>
              <w:pStyle w:val="af5"/>
            </w:pPr>
          </w:p>
        </w:tc>
        <w:tc>
          <w:tcPr>
            <w:tcW w:w="1005" w:type="dxa"/>
            <w:vMerge/>
            <w:tcBorders>
              <w:tl2br w:val="nil"/>
              <w:tr2bl w:val="nil"/>
            </w:tcBorders>
          </w:tcPr>
          <w:p w14:paraId="355707DF" w14:textId="77777777" w:rsidR="00B10C22" w:rsidRPr="00612F25" w:rsidRDefault="00B10C22" w:rsidP="00B10C22">
            <w:pPr>
              <w:pStyle w:val="af5"/>
            </w:pPr>
          </w:p>
        </w:tc>
      </w:tr>
      <w:tr w:rsidR="00B10C22" w:rsidRPr="00612F25" w14:paraId="4AD9B2C8" w14:textId="77777777" w:rsidTr="00B10C22">
        <w:trPr>
          <w:trHeight w:val="20"/>
          <w:jc w:val="center"/>
        </w:trPr>
        <w:tc>
          <w:tcPr>
            <w:tcW w:w="781" w:type="dxa"/>
            <w:tcBorders>
              <w:tl2br w:val="nil"/>
              <w:tr2bl w:val="nil"/>
            </w:tcBorders>
            <w:vAlign w:val="center"/>
          </w:tcPr>
          <w:p w14:paraId="33462A5D" w14:textId="61CA7B5F" w:rsidR="00B10C22" w:rsidRPr="00612F25" w:rsidRDefault="00B10C22" w:rsidP="00B10C22">
            <w:pPr>
              <w:pStyle w:val="af5"/>
            </w:pPr>
            <w:r w:rsidRPr="00612F25">
              <w:rPr>
                <w:rFonts w:hint="eastAsia"/>
              </w:rPr>
              <w:t>16</w:t>
            </w:r>
          </w:p>
        </w:tc>
        <w:tc>
          <w:tcPr>
            <w:tcW w:w="2551" w:type="dxa"/>
            <w:tcBorders>
              <w:tl2br w:val="nil"/>
              <w:tr2bl w:val="nil"/>
            </w:tcBorders>
            <w:vAlign w:val="center"/>
          </w:tcPr>
          <w:p w14:paraId="25D3FE4A" w14:textId="77777777" w:rsidR="00B10C22" w:rsidRPr="00612F25" w:rsidRDefault="00B10C22" w:rsidP="00B10C22">
            <w:pPr>
              <w:pStyle w:val="af5"/>
            </w:pPr>
            <w:r w:rsidRPr="00612F25">
              <w:rPr>
                <w:rFonts w:hint="eastAsia"/>
              </w:rPr>
              <w:t>电热恒温干燥箱</w:t>
            </w:r>
          </w:p>
        </w:tc>
        <w:tc>
          <w:tcPr>
            <w:tcW w:w="1276" w:type="dxa"/>
            <w:tcBorders>
              <w:tl2br w:val="nil"/>
              <w:tr2bl w:val="nil"/>
            </w:tcBorders>
            <w:vAlign w:val="center"/>
          </w:tcPr>
          <w:p w14:paraId="50CF21D1"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35512CF6" w14:textId="77777777" w:rsidR="00B10C22" w:rsidRPr="00612F25" w:rsidRDefault="00B10C22" w:rsidP="00B10C22">
            <w:pPr>
              <w:pStyle w:val="af5"/>
            </w:pPr>
            <w:r w:rsidRPr="00612F25">
              <w:rPr>
                <w:rFonts w:hint="eastAsia"/>
              </w:rPr>
              <w:t>DHG-9202-1</w:t>
            </w:r>
          </w:p>
        </w:tc>
        <w:tc>
          <w:tcPr>
            <w:tcW w:w="992" w:type="dxa"/>
            <w:vMerge/>
            <w:tcBorders>
              <w:tl2br w:val="nil"/>
              <w:tr2bl w:val="nil"/>
            </w:tcBorders>
          </w:tcPr>
          <w:p w14:paraId="0636B1A3" w14:textId="77777777" w:rsidR="00B10C22" w:rsidRPr="00612F25" w:rsidRDefault="00B10C22" w:rsidP="00B10C22">
            <w:pPr>
              <w:pStyle w:val="af5"/>
            </w:pPr>
          </w:p>
        </w:tc>
        <w:tc>
          <w:tcPr>
            <w:tcW w:w="1005" w:type="dxa"/>
            <w:vMerge/>
            <w:tcBorders>
              <w:tl2br w:val="nil"/>
              <w:tr2bl w:val="nil"/>
            </w:tcBorders>
          </w:tcPr>
          <w:p w14:paraId="7B496CA3" w14:textId="77777777" w:rsidR="00B10C22" w:rsidRPr="00612F25" w:rsidRDefault="00B10C22" w:rsidP="00B10C22">
            <w:pPr>
              <w:pStyle w:val="af5"/>
            </w:pPr>
          </w:p>
        </w:tc>
      </w:tr>
      <w:tr w:rsidR="00B10C22" w:rsidRPr="00612F25" w14:paraId="283D6772" w14:textId="77777777" w:rsidTr="00B10C22">
        <w:trPr>
          <w:trHeight w:val="20"/>
          <w:jc w:val="center"/>
        </w:trPr>
        <w:tc>
          <w:tcPr>
            <w:tcW w:w="781" w:type="dxa"/>
            <w:tcBorders>
              <w:tl2br w:val="nil"/>
              <w:tr2bl w:val="nil"/>
            </w:tcBorders>
            <w:vAlign w:val="center"/>
          </w:tcPr>
          <w:p w14:paraId="1CAC8F61" w14:textId="2FEBD2D7" w:rsidR="00B10C22" w:rsidRPr="00612F25" w:rsidRDefault="00B10C22" w:rsidP="00B10C22">
            <w:pPr>
              <w:pStyle w:val="af5"/>
            </w:pPr>
            <w:r w:rsidRPr="00612F25">
              <w:rPr>
                <w:rFonts w:hint="eastAsia"/>
              </w:rPr>
              <w:t>17</w:t>
            </w:r>
          </w:p>
        </w:tc>
        <w:tc>
          <w:tcPr>
            <w:tcW w:w="2551" w:type="dxa"/>
            <w:tcBorders>
              <w:tl2br w:val="nil"/>
              <w:tr2bl w:val="nil"/>
            </w:tcBorders>
            <w:vAlign w:val="center"/>
          </w:tcPr>
          <w:p w14:paraId="23054538" w14:textId="77777777" w:rsidR="00B10C22" w:rsidRPr="00612F25" w:rsidRDefault="00B10C22" w:rsidP="00B10C22">
            <w:pPr>
              <w:pStyle w:val="af5"/>
            </w:pPr>
            <w:r w:rsidRPr="00612F25">
              <w:rPr>
                <w:rFonts w:hint="eastAsia"/>
              </w:rPr>
              <w:t>电冰箱</w:t>
            </w:r>
          </w:p>
        </w:tc>
        <w:tc>
          <w:tcPr>
            <w:tcW w:w="1276" w:type="dxa"/>
            <w:tcBorders>
              <w:tl2br w:val="nil"/>
              <w:tr2bl w:val="nil"/>
            </w:tcBorders>
            <w:vAlign w:val="center"/>
          </w:tcPr>
          <w:p w14:paraId="1C3D4C0A"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769AD52D" w14:textId="77777777" w:rsidR="00B10C22" w:rsidRPr="00612F25" w:rsidRDefault="00B10C22" w:rsidP="00B10C22">
            <w:pPr>
              <w:pStyle w:val="af5"/>
            </w:pPr>
            <w:r w:rsidRPr="00612F25">
              <w:rPr>
                <w:rFonts w:hint="eastAsia"/>
              </w:rPr>
              <w:t>BCD-202GM</w:t>
            </w:r>
          </w:p>
        </w:tc>
        <w:tc>
          <w:tcPr>
            <w:tcW w:w="992" w:type="dxa"/>
            <w:vMerge/>
            <w:tcBorders>
              <w:tl2br w:val="nil"/>
              <w:tr2bl w:val="nil"/>
            </w:tcBorders>
          </w:tcPr>
          <w:p w14:paraId="2CF10C5F" w14:textId="77777777" w:rsidR="00B10C22" w:rsidRPr="00612F25" w:rsidRDefault="00B10C22" w:rsidP="00B10C22">
            <w:pPr>
              <w:pStyle w:val="af5"/>
            </w:pPr>
          </w:p>
        </w:tc>
        <w:tc>
          <w:tcPr>
            <w:tcW w:w="1005" w:type="dxa"/>
            <w:vMerge/>
            <w:tcBorders>
              <w:tl2br w:val="nil"/>
              <w:tr2bl w:val="nil"/>
            </w:tcBorders>
          </w:tcPr>
          <w:p w14:paraId="36745714" w14:textId="77777777" w:rsidR="00B10C22" w:rsidRPr="00612F25" w:rsidRDefault="00B10C22" w:rsidP="00B10C22">
            <w:pPr>
              <w:pStyle w:val="af5"/>
            </w:pPr>
          </w:p>
        </w:tc>
      </w:tr>
      <w:tr w:rsidR="00B10C22" w:rsidRPr="00612F25" w14:paraId="4D859445" w14:textId="77777777" w:rsidTr="00B10C22">
        <w:trPr>
          <w:trHeight w:val="20"/>
          <w:jc w:val="center"/>
        </w:trPr>
        <w:tc>
          <w:tcPr>
            <w:tcW w:w="781" w:type="dxa"/>
            <w:tcBorders>
              <w:tl2br w:val="nil"/>
              <w:tr2bl w:val="nil"/>
            </w:tcBorders>
            <w:vAlign w:val="center"/>
          </w:tcPr>
          <w:p w14:paraId="56B63756" w14:textId="05044818" w:rsidR="00B10C22" w:rsidRPr="00612F25" w:rsidRDefault="00B10C22" w:rsidP="00B10C22">
            <w:pPr>
              <w:pStyle w:val="af5"/>
            </w:pPr>
            <w:r w:rsidRPr="00612F25">
              <w:rPr>
                <w:rFonts w:hint="eastAsia"/>
              </w:rPr>
              <w:t>18</w:t>
            </w:r>
          </w:p>
        </w:tc>
        <w:tc>
          <w:tcPr>
            <w:tcW w:w="2551" w:type="dxa"/>
            <w:tcBorders>
              <w:tl2br w:val="nil"/>
              <w:tr2bl w:val="nil"/>
            </w:tcBorders>
            <w:vAlign w:val="center"/>
          </w:tcPr>
          <w:p w14:paraId="2775BD8E" w14:textId="77777777" w:rsidR="00B10C22" w:rsidRPr="00612F25" w:rsidRDefault="00B10C22" w:rsidP="00B10C22">
            <w:pPr>
              <w:pStyle w:val="af5"/>
            </w:pPr>
            <w:r w:rsidRPr="00612F25">
              <w:rPr>
                <w:rFonts w:hint="eastAsia"/>
              </w:rPr>
              <w:t>电热恒温水浴锅</w:t>
            </w:r>
          </w:p>
        </w:tc>
        <w:tc>
          <w:tcPr>
            <w:tcW w:w="1276" w:type="dxa"/>
            <w:tcBorders>
              <w:tl2br w:val="nil"/>
              <w:tr2bl w:val="nil"/>
            </w:tcBorders>
            <w:vAlign w:val="center"/>
          </w:tcPr>
          <w:p w14:paraId="6AF5A5DC"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6CE8C861" w14:textId="77777777" w:rsidR="00B10C22" w:rsidRPr="00612F25" w:rsidRDefault="00B10C22" w:rsidP="00B10C22">
            <w:pPr>
              <w:pStyle w:val="af5"/>
            </w:pPr>
            <w:r w:rsidRPr="00612F25">
              <w:rPr>
                <w:rFonts w:hint="eastAsia"/>
              </w:rPr>
              <w:t>HH-S2</w:t>
            </w:r>
          </w:p>
        </w:tc>
        <w:tc>
          <w:tcPr>
            <w:tcW w:w="992" w:type="dxa"/>
            <w:vMerge/>
            <w:tcBorders>
              <w:tl2br w:val="nil"/>
              <w:tr2bl w:val="nil"/>
            </w:tcBorders>
          </w:tcPr>
          <w:p w14:paraId="395C1AF6" w14:textId="77777777" w:rsidR="00B10C22" w:rsidRPr="00612F25" w:rsidRDefault="00B10C22" w:rsidP="00B10C22">
            <w:pPr>
              <w:pStyle w:val="af5"/>
            </w:pPr>
          </w:p>
        </w:tc>
        <w:tc>
          <w:tcPr>
            <w:tcW w:w="1005" w:type="dxa"/>
            <w:vMerge/>
            <w:tcBorders>
              <w:tl2br w:val="nil"/>
              <w:tr2bl w:val="nil"/>
            </w:tcBorders>
          </w:tcPr>
          <w:p w14:paraId="1D833499" w14:textId="77777777" w:rsidR="00B10C22" w:rsidRPr="00612F25" w:rsidRDefault="00B10C22" w:rsidP="00B10C22">
            <w:pPr>
              <w:pStyle w:val="af5"/>
            </w:pPr>
          </w:p>
        </w:tc>
      </w:tr>
      <w:tr w:rsidR="00B10C22" w:rsidRPr="00612F25" w14:paraId="5DE4B7E5" w14:textId="77777777" w:rsidTr="00B10C22">
        <w:trPr>
          <w:trHeight w:val="20"/>
          <w:jc w:val="center"/>
        </w:trPr>
        <w:tc>
          <w:tcPr>
            <w:tcW w:w="781" w:type="dxa"/>
            <w:tcBorders>
              <w:tl2br w:val="nil"/>
              <w:tr2bl w:val="nil"/>
            </w:tcBorders>
            <w:vAlign w:val="center"/>
          </w:tcPr>
          <w:p w14:paraId="1895E7DF" w14:textId="104E66DC" w:rsidR="00B10C22" w:rsidRPr="00612F25" w:rsidRDefault="00B10C22" w:rsidP="00B10C22">
            <w:pPr>
              <w:pStyle w:val="af5"/>
            </w:pPr>
            <w:r w:rsidRPr="00612F25">
              <w:rPr>
                <w:rFonts w:hint="eastAsia"/>
              </w:rPr>
              <w:t>19</w:t>
            </w:r>
          </w:p>
        </w:tc>
        <w:tc>
          <w:tcPr>
            <w:tcW w:w="2551" w:type="dxa"/>
            <w:tcBorders>
              <w:tl2br w:val="nil"/>
              <w:tr2bl w:val="nil"/>
            </w:tcBorders>
            <w:vAlign w:val="center"/>
          </w:tcPr>
          <w:p w14:paraId="49ED1075" w14:textId="77777777" w:rsidR="00B10C22" w:rsidRPr="00612F25" w:rsidRDefault="00B10C22" w:rsidP="00B10C22">
            <w:pPr>
              <w:pStyle w:val="af5"/>
            </w:pPr>
            <w:r w:rsidRPr="00612F25">
              <w:rPr>
                <w:rFonts w:hint="eastAsia"/>
              </w:rPr>
              <w:t>进出水水质采样器</w:t>
            </w:r>
          </w:p>
        </w:tc>
        <w:tc>
          <w:tcPr>
            <w:tcW w:w="1276" w:type="dxa"/>
            <w:tcBorders>
              <w:tl2br w:val="nil"/>
              <w:tr2bl w:val="nil"/>
            </w:tcBorders>
            <w:vAlign w:val="center"/>
          </w:tcPr>
          <w:p w14:paraId="269D260E" w14:textId="77777777" w:rsidR="00B10C22" w:rsidRPr="00612F25" w:rsidRDefault="00B10C22" w:rsidP="00B10C22">
            <w:pPr>
              <w:pStyle w:val="af5"/>
            </w:pPr>
            <w:r w:rsidRPr="00612F25">
              <w:rPr>
                <w:rFonts w:hint="eastAsia"/>
              </w:rPr>
              <w:t>2</w:t>
            </w:r>
          </w:p>
        </w:tc>
        <w:tc>
          <w:tcPr>
            <w:tcW w:w="2410" w:type="dxa"/>
            <w:tcBorders>
              <w:tl2br w:val="nil"/>
              <w:tr2bl w:val="nil"/>
            </w:tcBorders>
            <w:vAlign w:val="center"/>
          </w:tcPr>
          <w:p w14:paraId="75C9C0D9" w14:textId="77777777" w:rsidR="00B10C22" w:rsidRPr="00612F25" w:rsidRDefault="00B10C22" w:rsidP="00B10C22">
            <w:pPr>
              <w:pStyle w:val="af5"/>
            </w:pPr>
            <w:r w:rsidRPr="00612F25">
              <w:rPr>
                <w:rFonts w:hint="eastAsia"/>
              </w:rPr>
              <w:t>杭州科盛</w:t>
            </w:r>
            <w:r w:rsidRPr="00612F25">
              <w:rPr>
                <w:rFonts w:hint="eastAsia"/>
              </w:rPr>
              <w:t>SBC-6000</w:t>
            </w:r>
          </w:p>
        </w:tc>
        <w:tc>
          <w:tcPr>
            <w:tcW w:w="992" w:type="dxa"/>
            <w:tcBorders>
              <w:tl2br w:val="nil"/>
              <w:tr2bl w:val="nil"/>
            </w:tcBorders>
          </w:tcPr>
          <w:p w14:paraId="57F835E6" w14:textId="77777777" w:rsidR="00B10C22" w:rsidRPr="00612F25" w:rsidRDefault="00B10C22" w:rsidP="00B10C22">
            <w:pPr>
              <w:pStyle w:val="af5"/>
            </w:pPr>
          </w:p>
        </w:tc>
        <w:tc>
          <w:tcPr>
            <w:tcW w:w="1005" w:type="dxa"/>
            <w:tcBorders>
              <w:tl2br w:val="nil"/>
              <w:tr2bl w:val="nil"/>
            </w:tcBorders>
          </w:tcPr>
          <w:p w14:paraId="68389623" w14:textId="77777777" w:rsidR="00B10C22" w:rsidRPr="00612F25" w:rsidRDefault="00B10C22" w:rsidP="00B10C22">
            <w:pPr>
              <w:pStyle w:val="af5"/>
            </w:pPr>
          </w:p>
        </w:tc>
      </w:tr>
      <w:tr w:rsidR="00B10C22" w:rsidRPr="00612F25" w14:paraId="1765EFD7" w14:textId="77777777" w:rsidTr="00B10C22">
        <w:trPr>
          <w:trHeight w:val="20"/>
          <w:jc w:val="center"/>
        </w:trPr>
        <w:tc>
          <w:tcPr>
            <w:tcW w:w="781" w:type="dxa"/>
            <w:tcBorders>
              <w:tl2br w:val="nil"/>
              <w:tr2bl w:val="nil"/>
            </w:tcBorders>
            <w:vAlign w:val="center"/>
          </w:tcPr>
          <w:p w14:paraId="2A6FBDB6" w14:textId="2ACCCADC" w:rsidR="00B10C22" w:rsidRPr="00612F25" w:rsidRDefault="00B10C22" w:rsidP="00B10C22">
            <w:pPr>
              <w:pStyle w:val="af5"/>
            </w:pPr>
            <w:r w:rsidRPr="00612F25">
              <w:rPr>
                <w:rFonts w:hint="eastAsia"/>
              </w:rPr>
              <w:t>20</w:t>
            </w:r>
          </w:p>
        </w:tc>
        <w:tc>
          <w:tcPr>
            <w:tcW w:w="2551" w:type="dxa"/>
            <w:tcBorders>
              <w:tl2br w:val="nil"/>
              <w:tr2bl w:val="nil"/>
            </w:tcBorders>
            <w:vAlign w:val="center"/>
          </w:tcPr>
          <w:p w14:paraId="1BCDA9B7" w14:textId="77777777" w:rsidR="00B10C22" w:rsidRPr="00612F25" w:rsidRDefault="00B10C22" w:rsidP="00B10C22">
            <w:pPr>
              <w:pStyle w:val="af5"/>
            </w:pPr>
            <w:r w:rsidRPr="00612F25">
              <w:rPr>
                <w:rFonts w:hint="eastAsia"/>
              </w:rPr>
              <w:t>进水</w:t>
            </w:r>
            <w:r w:rsidRPr="00612F25">
              <w:rPr>
                <w:rFonts w:hint="eastAsia"/>
              </w:rPr>
              <w:t>PH</w:t>
            </w:r>
            <w:r w:rsidRPr="00612F25">
              <w:rPr>
                <w:rFonts w:hint="eastAsia"/>
              </w:rPr>
              <w:t>计</w:t>
            </w:r>
          </w:p>
        </w:tc>
        <w:tc>
          <w:tcPr>
            <w:tcW w:w="1276" w:type="dxa"/>
            <w:tcBorders>
              <w:tl2br w:val="nil"/>
              <w:tr2bl w:val="nil"/>
            </w:tcBorders>
            <w:vAlign w:val="center"/>
          </w:tcPr>
          <w:p w14:paraId="3BF4869B"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2EDCB9D5" w14:textId="77777777" w:rsidR="00B10C22" w:rsidRPr="00612F25" w:rsidRDefault="00B10C22" w:rsidP="00B10C22">
            <w:pPr>
              <w:pStyle w:val="af5"/>
            </w:pPr>
            <w:r w:rsidRPr="00612F25">
              <w:rPr>
                <w:rFonts w:hint="eastAsia"/>
              </w:rPr>
              <w:t>哈希</w:t>
            </w:r>
            <w:r w:rsidRPr="00612F25">
              <w:rPr>
                <w:rFonts w:hint="eastAsia"/>
              </w:rPr>
              <w:t>PD1R1</w:t>
            </w:r>
          </w:p>
        </w:tc>
        <w:tc>
          <w:tcPr>
            <w:tcW w:w="992" w:type="dxa"/>
            <w:tcBorders>
              <w:tl2br w:val="nil"/>
              <w:tr2bl w:val="nil"/>
            </w:tcBorders>
          </w:tcPr>
          <w:p w14:paraId="64D1EBD4" w14:textId="77777777" w:rsidR="00B10C22" w:rsidRPr="00612F25" w:rsidRDefault="00B10C22" w:rsidP="00B10C22">
            <w:pPr>
              <w:pStyle w:val="af5"/>
            </w:pPr>
          </w:p>
        </w:tc>
        <w:tc>
          <w:tcPr>
            <w:tcW w:w="1005" w:type="dxa"/>
            <w:tcBorders>
              <w:tl2br w:val="nil"/>
              <w:tr2bl w:val="nil"/>
            </w:tcBorders>
          </w:tcPr>
          <w:p w14:paraId="645120D8" w14:textId="77777777" w:rsidR="00B10C22" w:rsidRPr="00612F25" w:rsidRDefault="00B10C22" w:rsidP="00B10C22">
            <w:pPr>
              <w:pStyle w:val="af5"/>
            </w:pPr>
          </w:p>
        </w:tc>
      </w:tr>
      <w:tr w:rsidR="00B10C22" w:rsidRPr="00612F25" w14:paraId="12C566BE" w14:textId="77777777" w:rsidTr="00B10C22">
        <w:trPr>
          <w:trHeight w:val="20"/>
          <w:jc w:val="center"/>
        </w:trPr>
        <w:tc>
          <w:tcPr>
            <w:tcW w:w="781" w:type="dxa"/>
            <w:tcBorders>
              <w:tl2br w:val="nil"/>
              <w:tr2bl w:val="nil"/>
            </w:tcBorders>
            <w:vAlign w:val="center"/>
          </w:tcPr>
          <w:p w14:paraId="3CAEB7C3" w14:textId="0D8F1199" w:rsidR="00B10C22" w:rsidRPr="00612F25" w:rsidRDefault="00B10C22" w:rsidP="00B10C22">
            <w:pPr>
              <w:pStyle w:val="af5"/>
            </w:pPr>
            <w:r w:rsidRPr="00612F25">
              <w:rPr>
                <w:rFonts w:hint="eastAsia"/>
              </w:rPr>
              <w:t>21</w:t>
            </w:r>
          </w:p>
        </w:tc>
        <w:tc>
          <w:tcPr>
            <w:tcW w:w="2551" w:type="dxa"/>
            <w:tcBorders>
              <w:tl2br w:val="nil"/>
              <w:tr2bl w:val="nil"/>
            </w:tcBorders>
            <w:vAlign w:val="center"/>
          </w:tcPr>
          <w:p w14:paraId="15CC9793" w14:textId="77777777" w:rsidR="00B10C22" w:rsidRPr="00612F25" w:rsidRDefault="00B10C22" w:rsidP="00B10C22">
            <w:pPr>
              <w:pStyle w:val="af5"/>
            </w:pPr>
            <w:r w:rsidRPr="00612F25">
              <w:rPr>
                <w:rFonts w:hint="eastAsia"/>
              </w:rPr>
              <w:t>出水</w:t>
            </w:r>
            <w:r w:rsidRPr="00612F25">
              <w:rPr>
                <w:rFonts w:hint="eastAsia"/>
              </w:rPr>
              <w:t>PH</w:t>
            </w:r>
            <w:r w:rsidRPr="00612F25">
              <w:rPr>
                <w:rFonts w:hint="eastAsia"/>
              </w:rPr>
              <w:t>计</w:t>
            </w:r>
          </w:p>
        </w:tc>
        <w:tc>
          <w:tcPr>
            <w:tcW w:w="1276" w:type="dxa"/>
            <w:tcBorders>
              <w:tl2br w:val="nil"/>
              <w:tr2bl w:val="nil"/>
            </w:tcBorders>
            <w:vAlign w:val="center"/>
          </w:tcPr>
          <w:p w14:paraId="64DF8CCF"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6F29DA0E" w14:textId="77777777" w:rsidR="00B10C22" w:rsidRPr="00612F25" w:rsidRDefault="00B10C22" w:rsidP="00B10C22">
            <w:pPr>
              <w:pStyle w:val="af5"/>
            </w:pPr>
            <w:r w:rsidRPr="00612F25">
              <w:rPr>
                <w:rFonts w:hint="eastAsia"/>
              </w:rPr>
              <w:t>哈希</w:t>
            </w:r>
            <w:r w:rsidRPr="00612F25">
              <w:rPr>
                <w:rFonts w:hint="eastAsia"/>
              </w:rPr>
              <w:t>PD1R1</w:t>
            </w:r>
          </w:p>
        </w:tc>
        <w:tc>
          <w:tcPr>
            <w:tcW w:w="992" w:type="dxa"/>
            <w:tcBorders>
              <w:tl2br w:val="nil"/>
              <w:tr2bl w:val="nil"/>
            </w:tcBorders>
          </w:tcPr>
          <w:p w14:paraId="339F4AC4" w14:textId="77777777" w:rsidR="00B10C22" w:rsidRPr="00612F25" w:rsidRDefault="00B10C22" w:rsidP="00B10C22">
            <w:pPr>
              <w:pStyle w:val="af5"/>
            </w:pPr>
          </w:p>
        </w:tc>
        <w:tc>
          <w:tcPr>
            <w:tcW w:w="1005" w:type="dxa"/>
            <w:tcBorders>
              <w:tl2br w:val="nil"/>
              <w:tr2bl w:val="nil"/>
            </w:tcBorders>
          </w:tcPr>
          <w:p w14:paraId="01040877" w14:textId="77777777" w:rsidR="00B10C22" w:rsidRPr="00612F25" w:rsidRDefault="00B10C22" w:rsidP="00B10C22">
            <w:pPr>
              <w:pStyle w:val="af5"/>
            </w:pPr>
          </w:p>
        </w:tc>
      </w:tr>
      <w:tr w:rsidR="00B10C22" w:rsidRPr="00612F25" w14:paraId="104622F0" w14:textId="77777777" w:rsidTr="00B10C22">
        <w:trPr>
          <w:trHeight w:val="20"/>
          <w:jc w:val="center"/>
        </w:trPr>
        <w:tc>
          <w:tcPr>
            <w:tcW w:w="781" w:type="dxa"/>
            <w:tcBorders>
              <w:tl2br w:val="nil"/>
              <w:tr2bl w:val="nil"/>
            </w:tcBorders>
            <w:vAlign w:val="center"/>
          </w:tcPr>
          <w:p w14:paraId="3A0352A1" w14:textId="44A2CC7C" w:rsidR="00B10C22" w:rsidRPr="00612F25" w:rsidRDefault="00B10C22" w:rsidP="00B10C22">
            <w:pPr>
              <w:pStyle w:val="af5"/>
            </w:pPr>
            <w:r w:rsidRPr="00612F25">
              <w:rPr>
                <w:rFonts w:hint="eastAsia"/>
              </w:rPr>
              <w:t>22</w:t>
            </w:r>
          </w:p>
        </w:tc>
        <w:tc>
          <w:tcPr>
            <w:tcW w:w="2551" w:type="dxa"/>
            <w:tcBorders>
              <w:tl2br w:val="nil"/>
              <w:tr2bl w:val="nil"/>
            </w:tcBorders>
            <w:vAlign w:val="center"/>
          </w:tcPr>
          <w:p w14:paraId="2C85B408" w14:textId="77777777" w:rsidR="00B10C22" w:rsidRPr="00612F25" w:rsidRDefault="00B10C22" w:rsidP="00B10C22">
            <w:pPr>
              <w:pStyle w:val="af5"/>
            </w:pPr>
            <w:r w:rsidRPr="00612F25">
              <w:rPr>
                <w:rFonts w:hint="eastAsia"/>
              </w:rPr>
              <w:t>进水</w:t>
            </w:r>
            <w:r w:rsidRPr="00612F25">
              <w:rPr>
                <w:rFonts w:hint="eastAsia"/>
              </w:rPr>
              <w:t>COD</w:t>
            </w:r>
            <w:r w:rsidRPr="00612F25">
              <w:rPr>
                <w:rFonts w:hint="eastAsia"/>
              </w:rPr>
              <w:t>检测仪</w:t>
            </w:r>
          </w:p>
        </w:tc>
        <w:tc>
          <w:tcPr>
            <w:tcW w:w="1276" w:type="dxa"/>
            <w:tcBorders>
              <w:tl2br w:val="nil"/>
              <w:tr2bl w:val="nil"/>
            </w:tcBorders>
            <w:vAlign w:val="center"/>
          </w:tcPr>
          <w:p w14:paraId="20586848"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7AA54FAB" w14:textId="77777777" w:rsidR="00B10C22" w:rsidRPr="00612F25" w:rsidRDefault="00B10C22" w:rsidP="00B10C22">
            <w:pPr>
              <w:pStyle w:val="af5"/>
            </w:pPr>
            <w:r w:rsidRPr="00612F25">
              <w:rPr>
                <w:rFonts w:hint="eastAsia"/>
              </w:rPr>
              <w:t>哈希</w:t>
            </w:r>
            <w:r w:rsidRPr="00612F25">
              <w:t>CODMAX LPG420</w:t>
            </w:r>
          </w:p>
        </w:tc>
        <w:tc>
          <w:tcPr>
            <w:tcW w:w="992" w:type="dxa"/>
            <w:tcBorders>
              <w:tl2br w:val="nil"/>
              <w:tr2bl w:val="nil"/>
            </w:tcBorders>
          </w:tcPr>
          <w:p w14:paraId="32EE5832" w14:textId="77777777" w:rsidR="00B10C22" w:rsidRPr="00612F25" w:rsidRDefault="00B10C22" w:rsidP="00B10C22">
            <w:pPr>
              <w:pStyle w:val="af5"/>
            </w:pPr>
          </w:p>
        </w:tc>
        <w:tc>
          <w:tcPr>
            <w:tcW w:w="1005" w:type="dxa"/>
            <w:tcBorders>
              <w:tl2br w:val="nil"/>
              <w:tr2bl w:val="nil"/>
            </w:tcBorders>
          </w:tcPr>
          <w:p w14:paraId="7CBA406A" w14:textId="77777777" w:rsidR="00B10C22" w:rsidRPr="00612F25" w:rsidRDefault="00B10C22" w:rsidP="00B10C22">
            <w:pPr>
              <w:pStyle w:val="af5"/>
            </w:pPr>
          </w:p>
        </w:tc>
      </w:tr>
      <w:tr w:rsidR="00B10C22" w:rsidRPr="00612F25" w14:paraId="169119CF" w14:textId="77777777" w:rsidTr="00B10C22">
        <w:trPr>
          <w:trHeight w:val="20"/>
          <w:jc w:val="center"/>
        </w:trPr>
        <w:tc>
          <w:tcPr>
            <w:tcW w:w="781" w:type="dxa"/>
            <w:tcBorders>
              <w:tl2br w:val="nil"/>
              <w:tr2bl w:val="nil"/>
            </w:tcBorders>
            <w:vAlign w:val="center"/>
          </w:tcPr>
          <w:p w14:paraId="6DB7118C" w14:textId="348B89D7" w:rsidR="00B10C22" w:rsidRPr="00612F25" w:rsidRDefault="00B10C22" w:rsidP="00B10C22">
            <w:pPr>
              <w:pStyle w:val="af5"/>
            </w:pPr>
            <w:r w:rsidRPr="00612F25">
              <w:rPr>
                <w:rFonts w:hint="eastAsia"/>
              </w:rPr>
              <w:t>23</w:t>
            </w:r>
          </w:p>
        </w:tc>
        <w:tc>
          <w:tcPr>
            <w:tcW w:w="2551" w:type="dxa"/>
            <w:tcBorders>
              <w:tl2br w:val="nil"/>
              <w:tr2bl w:val="nil"/>
            </w:tcBorders>
            <w:vAlign w:val="center"/>
          </w:tcPr>
          <w:p w14:paraId="23292930" w14:textId="77777777" w:rsidR="00B10C22" w:rsidRPr="00612F25" w:rsidRDefault="00B10C22" w:rsidP="00B10C22">
            <w:pPr>
              <w:pStyle w:val="af5"/>
            </w:pPr>
            <w:r w:rsidRPr="00612F25">
              <w:rPr>
                <w:rFonts w:hint="eastAsia"/>
              </w:rPr>
              <w:t>出水</w:t>
            </w:r>
            <w:r w:rsidRPr="00612F25">
              <w:rPr>
                <w:rFonts w:hint="eastAsia"/>
              </w:rPr>
              <w:t>COD</w:t>
            </w:r>
            <w:r w:rsidRPr="00612F25">
              <w:rPr>
                <w:rFonts w:hint="eastAsia"/>
              </w:rPr>
              <w:t>检测仪</w:t>
            </w:r>
          </w:p>
        </w:tc>
        <w:tc>
          <w:tcPr>
            <w:tcW w:w="1276" w:type="dxa"/>
            <w:tcBorders>
              <w:tl2br w:val="nil"/>
              <w:tr2bl w:val="nil"/>
            </w:tcBorders>
            <w:vAlign w:val="center"/>
          </w:tcPr>
          <w:p w14:paraId="7D1DDDB1"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7DCEC589" w14:textId="697E2A07" w:rsidR="00B10C22" w:rsidRPr="00612F25" w:rsidRDefault="00C32C26" w:rsidP="00B10C22">
            <w:pPr>
              <w:pStyle w:val="af5"/>
            </w:pPr>
            <w:r w:rsidRPr="00C32C26">
              <w:rPr>
                <w:rFonts w:hint="eastAsia"/>
              </w:rPr>
              <w:t>哈希</w:t>
            </w:r>
            <w:r w:rsidRPr="00C32C26">
              <w:rPr>
                <w:rFonts w:hint="eastAsia"/>
              </w:rPr>
              <w:t>CODmaxII</w:t>
            </w:r>
          </w:p>
        </w:tc>
        <w:tc>
          <w:tcPr>
            <w:tcW w:w="992" w:type="dxa"/>
            <w:tcBorders>
              <w:tl2br w:val="nil"/>
              <w:tr2bl w:val="nil"/>
            </w:tcBorders>
          </w:tcPr>
          <w:p w14:paraId="007D0AE4" w14:textId="77777777" w:rsidR="00B10C22" w:rsidRPr="00612F25" w:rsidRDefault="00B10C22" w:rsidP="00B10C22">
            <w:pPr>
              <w:pStyle w:val="af5"/>
            </w:pPr>
          </w:p>
        </w:tc>
        <w:tc>
          <w:tcPr>
            <w:tcW w:w="1005" w:type="dxa"/>
            <w:tcBorders>
              <w:tl2br w:val="nil"/>
              <w:tr2bl w:val="nil"/>
            </w:tcBorders>
          </w:tcPr>
          <w:p w14:paraId="58177284" w14:textId="77777777" w:rsidR="00B10C22" w:rsidRPr="00612F25" w:rsidRDefault="00B10C22" w:rsidP="00B10C22">
            <w:pPr>
              <w:pStyle w:val="af5"/>
            </w:pPr>
          </w:p>
        </w:tc>
      </w:tr>
      <w:tr w:rsidR="00B10C22" w:rsidRPr="00612F25" w14:paraId="42D3F250" w14:textId="77777777" w:rsidTr="00B10C22">
        <w:trPr>
          <w:trHeight w:val="20"/>
          <w:jc w:val="center"/>
        </w:trPr>
        <w:tc>
          <w:tcPr>
            <w:tcW w:w="781" w:type="dxa"/>
            <w:tcBorders>
              <w:tl2br w:val="nil"/>
              <w:tr2bl w:val="nil"/>
            </w:tcBorders>
            <w:vAlign w:val="center"/>
          </w:tcPr>
          <w:p w14:paraId="5797CFB2" w14:textId="6833B9F2" w:rsidR="00B10C22" w:rsidRPr="00612F25" w:rsidRDefault="00B10C22" w:rsidP="00B10C22">
            <w:pPr>
              <w:pStyle w:val="af5"/>
            </w:pPr>
            <w:r w:rsidRPr="00612F25">
              <w:rPr>
                <w:rFonts w:hint="eastAsia"/>
              </w:rPr>
              <w:t>24</w:t>
            </w:r>
          </w:p>
        </w:tc>
        <w:tc>
          <w:tcPr>
            <w:tcW w:w="2551" w:type="dxa"/>
            <w:tcBorders>
              <w:tl2br w:val="nil"/>
              <w:tr2bl w:val="nil"/>
            </w:tcBorders>
            <w:vAlign w:val="center"/>
          </w:tcPr>
          <w:p w14:paraId="7607D406" w14:textId="77777777" w:rsidR="00B10C22" w:rsidRPr="00612F25" w:rsidRDefault="00B10C22" w:rsidP="00B10C22">
            <w:pPr>
              <w:pStyle w:val="af5"/>
            </w:pPr>
            <w:r w:rsidRPr="00612F25">
              <w:rPr>
                <w:rFonts w:hint="eastAsia"/>
              </w:rPr>
              <w:t>出水</w:t>
            </w:r>
            <w:r w:rsidRPr="00612F25">
              <w:rPr>
                <w:rFonts w:hint="eastAsia"/>
              </w:rPr>
              <w:t>SS</w:t>
            </w:r>
            <w:r w:rsidRPr="00612F25">
              <w:rPr>
                <w:rFonts w:hint="eastAsia"/>
              </w:rPr>
              <w:t>检测仪</w:t>
            </w:r>
          </w:p>
        </w:tc>
        <w:tc>
          <w:tcPr>
            <w:tcW w:w="1276" w:type="dxa"/>
            <w:tcBorders>
              <w:tl2br w:val="nil"/>
              <w:tr2bl w:val="nil"/>
            </w:tcBorders>
            <w:vAlign w:val="center"/>
          </w:tcPr>
          <w:p w14:paraId="255DEDC1"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1F76DD75" w14:textId="77777777" w:rsidR="00B10C22" w:rsidRPr="00612F25" w:rsidRDefault="00B10C22" w:rsidP="00B10C22">
            <w:pPr>
              <w:pStyle w:val="af5"/>
            </w:pPr>
            <w:r w:rsidRPr="00612F25">
              <w:rPr>
                <w:rFonts w:hint="eastAsia"/>
              </w:rPr>
              <w:t>哈希</w:t>
            </w:r>
            <w:r w:rsidRPr="00612F25">
              <w:rPr>
                <w:rFonts w:hint="eastAsia"/>
              </w:rPr>
              <w:t>SC100</w:t>
            </w:r>
          </w:p>
        </w:tc>
        <w:tc>
          <w:tcPr>
            <w:tcW w:w="992" w:type="dxa"/>
            <w:tcBorders>
              <w:tl2br w:val="nil"/>
              <w:tr2bl w:val="nil"/>
            </w:tcBorders>
          </w:tcPr>
          <w:p w14:paraId="2E1A8AE7" w14:textId="77777777" w:rsidR="00B10C22" w:rsidRPr="00612F25" w:rsidRDefault="00B10C22" w:rsidP="00B10C22">
            <w:pPr>
              <w:pStyle w:val="af5"/>
            </w:pPr>
          </w:p>
        </w:tc>
        <w:tc>
          <w:tcPr>
            <w:tcW w:w="1005" w:type="dxa"/>
            <w:tcBorders>
              <w:tl2br w:val="nil"/>
              <w:tr2bl w:val="nil"/>
            </w:tcBorders>
          </w:tcPr>
          <w:p w14:paraId="4B4F78A3" w14:textId="77777777" w:rsidR="00B10C22" w:rsidRPr="00612F25" w:rsidRDefault="00B10C22" w:rsidP="00B10C22">
            <w:pPr>
              <w:pStyle w:val="af5"/>
            </w:pPr>
          </w:p>
        </w:tc>
      </w:tr>
      <w:tr w:rsidR="00B10C22" w:rsidRPr="00612F25" w14:paraId="56E364CA" w14:textId="77777777" w:rsidTr="00B10C22">
        <w:trPr>
          <w:trHeight w:val="20"/>
          <w:jc w:val="center"/>
        </w:trPr>
        <w:tc>
          <w:tcPr>
            <w:tcW w:w="781" w:type="dxa"/>
            <w:tcBorders>
              <w:tl2br w:val="nil"/>
              <w:tr2bl w:val="nil"/>
            </w:tcBorders>
            <w:vAlign w:val="center"/>
          </w:tcPr>
          <w:p w14:paraId="5803AC85" w14:textId="237165A3" w:rsidR="00B10C22" w:rsidRPr="00612F25" w:rsidRDefault="00B10C22" w:rsidP="00B10C22">
            <w:pPr>
              <w:pStyle w:val="af5"/>
            </w:pPr>
            <w:r w:rsidRPr="00612F25">
              <w:rPr>
                <w:rFonts w:hint="eastAsia"/>
              </w:rPr>
              <w:t>25</w:t>
            </w:r>
          </w:p>
        </w:tc>
        <w:tc>
          <w:tcPr>
            <w:tcW w:w="2551" w:type="dxa"/>
            <w:tcBorders>
              <w:tl2br w:val="nil"/>
              <w:tr2bl w:val="nil"/>
            </w:tcBorders>
            <w:vAlign w:val="center"/>
          </w:tcPr>
          <w:p w14:paraId="1FFE52C5" w14:textId="77777777" w:rsidR="00B10C22" w:rsidRPr="00612F25" w:rsidRDefault="00B10C22" w:rsidP="00B10C22">
            <w:pPr>
              <w:pStyle w:val="af5"/>
            </w:pPr>
            <w:r w:rsidRPr="00612F25">
              <w:rPr>
                <w:rFonts w:hint="eastAsia"/>
              </w:rPr>
              <w:t>出水</w:t>
            </w:r>
            <w:r w:rsidRPr="00612F25">
              <w:rPr>
                <w:rFonts w:hint="eastAsia"/>
              </w:rPr>
              <w:t>TP/TN</w:t>
            </w:r>
            <w:r w:rsidRPr="00612F25">
              <w:rPr>
                <w:rFonts w:hint="eastAsia"/>
              </w:rPr>
              <w:t>检测仪</w:t>
            </w:r>
          </w:p>
        </w:tc>
        <w:tc>
          <w:tcPr>
            <w:tcW w:w="1276" w:type="dxa"/>
            <w:tcBorders>
              <w:tl2br w:val="nil"/>
              <w:tr2bl w:val="nil"/>
            </w:tcBorders>
            <w:vAlign w:val="center"/>
          </w:tcPr>
          <w:p w14:paraId="7ABA0AFB"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4E4440F5" w14:textId="77777777" w:rsidR="00B10C22" w:rsidRPr="00612F25" w:rsidRDefault="00B10C22" w:rsidP="00B10C22">
            <w:pPr>
              <w:pStyle w:val="af5"/>
            </w:pPr>
            <w:r w:rsidRPr="00612F25">
              <w:rPr>
                <w:rFonts w:hint="eastAsia"/>
              </w:rPr>
              <w:t>岛津</w:t>
            </w:r>
            <w:r w:rsidRPr="00612F25">
              <w:t>TP-4210</w:t>
            </w:r>
          </w:p>
        </w:tc>
        <w:tc>
          <w:tcPr>
            <w:tcW w:w="992" w:type="dxa"/>
            <w:tcBorders>
              <w:tl2br w:val="nil"/>
              <w:tr2bl w:val="nil"/>
            </w:tcBorders>
          </w:tcPr>
          <w:p w14:paraId="2B7CE7EC" w14:textId="77777777" w:rsidR="00B10C22" w:rsidRPr="00612F25" w:rsidRDefault="00B10C22" w:rsidP="00B10C22">
            <w:pPr>
              <w:pStyle w:val="af5"/>
            </w:pPr>
          </w:p>
        </w:tc>
        <w:tc>
          <w:tcPr>
            <w:tcW w:w="1005" w:type="dxa"/>
            <w:tcBorders>
              <w:tl2br w:val="nil"/>
              <w:tr2bl w:val="nil"/>
            </w:tcBorders>
          </w:tcPr>
          <w:p w14:paraId="71DA184E" w14:textId="77777777" w:rsidR="00B10C22" w:rsidRPr="00612F25" w:rsidRDefault="00B10C22" w:rsidP="00B10C22">
            <w:pPr>
              <w:pStyle w:val="af5"/>
            </w:pPr>
          </w:p>
        </w:tc>
      </w:tr>
      <w:tr w:rsidR="00B10C22" w:rsidRPr="00612F25" w14:paraId="58DF50B9" w14:textId="77777777" w:rsidTr="00B10C22">
        <w:trPr>
          <w:trHeight w:val="20"/>
          <w:jc w:val="center"/>
        </w:trPr>
        <w:tc>
          <w:tcPr>
            <w:tcW w:w="781" w:type="dxa"/>
            <w:tcBorders>
              <w:tl2br w:val="nil"/>
              <w:tr2bl w:val="nil"/>
            </w:tcBorders>
            <w:vAlign w:val="center"/>
          </w:tcPr>
          <w:p w14:paraId="6C9E8E58" w14:textId="5054E732" w:rsidR="00B10C22" w:rsidRPr="00612F25" w:rsidRDefault="00B10C22" w:rsidP="00B10C22">
            <w:pPr>
              <w:pStyle w:val="af5"/>
            </w:pPr>
            <w:r w:rsidRPr="00612F25">
              <w:rPr>
                <w:rFonts w:hint="eastAsia"/>
              </w:rPr>
              <w:t>26</w:t>
            </w:r>
          </w:p>
        </w:tc>
        <w:tc>
          <w:tcPr>
            <w:tcW w:w="2551" w:type="dxa"/>
            <w:tcBorders>
              <w:tl2br w:val="nil"/>
              <w:tr2bl w:val="nil"/>
            </w:tcBorders>
            <w:vAlign w:val="center"/>
          </w:tcPr>
          <w:p w14:paraId="19C7B491" w14:textId="77777777" w:rsidR="00B10C22" w:rsidRPr="00612F25" w:rsidRDefault="00B10C22" w:rsidP="00B10C22">
            <w:pPr>
              <w:pStyle w:val="af5"/>
            </w:pPr>
            <w:r w:rsidRPr="00612F25">
              <w:rPr>
                <w:rFonts w:hint="eastAsia"/>
              </w:rPr>
              <w:t>出水数采仪</w:t>
            </w:r>
          </w:p>
        </w:tc>
        <w:tc>
          <w:tcPr>
            <w:tcW w:w="1276" w:type="dxa"/>
            <w:tcBorders>
              <w:tl2br w:val="nil"/>
              <w:tr2bl w:val="nil"/>
            </w:tcBorders>
            <w:vAlign w:val="center"/>
          </w:tcPr>
          <w:p w14:paraId="1D66D60D"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0D2E6D1E" w14:textId="77777777" w:rsidR="00B10C22" w:rsidRPr="00612F25" w:rsidRDefault="00B10C22" w:rsidP="00B10C22">
            <w:pPr>
              <w:pStyle w:val="af5"/>
            </w:pPr>
            <w:r w:rsidRPr="00612F25">
              <w:rPr>
                <w:rFonts w:hint="eastAsia"/>
              </w:rPr>
              <w:t>广州博控</w:t>
            </w:r>
            <w:r w:rsidRPr="00612F25">
              <w:rPr>
                <w:rFonts w:hint="eastAsia"/>
              </w:rPr>
              <w:t>K37A</w:t>
            </w:r>
          </w:p>
        </w:tc>
        <w:tc>
          <w:tcPr>
            <w:tcW w:w="992" w:type="dxa"/>
            <w:tcBorders>
              <w:tl2br w:val="nil"/>
              <w:tr2bl w:val="nil"/>
            </w:tcBorders>
          </w:tcPr>
          <w:p w14:paraId="491CDACF" w14:textId="77777777" w:rsidR="00B10C22" w:rsidRPr="00612F25" w:rsidRDefault="00B10C22" w:rsidP="00B10C22">
            <w:pPr>
              <w:pStyle w:val="af5"/>
            </w:pPr>
          </w:p>
        </w:tc>
        <w:tc>
          <w:tcPr>
            <w:tcW w:w="1005" w:type="dxa"/>
            <w:tcBorders>
              <w:tl2br w:val="nil"/>
              <w:tr2bl w:val="nil"/>
            </w:tcBorders>
          </w:tcPr>
          <w:p w14:paraId="730318E7" w14:textId="77777777" w:rsidR="00B10C22" w:rsidRPr="00612F25" w:rsidRDefault="00B10C22" w:rsidP="00B10C22">
            <w:pPr>
              <w:pStyle w:val="af5"/>
            </w:pPr>
          </w:p>
        </w:tc>
      </w:tr>
      <w:tr w:rsidR="00B10C22" w:rsidRPr="00612F25" w14:paraId="7504CC82" w14:textId="77777777" w:rsidTr="00B10C22">
        <w:trPr>
          <w:trHeight w:val="20"/>
          <w:jc w:val="center"/>
        </w:trPr>
        <w:tc>
          <w:tcPr>
            <w:tcW w:w="781" w:type="dxa"/>
            <w:tcBorders>
              <w:tl2br w:val="nil"/>
              <w:tr2bl w:val="nil"/>
            </w:tcBorders>
            <w:vAlign w:val="center"/>
          </w:tcPr>
          <w:p w14:paraId="0A28BE53" w14:textId="64363FDB" w:rsidR="00B10C22" w:rsidRPr="00612F25" w:rsidRDefault="00B10C22" w:rsidP="00B10C22">
            <w:pPr>
              <w:pStyle w:val="af5"/>
            </w:pPr>
            <w:r w:rsidRPr="00612F25">
              <w:rPr>
                <w:rFonts w:hint="eastAsia"/>
              </w:rPr>
              <w:t>27</w:t>
            </w:r>
          </w:p>
        </w:tc>
        <w:tc>
          <w:tcPr>
            <w:tcW w:w="2551" w:type="dxa"/>
            <w:tcBorders>
              <w:tl2br w:val="nil"/>
              <w:tr2bl w:val="nil"/>
            </w:tcBorders>
            <w:vAlign w:val="center"/>
          </w:tcPr>
          <w:p w14:paraId="581A25F5" w14:textId="77777777" w:rsidR="00B10C22" w:rsidRPr="00612F25" w:rsidRDefault="00B10C22" w:rsidP="00B10C22">
            <w:pPr>
              <w:pStyle w:val="af5"/>
            </w:pPr>
            <w:r w:rsidRPr="00612F25">
              <w:rPr>
                <w:rFonts w:hint="eastAsia"/>
              </w:rPr>
              <w:t>进水数采仪</w:t>
            </w:r>
          </w:p>
        </w:tc>
        <w:tc>
          <w:tcPr>
            <w:tcW w:w="1276" w:type="dxa"/>
            <w:tcBorders>
              <w:tl2br w:val="nil"/>
              <w:tr2bl w:val="nil"/>
            </w:tcBorders>
            <w:vAlign w:val="center"/>
          </w:tcPr>
          <w:p w14:paraId="7E2EFD7E"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6BBFD4A4" w14:textId="77777777" w:rsidR="00B10C22" w:rsidRPr="00612F25" w:rsidRDefault="00B10C22" w:rsidP="00B10C22">
            <w:pPr>
              <w:pStyle w:val="af5"/>
            </w:pPr>
            <w:r w:rsidRPr="00612F25">
              <w:rPr>
                <w:rFonts w:hint="eastAsia"/>
              </w:rPr>
              <w:t>广州博控</w:t>
            </w:r>
            <w:r w:rsidRPr="00612F25">
              <w:rPr>
                <w:rFonts w:hint="eastAsia"/>
              </w:rPr>
              <w:t>K37A</w:t>
            </w:r>
          </w:p>
        </w:tc>
        <w:tc>
          <w:tcPr>
            <w:tcW w:w="992" w:type="dxa"/>
            <w:tcBorders>
              <w:tl2br w:val="nil"/>
              <w:tr2bl w:val="nil"/>
            </w:tcBorders>
          </w:tcPr>
          <w:p w14:paraId="394D79CF" w14:textId="77777777" w:rsidR="00B10C22" w:rsidRPr="00612F25" w:rsidRDefault="00B10C22" w:rsidP="00B10C22">
            <w:pPr>
              <w:pStyle w:val="af5"/>
            </w:pPr>
          </w:p>
        </w:tc>
        <w:tc>
          <w:tcPr>
            <w:tcW w:w="1005" w:type="dxa"/>
            <w:tcBorders>
              <w:tl2br w:val="nil"/>
              <w:tr2bl w:val="nil"/>
            </w:tcBorders>
          </w:tcPr>
          <w:p w14:paraId="6C46D922" w14:textId="77777777" w:rsidR="00B10C22" w:rsidRPr="00612F25" w:rsidRDefault="00B10C22" w:rsidP="00B10C22">
            <w:pPr>
              <w:pStyle w:val="af5"/>
            </w:pPr>
          </w:p>
        </w:tc>
      </w:tr>
      <w:tr w:rsidR="00B10C22" w:rsidRPr="00612F25" w14:paraId="6E355C2E" w14:textId="77777777" w:rsidTr="00192A7E">
        <w:trPr>
          <w:trHeight w:val="20"/>
          <w:jc w:val="center"/>
        </w:trPr>
        <w:tc>
          <w:tcPr>
            <w:tcW w:w="781" w:type="dxa"/>
            <w:tcBorders>
              <w:tl2br w:val="nil"/>
              <w:tr2bl w:val="nil"/>
            </w:tcBorders>
            <w:vAlign w:val="center"/>
          </w:tcPr>
          <w:p w14:paraId="54268B70" w14:textId="103C9478" w:rsidR="00B10C22" w:rsidRPr="00612F25" w:rsidRDefault="00B10C22" w:rsidP="00B10C22">
            <w:pPr>
              <w:pStyle w:val="af5"/>
            </w:pPr>
            <w:r w:rsidRPr="00612F25">
              <w:rPr>
                <w:rFonts w:hint="eastAsia"/>
              </w:rPr>
              <w:t>28</w:t>
            </w:r>
          </w:p>
        </w:tc>
        <w:tc>
          <w:tcPr>
            <w:tcW w:w="2551" w:type="dxa"/>
            <w:tcBorders>
              <w:tl2br w:val="nil"/>
              <w:tr2bl w:val="nil"/>
            </w:tcBorders>
            <w:vAlign w:val="center"/>
          </w:tcPr>
          <w:p w14:paraId="65C03D66" w14:textId="77777777" w:rsidR="00B10C22" w:rsidRPr="00612F25" w:rsidRDefault="00B10C22" w:rsidP="00B10C22">
            <w:pPr>
              <w:pStyle w:val="af5"/>
            </w:pPr>
            <w:r w:rsidRPr="00612F25">
              <w:rPr>
                <w:rFonts w:hint="eastAsia"/>
              </w:rPr>
              <w:t>进水氨氮检测仪</w:t>
            </w:r>
          </w:p>
        </w:tc>
        <w:tc>
          <w:tcPr>
            <w:tcW w:w="1276" w:type="dxa"/>
            <w:tcBorders>
              <w:tl2br w:val="nil"/>
              <w:tr2bl w:val="nil"/>
            </w:tcBorders>
            <w:vAlign w:val="center"/>
          </w:tcPr>
          <w:p w14:paraId="1B00599C"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777A6A32" w14:textId="16584F0A" w:rsidR="00B10C22" w:rsidRPr="00612F25" w:rsidRDefault="00C32C26" w:rsidP="00B10C22">
            <w:pPr>
              <w:pStyle w:val="af5"/>
            </w:pPr>
            <w:r w:rsidRPr="00C32C26">
              <w:rPr>
                <w:rFonts w:hint="eastAsia"/>
              </w:rPr>
              <w:t>岛津</w:t>
            </w:r>
            <w:r w:rsidRPr="00C32C26">
              <w:rPr>
                <w:rFonts w:hint="eastAsia"/>
              </w:rPr>
              <w:t xml:space="preserve"> NHN-4210</w:t>
            </w:r>
          </w:p>
        </w:tc>
        <w:tc>
          <w:tcPr>
            <w:tcW w:w="992" w:type="dxa"/>
            <w:tcBorders>
              <w:tl2br w:val="nil"/>
              <w:tr2bl w:val="nil"/>
            </w:tcBorders>
          </w:tcPr>
          <w:p w14:paraId="2E48E6AB" w14:textId="77777777" w:rsidR="00B10C22" w:rsidRPr="00612F25" w:rsidRDefault="00B10C22" w:rsidP="00B10C22">
            <w:pPr>
              <w:pStyle w:val="af5"/>
            </w:pPr>
          </w:p>
        </w:tc>
        <w:tc>
          <w:tcPr>
            <w:tcW w:w="1005" w:type="dxa"/>
            <w:tcBorders>
              <w:tl2br w:val="nil"/>
              <w:tr2bl w:val="nil"/>
            </w:tcBorders>
          </w:tcPr>
          <w:p w14:paraId="3DC5F42E" w14:textId="77777777" w:rsidR="00B10C22" w:rsidRPr="00612F25" w:rsidRDefault="00B10C22" w:rsidP="00B10C22">
            <w:pPr>
              <w:pStyle w:val="af5"/>
            </w:pPr>
          </w:p>
        </w:tc>
      </w:tr>
      <w:tr w:rsidR="00B10C22" w:rsidRPr="00612F25" w14:paraId="03B3084F" w14:textId="77777777" w:rsidTr="00B10C22">
        <w:trPr>
          <w:trHeight w:val="20"/>
          <w:jc w:val="center"/>
        </w:trPr>
        <w:tc>
          <w:tcPr>
            <w:tcW w:w="781" w:type="dxa"/>
            <w:tcBorders>
              <w:tl2br w:val="nil"/>
              <w:tr2bl w:val="nil"/>
            </w:tcBorders>
          </w:tcPr>
          <w:p w14:paraId="101E37E4" w14:textId="7F18863F" w:rsidR="00B10C22" w:rsidRPr="00612F25" w:rsidRDefault="00B10C22" w:rsidP="00B10C22">
            <w:pPr>
              <w:pStyle w:val="af5"/>
            </w:pPr>
            <w:r w:rsidRPr="00612F25">
              <w:rPr>
                <w:rFonts w:hint="eastAsia"/>
              </w:rPr>
              <w:t>29</w:t>
            </w:r>
          </w:p>
        </w:tc>
        <w:tc>
          <w:tcPr>
            <w:tcW w:w="2551" w:type="dxa"/>
            <w:tcBorders>
              <w:tl2br w:val="nil"/>
              <w:tr2bl w:val="nil"/>
            </w:tcBorders>
            <w:vAlign w:val="center"/>
          </w:tcPr>
          <w:p w14:paraId="7252DDF2" w14:textId="77777777" w:rsidR="00B10C22" w:rsidRPr="00612F25" w:rsidRDefault="00B10C22" w:rsidP="00B10C22">
            <w:pPr>
              <w:pStyle w:val="af5"/>
            </w:pPr>
            <w:r w:rsidRPr="00612F25">
              <w:rPr>
                <w:rFonts w:hint="eastAsia"/>
              </w:rPr>
              <w:t>出水氨氮检测仪</w:t>
            </w:r>
          </w:p>
        </w:tc>
        <w:tc>
          <w:tcPr>
            <w:tcW w:w="1276" w:type="dxa"/>
            <w:tcBorders>
              <w:tl2br w:val="nil"/>
              <w:tr2bl w:val="nil"/>
            </w:tcBorders>
            <w:vAlign w:val="center"/>
          </w:tcPr>
          <w:p w14:paraId="70198EFD" w14:textId="77777777" w:rsidR="00B10C22" w:rsidRPr="00612F25" w:rsidRDefault="00B10C22" w:rsidP="00B10C22">
            <w:pPr>
              <w:pStyle w:val="af5"/>
            </w:pPr>
            <w:r w:rsidRPr="00612F25">
              <w:rPr>
                <w:rFonts w:hint="eastAsia"/>
              </w:rPr>
              <w:t>1</w:t>
            </w:r>
          </w:p>
        </w:tc>
        <w:tc>
          <w:tcPr>
            <w:tcW w:w="2410" w:type="dxa"/>
            <w:tcBorders>
              <w:tl2br w:val="nil"/>
              <w:tr2bl w:val="nil"/>
            </w:tcBorders>
            <w:vAlign w:val="center"/>
          </w:tcPr>
          <w:p w14:paraId="1F8F6657" w14:textId="77777777" w:rsidR="00B10C22" w:rsidRPr="00612F25" w:rsidRDefault="00B10C22" w:rsidP="00B10C22">
            <w:pPr>
              <w:pStyle w:val="af5"/>
            </w:pPr>
            <w:r w:rsidRPr="00612F25">
              <w:rPr>
                <w:rFonts w:hint="eastAsia"/>
              </w:rPr>
              <w:t>哈希</w:t>
            </w:r>
            <w:r w:rsidRPr="00612F25">
              <w:t>Amtax Compact</w:t>
            </w:r>
          </w:p>
        </w:tc>
        <w:tc>
          <w:tcPr>
            <w:tcW w:w="992" w:type="dxa"/>
            <w:tcBorders>
              <w:tl2br w:val="nil"/>
              <w:tr2bl w:val="nil"/>
            </w:tcBorders>
          </w:tcPr>
          <w:p w14:paraId="5B55D6C5" w14:textId="77777777" w:rsidR="00B10C22" w:rsidRPr="00612F25" w:rsidRDefault="00B10C22" w:rsidP="00B10C22">
            <w:pPr>
              <w:pStyle w:val="af5"/>
            </w:pPr>
          </w:p>
        </w:tc>
        <w:tc>
          <w:tcPr>
            <w:tcW w:w="1005" w:type="dxa"/>
            <w:tcBorders>
              <w:tl2br w:val="nil"/>
              <w:tr2bl w:val="nil"/>
            </w:tcBorders>
          </w:tcPr>
          <w:p w14:paraId="071D2221" w14:textId="77777777" w:rsidR="00B10C22" w:rsidRPr="00612F25" w:rsidRDefault="00B10C22" w:rsidP="00B10C22">
            <w:pPr>
              <w:pStyle w:val="af5"/>
            </w:pPr>
          </w:p>
        </w:tc>
      </w:tr>
    </w:tbl>
    <w:p w14:paraId="06527AA5" w14:textId="77777777" w:rsidR="00137186" w:rsidRPr="00612F25" w:rsidRDefault="00137186">
      <w:pPr>
        <w:pStyle w:val="a9"/>
        <w:spacing w:before="156" w:after="156"/>
        <w:ind w:firstLine="480"/>
        <w:rPr>
          <w:color w:val="000000" w:themeColor="text1"/>
        </w:rPr>
      </w:pPr>
    </w:p>
    <w:p w14:paraId="2537CB68" w14:textId="77777777" w:rsidR="00137186" w:rsidRPr="00612F25" w:rsidRDefault="00137186">
      <w:pPr>
        <w:pStyle w:val="a9"/>
        <w:spacing w:before="156" w:after="156"/>
        <w:ind w:firstLine="480"/>
        <w:rPr>
          <w:color w:val="000000" w:themeColor="text1"/>
        </w:rPr>
      </w:pPr>
    </w:p>
    <w:p w14:paraId="688328D9" w14:textId="77777777" w:rsidR="00137186" w:rsidRPr="00612F25" w:rsidRDefault="00137186">
      <w:pPr>
        <w:pStyle w:val="a9"/>
        <w:spacing w:before="156" w:after="156"/>
        <w:ind w:firstLine="480"/>
        <w:rPr>
          <w:color w:val="000000" w:themeColor="text1"/>
        </w:rPr>
        <w:sectPr w:rsidR="00137186" w:rsidRPr="00612F25" w:rsidSect="003F2971">
          <w:pgSz w:w="11906" w:h="16838"/>
          <w:pgMar w:top="1440" w:right="1800" w:bottom="1440" w:left="1800" w:header="709" w:footer="709" w:gutter="0"/>
          <w:cols w:space="425"/>
          <w:docGrid w:type="lines" w:linePitch="326"/>
        </w:sectPr>
      </w:pPr>
    </w:p>
    <w:p w14:paraId="0AC30565" w14:textId="43943A6D" w:rsidR="00137186" w:rsidRPr="00612F25" w:rsidRDefault="00000000" w:rsidP="00C1275F">
      <w:pPr>
        <w:pStyle w:val="1"/>
        <w:spacing w:before="326" w:after="326"/>
        <w:rPr>
          <w:color w:val="000000" w:themeColor="text1"/>
        </w:rPr>
      </w:pPr>
      <w:bookmarkStart w:id="172" w:name="_Toc476314975"/>
      <w:bookmarkStart w:id="173" w:name="_Toc23948"/>
      <w:bookmarkStart w:id="174" w:name="_Toc171514248"/>
      <w:bookmarkStart w:id="175" w:name="_Toc171514490"/>
      <w:r w:rsidRPr="00612F25">
        <w:rPr>
          <w:rFonts w:hint="eastAsia"/>
          <w:color w:val="000000" w:themeColor="text1"/>
        </w:rPr>
        <w:lastRenderedPageBreak/>
        <w:t>6</w:t>
      </w:r>
      <w:r w:rsidR="00D07C43" w:rsidRPr="00612F25">
        <w:rPr>
          <w:rFonts w:hint="eastAsia"/>
          <w:color w:val="000000" w:themeColor="text1"/>
        </w:rPr>
        <w:t>预防与</w:t>
      </w:r>
      <w:r w:rsidRPr="00612F25">
        <w:rPr>
          <w:rFonts w:hint="eastAsia"/>
          <w:color w:val="000000" w:themeColor="text1"/>
        </w:rPr>
        <w:t>预警</w:t>
      </w:r>
      <w:bookmarkEnd w:id="172"/>
      <w:bookmarkEnd w:id="173"/>
      <w:r w:rsidR="00D07C43" w:rsidRPr="00612F25">
        <w:rPr>
          <w:rFonts w:hint="eastAsia"/>
          <w:color w:val="000000" w:themeColor="text1"/>
        </w:rPr>
        <w:t>机制</w:t>
      </w:r>
      <w:bookmarkEnd w:id="174"/>
      <w:bookmarkEnd w:id="175"/>
    </w:p>
    <w:p w14:paraId="0E9A4F37" w14:textId="101B40CD" w:rsidR="00D07C43" w:rsidRPr="00612F25" w:rsidRDefault="00D07C43" w:rsidP="00D07C43">
      <w:pPr>
        <w:pStyle w:val="2"/>
        <w:spacing w:before="163" w:after="163"/>
        <w:rPr>
          <w:color w:val="000000" w:themeColor="text1"/>
        </w:rPr>
      </w:pPr>
      <w:bookmarkStart w:id="176" w:name="_Toc171514249"/>
      <w:bookmarkStart w:id="177" w:name="_Toc171514491"/>
      <w:r w:rsidRPr="00612F25">
        <w:rPr>
          <w:rFonts w:hint="eastAsia"/>
          <w:color w:val="000000" w:themeColor="text1"/>
        </w:rPr>
        <w:t>6.1</w:t>
      </w:r>
      <w:r w:rsidRPr="00612F25">
        <w:rPr>
          <w:rFonts w:hint="eastAsia"/>
          <w:color w:val="000000" w:themeColor="text1"/>
        </w:rPr>
        <w:t>预防</w:t>
      </w:r>
      <w:bookmarkEnd w:id="176"/>
      <w:bookmarkEnd w:id="177"/>
    </w:p>
    <w:p w14:paraId="0A2D17FF" w14:textId="71F36AED" w:rsidR="00D07C43" w:rsidRPr="00612F25" w:rsidRDefault="00D07C43" w:rsidP="00D07C43">
      <w:pPr>
        <w:pStyle w:val="3"/>
        <w:spacing w:before="163" w:after="163"/>
        <w:rPr>
          <w:color w:val="000000" w:themeColor="text1"/>
        </w:rPr>
      </w:pPr>
      <w:r w:rsidRPr="00612F25">
        <w:rPr>
          <w:rFonts w:hint="eastAsia"/>
          <w:color w:val="000000" w:themeColor="text1"/>
        </w:rPr>
        <w:t>6.1.1</w:t>
      </w:r>
      <w:r w:rsidRPr="00612F25">
        <w:rPr>
          <w:rFonts w:hint="eastAsia"/>
          <w:color w:val="000000" w:themeColor="text1"/>
        </w:rPr>
        <w:t>预防管理制度</w:t>
      </w:r>
    </w:p>
    <w:p w14:paraId="2B5CE8E1" w14:textId="4CFC800C" w:rsidR="00D07C43" w:rsidRPr="00612F25" w:rsidRDefault="00D07C43" w:rsidP="00D07C43">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）重视污水处理厂的运行管理。建立了污水处理厂运行管理的规章制度，按照环境保护的有关要求，逐步制定和完善了环保方面的各项规章制度、管理办法等。</w:t>
      </w:r>
    </w:p>
    <w:p w14:paraId="7EC77D32" w14:textId="24B9F55D" w:rsidR="00D07C43" w:rsidRPr="00612F25" w:rsidRDefault="00D07C43" w:rsidP="00D07C43">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）确保每天一次的设施运行分析频率，能及时发现问题和纠正设施不正常运行的状态，保证有分析数据控制下的设施正常运行条件，发挥污水处理厂良好的运行效益。</w:t>
      </w:r>
    </w:p>
    <w:p w14:paraId="55EC0C93" w14:textId="322D04FF" w:rsidR="00D07C43" w:rsidRPr="00612F25" w:rsidRDefault="00442637" w:rsidP="00442637">
      <w:pPr>
        <w:pStyle w:val="3"/>
        <w:spacing w:before="163" w:after="163"/>
        <w:rPr>
          <w:color w:val="000000" w:themeColor="text1"/>
        </w:rPr>
      </w:pPr>
      <w:r w:rsidRPr="00612F25">
        <w:rPr>
          <w:rFonts w:hint="eastAsia"/>
          <w:color w:val="000000" w:themeColor="text1"/>
        </w:rPr>
        <w:t>6.1.2</w:t>
      </w:r>
      <w:r w:rsidR="00D07C43" w:rsidRPr="00612F25">
        <w:rPr>
          <w:rFonts w:hint="eastAsia"/>
          <w:color w:val="000000" w:themeColor="text1"/>
        </w:rPr>
        <w:t>化学品、危险废物管理措施</w:t>
      </w:r>
    </w:p>
    <w:p w14:paraId="3F336B3F" w14:textId="4B998A9D" w:rsidR="00D07C43" w:rsidRPr="00612F25" w:rsidRDefault="00D07C43" w:rsidP="00D07C43">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）厂区水处理使用辅助化学药剂，包括次氯酸钠、</w:t>
      </w:r>
      <w:r w:rsidRPr="00612F25">
        <w:rPr>
          <w:rFonts w:hint="eastAsia"/>
          <w:color w:val="000000" w:themeColor="text1"/>
        </w:rPr>
        <w:t>PAM</w:t>
      </w:r>
      <w:r w:rsidRPr="00612F25">
        <w:rPr>
          <w:rFonts w:hint="eastAsia"/>
          <w:color w:val="000000" w:themeColor="text1"/>
        </w:rPr>
        <w:t>、</w:t>
      </w:r>
      <w:r w:rsidRPr="00612F25">
        <w:rPr>
          <w:rFonts w:hint="eastAsia"/>
          <w:color w:val="000000" w:themeColor="text1"/>
        </w:rPr>
        <w:t>PAC</w:t>
      </w:r>
      <w:r w:rsidRPr="00612F25">
        <w:rPr>
          <w:rFonts w:hint="eastAsia"/>
          <w:color w:val="000000" w:themeColor="text1"/>
        </w:rPr>
        <w:t>等药剂。厂区已建立了完善的管理制度，有毒有害物质信息卡张贴于作业现场。</w:t>
      </w:r>
    </w:p>
    <w:p w14:paraId="32A628FB" w14:textId="324D6698" w:rsidR="00D07C43" w:rsidRPr="00612F25" w:rsidRDefault="00D07C43" w:rsidP="00D07C43">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）在次氯酸钠液态储罐区设置了导流沟，泄漏的废液可经导流管导流回污水处理厂。</w:t>
      </w:r>
    </w:p>
    <w:p w14:paraId="2B7EEE8A" w14:textId="7581B2FE" w:rsidR="00D07C43" w:rsidRPr="00612F25" w:rsidRDefault="00D07C43" w:rsidP="00D07C43">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）加药间内配套了设置了导流沟，</w:t>
      </w:r>
      <w:r w:rsidRPr="00612F25">
        <w:rPr>
          <w:rFonts w:hint="eastAsia"/>
          <w:color w:val="000000" w:themeColor="text1"/>
        </w:rPr>
        <w:t>PAC</w:t>
      </w:r>
      <w:r w:rsidRPr="00612F25">
        <w:rPr>
          <w:rFonts w:hint="eastAsia"/>
          <w:color w:val="000000" w:themeColor="text1"/>
        </w:rPr>
        <w:t>、</w:t>
      </w:r>
      <w:r w:rsidRPr="00612F25">
        <w:rPr>
          <w:rFonts w:hint="eastAsia"/>
          <w:color w:val="000000" w:themeColor="text1"/>
        </w:rPr>
        <w:t>PAM</w:t>
      </w:r>
      <w:r w:rsidRPr="00612F25">
        <w:rPr>
          <w:rFonts w:hint="eastAsia"/>
          <w:color w:val="000000" w:themeColor="text1"/>
        </w:rPr>
        <w:t>各设置了</w:t>
      </w:r>
      <w:r w:rsidRPr="00612F25">
        <w:rPr>
          <w:rFonts w:hint="eastAsia"/>
          <w:color w:val="000000" w:themeColor="text1"/>
        </w:rPr>
        <w:t>1</w:t>
      </w:r>
      <w:r w:rsidRPr="00612F25">
        <w:rPr>
          <w:rFonts w:hint="eastAsia"/>
          <w:color w:val="000000" w:themeColor="text1"/>
        </w:rPr>
        <w:t>个应急储罐。</w:t>
      </w:r>
    </w:p>
    <w:p w14:paraId="3F91F74E" w14:textId="0B23DDDC" w:rsidR="00D07C43" w:rsidRPr="00612F25" w:rsidRDefault="00D07C43" w:rsidP="00D07C43">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w:t>
      </w:r>
      <w:r w:rsidR="00026FBE" w:rsidRPr="00612F25">
        <w:rPr>
          <w:rFonts w:hint="eastAsia"/>
          <w:color w:val="000000" w:themeColor="text1"/>
        </w:rPr>
        <w:t>PAC</w:t>
      </w:r>
      <w:r w:rsidR="00026FBE" w:rsidRPr="00612F25">
        <w:rPr>
          <w:rFonts w:hint="eastAsia"/>
          <w:color w:val="000000" w:themeColor="text1"/>
        </w:rPr>
        <w:t>、</w:t>
      </w:r>
      <w:r w:rsidR="00026FBE" w:rsidRPr="00612F25">
        <w:rPr>
          <w:rFonts w:hint="eastAsia"/>
          <w:color w:val="000000" w:themeColor="text1"/>
        </w:rPr>
        <w:t>PAM</w:t>
      </w:r>
      <w:r w:rsidRPr="00612F25">
        <w:rPr>
          <w:rFonts w:hint="eastAsia"/>
          <w:color w:val="000000" w:themeColor="text1"/>
        </w:rPr>
        <w:t>等固态药剂均分别设置存放区，分类单独存放。</w:t>
      </w:r>
    </w:p>
    <w:p w14:paraId="64BD61C0" w14:textId="5DC936A3" w:rsidR="00D07C43" w:rsidRPr="00612F25" w:rsidRDefault="00D07C43" w:rsidP="00D07C43">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危险废物暂存于危险废物暂存间，危险废物暂存间进行防腐、防渗，设置导流沟（或拖盘）双重保险，同时设置了备用容器，及时将破损的盛装容器转入备用的盛装容器中，用消防沙等将泄漏的实验室废液吸附，吸附后的废物作为危险废物处置。</w:t>
      </w:r>
    </w:p>
    <w:p w14:paraId="54BD848B" w14:textId="5CE8CFB5" w:rsidR="00D07C43" w:rsidRPr="00612F25" w:rsidRDefault="00442637" w:rsidP="00442637">
      <w:pPr>
        <w:pStyle w:val="3"/>
        <w:spacing w:before="163" w:after="163"/>
        <w:rPr>
          <w:color w:val="000000" w:themeColor="text1"/>
        </w:rPr>
      </w:pPr>
      <w:r w:rsidRPr="00612F25">
        <w:rPr>
          <w:rFonts w:hint="eastAsia"/>
          <w:color w:val="000000" w:themeColor="text1"/>
        </w:rPr>
        <w:t>6.1.3</w:t>
      </w:r>
      <w:r w:rsidR="00D07C43" w:rsidRPr="00612F25">
        <w:rPr>
          <w:color w:val="000000" w:themeColor="text1"/>
        </w:rPr>
        <w:t>污泥清运管理措施</w:t>
      </w:r>
    </w:p>
    <w:p w14:paraId="403171C9" w14:textId="21ED4DFB" w:rsidR="00167A8A" w:rsidRDefault="00D07C43" w:rsidP="00D07C43">
      <w:pPr>
        <w:pStyle w:val="a9"/>
        <w:ind w:firstLine="480"/>
        <w:rPr>
          <w:color w:val="000000" w:themeColor="text1"/>
        </w:rPr>
      </w:pPr>
      <w:r w:rsidRPr="00612F25">
        <w:rPr>
          <w:rFonts w:hint="eastAsia"/>
          <w:color w:val="000000" w:themeColor="text1"/>
        </w:rPr>
        <w:t>经过压滤机脱水后的污泥（含水率为</w:t>
      </w:r>
      <w:r w:rsidR="0040179B">
        <w:rPr>
          <w:rFonts w:hint="eastAsia"/>
          <w:color w:val="000000" w:themeColor="text1"/>
        </w:rPr>
        <w:t>60</w:t>
      </w:r>
      <w:r w:rsidRPr="00612F25">
        <w:rPr>
          <w:rFonts w:hint="eastAsia"/>
          <w:color w:val="000000" w:themeColor="text1"/>
        </w:rPr>
        <w:t>%</w:t>
      </w:r>
      <w:r w:rsidRPr="00612F25">
        <w:rPr>
          <w:rFonts w:hint="eastAsia"/>
          <w:color w:val="000000" w:themeColor="text1"/>
        </w:rPr>
        <w:t>以下），</w:t>
      </w:r>
      <w:r w:rsidR="00167A8A">
        <w:rPr>
          <w:rFonts w:hint="eastAsia"/>
          <w:color w:val="000000" w:themeColor="text1"/>
        </w:rPr>
        <w:t>脱水后的污泥</w:t>
      </w:r>
      <w:r w:rsidR="00EC736B">
        <w:rPr>
          <w:rFonts w:hint="eastAsia"/>
          <w:color w:val="000000" w:themeColor="text1"/>
        </w:rPr>
        <w:t>直接送入污泥运输车，车满后运至政府指定地点处置。</w:t>
      </w:r>
    </w:p>
    <w:p w14:paraId="053ED5DD" w14:textId="01E74DE1" w:rsidR="00D07C43" w:rsidRPr="00612F25" w:rsidRDefault="00442637" w:rsidP="00442637">
      <w:pPr>
        <w:pStyle w:val="3"/>
        <w:spacing w:before="163" w:after="163"/>
        <w:rPr>
          <w:color w:val="000000" w:themeColor="text1"/>
        </w:rPr>
      </w:pPr>
      <w:r w:rsidRPr="00612F25">
        <w:rPr>
          <w:rFonts w:hint="eastAsia"/>
          <w:color w:val="000000" w:themeColor="text1"/>
        </w:rPr>
        <w:lastRenderedPageBreak/>
        <w:t>6.1.4</w:t>
      </w:r>
      <w:r w:rsidR="00D07C43" w:rsidRPr="00612F25">
        <w:rPr>
          <w:rFonts w:hint="eastAsia"/>
          <w:color w:val="000000" w:themeColor="text1"/>
        </w:rPr>
        <w:t>人员巡查及视频监控措施</w:t>
      </w:r>
    </w:p>
    <w:p w14:paraId="569F35FB" w14:textId="4D7DB57F" w:rsidR="00D07C43" w:rsidRPr="00612F25" w:rsidRDefault="00D07C43" w:rsidP="00D07C43">
      <w:pPr>
        <w:rPr>
          <w:color w:val="000000" w:themeColor="text1"/>
        </w:rPr>
      </w:pPr>
      <w:r w:rsidRPr="00612F25">
        <w:rPr>
          <w:rFonts w:hint="eastAsia"/>
          <w:color w:val="000000" w:themeColor="text1"/>
        </w:rPr>
        <w:t>污水处理厂设置了一线工人生产四班三运转制，规定</w:t>
      </w:r>
      <w:r w:rsidRPr="00612F25">
        <w:rPr>
          <w:rFonts w:hint="eastAsia"/>
          <w:color w:val="000000" w:themeColor="text1"/>
        </w:rPr>
        <w:t>24</w:t>
      </w:r>
      <w:r w:rsidRPr="00612F25">
        <w:rPr>
          <w:rFonts w:hint="eastAsia"/>
          <w:color w:val="000000" w:themeColor="text1"/>
        </w:rPr>
        <w:t>小时每隔</w:t>
      </w:r>
      <w:r w:rsidRPr="00612F25">
        <w:rPr>
          <w:rFonts w:hint="eastAsia"/>
          <w:color w:val="000000" w:themeColor="text1"/>
        </w:rPr>
        <w:t>2</w:t>
      </w:r>
      <w:r w:rsidRPr="00612F25">
        <w:rPr>
          <w:rFonts w:hint="eastAsia"/>
          <w:color w:val="000000" w:themeColor="text1"/>
        </w:rPr>
        <w:t>个小时对生产设施、设备进行巡查。</w:t>
      </w:r>
    </w:p>
    <w:p w14:paraId="34E6CEF4" w14:textId="77777777" w:rsidR="00D07C43" w:rsidRPr="00612F25" w:rsidRDefault="00D07C43" w:rsidP="00D07C43">
      <w:pPr>
        <w:rPr>
          <w:color w:val="000000" w:themeColor="text1"/>
        </w:rPr>
      </w:pPr>
      <w:r w:rsidRPr="00612F25">
        <w:rPr>
          <w:rFonts w:hint="eastAsia"/>
          <w:color w:val="000000" w:themeColor="text1"/>
        </w:rPr>
        <w:t>厂区设置了可视监控探头，对厂区重要位置进行实时监控，保证生产运行中出现的问题能够及时上报处理，确保生产正常运行。</w:t>
      </w:r>
    </w:p>
    <w:p w14:paraId="159E2848" w14:textId="3D7B9295" w:rsidR="00D07C43" w:rsidRPr="00612F25" w:rsidRDefault="00442637" w:rsidP="00442637">
      <w:pPr>
        <w:pStyle w:val="3"/>
        <w:spacing w:before="163" w:after="163"/>
        <w:rPr>
          <w:color w:val="000000" w:themeColor="text1"/>
        </w:rPr>
      </w:pPr>
      <w:r w:rsidRPr="00612F25">
        <w:rPr>
          <w:rFonts w:hint="eastAsia"/>
          <w:color w:val="000000" w:themeColor="text1"/>
        </w:rPr>
        <w:t>6.1.5</w:t>
      </w:r>
      <w:r w:rsidR="00D07C43" w:rsidRPr="00612F25">
        <w:rPr>
          <w:rFonts w:hint="eastAsia"/>
          <w:color w:val="000000" w:themeColor="text1"/>
        </w:rPr>
        <w:t>设备设施防范措施</w:t>
      </w:r>
    </w:p>
    <w:p w14:paraId="6F7C0A20" w14:textId="77777777" w:rsidR="00D07C43" w:rsidRPr="00612F25" w:rsidRDefault="00D07C43" w:rsidP="00D07C43">
      <w:pPr>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）污水处理厂各污水处理水池间均设置阀门，发生泄漏时，可第一时间切断泄漏的事故段。</w:t>
      </w:r>
    </w:p>
    <w:p w14:paraId="24BC64A9" w14:textId="6520E486" w:rsidR="00D07C43" w:rsidRPr="00612F25" w:rsidRDefault="00D07C43" w:rsidP="00D07C43">
      <w:pPr>
        <w:rPr>
          <w:color w:val="000000" w:themeColor="text1"/>
        </w:rPr>
      </w:pPr>
      <w:r w:rsidRPr="00612F25">
        <w:rPr>
          <w:rFonts w:hint="eastAsia"/>
          <w:color w:val="000000" w:themeColor="text1"/>
        </w:rPr>
        <w:t>（</w:t>
      </w:r>
      <w:r w:rsidR="00030D5B" w:rsidRPr="00612F25">
        <w:rPr>
          <w:rFonts w:hint="eastAsia"/>
          <w:color w:val="000000" w:themeColor="text1"/>
        </w:rPr>
        <w:t>2</w:t>
      </w:r>
      <w:r w:rsidRPr="00612F25">
        <w:rPr>
          <w:rFonts w:hint="eastAsia"/>
          <w:color w:val="000000" w:themeColor="text1"/>
        </w:rPr>
        <w:t>）厂内设有实验室，可对雨水排放口进行检测，同时也委托了委托具有</w:t>
      </w:r>
      <w:r w:rsidRPr="00612F25">
        <w:rPr>
          <w:rFonts w:hint="eastAsia"/>
          <w:color w:val="000000" w:themeColor="text1"/>
        </w:rPr>
        <w:t>CMA</w:t>
      </w:r>
      <w:r w:rsidRPr="00612F25">
        <w:rPr>
          <w:rFonts w:hint="eastAsia"/>
          <w:color w:val="000000" w:themeColor="text1"/>
        </w:rPr>
        <w:t>资质的第三方检测公司定期对厂区废水</w:t>
      </w:r>
      <w:r w:rsidR="002A7CEE">
        <w:rPr>
          <w:rFonts w:hint="eastAsia"/>
          <w:color w:val="000000" w:themeColor="text1"/>
        </w:rPr>
        <w:t>、无组织废气、厂界噪声</w:t>
      </w:r>
      <w:r w:rsidRPr="00612F25">
        <w:rPr>
          <w:rFonts w:hint="eastAsia"/>
          <w:color w:val="000000" w:themeColor="text1"/>
        </w:rPr>
        <w:t>及雨水进行监测；确保监测数据真实、有效。</w:t>
      </w:r>
    </w:p>
    <w:p w14:paraId="6A6E73AB" w14:textId="1FCCAECC" w:rsidR="00D07C43" w:rsidRPr="00612F25" w:rsidRDefault="00442637" w:rsidP="00442637">
      <w:pPr>
        <w:pStyle w:val="3"/>
        <w:spacing w:before="163" w:after="163"/>
        <w:rPr>
          <w:color w:val="000000" w:themeColor="text1"/>
        </w:rPr>
      </w:pPr>
      <w:r w:rsidRPr="00612F25">
        <w:rPr>
          <w:rFonts w:hint="eastAsia"/>
          <w:color w:val="000000" w:themeColor="text1"/>
        </w:rPr>
        <w:t>6.1.6</w:t>
      </w:r>
      <w:r w:rsidR="00D07C43" w:rsidRPr="00612F25">
        <w:rPr>
          <w:rFonts w:hint="eastAsia"/>
          <w:color w:val="000000" w:themeColor="text1"/>
        </w:rPr>
        <w:t>运行监控措施</w:t>
      </w:r>
    </w:p>
    <w:p w14:paraId="2A5863E1" w14:textId="0F29772D" w:rsidR="00D07C43" w:rsidRPr="00612F25" w:rsidRDefault="00D07C43" w:rsidP="00D07C43">
      <w:pPr>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）厂区进出水口均设置在线监测、监控系统，每隔两个小时对厂区进口水质指标、出水水质指标进行监测、监控，并同步传输给省、市、</w:t>
      </w:r>
      <w:r w:rsidR="00174202">
        <w:rPr>
          <w:rFonts w:hint="eastAsia"/>
          <w:color w:val="000000" w:themeColor="text1"/>
        </w:rPr>
        <w:t>县</w:t>
      </w:r>
      <w:r w:rsidRPr="00612F25">
        <w:rPr>
          <w:rFonts w:hint="eastAsia"/>
          <w:color w:val="000000" w:themeColor="text1"/>
        </w:rPr>
        <w:t>生态环境部门；在线监测设施已进行比对，并委托符合要求的第三方运维公司进行运行维护，确保在线监测设施正常运行；</w:t>
      </w:r>
    </w:p>
    <w:p w14:paraId="1BFC72C7" w14:textId="77777777" w:rsidR="00D07C43" w:rsidRPr="00612F25" w:rsidRDefault="00D07C43" w:rsidP="00D07C43">
      <w:pPr>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）厂区设置了生产中控室，安排了专业技术人员进行</w:t>
      </w:r>
      <w:r w:rsidRPr="00612F25">
        <w:rPr>
          <w:rFonts w:hint="eastAsia"/>
          <w:color w:val="000000" w:themeColor="text1"/>
        </w:rPr>
        <w:t xml:space="preserve"> 24</w:t>
      </w:r>
      <w:r w:rsidRPr="00612F25">
        <w:rPr>
          <w:rFonts w:hint="eastAsia"/>
          <w:color w:val="000000" w:themeColor="text1"/>
        </w:rPr>
        <w:t>小时值班管理。及时收集生产班组（主要是：污水处理线、污泥深度脱水车间、配电室）的生产数据作为生产工艺调控的依据；</w:t>
      </w:r>
    </w:p>
    <w:p w14:paraId="413FCD0B" w14:textId="2154ED5C" w:rsidR="00D07C43" w:rsidRPr="00612F25" w:rsidRDefault="00D07C43" w:rsidP="00174202">
      <w:pPr>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）厂区化验室（班）每天根据生产调控的需要对进出水水质、生产过程的各项指标进行检测，提供给生产管理人员作为工艺、工况调整的依据。</w:t>
      </w:r>
    </w:p>
    <w:p w14:paraId="60AA652B" w14:textId="65506B05" w:rsidR="00D07C43" w:rsidRPr="00612F25" w:rsidRDefault="00442637" w:rsidP="00442637">
      <w:pPr>
        <w:pStyle w:val="3"/>
        <w:spacing w:before="163" w:after="163"/>
        <w:rPr>
          <w:color w:val="000000" w:themeColor="text1"/>
        </w:rPr>
      </w:pPr>
      <w:r w:rsidRPr="00612F25">
        <w:rPr>
          <w:rFonts w:hint="eastAsia"/>
          <w:color w:val="000000" w:themeColor="text1"/>
        </w:rPr>
        <w:t>6.1.7</w:t>
      </w:r>
      <w:r w:rsidRPr="00612F25">
        <w:rPr>
          <w:rFonts w:hint="eastAsia"/>
          <w:color w:val="000000" w:themeColor="text1"/>
        </w:rPr>
        <w:t>土壤污染防治措施</w:t>
      </w:r>
    </w:p>
    <w:p w14:paraId="3FD2035B" w14:textId="77777777" w:rsidR="00442637" w:rsidRPr="00612F25" w:rsidRDefault="00442637" w:rsidP="00442637">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）厂区污泥、加药间车间、储罐区均采用水泥硬化地面；</w:t>
      </w:r>
    </w:p>
    <w:p w14:paraId="76D7904C" w14:textId="77777777" w:rsidR="00442637" w:rsidRPr="00612F25" w:rsidRDefault="00442637" w:rsidP="00442637">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）污水处理水池均为钢砼结构，并设置防腐层。</w:t>
      </w:r>
    </w:p>
    <w:p w14:paraId="46C7B66F" w14:textId="77777777" w:rsidR="00442637" w:rsidRPr="00612F25" w:rsidRDefault="00442637" w:rsidP="00442637">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）污水均通过防渗管道接入污水处理设施处理，处理达标后排放。</w:t>
      </w:r>
    </w:p>
    <w:p w14:paraId="76AE9FDB" w14:textId="77777777" w:rsidR="00442637" w:rsidRPr="00612F25" w:rsidRDefault="00442637" w:rsidP="00442637">
      <w:pPr>
        <w:pStyle w:val="a9"/>
        <w:ind w:firstLine="480"/>
        <w:rPr>
          <w:color w:val="000000" w:themeColor="text1"/>
        </w:rPr>
      </w:pPr>
      <w:r w:rsidRPr="00612F25">
        <w:rPr>
          <w:rFonts w:hint="eastAsia"/>
          <w:color w:val="000000" w:themeColor="text1"/>
        </w:rPr>
        <w:lastRenderedPageBreak/>
        <w:t>（</w:t>
      </w:r>
      <w:r w:rsidRPr="00612F25">
        <w:rPr>
          <w:rFonts w:hint="eastAsia"/>
          <w:color w:val="000000" w:themeColor="text1"/>
        </w:rPr>
        <w:t>4</w:t>
      </w:r>
      <w:r w:rsidRPr="00612F25">
        <w:rPr>
          <w:rFonts w:hint="eastAsia"/>
          <w:color w:val="000000" w:themeColor="text1"/>
        </w:rPr>
        <w:t>）排水管道和污水处理设施定期巡查及维护，预防污水泄漏事故；</w:t>
      </w:r>
    </w:p>
    <w:p w14:paraId="2437851A" w14:textId="77777777" w:rsidR="00442637" w:rsidRPr="00612F25" w:rsidRDefault="00442637" w:rsidP="00442637">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）加药间地面硬化及设置收集沟，防止四处溢流，进入土壤；</w:t>
      </w:r>
    </w:p>
    <w:p w14:paraId="5E8E2AA7" w14:textId="00FA09B2" w:rsidR="00D07C43" w:rsidRPr="00612F25" w:rsidRDefault="00442637" w:rsidP="00442637">
      <w:pPr>
        <w:pStyle w:val="a9"/>
        <w:ind w:firstLine="480"/>
        <w:rPr>
          <w:color w:val="000000" w:themeColor="text1"/>
        </w:rPr>
      </w:pPr>
      <w:r w:rsidRPr="00612F25">
        <w:rPr>
          <w:rFonts w:hint="eastAsia"/>
          <w:color w:val="000000" w:themeColor="text1"/>
        </w:rPr>
        <w:t>（</w:t>
      </w:r>
      <w:r w:rsidRPr="00612F25">
        <w:rPr>
          <w:rFonts w:hint="eastAsia"/>
          <w:color w:val="000000" w:themeColor="text1"/>
        </w:rPr>
        <w:t>6</w:t>
      </w:r>
      <w:r w:rsidRPr="00612F25">
        <w:rPr>
          <w:rFonts w:hint="eastAsia"/>
          <w:color w:val="000000" w:themeColor="text1"/>
        </w:rPr>
        <w:t>）危险废物暂存间进行防腐、防渗，设置导流沟（或拖盘）双重保险，同时设置了备用容器。</w:t>
      </w:r>
    </w:p>
    <w:p w14:paraId="34B5383D" w14:textId="41DAABE4" w:rsidR="00D07C43" w:rsidRPr="00612F25" w:rsidRDefault="00442637" w:rsidP="00442637">
      <w:pPr>
        <w:pStyle w:val="3"/>
        <w:spacing w:before="163" w:after="163"/>
        <w:rPr>
          <w:color w:val="000000" w:themeColor="text1"/>
        </w:rPr>
      </w:pPr>
      <w:r w:rsidRPr="00612F25">
        <w:rPr>
          <w:rFonts w:hint="eastAsia"/>
          <w:color w:val="000000" w:themeColor="text1"/>
        </w:rPr>
        <w:t>6.1.8</w:t>
      </w:r>
      <w:r w:rsidRPr="00612F25">
        <w:rPr>
          <w:rFonts w:hint="eastAsia"/>
          <w:color w:val="000000" w:themeColor="text1"/>
        </w:rPr>
        <w:t>地下水污染事故防范措施</w:t>
      </w:r>
    </w:p>
    <w:p w14:paraId="19C96390" w14:textId="368820B9" w:rsidR="00442637" w:rsidRPr="00612F25" w:rsidRDefault="00442637" w:rsidP="00442637">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）分区防渗措施</w:t>
      </w:r>
    </w:p>
    <w:p w14:paraId="154D544A" w14:textId="7DE01D1A" w:rsidR="00442637" w:rsidRPr="00612F25" w:rsidRDefault="00442637" w:rsidP="00442637">
      <w:pPr>
        <w:pStyle w:val="a9"/>
        <w:ind w:firstLine="480"/>
        <w:rPr>
          <w:color w:val="000000" w:themeColor="text1"/>
        </w:rPr>
      </w:pPr>
      <w:r w:rsidRPr="00612F25">
        <w:rPr>
          <w:rFonts w:hint="eastAsia"/>
          <w:color w:val="000000" w:themeColor="text1"/>
        </w:rPr>
        <w:t>为了有效减少项目对地下水的影响，建设单位根据《环境影响评价技术导则</w:t>
      </w:r>
      <w:r w:rsidRPr="00612F25">
        <w:rPr>
          <w:rFonts w:hint="eastAsia"/>
          <w:color w:val="000000" w:themeColor="text1"/>
        </w:rPr>
        <w:t>-</w:t>
      </w:r>
      <w:r w:rsidRPr="00612F25">
        <w:rPr>
          <w:rFonts w:hint="eastAsia"/>
          <w:color w:val="000000" w:themeColor="text1"/>
        </w:rPr>
        <w:t>地下水环境（</w:t>
      </w:r>
      <w:r w:rsidRPr="00612F25">
        <w:rPr>
          <w:rFonts w:hint="eastAsia"/>
          <w:color w:val="000000" w:themeColor="text1"/>
        </w:rPr>
        <w:t>HJ 610-2016</w:t>
      </w:r>
      <w:r w:rsidRPr="00612F25">
        <w:rPr>
          <w:rFonts w:hint="eastAsia"/>
          <w:color w:val="000000" w:themeColor="text1"/>
        </w:rPr>
        <w:t>）》的要求，将厂区划分为重点防渗区、一般防渗区和简单防渗区。项目重点防渗区主要为污水池、污泥间、加药间、消毒剂间、危险废物暂存间污水导流沟；一般防渗区主要为厂区道路及非重点防渗区地面。简单防渗区主要为办公区。</w:t>
      </w:r>
    </w:p>
    <w:p w14:paraId="52A75E3E" w14:textId="77777777" w:rsidR="00442637" w:rsidRPr="00612F25" w:rsidRDefault="00442637" w:rsidP="00442637">
      <w:pPr>
        <w:pStyle w:val="a9"/>
        <w:ind w:firstLine="480"/>
        <w:rPr>
          <w:color w:val="000000" w:themeColor="text1"/>
        </w:rPr>
      </w:pPr>
      <w:r w:rsidRPr="00612F25">
        <w:rPr>
          <w:rFonts w:hint="eastAsia"/>
          <w:color w:val="000000" w:themeColor="text1"/>
        </w:rPr>
        <w:t>对于重点防渗区，参照《环境影响评价技术导则——地下水环境（</w:t>
      </w:r>
      <w:r w:rsidRPr="00612F25">
        <w:rPr>
          <w:rFonts w:hint="eastAsia"/>
          <w:color w:val="000000" w:themeColor="text1"/>
        </w:rPr>
        <w:t>HJ610-2016</w:t>
      </w:r>
      <w:r w:rsidRPr="00612F25">
        <w:rPr>
          <w:rFonts w:hint="eastAsia"/>
          <w:color w:val="000000" w:themeColor="text1"/>
        </w:rPr>
        <w:t>）》，防渗技术要求为：等效黏土防渗层</w:t>
      </w:r>
      <w:r w:rsidRPr="00612F25">
        <w:rPr>
          <w:rFonts w:hint="eastAsia"/>
          <w:color w:val="000000" w:themeColor="text1"/>
        </w:rPr>
        <w:t>Mb</w:t>
      </w:r>
      <w:r w:rsidRPr="00612F25">
        <w:rPr>
          <w:rFonts w:hint="eastAsia"/>
          <w:color w:val="000000" w:themeColor="text1"/>
        </w:rPr>
        <w:t>≥</w:t>
      </w:r>
      <w:r w:rsidRPr="00612F25">
        <w:rPr>
          <w:rFonts w:hint="eastAsia"/>
          <w:color w:val="000000" w:themeColor="text1"/>
        </w:rPr>
        <w:t>6.0m</w:t>
      </w:r>
      <w:r w:rsidRPr="00612F25">
        <w:rPr>
          <w:rFonts w:hint="eastAsia"/>
          <w:color w:val="000000" w:themeColor="text1"/>
        </w:rPr>
        <w:t>，</w:t>
      </w:r>
      <w:r w:rsidRPr="00612F25">
        <w:rPr>
          <w:rFonts w:hint="eastAsia"/>
          <w:color w:val="000000" w:themeColor="text1"/>
        </w:rPr>
        <w:t>K</w:t>
      </w: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w:t>
      </w:r>
      <w:r w:rsidRPr="00612F25">
        <w:rPr>
          <w:rFonts w:hint="eastAsia"/>
          <w:color w:val="000000" w:themeColor="text1"/>
        </w:rPr>
        <w:t>10</w:t>
      </w:r>
      <w:r w:rsidRPr="00612F25">
        <w:rPr>
          <w:rFonts w:hint="eastAsia"/>
          <w:color w:val="000000" w:themeColor="text1"/>
          <w:vertAlign w:val="superscript"/>
        </w:rPr>
        <w:t>-7</w:t>
      </w:r>
      <w:r w:rsidRPr="00612F25">
        <w:rPr>
          <w:rFonts w:hint="eastAsia"/>
          <w:color w:val="000000" w:themeColor="text1"/>
        </w:rPr>
        <w:t>cm/s</w:t>
      </w:r>
      <w:r w:rsidRPr="00612F25">
        <w:rPr>
          <w:rFonts w:hint="eastAsia"/>
          <w:color w:val="000000" w:themeColor="text1"/>
        </w:rPr>
        <w:t>；或参照</w:t>
      </w:r>
      <w:r w:rsidRPr="00612F25">
        <w:rPr>
          <w:rFonts w:hint="eastAsia"/>
          <w:color w:val="000000" w:themeColor="text1"/>
        </w:rPr>
        <w:t>GB16889</w:t>
      </w:r>
      <w:r w:rsidRPr="00612F25">
        <w:rPr>
          <w:rFonts w:hint="eastAsia"/>
          <w:color w:val="000000" w:themeColor="text1"/>
        </w:rPr>
        <w:t>执行。</w:t>
      </w:r>
    </w:p>
    <w:p w14:paraId="79D755AC" w14:textId="77777777" w:rsidR="00442637" w:rsidRPr="00612F25" w:rsidRDefault="00442637" w:rsidP="00442637">
      <w:pPr>
        <w:pStyle w:val="a9"/>
        <w:ind w:firstLine="480"/>
        <w:rPr>
          <w:color w:val="000000" w:themeColor="text1"/>
        </w:rPr>
      </w:pPr>
      <w:r w:rsidRPr="00612F25">
        <w:rPr>
          <w:rFonts w:hint="eastAsia"/>
          <w:color w:val="000000" w:themeColor="text1"/>
        </w:rPr>
        <w:t>对于一般防渗区，参照《环境影响评价技术导则——地下水环境（</w:t>
      </w:r>
      <w:r w:rsidRPr="00612F25">
        <w:rPr>
          <w:rFonts w:hint="eastAsia"/>
          <w:color w:val="000000" w:themeColor="text1"/>
        </w:rPr>
        <w:t>HJ610-2016</w:t>
      </w:r>
      <w:r w:rsidRPr="00612F25">
        <w:rPr>
          <w:rFonts w:hint="eastAsia"/>
          <w:color w:val="000000" w:themeColor="text1"/>
        </w:rPr>
        <w:t>）》，防渗技术要求为：等效黏土防渗层</w:t>
      </w:r>
      <w:r w:rsidRPr="00612F25">
        <w:rPr>
          <w:rFonts w:hint="eastAsia"/>
          <w:color w:val="000000" w:themeColor="text1"/>
        </w:rPr>
        <w:t>Mb</w:t>
      </w:r>
      <w:r w:rsidRPr="00612F25">
        <w:rPr>
          <w:rFonts w:hint="eastAsia"/>
          <w:color w:val="000000" w:themeColor="text1"/>
        </w:rPr>
        <w:t>≥</w:t>
      </w:r>
      <w:r w:rsidRPr="00612F25">
        <w:rPr>
          <w:rFonts w:hint="eastAsia"/>
          <w:color w:val="000000" w:themeColor="text1"/>
        </w:rPr>
        <w:t>1.5m</w:t>
      </w:r>
      <w:r w:rsidRPr="00612F25">
        <w:rPr>
          <w:rFonts w:hint="eastAsia"/>
          <w:color w:val="000000" w:themeColor="text1"/>
        </w:rPr>
        <w:t>，</w:t>
      </w:r>
      <w:r w:rsidRPr="00612F25">
        <w:rPr>
          <w:rFonts w:hint="eastAsia"/>
          <w:color w:val="000000" w:themeColor="text1"/>
        </w:rPr>
        <w:t>K</w:t>
      </w: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w:t>
      </w:r>
      <w:r w:rsidRPr="00612F25">
        <w:rPr>
          <w:rFonts w:hint="eastAsia"/>
          <w:color w:val="000000" w:themeColor="text1"/>
        </w:rPr>
        <w:t>10</w:t>
      </w:r>
      <w:r w:rsidRPr="00612F25">
        <w:rPr>
          <w:rFonts w:hint="eastAsia"/>
          <w:color w:val="000000" w:themeColor="text1"/>
          <w:vertAlign w:val="superscript"/>
        </w:rPr>
        <w:t>-7</w:t>
      </w:r>
      <w:r w:rsidRPr="00612F25">
        <w:rPr>
          <w:rFonts w:hint="eastAsia"/>
          <w:color w:val="000000" w:themeColor="text1"/>
        </w:rPr>
        <w:t>cm/s</w:t>
      </w:r>
      <w:r w:rsidRPr="00612F25">
        <w:rPr>
          <w:rFonts w:hint="eastAsia"/>
          <w:color w:val="000000" w:themeColor="text1"/>
        </w:rPr>
        <w:t>；或参照</w:t>
      </w:r>
      <w:r w:rsidRPr="00612F25">
        <w:rPr>
          <w:rFonts w:hint="eastAsia"/>
          <w:color w:val="000000" w:themeColor="text1"/>
        </w:rPr>
        <w:t>GB16889</w:t>
      </w:r>
      <w:r w:rsidRPr="00612F25">
        <w:rPr>
          <w:rFonts w:hint="eastAsia"/>
          <w:color w:val="000000" w:themeColor="text1"/>
        </w:rPr>
        <w:t>执行。</w:t>
      </w:r>
    </w:p>
    <w:p w14:paraId="54FEAFEE" w14:textId="77777777" w:rsidR="00442637" w:rsidRPr="00612F25" w:rsidRDefault="00442637" w:rsidP="00442637">
      <w:pPr>
        <w:pStyle w:val="a9"/>
        <w:ind w:firstLine="480"/>
        <w:rPr>
          <w:color w:val="000000" w:themeColor="text1"/>
        </w:rPr>
      </w:pPr>
      <w:r w:rsidRPr="00612F25">
        <w:rPr>
          <w:rFonts w:hint="eastAsia"/>
          <w:color w:val="000000" w:themeColor="text1"/>
        </w:rPr>
        <w:t>对于简单防渗区，参照《环境影响评价技术导则</w:t>
      </w:r>
      <w:r w:rsidRPr="00612F25">
        <w:rPr>
          <w:rFonts w:hint="eastAsia"/>
          <w:color w:val="000000" w:themeColor="text1"/>
        </w:rPr>
        <w:t>-</w:t>
      </w:r>
      <w:r w:rsidRPr="00612F25">
        <w:rPr>
          <w:rFonts w:hint="eastAsia"/>
          <w:color w:val="000000" w:themeColor="text1"/>
        </w:rPr>
        <w:t>地下水环境（</w:t>
      </w:r>
      <w:r w:rsidRPr="00612F25">
        <w:rPr>
          <w:rFonts w:hint="eastAsia"/>
          <w:color w:val="000000" w:themeColor="text1"/>
        </w:rPr>
        <w:t>HJ610-2016</w:t>
      </w:r>
      <w:r w:rsidRPr="00612F25">
        <w:rPr>
          <w:rFonts w:hint="eastAsia"/>
          <w:color w:val="000000" w:themeColor="text1"/>
        </w:rPr>
        <w:t>）》，防渗技术要求为：一般地面硬化。</w:t>
      </w:r>
    </w:p>
    <w:p w14:paraId="13166B88" w14:textId="49B00E75" w:rsidR="00D07C43" w:rsidRPr="00612F25" w:rsidRDefault="00442637" w:rsidP="00442637">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）定期对重点防治区进行巡视和检查，发现破损及时修复。</w:t>
      </w:r>
    </w:p>
    <w:p w14:paraId="1B93C745" w14:textId="206B198C" w:rsidR="00D07C43" w:rsidRPr="00612F25" w:rsidRDefault="00442637" w:rsidP="00442637">
      <w:pPr>
        <w:pStyle w:val="2"/>
        <w:spacing w:before="163" w:after="163"/>
        <w:rPr>
          <w:color w:val="000000" w:themeColor="text1"/>
        </w:rPr>
      </w:pPr>
      <w:bookmarkStart w:id="178" w:name="_Toc171514250"/>
      <w:bookmarkStart w:id="179" w:name="_Toc171514492"/>
      <w:r w:rsidRPr="00612F25">
        <w:rPr>
          <w:rFonts w:hint="eastAsia"/>
          <w:color w:val="000000" w:themeColor="text1"/>
        </w:rPr>
        <w:t>6.2</w:t>
      </w:r>
      <w:r w:rsidRPr="00612F25">
        <w:rPr>
          <w:rFonts w:hint="eastAsia"/>
          <w:color w:val="000000" w:themeColor="text1"/>
        </w:rPr>
        <w:t>预警</w:t>
      </w:r>
      <w:bookmarkEnd w:id="178"/>
      <w:bookmarkEnd w:id="179"/>
    </w:p>
    <w:p w14:paraId="7C44A9E0" w14:textId="4903D319" w:rsidR="00442637" w:rsidRPr="00612F25" w:rsidRDefault="00442637" w:rsidP="00442637">
      <w:pPr>
        <w:pStyle w:val="3"/>
        <w:spacing w:before="163" w:after="163"/>
        <w:rPr>
          <w:color w:val="000000" w:themeColor="text1"/>
        </w:rPr>
      </w:pPr>
      <w:r w:rsidRPr="00612F25">
        <w:rPr>
          <w:rFonts w:hint="eastAsia"/>
          <w:color w:val="000000" w:themeColor="text1"/>
        </w:rPr>
        <w:t>6.2.1</w:t>
      </w:r>
      <w:r w:rsidRPr="00612F25">
        <w:rPr>
          <w:color w:val="000000" w:themeColor="text1"/>
        </w:rPr>
        <w:t>监控预警方案</w:t>
      </w:r>
    </w:p>
    <w:p w14:paraId="3E07E019" w14:textId="22E2B80D" w:rsidR="00442637" w:rsidRPr="00612F25" w:rsidRDefault="00442637" w:rsidP="00442637">
      <w:pPr>
        <w:pStyle w:val="a9"/>
        <w:ind w:firstLine="480"/>
        <w:rPr>
          <w:color w:val="000000" w:themeColor="text1"/>
        </w:rPr>
      </w:pPr>
      <w:r w:rsidRPr="00612F25">
        <w:rPr>
          <w:rFonts w:hint="eastAsia"/>
          <w:color w:val="000000" w:themeColor="text1"/>
        </w:rPr>
        <w:t>污水处理厂采用视频监控、人工巡查及水质在线、日常监测相结合的监控形式，当通过监控视频、人工巡查、水质监测发现可能发生突发环境事件时，现场人员立即报告当班负责人，当班负责人视现场情况组织现场处置，并报告应急领</w:t>
      </w:r>
      <w:r w:rsidRPr="00612F25">
        <w:rPr>
          <w:rFonts w:hint="eastAsia"/>
          <w:color w:val="000000" w:themeColor="text1"/>
        </w:rPr>
        <w:lastRenderedPageBreak/>
        <w:t>导小组。应急领导小组确定预警条件、预警级别后，立即向各当班负责人、员工通报相关情况，采取相应的预警措施。</w:t>
      </w:r>
    </w:p>
    <w:p w14:paraId="0D2DB233" w14:textId="3406D3EB" w:rsidR="00442637" w:rsidRPr="00612F25" w:rsidRDefault="00442637" w:rsidP="00442637">
      <w:pPr>
        <w:pStyle w:val="3"/>
        <w:spacing w:before="163" w:after="163"/>
        <w:rPr>
          <w:color w:val="000000" w:themeColor="text1"/>
        </w:rPr>
      </w:pPr>
      <w:r w:rsidRPr="00612F25">
        <w:rPr>
          <w:rFonts w:hint="eastAsia"/>
          <w:color w:val="000000" w:themeColor="text1"/>
        </w:rPr>
        <w:t>6.2.2</w:t>
      </w:r>
      <w:r w:rsidRPr="00612F25">
        <w:rPr>
          <w:rFonts w:hint="eastAsia"/>
          <w:color w:val="000000" w:themeColor="text1"/>
        </w:rPr>
        <w:t>预警条件</w:t>
      </w:r>
    </w:p>
    <w:p w14:paraId="3105F6F8" w14:textId="56FF9826" w:rsidR="00442637" w:rsidRPr="00612F25" w:rsidRDefault="00D61EE8" w:rsidP="00442637">
      <w:pPr>
        <w:pStyle w:val="a9"/>
        <w:ind w:firstLine="480"/>
        <w:rPr>
          <w:color w:val="000000" w:themeColor="text1"/>
        </w:rPr>
      </w:pPr>
      <w:r>
        <w:rPr>
          <w:rFonts w:hint="eastAsia"/>
          <w:color w:val="000000" w:themeColor="text1"/>
        </w:rPr>
        <w:t>吉水污水处理厂</w:t>
      </w:r>
      <w:r w:rsidR="00442637" w:rsidRPr="00612F25">
        <w:rPr>
          <w:rFonts w:hint="eastAsia"/>
          <w:color w:val="000000" w:themeColor="text1"/>
        </w:rPr>
        <w:t>突发环境事件预警条件见表</w:t>
      </w:r>
      <w:r w:rsidR="00442637" w:rsidRPr="00612F25">
        <w:rPr>
          <w:rFonts w:hint="eastAsia"/>
          <w:color w:val="000000" w:themeColor="text1"/>
        </w:rPr>
        <w:t>6.2-1</w:t>
      </w:r>
      <w:r w:rsidR="00442637" w:rsidRPr="00612F25">
        <w:rPr>
          <w:rFonts w:hint="eastAsia"/>
          <w:color w:val="000000" w:themeColor="text1"/>
        </w:rPr>
        <w:t>。</w:t>
      </w:r>
    </w:p>
    <w:p w14:paraId="4CE06634" w14:textId="4F55EA2B" w:rsidR="00442637" w:rsidRPr="00612F25" w:rsidRDefault="00442637" w:rsidP="00442637">
      <w:pPr>
        <w:pStyle w:val="af0"/>
        <w:spacing w:before="163"/>
        <w:rPr>
          <w:color w:val="000000" w:themeColor="text1"/>
          <w:sz w:val="12"/>
        </w:rPr>
      </w:pPr>
      <w:r w:rsidRPr="00612F25">
        <w:rPr>
          <w:color w:val="000000" w:themeColor="text1"/>
        </w:rPr>
        <w:t>表</w:t>
      </w:r>
      <w:r w:rsidRPr="00612F25">
        <w:rPr>
          <w:color w:val="000000" w:themeColor="text1"/>
        </w:rPr>
        <w:t xml:space="preserve"> </w:t>
      </w:r>
      <w:r w:rsidRPr="00612F25">
        <w:rPr>
          <w:rFonts w:hint="eastAsia"/>
          <w:color w:val="000000" w:themeColor="text1"/>
        </w:rPr>
        <w:t>6.2</w:t>
      </w:r>
      <w:r w:rsidRPr="00612F25">
        <w:rPr>
          <w:color w:val="000000" w:themeColor="text1"/>
        </w:rPr>
        <w:t xml:space="preserve">-1 </w:t>
      </w:r>
      <w:r w:rsidRPr="00612F25">
        <w:rPr>
          <w:rFonts w:hint="eastAsia"/>
          <w:color w:val="000000" w:themeColor="text1"/>
        </w:rPr>
        <w:t xml:space="preserve">  </w:t>
      </w:r>
      <w:r w:rsidRPr="00612F25">
        <w:rPr>
          <w:color w:val="000000" w:themeColor="text1"/>
        </w:rPr>
        <w:t>预警条件及信息获得方式一览表</w:t>
      </w:r>
    </w:p>
    <w:tbl>
      <w:tblPr>
        <w:tblW w:w="4998" w:type="pct"/>
        <w:jc w:val="center"/>
        <w:tblBorders>
          <w:top w:val="single" w:sz="12" w:space="0" w:color="000000"/>
          <w:bottom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52"/>
        <w:gridCol w:w="4542"/>
        <w:gridCol w:w="2209"/>
      </w:tblGrid>
      <w:tr w:rsidR="00612F25" w:rsidRPr="00612F25" w14:paraId="421B5FDA" w14:textId="77777777" w:rsidTr="00442637">
        <w:trPr>
          <w:trHeight w:val="340"/>
          <w:jc w:val="center"/>
        </w:trPr>
        <w:tc>
          <w:tcPr>
            <w:tcW w:w="935" w:type="pct"/>
            <w:vAlign w:val="center"/>
          </w:tcPr>
          <w:p w14:paraId="57BDB820" w14:textId="77777777" w:rsidR="00442637" w:rsidRPr="00612F25" w:rsidRDefault="00442637" w:rsidP="00442637">
            <w:pPr>
              <w:pStyle w:val="af5"/>
              <w:rPr>
                <w:rFonts w:cs="Times New Roman"/>
                <w:b/>
                <w:bCs/>
              </w:rPr>
            </w:pPr>
            <w:r w:rsidRPr="00612F25">
              <w:rPr>
                <w:rFonts w:cs="Times New Roman"/>
                <w:b/>
                <w:bCs/>
              </w:rPr>
              <w:t>风险源</w:t>
            </w:r>
          </w:p>
        </w:tc>
        <w:tc>
          <w:tcPr>
            <w:tcW w:w="2735" w:type="pct"/>
            <w:vAlign w:val="center"/>
          </w:tcPr>
          <w:p w14:paraId="244D784C" w14:textId="77777777" w:rsidR="00442637" w:rsidRPr="00612F25" w:rsidRDefault="00442637" w:rsidP="00442637">
            <w:pPr>
              <w:pStyle w:val="af5"/>
              <w:rPr>
                <w:rFonts w:cs="Times New Roman"/>
                <w:b/>
                <w:bCs/>
              </w:rPr>
            </w:pPr>
            <w:r w:rsidRPr="00612F25">
              <w:rPr>
                <w:rFonts w:cs="Times New Roman"/>
                <w:b/>
                <w:bCs/>
              </w:rPr>
              <w:t>预警条件</w:t>
            </w:r>
          </w:p>
        </w:tc>
        <w:tc>
          <w:tcPr>
            <w:tcW w:w="1330" w:type="pct"/>
            <w:vAlign w:val="center"/>
          </w:tcPr>
          <w:p w14:paraId="4B0CB8D3" w14:textId="77777777" w:rsidR="00442637" w:rsidRPr="00612F25" w:rsidRDefault="00442637" w:rsidP="00442637">
            <w:pPr>
              <w:pStyle w:val="af5"/>
              <w:rPr>
                <w:rFonts w:cs="Times New Roman"/>
                <w:b/>
                <w:bCs/>
              </w:rPr>
            </w:pPr>
            <w:r w:rsidRPr="00612F25">
              <w:rPr>
                <w:rFonts w:cs="Times New Roman"/>
                <w:b/>
                <w:bCs/>
              </w:rPr>
              <w:t>监控信息获得方式</w:t>
            </w:r>
          </w:p>
        </w:tc>
      </w:tr>
      <w:tr w:rsidR="00612F25" w:rsidRPr="00612F25" w14:paraId="3C9222FA" w14:textId="77777777" w:rsidTr="00442637">
        <w:trPr>
          <w:trHeight w:val="1090"/>
          <w:jc w:val="center"/>
        </w:trPr>
        <w:tc>
          <w:tcPr>
            <w:tcW w:w="935" w:type="pct"/>
            <w:vAlign w:val="center"/>
          </w:tcPr>
          <w:p w14:paraId="2F3908EF" w14:textId="77777777" w:rsidR="00442637" w:rsidRPr="00612F25" w:rsidRDefault="00442637" w:rsidP="00442637">
            <w:pPr>
              <w:pStyle w:val="af5"/>
              <w:rPr>
                <w:rFonts w:cs="Times New Roman"/>
              </w:rPr>
            </w:pPr>
            <w:r w:rsidRPr="00612F25">
              <w:rPr>
                <w:rFonts w:cs="Times New Roman"/>
              </w:rPr>
              <w:t>污水处理系统</w:t>
            </w:r>
          </w:p>
        </w:tc>
        <w:tc>
          <w:tcPr>
            <w:tcW w:w="2735" w:type="pct"/>
            <w:vAlign w:val="center"/>
          </w:tcPr>
          <w:p w14:paraId="3A189164" w14:textId="77777777" w:rsidR="00442637" w:rsidRPr="00612F25" w:rsidRDefault="00442637" w:rsidP="00442637">
            <w:pPr>
              <w:pStyle w:val="af5"/>
              <w:jc w:val="left"/>
              <w:rPr>
                <w:rFonts w:cs="Times New Roman"/>
              </w:rPr>
            </w:pPr>
            <w:r w:rsidRPr="00612F25">
              <w:rPr>
                <w:rFonts w:ascii="Cambria Math" w:hAnsi="Cambria Math" w:cs="Cambria Math"/>
              </w:rPr>
              <w:t>①</w:t>
            </w:r>
            <w:r w:rsidRPr="00612F25">
              <w:rPr>
                <w:rFonts w:cs="Times New Roman"/>
              </w:rPr>
              <w:t>发现污水管道、阀门破损时；</w:t>
            </w:r>
          </w:p>
          <w:p w14:paraId="5B8E77A0" w14:textId="77777777" w:rsidR="00442637" w:rsidRPr="00612F25" w:rsidRDefault="00442637" w:rsidP="00442637">
            <w:pPr>
              <w:pStyle w:val="af5"/>
              <w:rPr>
                <w:rFonts w:cs="Times New Roman"/>
              </w:rPr>
            </w:pPr>
            <w:r w:rsidRPr="00612F25">
              <w:rPr>
                <w:rFonts w:ascii="Cambria Math" w:hAnsi="Cambria Math" w:cs="Cambria Math"/>
              </w:rPr>
              <w:t>②</w:t>
            </w:r>
            <w:r w:rsidRPr="00612F25">
              <w:rPr>
                <w:rFonts w:cs="Times New Roman"/>
              </w:rPr>
              <w:t>发现污水处理设备故障，无法正常运行时；</w:t>
            </w:r>
          </w:p>
          <w:p w14:paraId="03902E37" w14:textId="77777777" w:rsidR="00442637" w:rsidRPr="00612F25" w:rsidRDefault="00442637" w:rsidP="00442637">
            <w:pPr>
              <w:pStyle w:val="af5"/>
              <w:rPr>
                <w:rFonts w:cs="Times New Roman"/>
              </w:rPr>
            </w:pPr>
            <w:r w:rsidRPr="00612F25">
              <w:rPr>
                <w:rFonts w:ascii="Cambria Math" w:hAnsi="Cambria Math" w:cs="Cambria Math"/>
              </w:rPr>
              <w:t>③</w:t>
            </w:r>
            <w:r w:rsidRPr="00612F25">
              <w:rPr>
                <w:rFonts w:cs="Times New Roman"/>
              </w:rPr>
              <w:t>发现进出水水质在线监测数据异常，数据超时；</w:t>
            </w:r>
          </w:p>
          <w:p w14:paraId="4D499579" w14:textId="77777777" w:rsidR="00442637" w:rsidRPr="00612F25" w:rsidRDefault="00442637" w:rsidP="00442637">
            <w:pPr>
              <w:pStyle w:val="af5"/>
              <w:rPr>
                <w:rFonts w:cs="Times New Roman"/>
              </w:rPr>
            </w:pPr>
            <w:r w:rsidRPr="00612F25">
              <w:rPr>
                <w:rFonts w:ascii="Cambria Math" w:hAnsi="Cambria Math" w:cs="Cambria Math"/>
              </w:rPr>
              <w:t>④</w:t>
            </w:r>
            <w:r w:rsidRPr="00612F25">
              <w:rPr>
                <w:rFonts w:cs="Times New Roman"/>
              </w:rPr>
              <w:t>发现进出水水质日常监测数据异常，数据超时。</w:t>
            </w:r>
          </w:p>
        </w:tc>
        <w:tc>
          <w:tcPr>
            <w:tcW w:w="1330" w:type="pct"/>
            <w:vAlign w:val="center"/>
          </w:tcPr>
          <w:p w14:paraId="1AF82437" w14:textId="77777777" w:rsidR="00442637" w:rsidRPr="00612F25" w:rsidRDefault="00442637" w:rsidP="00442637">
            <w:pPr>
              <w:pStyle w:val="af5"/>
              <w:rPr>
                <w:rFonts w:cs="Times New Roman"/>
              </w:rPr>
            </w:pPr>
            <w:r w:rsidRPr="00612F25">
              <w:rPr>
                <w:rFonts w:cs="Times New Roman"/>
              </w:rPr>
              <w:t>视频监控、人工巡查、在线及日常监测</w:t>
            </w:r>
          </w:p>
        </w:tc>
      </w:tr>
      <w:tr w:rsidR="00612F25" w:rsidRPr="00612F25" w14:paraId="68684D99" w14:textId="77777777" w:rsidTr="00442637">
        <w:trPr>
          <w:trHeight w:val="605"/>
          <w:jc w:val="center"/>
        </w:trPr>
        <w:tc>
          <w:tcPr>
            <w:tcW w:w="935" w:type="pct"/>
            <w:vAlign w:val="center"/>
          </w:tcPr>
          <w:p w14:paraId="4D54B839" w14:textId="77777777" w:rsidR="00442637" w:rsidRPr="00612F25" w:rsidRDefault="00442637" w:rsidP="00442637">
            <w:pPr>
              <w:pStyle w:val="af5"/>
              <w:rPr>
                <w:rFonts w:cs="Times New Roman"/>
              </w:rPr>
            </w:pPr>
            <w:r w:rsidRPr="00612F25">
              <w:rPr>
                <w:rFonts w:cs="Times New Roman"/>
              </w:rPr>
              <w:t>次氯酸钠发生器</w:t>
            </w:r>
          </w:p>
        </w:tc>
        <w:tc>
          <w:tcPr>
            <w:tcW w:w="2735" w:type="pct"/>
            <w:vAlign w:val="center"/>
          </w:tcPr>
          <w:p w14:paraId="462C2FA9" w14:textId="77777777" w:rsidR="00442637" w:rsidRPr="00612F25" w:rsidRDefault="00442637" w:rsidP="00442637">
            <w:pPr>
              <w:pStyle w:val="af5"/>
              <w:rPr>
                <w:rFonts w:cs="Times New Roman"/>
              </w:rPr>
            </w:pPr>
            <w:r w:rsidRPr="00612F25">
              <w:rPr>
                <w:rFonts w:cs="Times New Roman"/>
              </w:rPr>
              <w:t>发现次氯酸钠发生器故障时</w:t>
            </w:r>
          </w:p>
        </w:tc>
        <w:tc>
          <w:tcPr>
            <w:tcW w:w="1330" w:type="pct"/>
            <w:vAlign w:val="center"/>
          </w:tcPr>
          <w:p w14:paraId="282D2EC7" w14:textId="77777777" w:rsidR="00442637" w:rsidRPr="00612F25" w:rsidRDefault="00442637" w:rsidP="00442637">
            <w:pPr>
              <w:pStyle w:val="af5"/>
              <w:rPr>
                <w:rFonts w:cs="Times New Roman"/>
              </w:rPr>
            </w:pPr>
            <w:r w:rsidRPr="00612F25">
              <w:rPr>
                <w:rFonts w:cs="Times New Roman"/>
              </w:rPr>
              <w:t>视频监控与人工巡查</w:t>
            </w:r>
          </w:p>
        </w:tc>
      </w:tr>
      <w:tr w:rsidR="00612F25" w:rsidRPr="00612F25" w14:paraId="4A21975A" w14:textId="77777777" w:rsidTr="00442637">
        <w:trPr>
          <w:trHeight w:val="543"/>
          <w:jc w:val="center"/>
        </w:trPr>
        <w:tc>
          <w:tcPr>
            <w:tcW w:w="935" w:type="pct"/>
            <w:vAlign w:val="center"/>
          </w:tcPr>
          <w:p w14:paraId="0475E776" w14:textId="77777777" w:rsidR="00442637" w:rsidRPr="00612F25" w:rsidRDefault="00442637" w:rsidP="00442637">
            <w:pPr>
              <w:pStyle w:val="af5"/>
              <w:rPr>
                <w:rFonts w:cs="Times New Roman"/>
              </w:rPr>
            </w:pPr>
            <w:r w:rsidRPr="00612F25">
              <w:rPr>
                <w:rFonts w:cs="Times New Roman"/>
              </w:rPr>
              <w:t>次氯酸钠储罐</w:t>
            </w:r>
          </w:p>
        </w:tc>
        <w:tc>
          <w:tcPr>
            <w:tcW w:w="2735" w:type="pct"/>
            <w:vAlign w:val="center"/>
          </w:tcPr>
          <w:p w14:paraId="3A3D5D87" w14:textId="77777777" w:rsidR="00442637" w:rsidRPr="00612F25" w:rsidRDefault="00442637" w:rsidP="00442637">
            <w:pPr>
              <w:pStyle w:val="af5"/>
              <w:rPr>
                <w:rFonts w:cs="Times New Roman"/>
              </w:rPr>
            </w:pPr>
            <w:r w:rsidRPr="00612F25">
              <w:rPr>
                <w:rFonts w:cs="Times New Roman"/>
              </w:rPr>
              <w:t>发现储罐区储罐破损时</w:t>
            </w:r>
          </w:p>
        </w:tc>
        <w:tc>
          <w:tcPr>
            <w:tcW w:w="1330" w:type="pct"/>
            <w:vAlign w:val="center"/>
          </w:tcPr>
          <w:p w14:paraId="5F39DEB4" w14:textId="77777777" w:rsidR="00442637" w:rsidRPr="00612F25" w:rsidRDefault="00442637" w:rsidP="00442637">
            <w:pPr>
              <w:pStyle w:val="af5"/>
              <w:rPr>
                <w:rFonts w:cs="Times New Roman"/>
              </w:rPr>
            </w:pPr>
            <w:r w:rsidRPr="00612F25">
              <w:rPr>
                <w:rFonts w:cs="Times New Roman"/>
              </w:rPr>
              <w:t>视频监控与人工巡查</w:t>
            </w:r>
          </w:p>
        </w:tc>
      </w:tr>
      <w:tr w:rsidR="00612F25" w:rsidRPr="00612F25" w14:paraId="57C5A541" w14:textId="77777777" w:rsidTr="00442637">
        <w:trPr>
          <w:trHeight w:val="545"/>
          <w:jc w:val="center"/>
        </w:trPr>
        <w:tc>
          <w:tcPr>
            <w:tcW w:w="935" w:type="pct"/>
            <w:vAlign w:val="center"/>
          </w:tcPr>
          <w:p w14:paraId="250F9504" w14:textId="77777777" w:rsidR="00442637" w:rsidRPr="00612F25" w:rsidRDefault="00442637" w:rsidP="00442637">
            <w:pPr>
              <w:pStyle w:val="af5"/>
              <w:rPr>
                <w:rFonts w:cs="Times New Roman"/>
              </w:rPr>
            </w:pPr>
            <w:r w:rsidRPr="00612F25">
              <w:rPr>
                <w:rFonts w:cs="Times New Roman"/>
              </w:rPr>
              <w:t>PAC</w:t>
            </w:r>
            <w:r w:rsidRPr="00612F25">
              <w:rPr>
                <w:rFonts w:cs="Times New Roman"/>
              </w:rPr>
              <w:t>加药罐</w:t>
            </w:r>
          </w:p>
        </w:tc>
        <w:tc>
          <w:tcPr>
            <w:tcW w:w="2735" w:type="pct"/>
            <w:vAlign w:val="center"/>
          </w:tcPr>
          <w:p w14:paraId="61D48D19" w14:textId="77777777" w:rsidR="00442637" w:rsidRPr="00612F25" w:rsidRDefault="00442637" w:rsidP="00442637">
            <w:pPr>
              <w:pStyle w:val="af5"/>
              <w:rPr>
                <w:rFonts w:cs="Times New Roman"/>
              </w:rPr>
            </w:pPr>
            <w:r w:rsidRPr="00612F25">
              <w:rPr>
                <w:rFonts w:cs="Times New Roman"/>
              </w:rPr>
              <w:t>发现储罐区储罐破损时</w:t>
            </w:r>
          </w:p>
        </w:tc>
        <w:tc>
          <w:tcPr>
            <w:tcW w:w="1330" w:type="pct"/>
            <w:vAlign w:val="center"/>
          </w:tcPr>
          <w:p w14:paraId="3235DF56" w14:textId="77777777" w:rsidR="00442637" w:rsidRPr="00612F25" w:rsidRDefault="00442637" w:rsidP="00442637">
            <w:pPr>
              <w:pStyle w:val="af5"/>
              <w:rPr>
                <w:rFonts w:cs="Times New Roman"/>
              </w:rPr>
            </w:pPr>
            <w:r w:rsidRPr="00612F25">
              <w:rPr>
                <w:rFonts w:cs="Times New Roman"/>
              </w:rPr>
              <w:t>视频监控与人工巡查</w:t>
            </w:r>
          </w:p>
        </w:tc>
      </w:tr>
      <w:tr w:rsidR="00612F25" w:rsidRPr="00612F25" w14:paraId="194164BF" w14:textId="77777777" w:rsidTr="00442637">
        <w:trPr>
          <w:trHeight w:val="545"/>
          <w:jc w:val="center"/>
        </w:trPr>
        <w:tc>
          <w:tcPr>
            <w:tcW w:w="935" w:type="pct"/>
            <w:vAlign w:val="center"/>
          </w:tcPr>
          <w:p w14:paraId="5461A599" w14:textId="77777777" w:rsidR="00442637" w:rsidRPr="00612F25" w:rsidRDefault="00442637" w:rsidP="00442637">
            <w:pPr>
              <w:pStyle w:val="af5"/>
              <w:rPr>
                <w:rFonts w:cs="Times New Roman"/>
              </w:rPr>
            </w:pPr>
            <w:r w:rsidRPr="00612F25">
              <w:rPr>
                <w:rFonts w:cs="Times New Roman"/>
              </w:rPr>
              <w:t>PAM</w:t>
            </w:r>
            <w:r w:rsidRPr="00612F25">
              <w:rPr>
                <w:rFonts w:cs="Times New Roman"/>
              </w:rPr>
              <w:t>加药罐</w:t>
            </w:r>
          </w:p>
        </w:tc>
        <w:tc>
          <w:tcPr>
            <w:tcW w:w="2735" w:type="pct"/>
            <w:vAlign w:val="center"/>
          </w:tcPr>
          <w:p w14:paraId="411AC981" w14:textId="77777777" w:rsidR="00442637" w:rsidRPr="00612F25" w:rsidRDefault="00442637" w:rsidP="00442637">
            <w:pPr>
              <w:pStyle w:val="af5"/>
              <w:rPr>
                <w:rFonts w:cs="Times New Roman"/>
              </w:rPr>
            </w:pPr>
            <w:r w:rsidRPr="00612F25">
              <w:rPr>
                <w:rFonts w:cs="Times New Roman"/>
              </w:rPr>
              <w:t>发现储罐区储罐破损时</w:t>
            </w:r>
          </w:p>
        </w:tc>
        <w:tc>
          <w:tcPr>
            <w:tcW w:w="1330" w:type="pct"/>
            <w:vAlign w:val="center"/>
          </w:tcPr>
          <w:p w14:paraId="3BB13B6C" w14:textId="77777777" w:rsidR="00442637" w:rsidRPr="00612F25" w:rsidRDefault="00442637" w:rsidP="00442637">
            <w:pPr>
              <w:pStyle w:val="af5"/>
              <w:rPr>
                <w:rFonts w:cs="Times New Roman"/>
              </w:rPr>
            </w:pPr>
            <w:r w:rsidRPr="00612F25">
              <w:rPr>
                <w:rFonts w:cs="Times New Roman"/>
              </w:rPr>
              <w:t>视频监控与人工巡查</w:t>
            </w:r>
          </w:p>
        </w:tc>
      </w:tr>
      <w:tr w:rsidR="00612F25" w:rsidRPr="00612F25" w14:paraId="1259F7E0" w14:textId="77777777" w:rsidTr="00442637">
        <w:trPr>
          <w:trHeight w:val="340"/>
          <w:jc w:val="center"/>
        </w:trPr>
        <w:tc>
          <w:tcPr>
            <w:tcW w:w="935" w:type="pct"/>
            <w:vAlign w:val="center"/>
          </w:tcPr>
          <w:p w14:paraId="3A470EA0" w14:textId="77777777" w:rsidR="00442637" w:rsidRPr="00612F25" w:rsidRDefault="00442637" w:rsidP="00442637">
            <w:pPr>
              <w:pStyle w:val="af5"/>
              <w:rPr>
                <w:rFonts w:cs="Times New Roman"/>
              </w:rPr>
            </w:pPr>
            <w:r w:rsidRPr="00612F25">
              <w:rPr>
                <w:rFonts w:cs="Times New Roman"/>
              </w:rPr>
              <w:t>厂区</w:t>
            </w:r>
          </w:p>
        </w:tc>
        <w:tc>
          <w:tcPr>
            <w:tcW w:w="2735" w:type="pct"/>
            <w:vAlign w:val="center"/>
          </w:tcPr>
          <w:p w14:paraId="5308F175" w14:textId="77777777" w:rsidR="00442637" w:rsidRPr="00612F25" w:rsidRDefault="00442637" w:rsidP="00442637">
            <w:pPr>
              <w:pStyle w:val="af5"/>
              <w:rPr>
                <w:rFonts w:cs="Times New Roman"/>
              </w:rPr>
            </w:pPr>
            <w:r w:rsidRPr="00612F25">
              <w:rPr>
                <w:rFonts w:cs="Times New Roman"/>
              </w:rPr>
              <w:t>发现厂区内部电路出现故障，导致厂区停电时；</w:t>
            </w:r>
          </w:p>
        </w:tc>
        <w:tc>
          <w:tcPr>
            <w:tcW w:w="1330" w:type="pct"/>
            <w:vAlign w:val="center"/>
          </w:tcPr>
          <w:p w14:paraId="1923ED79" w14:textId="77777777" w:rsidR="00442637" w:rsidRPr="00612F25" w:rsidRDefault="00442637" w:rsidP="00442637">
            <w:pPr>
              <w:pStyle w:val="af5"/>
              <w:rPr>
                <w:rFonts w:cs="Times New Roman"/>
              </w:rPr>
            </w:pPr>
            <w:r w:rsidRPr="00612F25">
              <w:rPr>
                <w:rFonts w:cs="Times New Roman"/>
              </w:rPr>
              <w:t>视频监控与人工巡查</w:t>
            </w:r>
          </w:p>
        </w:tc>
      </w:tr>
      <w:tr w:rsidR="00612F25" w:rsidRPr="00612F25" w14:paraId="4683E3B8" w14:textId="77777777" w:rsidTr="00442637">
        <w:trPr>
          <w:trHeight w:val="544"/>
          <w:jc w:val="center"/>
        </w:trPr>
        <w:tc>
          <w:tcPr>
            <w:tcW w:w="935" w:type="pct"/>
            <w:vAlign w:val="center"/>
          </w:tcPr>
          <w:p w14:paraId="208719B4" w14:textId="77777777" w:rsidR="00442637" w:rsidRPr="00612F25" w:rsidRDefault="00442637" w:rsidP="00442637">
            <w:pPr>
              <w:pStyle w:val="af5"/>
              <w:rPr>
                <w:rFonts w:cs="Times New Roman"/>
              </w:rPr>
            </w:pPr>
            <w:r w:rsidRPr="00612F25">
              <w:rPr>
                <w:rFonts w:cs="Times New Roman"/>
              </w:rPr>
              <w:t>其它</w:t>
            </w:r>
          </w:p>
        </w:tc>
        <w:tc>
          <w:tcPr>
            <w:tcW w:w="2735" w:type="pct"/>
            <w:vAlign w:val="center"/>
          </w:tcPr>
          <w:p w14:paraId="79F1D33F" w14:textId="77777777" w:rsidR="00442637" w:rsidRPr="00612F25" w:rsidRDefault="00442637" w:rsidP="00442637">
            <w:pPr>
              <w:pStyle w:val="af5"/>
              <w:jc w:val="left"/>
              <w:rPr>
                <w:rFonts w:cs="Times New Roman"/>
              </w:rPr>
            </w:pPr>
            <w:r w:rsidRPr="00612F25">
              <w:rPr>
                <w:rFonts w:ascii="Cambria Math" w:hAnsi="Cambria Math" w:cs="Cambria Math"/>
              </w:rPr>
              <w:t>①</w:t>
            </w:r>
            <w:r w:rsidRPr="00612F25">
              <w:rPr>
                <w:rFonts w:cs="Times New Roman"/>
              </w:rPr>
              <w:t>供电部门等通知停电时；</w:t>
            </w:r>
          </w:p>
          <w:p w14:paraId="4D421551" w14:textId="77777777" w:rsidR="00442637" w:rsidRPr="00612F25" w:rsidRDefault="00442637" w:rsidP="00442637">
            <w:pPr>
              <w:pStyle w:val="af5"/>
              <w:jc w:val="left"/>
              <w:rPr>
                <w:rFonts w:cs="Times New Roman"/>
              </w:rPr>
            </w:pPr>
            <w:r w:rsidRPr="00612F25">
              <w:rPr>
                <w:rFonts w:ascii="Cambria Math" w:hAnsi="Cambria Math" w:cs="Cambria Math"/>
              </w:rPr>
              <w:t>②</w:t>
            </w:r>
            <w:r w:rsidRPr="00612F25">
              <w:rPr>
                <w:rFonts w:cs="Times New Roman"/>
              </w:rPr>
              <w:t>气象部门等通知有强降雨、台风等天气发生时。</w:t>
            </w:r>
          </w:p>
        </w:tc>
        <w:tc>
          <w:tcPr>
            <w:tcW w:w="1330" w:type="pct"/>
            <w:vAlign w:val="center"/>
          </w:tcPr>
          <w:p w14:paraId="7B38A0F5" w14:textId="77777777" w:rsidR="00442637" w:rsidRPr="00612F25" w:rsidRDefault="00442637" w:rsidP="00442637">
            <w:pPr>
              <w:pStyle w:val="af5"/>
              <w:rPr>
                <w:rFonts w:cs="Times New Roman"/>
              </w:rPr>
            </w:pPr>
            <w:r w:rsidRPr="00612F25">
              <w:rPr>
                <w:rFonts w:cs="Times New Roman"/>
              </w:rPr>
              <w:t>电视、短信、网络、电话等方式</w:t>
            </w:r>
          </w:p>
        </w:tc>
      </w:tr>
    </w:tbl>
    <w:p w14:paraId="2D5E30A0" w14:textId="2F8C160B" w:rsidR="00442637" w:rsidRPr="00612F25" w:rsidRDefault="0075733B" w:rsidP="0075733B">
      <w:pPr>
        <w:pStyle w:val="3"/>
        <w:spacing w:before="163" w:after="163"/>
        <w:rPr>
          <w:color w:val="000000" w:themeColor="text1"/>
        </w:rPr>
      </w:pPr>
      <w:r w:rsidRPr="00612F25">
        <w:rPr>
          <w:rFonts w:hint="eastAsia"/>
          <w:color w:val="000000" w:themeColor="text1"/>
        </w:rPr>
        <w:t>6.2.3</w:t>
      </w:r>
      <w:r w:rsidRPr="00612F25">
        <w:rPr>
          <w:rFonts w:hint="eastAsia"/>
          <w:color w:val="000000" w:themeColor="text1"/>
        </w:rPr>
        <w:t>预警分级</w:t>
      </w:r>
    </w:p>
    <w:p w14:paraId="1FC07B37" w14:textId="14172CCC" w:rsidR="0075733B" w:rsidRPr="00612F25" w:rsidRDefault="0075733B" w:rsidP="0075733B">
      <w:pPr>
        <w:pStyle w:val="a9"/>
        <w:ind w:firstLine="480"/>
        <w:rPr>
          <w:color w:val="000000" w:themeColor="text1"/>
        </w:rPr>
      </w:pPr>
      <w:r w:rsidRPr="00612F25">
        <w:rPr>
          <w:rFonts w:hint="eastAsia"/>
          <w:color w:val="000000" w:themeColor="text1"/>
        </w:rPr>
        <w:t>根据</w:t>
      </w:r>
      <w:r w:rsidR="00D61EE8">
        <w:rPr>
          <w:rFonts w:hint="eastAsia"/>
          <w:color w:val="000000" w:themeColor="text1"/>
        </w:rPr>
        <w:t>吉水污水处理厂</w:t>
      </w:r>
      <w:r w:rsidRPr="00612F25">
        <w:rPr>
          <w:rFonts w:hint="eastAsia"/>
          <w:color w:val="000000" w:themeColor="text1"/>
        </w:rPr>
        <w:t>突发环境事件的严重性、紧急程度和可能影响的范围，</w:t>
      </w:r>
      <w:r w:rsidR="004B5DBD">
        <w:rPr>
          <w:rFonts w:hint="eastAsia"/>
          <w:color w:val="000000" w:themeColor="text1"/>
        </w:rPr>
        <w:t>吉水</w:t>
      </w:r>
      <w:r w:rsidRPr="00612F25">
        <w:rPr>
          <w:color w:val="000000" w:themeColor="text1"/>
        </w:rPr>
        <w:t>污水处理厂</w:t>
      </w:r>
      <w:r w:rsidRPr="00612F25">
        <w:rPr>
          <w:rFonts w:hint="eastAsia"/>
          <w:color w:val="000000" w:themeColor="text1"/>
        </w:rPr>
        <w:t>突发环境事件的预警分为三级，预警级别由高到低，分别为红色、黄色和蓝色预警，对应社会级、厂区级、班组级突发环境事件。</w:t>
      </w:r>
    </w:p>
    <w:p w14:paraId="3643B7C3" w14:textId="77777777" w:rsidR="0075733B" w:rsidRPr="00612F25" w:rsidRDefault="0075733B" w:rsidP="0075733B">
      <w:pPr>
        <w:pStyle w:val="a9"/>
        <w:ind w:firstLine="480"/>
        <w:rPr>
          <w:color w:val="000000" w:themeColor="text1"/>
        </w:rPr>
      </w:pPr>
      <w:r w:rsidRPr="00612F25">
        <w:rPr>
          <w:rFonts w:hint="eastAsia"/>
          <w:color w:val="000000" w:themeColor="text1"/>
        </w:rPr>
        <w:t>根据事态的发展情况和采取措施的效果，预警级别可以升级、降级或解除。</w:t>
      </w:r>
    </w:p>
    <w:p w14:paraId="5EED71F4" w14:textId="77777777" w:rsidR="0075733B" w:rsidRPr="00612F25" w:rsidRDefault="0075733B" w:rsidP="0075733B">
      <w:pPr>
        <w:pStyle w:val="af0"/>
        <w:spacing w:before="163"/>
        <w:rPr>
          <w:color w:val="000000" w:themeColor="text1"/>
        </w:rPr>
      </w:pPr>
      <w:r w:rsidRPr="00612F25">
        <w:rPr>
          <w:color w:val="000000" w:themeColor="text1"/>
        </w:rPr>
        <w:t>表</w:t>
      </w:r>
      <w:r w:rsidRPr="00612F25">
        <w:rPr>
          <w:color w:val="000000" w:themeColor="text1"/>
        </w:rPr>
        <w:t xml:space="preserve"> </w:t>
      </w:r>
      <w:r w:rsidRPr="00612F25">
        <w:rPr>
          <w:rFonts w:hint="eastAsia"/>
          <w:color w:val="000000" w:themeColor="text1"/>
        </w:rPr>
        <w:t>6.2</w:t>
      </w:r>
      <w:r w:rsidRPr="00612F25">
        <w:rPr>
          <w:color w:val="000000" w:themeColor="text1"/>
        </w:rPr>
        <w:t>-</w:t>
      </w:r>
      <w:r w:rsidRPr="00612F25">
        <w:rPr>
          <w:rFonts w:hint="eastAsia"/>
          <w:color w:val="000000" w:themeColor="text1"/>
        </w:rPr>
        <w:t xml:space="preserve">2 </w:t>
      </w:r>
      <w:r w:rsidRPr="00612F25">
        <w:rPr>
          <w:color w:val="000000" w:themeColor="text1"/>
        </w:rPr>
        <w:t>预警分级及分析判定方法一览表</w:t>
      </w:r>
    </w:p>
    <w:tbl>
      <w:tblPr>
        <w:tblW w:w="4999" w:type="pct"/>
        <w:jc w:val="center"/>
        <w:tblBorders>
          <w:top w:val="single" w:sz="12" w:space="0" w:color="000000"/>
          <w:bottom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28"/>
        <w:gridCol w:w="1383"/>
        <w:gridCol w:w="5893"/>
      </w:tblGrid>
      <w:tr w:rsidR="00612F25" w:rsidRPr="00612F25" w14:paraId="7C8EB55F" w14:textId="77777777" w:rsidTr="0075733B">
        <w:trPr>
          <w:trHeight w:val="454"/>
          <w:jc w:val="center"/>
        </w:trPr>
        <w:tc>
          <w:tcPr>
            <w:tcW w:w="619" w:type="pct"/>
            <w:vAlign w:val="center"/>
          </w:tcPr>
          <w:p w14:paraId="56398DBB" w14:textId="77777777" w:rsidR="0075733B" w:rsidRPr="00612F25" w:rsidRDefault="0075733B" w:rsidP="0075733B">
            <w:pPr>
              <w:pStyle w:val="af5"/>
              <w:rPr>
                <w:b/>
                <w:bCs/>
              </w:rPr>
            </w:pPr>
            <w:r w:rsidRPr="00612F25">
              <w:rPr>
                <w:b/>
                <w:bCs/>
              </w:rPr>
              <w:t>预警级别</w:t>
            </w:r>
          </w:p>
        </w:tc>
        <w:tc>
          <w:tcPr>
            <w:tcW w:w="833" w:type="pct"/>
            <w:vAlign w:val="center"/>
          </w:tcPr>
          <w:p w14:paraId="78FF34F1" w14:textId="77777777" w:rsidR="0075733B" w:rsidRPr="00612F25" w:rsidRDefault="0075733B" w:rsidP="0075733B">
            <w:pPr>
              <w:pStyle w:val="af5"/>
              <w:rPr>
                <w:b/>
                <w:bCs/>
              </w:rPr>
            </w:pPr>
            <w:r w:rsidRPr="00612F25">
              <w:rPr>
                <w:b/>
                <w:bCs/>
              </w:rPr>
              <w:t>对应突发环境事件等级</w:t>
            </w:r>
          </w:p>
        </w:tc>
        <w:tc>
          <w:tcPr>
            <w:tcW w:w="3548" w:type="pct"/>
            <w:vAlign w:val="center"/>
          </w:tcPr>
          <w:p w14:paraId="719F04F9" w14:textId="77777777" w:rsidR="0075733B" w:rsidRPr="00612F25" w:rsidRDefault="0075733B" w:rsidP="0075733B">
            <w:pPr>
              <w:pStyle w:val="af5"/>
              <w:rPr>
                <w:b/>
                <w:bCs/>
              </w:rPr>
            </w:pPr>
            <w:r w:rsidRPr="00612F25">
              <w:rPr>
                <w:b/>
                <w:bCs/>
              </w:rPr>
              <w:t>预警等级分析研判方式</w:t>
            </w:r>
          </w:p>
        </w:tc>
      </w:tr>
      <w:tr w:rsidR="00612F25" w:rsidRPr="00612F25" w14:paraId="2D09F67E" w14:textId="77777777" w:rsidTr="0075733B">
        <w:trPr>
          <w:trHeight w:val="454"/>
          <w:jc w:val="center"/>
        </w:trPr>
        <w:tc>
          <w:tcPr>
            <w:tcW w:w="619" w:type="pct"/>
            <w:vAlign w:val="center"/>
          </w:tcPr>
          <w:p w14:paraId="09D0F387" w14:textId="77777777" w:rsidR="0075733B" w:rsidRPr="00612F25" w:rsidRDefault="0075733B" w:rsidP="0075733B">
            <w:pPr>
              <w:pStyle w:val="af5"/>
            </w:pPr>
            <w:r w:rsidRPr="00612F25">
              <w:rPr>
                <w:rFonts w:hint="eastAsia"/>
              </w:rPr>
              <w:t>红色</w:t>
            </w:r>
          </w:p>
        </w:tc>
        <w:tc>
          <w:tcPr>
            <w:tcW w:w="833" w:type="pct"/>
            <w:vAlign w:val="center"/>
          </w:tcPr>
          <w:p w14:paraId="301B38D1" w14:textId="77777777" w:rsidR="0075733B" w:rsidRPr="00612F25" w:rsidRDefault="0075733B" w:rsidP="0075733B">
            <w:pPr>
              <w:pStyle w:val="af5"/>
            </w:pPr>
            <w:r w:rsidRPr="00612F25">
              <w:rPr>
                <w:rFonts w:hint="eastAsia"/>
              </w:rPr>
              <w:t>社会级</w:t>
            </w:r>
          </w:p>
        </w:tc>
        <w:tc>
          <w:tcPr>
            <w:tcW w:w="3548" w:type="pct"/>
            <w:vAlign w:val="center"/>
          </w:tcPr>
          <w:p w14:paraId="1F5F7B4D" w14:textId="1DDD911D" w:rsidR="0075733B" w:rsidRPr="00612F25" w:rsidRDefault="0075733B" w:rsidP="0075733B">
            <w:pPr>
              <w:pStyle w:val="af5"/>
              <w:jc w:val="left"/>
            </w:pPr>
            <w:r w:rsidRPr="00612F25">
              <w:rPr>
                <w:rFonts w:hint="eastAsia"/>
              </w:rPr>
              <w:t>可能发生污染事故，且事故发生后，由</w:t>
            </w:r>
            <w:r w:rsidR="004B5DBD">
              <w:rPr>
                <w:rFonts w:hint="eastAsia"/>
              </w:rPr>
              <w:t>吉水</w:t>
            </w:r>
            <w:r w:rsidRPr="00612F25">
              <w:rPr>
                <w:rFonts w:hint="eastAsia"/>
              </w:rPr>
              <w:t>污水处理厂应急响应后仍处理不了，需请求外部相关部门应急救援才能处理的事件。</w:t>
            </w:r>
          </w:p>
        </w:tc>
      </w:tr>
      <w:tr w:rsidR="00612F25" w:rsidRPr="00612F25" w14:paraId="6BA438E6" w14:textId="77777777" w:rsidTr="0075733B">
        <w:trPr>
          <w:trHeight w:val="454"/>
          <w:jc w:val="center"/>
        </w:trPr>
        <w:tc>
          <w:tcPr>
            <w:tcW w:w="619" w:type="pct"/>
            <w:vAlign w:val="center"/>
          </w:tcPr>
          <w:p w14:paraId="7241F81E" w14:textId="77777777" w:rsidR="0075733B" w:rsidRPr="00612F25" w:rsidRDefault="0075733B" w:rsidP="0075733B">
            <w:pPr>
              <w:pStyle w:val="af5"/>
            </w:pPr>
            <w:r w:rsidRPr="00612F25">
              <w:rPr>
                <w:rFonts w:hint="eastAsia"/>
              </w:rPr>
              <w:t>黄色</w:t>
            </w:r>
          </w:p>
        </w:tc>
        <w:tc>
          <w:tcPr>
            <w:tcW w:w="833" w:type="pct"/>
            <w:vAlign w:val="center"/>
          </w:tcPr>
          <w:p w14:paraId="67D88783" w14:textId="77777777" w:rsidR="0075733B" w:rsidRPr="00612F25" w:rsidRDefault="0075733B" w:rsidP="0075733B">
            <w:pPr>
              <w:pStyle w:val="af5"/>
            </w:pPr>
            <w:r w:rsidRPr="00612F25">
              <w:rPr>
                <w:rFonts w:hint="eastAsia"/>
              </w:rPr>
              <w:t>厂区级</w:t>
            </w:r>
          </w:p>
        </w:tc>
        <w:tc>
          <w:tcPr>
            <w:tcW w:w="3548" w:type="pct"/>
            <w:vAlign w:val="center"/>
          </w:tcPr>
          <w:p w14:paraId="78D3AD17" w14:textId="77777777" w:rsidR="0075733B" w:rsidRPr="00612F25" w:rsidRDefault="0075733B" w:rsidP="0075733B">
            <w:pPr>
              <w:pStyle w:val="af5"/>
              <w:jc w:val="left"/>
            </w:pPr>
            <w:r w:rsidRPr="00612F25">
              <w:rPr>
                <w:rFonts w:hint="eastAsia"/>
              </w:rPr>
              <w:t>可能发生污染事故，且事故发生后，需由污水处理厂各部门统一调度处置，对周边环境影响较小，且能在污水处理厂应急响应后消除污染影响的污染事件。</w:t>
            </w:r>
          </w:p>
        </w:tc>
      </w:tr>
      <w:tr w:rsidR="00612F25" w:rsidRPr="00612F25" w14:paraId="3FAA16DC" w14:textId="77777777" w:rsidTr="0075733B">
        <w:trPr>
          <w:trHeight w:val="454"/>
          <w:jc w:val="center"/>
        </w:trPr>
        <w:tc>
          <w:tcPr>
            <w:tcW w:w="619" w:type="pct"/>
            <w:vAlign w:val="center"/>
          </w:tcPr>
          <w:p w14:paraId="1627BEFA" w14:textId="77777777" w:rsidR="0075733B" w:rsidRPr="00612F25" w:rsidRDefault="0075733B" w:rsidP="0075733B">
            <w:pPr>
              <w:pStyle w:val="af5"/>
            </w:pPr>
            <w:r w:rsidRPr="00612F25">
              <w:rPr>
                <w:rFonts w:hint="eastAsia"/>
              </w:rPr>
              <w:t>蓝色</w:t>
            </w:r>
          </w:p>
        </w:tc>
        <w:tc>
          <w:tcPr>
            <w:tcW w:w="833" w:type="pct"/>
            <w:vAlign w:val="center"/>
          </w:tcPr>
          <w:p w14:paraId="0DD63432" w14:textId="77777777" w:rsidR="0075733B" w:rsidRPr="00612F25" w:rsidRDefault="0075733B" w:rsidP="0075733B">
            <w:pPr>
              <w:pStyle w:val="af5"/>
            </w:pPr>
            <w:r w:rsidRPr="00612F25">
              <w:rPr>
                <w:rFonts w:hint="eastAsia"/>
              </w:rPr>
              <w:t>班组级</w:t>
            </w:r>
          </w:p>
        </w:tc>
        <w:tc>
          <w:tcPr>
            <w:tcW w:w="3548" w:type="pct"/>
            <w:vAlign w:val="center"/>
          </w:tcPr>
          <w:p w14:paraId="6D9D1E8E" w14:textId="77777777" w:rsidR="0075733B" w:rsidRPr="00612F25" w:rsidRDefault="0075733B" w:rsidP="0075733B">
            <w:pPr>
              <w:pStyle w:val="af5"/>
              <w:jc w:val="left"/>
            </w:pPr>
            <w:r w:rsidRPr="00612F25">
              <w:rPr>
                <w:rFonts w:hint="eastAsia"/>
              </w:rPr>
              <w:t>可能发生轻微污染事件，事故发生后可在事故发生部门（岗位）内迅速消除影响的污染事件。</w:t>
            </w:r>
          </w:p>
        </w:tc>
      </w:tr>
    </w:tbl>
    <w:p w14:paraId="7B3BD7B3" w14:textId="77777777" w:rsidR="0075733B" w:rsidRPr="00612F25" w:rsidRDefault="0075733B" w:rsidP="0075733B">
      <w:pPr>
        <w:pStyle w:val="3"/>
        <w:spacing w:before="163" w:after="163"/>
        <w:rPr>
          <w:color w:val="000000" w:themeColor="text1"/>
        </w:rPr>
      </w:pPr>
      <w:r w:rsidRPr="00612F25">
        <w:rPr>
          <w:rFonts w:hint="eastAsia"/>
          <w:color w:val="000000" w:themeColor="text1"/>
        </w:rPr>
        <w:lastRenderedPageBreak/>
        <w:t>6.2.4</w:t>
      </w:r>
      <w:r w:rsidRPr="00612F25">
        <w:rPr>
          <w:rFonts w:hint="eastAsia"/>
          <w:color w:val="000000" w:themeColor="text1"/>
        </w:rPr>
        <w:t>预警措施</w:t>
      </w:r>
    </w:p>
    <w:p w14:paraId="41CEEFCE" w14:textId="60CF122A" w:rsidR="0075733B" w:rsidRPr="00612F25" w:rsidRDefault="0075733B" w:rsidP="0075733B">
      <w:pPr>
        <w:pStyle w:val="a9"/>
        <w:ind w:firstLine="480"/>
        <w:rPr>
          <w:color w:val="000000" w:themeColor="text1"/>
        </w:rPr>
      </w:pPr>
      <w:r w:rsidRPr="00612F25">
        <w:rPr>
          <w:rFonts w:hint="eastAsia"/>
          <w:color w:val="000000" w:themeColor="text1"/>
        </w:rPr>
        <w:t>1</w:t>
      </w:r>
      <w:r w:rsidRPr="00612F25">
        <w:rPr>
          <w:rFonts w:hint="eastAsia"/>
          <w:color w:val="000000" w:themeColor="text1"/>
        </w:rPr>
        <w:t>、预警负责人</w:t>
      </w:r>
    </w:p>
    <w:p w14:paraId="3AD27C64" w14:textId="77777777" w:rsidR="0075733B" w:rsidRPr="00612F25" w:rsidRDefault="0075733B" w:rsidP="0075733B">
      <w:pPr>
        <w:pStyle w:val="a9"/>
        <w:ind w:firstLine="480"/>
        <w:rPr>
          <w:color w:val="000000" w:themeColor="text1"/>
        </w:rPr>
      </w:pPr>
      <w:r w:rsidRPr="00612F25">
        <w:rPr>
          <w:rFonts w:hint="eastAsia"/>
          <w:color w:val="000000" w:themeColor="text1"/>
        </w:rPr>
        <w:t>由应急领导小组确定是否发布预警；应急办公室负责预警发布；</w:t>
      </w:r>
    </w:p>
    <w:p w14:paraId="37FAD7E7" w14:textId="58DE757B" w:rsidR="0075733B" w:rsidRPr="00612F25" w:rsidRDefault="0075733B" w:rsidP="0075733B">
      <w:pPr>
        <w:pStyle w:val="a9"/>
        <w:ind w:firstLine="480"/>
        <w:rPr>
          <w:color w:val="000000" w:themeColor="text1"/>
        </w:rPr>
      </w:pPr>
      <w:r w:rsidRPr="00612F25">
        <w:rPr>
          <w:rFonts w:hint="eastAsia"/>
          <w:color w:val="000000" w:themeColor="text1"/>
        </w:rPr>
        <w:t>2</w:t>
      </w:r>
      <w:r w:rsidRPr="00612F25">
        <w:rPr>
          <w:rFonts w:hint="eastAsia"/>
          <w:color w:val="000000" w:themeColor="text1"/>
        </w:rPr>
        <w:t>、预警方式</w:t>
      </w:r>
    </w:p>
    <w:p w14:paraId="2D398F03" w14:textId="77777777" w:rsidR="0075733B" w:rsidRPr="00612F25" w:rsidRDefault="0075733B" w:rsidP="0075733B">
      <w:pPr>
        <w:pStyle w:val="a9"/>
        <w:ind w:firstLine="480"/>
        <w:rPr>
          <w:color w:val="000000" w:themeColor="text1"/>
        </w:rPr>
      </w:pPr>
      <w:r w:rsidRPr="00612F25">
        <w:rPr>
          <w:rFonts w:hint="eastAsia"/>
          <w:color w:val="000000" w:themeColor="text1"/>
        </w:rPr>
        <w:t>a.</w:t>
      </w:r>
      <w:r w:rsidRPr="00612F25">
        <w:rPr>
          <w:rFonts w:hint="eastAsia"/>
          <w:color w:val="000000" w:themeColor="text1"/>
        </w:rPr>
        <w:t>当面告知；</w:t>
      </w:r>
      <w:r w:rsidRPr="00612F25">
        <w:rPr>
          <w:rFonts w:hint="eastAsia"/>
          <w:color w:val="000000" w:themeColor="text1"/>
        </w:rPr>
        <w:t>b.</w:t>
      </w:r>
      <w:r w:rsidRPr="00612F25">
        <w:rPr>
          <w:rFonts w:hint="eastAsia"/>
          <w:color w:val="000000" w:themeColor="text1"/>
        </w:rPr>
        <w:t>电话、公司通讯群通知各部门，手机短信等方式通知各员工；</w:t>
      </w:r>
    </w:p>
    <w:p w14:paraId="1430349E" w14:textId="0E1CE14F" w:rsidR="0075733B" w:rsidRPr="00612F25" w:rsidRDefault="0075733B" w:rsidP="0075733B">
      <w:pPr>
        <w:pStyle w:val="a9"/>
        <w:ind w:firstLine="480"/>
        <w:rPr>
          <w:color w:val="000000" w:themeColor="text1"/>
        </w:rPr>
      </w:pPr>
      <w:r w:rsidRPr="00612F25">
        <w:rPr>
          <w:rFonts w:hint="eastAsia"/>
          <w:color w:val="000000" w:themeColor="text1"/>
        </w:rPr>
        <w:t>3</w:t>
      </w:r>
      <w:r w:rsidRPr="00612F25">
        <w:rPr>
          <w:rFonts w:hint="eastAsia"/>
          <w:color w:val="000000" w:themeColor="text1"/>
        </w:rPr>
        <w:t>、预警信息内容</w:t>
      </w:r>
    </w:p>
    <w:p w14:paraId="185F52AA" w14:textId="77777777" w:rsidR="0075733B" w:rsidRPr="00612F25" w:rsidRDefault="0075733B" w:rsidP="0075733B">
      <w:pPr>
        <w:pStyle w:val="a9"/>
        <w:ind w:firstLine="480"/>
        <w:rPr>
          <w:color w:val="000000" w:themeColor="text1"/>
        </w:rPr>
      </w:pPr>
      <w:r w:rsidRPr="00612F25">
        <w:rPr>
          <w:rFonts w:hint="eastAsia"/>
          <w:color w:val="000000" w:themeColor="text1"/>
        </w:rPr>
        <w:t>突发事件的类别、预警级别、起始时间、可能影响的区域或范围、应重点关注的事项和建议采取的措施等内容。</w:t>
      </w:r>
    </w:p>
    <w:p w14:paraId="1BF2FF41" w14:textId="77777777" w:rsidR="0075733B" w:rsidRPr="00612F25" w:rsidRDefault="0075733B" w:rsidP="0075733B">
      <w:pPr>
        <w:pStyle w:val="aff1"/>
        <w:ind w:firstLineChars="0" w:firstLine="0"/>
        <w:rPr>
          <w:rFonts w:hint="eastAsia"/>
          <w:color w:val="000000" w:themeColor="text1"/>
          <w:sz w:val="20"/>
        </w:rPr>
      </w:pPr>
      <w:r w:rsidRPr="00612F25">
        <w:rPr>
          <w:noProof/>
          <w:color w:val="000000" w:themeColor="text1"/>
        </w:rPr>
        <w:drawing>
          <wp:inline distT="0" distB="0" distL="114300" distR="114300" wp14:anchorId="5D3DFA6F" wp14:editId="2DBD5116">
            <wp:extent cx="4890770" cy="2480945"/>
            <wp:effectExtent l="0" t="0" r="11430" b="8255"/>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38"/>
                    <a:stretch>
                      <a:fillRect/>
                    </a:stretch>
                  </pic:blipFill>
                  <pic:spPr>
                    <a:xfrm>
                      <a:off x="0" y="0"/>
                      <a:ext cx="4890770" cy="2480945"/>
                    </a:xfrm>
                    <a:prstGeom prst="rect">
                      <a:avLst/>
                    </a:prstGeom>
                    <a:noFill/>
                    <a:ln>
                      <a:noFill/>
                    </a:ln>
                  </pic:spPr>
                </pic:pic>
              </a:graphicData>
            </a:graphic>
          </wp:inline>
        </w:drawing>
      </w:r>
    </w:p>
    <w:p w14:paraId="54371CA1" w14:textId="77777777" w:rsidR="0075733B" w:rsidRPr="00612F25" w:rsidRDefault="0075733B" w:rsidP="0075733B">
      <w:pPr>
        <w:pStyle w:val="af9"/>
        <w:spacing w:after="163"/>
        <w:rPr>
          <w:color w:val="000000" w:themeColor="text1"/>
          <w:sz w:val="12"/>
        </w:rPr>
      </w:pPr>
      <w:r w:rsidRPr="00612F25">
        <w:rPr>
          <w:color w:val="000000" w:themeColor="text1"/>
        </w:rPr>
        <w:t>图</w:t>
      </w:r>
      <w:r w:rsidRPr="00612F25">
        <w:rPr>
          <w:color w:val="000000" w:themeColor="text1"/>
        </w:rPr>
        <w:t xml:space="preserve"> </w:t>
      </w:r>
      <w:r w:rsidRPr="00612F25">
        <w:rPr>
          <w:rFonts w:hint="eastAsia"/>
          <w:color w:val="000000" w:themeColor="text1"/>
        </w:rPr>
        <w:t>6.2</w:t>
      </w:r>
      <w:r w:rsidRPr="00612F25">
        <w:rPr>
          <w:color w:val="000000" w:themeColor="text1"/>
        </w:rPr>
        <w:t xml:space="preserve">-1  </w:t>
      </w:r>
      <w:r w:rsidRPr="00612F25">
        <w:rPr>
          <w:color w:val="000000" w:themeColor="text1"/>
        </w:rPr>
        <w:t>预警信息发布流程图</w:t>
      </w:r>
    </w:p>
    <w:p w14:paraId="61523948" w14:textId="2BBFF04C" w:rsidR="0075733B" w:rsidRPr="00612F25" w:rsidRDefault="0075733B" w:rsidP="0075733B">
      <w:pPr>
        <w:pStyle w:val="a9"/>
        <w:ind w:firstLine="480"/>
        <w:rPr>
          <w:color w:val="000000" w:themeColor="text1"/>
        </w:rPr>
      </w:pPr>
      <w:r w:rsidRPr="00612F25">
        <w:rPr>
          <w:rFonts w:hint="eastAsia"/>
          <w:color w:val="000000" w:themeColor="text1"/>
        </w:rPr>
        <w:t>根据事态发展情况和预警级别准备转移、撤离或者疏散可能受到危害的人员和物资，并进行妥善安置，采取相应的预警措施</w:t>
      </w:r>
    </w:p>
    <w:p w14:paraId="2A6C7578" w14:textId="77777777" w:rsidR="0075733B" w:rsidRPr="00612F25" w:rsidRDefault="0075733B" w:rsidP="0075733B">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）蓝色预警（班组级）事件：由第一发现者直接现场处理，将事态控制在本岗位职责范围内，并将事故报告当班负责人及应急办公室。</w:t>
      </w:r>
    </w:p>
    <w:p w14:paraId="1DE34F2B" w14:textId="77777777" w:rsidR="0075733B" w:rsidRPr="00612F25" w:rsidRDefault="0075733B" w:rsidP="0075733B">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）黄色预警（厂区级）事件：由第一人发现者报告当班负责人及应急办公室，再由当班负责人及应急办公室报告应急领导小组，由应急领导小组组织事故排查，各应急工作小组做好应急响应准备。</w:t>
      </w:r>
    </w:p>
    <w:p w14:paraId="3460DE8B" w14:textId="77777777" w:rsidR="0075733B" w:rsidRPr="00612F25" w:rsidRDefault="0075733B" w:rsidP="0075733B">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）发生社会级应急预警事件时，由第一人发现者报告当班负责人及应急办公室，</w:t>
      </w:r>
      <w:r w:rsidRPr="00612F25">
        <w:rPr>
          <w:rFonts w:hint="eastAsia"/>
          <w:color w:val="000000" w:themeColor="text1"/>
        </w:rPr>
        <w:t xml:space="preserve"> </w:t>
      </w:r>
      <w:r w:rsidRPr="00612F25">
        <w:rPr>
          <w:rFonts w:hint="eastAsia"/>
          <w:color w:val="000000" w:themeColor="text1"/>
        </w:rPr>
        <w:t>再由当班负责人及应急办公室报告应急指挥部，由应急总指挥启动相应社会级应急响应。</w:t>
      </w:r>
      <w:r w:rsidRPr="00612F25">
        <w:rPr>
          <w:rFonts w:hint="eastAsia"/>
          <w:color w:val="000000" w:themeColor="text1"/>
        </w:rPr>
        <w:t xml:space="preserve"> </w:t>
      </w:r>
      <w:r w:rsidRPr="00612F25">
        <w:rPr>
          <w:rFonts w:hint="eastAsia"/>
          <w:color w:val="000000" w:themeColor="text1"/>
        </w:rPr>
        <w:t>同时报告相关主管部门，请求支援。</w:t>
      </w:r>
    </w:p>
    <w:p w14:paraId="03463DA3" w14:textId="77777777" w:rsidR="0075733B" w:rsidRPr="00612F25" w:rsidRDefault="0075733B" w:rsidP="0075733B">
      <w:pPr>
        <w:pStyle w:val="af0"/>
        <w:spacing w:before="163"/>
        <w:rPr>
          <w:color w:val="000000" w:themeColor="text1"/>
        </w:rPr>
      </w:pPr>
      <w:r w:rsidRPr="00612F25">
        <w:rPr>
          <w:color w:val="000000" w:themeColor="text1"/>
        </w:rPr>
        <w:lastRenderedPageBreak/>
        <w:t>表</w:t>
      </w:r>
      <w:r w:rsidRPr="00612F25">
        <w:rPr>
          <w:rFonts w:hint="eastAsia"/>
          <w:color w:val="000000" w:themeColor="text1"/>
        </w:rPr>
        <w:t>6.2</w:t>
      </w:r>
      <w:r w:rsidRPr="00612F25">
        <w:rPr>
          <w:color w:val="000000" w:themeColor="text1"/>
        </w:rPr>
        <w:t>-</w:t>
      </w:r>
      <w:r w:rsidRPr="00612F25">
        <w:rPr>
          <w:rFonts w:hint="eastAsia"/>
          <w:color w:val="000000" w:themeColor="text1"/>
        </w:rPr>
        <w:t>3</w:t>
      </w:r>
      <w:r w:rsidRPr="00612F25">
        <w:rPr>
          <w:color w:val="000000" w:themeColor="text1"/>
        </w:rPr>
        <w:t xml:space="preserve">  </w:t>
      </w:r>
      <w:r w:rsidRPr="00612F25">
        <w:rPr>
          <w:color w:val="000000" w:themeColor="text1"/>
        </w:rPr>
        <w:t>预警发布人员一览表</w:t>
      </w:r>
    </w:p>
    <w:tbl>
      <w:tblPr>
        <w:tblW w:w="4998" w:type="pct"/>
        <w:jc w:val="center"/>
        <w:tblBorders>
          <w:top w:val="single" w:sz="12" w:space="0" w:color="auto"/>
          <w:bottom w:val="single" w:sz="12" w:space="0" w:color="auto"/>
          <w:insideH w:val="single" w:sz="6" w:space="0" w:color="auto"/>
          <w:insideV w:val="single" w:sz="6" w:space="0" w:color="auto"/>
        </w:tblBorders>
        <w:tblLook w:val="04A0" w:firstRow="1" w:lastRow="0" w:firstColumn="1" w:lastColumn="0" w:noHBand="0" w:noVBand="1"/>
      </w:tblPr>
      <w:tblGrid>
        <w:gridCol w:w="2185"/>
        <w:gridCol w:w="3167"/>
        <w:gridCol w:w="3167"/>
      </w:tblGrid>
      <w:tr w:rsidR="00612F25" w:rsidRPr="00612F25" w14:paraId="09815267" w14:textId="77777777" w:rsidTr="0075733B">
        <w:trPr>
          <w:trHeight w:val="454"/>
          <w:jc w:val="center"/>
        </w:trPr>
        <w:tc>
          <w:tcPr>
            <w:tcW w:w="1282" w:type="pct"/>
            <w:tcBorders>
              <w:tl2br w:val="nil"/>
              <w:tr2bl w:val="nil"/>
            </w:tcBorders>
            <w:vAlign w:val="center"/>
          </w:tcPr>
          <w:p w14:paraId="38B7401A" w14:textId="77777777" w:rsidR="0075733B" w:rsidRPr="00612F25" w:rsidRDefault="0075733B" w:rsidP="0075733B">
            <w:pPr>
              <w:pStyle w:val="af5"/>
              <w:rPr>
                <w:b/>
                <w:bCs/>
              </w:rPr>
            </w:pPr>
            <w:r w:rsidRPr="00612F25">
              <w:rPr>
                <w:b/>
                <w:bCs/>
              </w:rPr>
              <w:t>预警级别</w:t>
            </w:r>
          </w:p>
        </w:tc>
        <w:tc>
          <w:tcPr>
            <w:tcW w:w="1859" w:type="pct"/>
            <w:tcBorders>
              <w:right w:val="single" w:sz="4" w:space="0" w:color="auto"/>
              <w:tl2br w:val="nil"/>
              <w:tr2bl w:val="nil"/>
            </w:tcBorders>
            <w:vAlign w:val="center"/>
          </w:tcPr>
          <w:p w14:paraId="6922ED87" w14:textId="77777777" w:rsidR="0075733B" w:rsidRPr="00612F25" w:rsidRDefault="0075733B" w:rsidP="0075733B">
            <w:pPr>
              <w:pStyle w:val="af5"/>
              <w:rPr>
                <w:b/>
                <w:bCs/>
              </w:rPr>
            </w:pPr>
            <w:r w:rsidRPr="00612F25">
              <w:rPr>
                <w:b/>
                <w:bCs/>
              </w:rPr>
              <w:t>预警信息发布单位</w:t>
            </w:r>
            <w:r w:rsidRPr="00612F25">
              <w:rPr>
                <w:b/>
                <w:bCs/>
              </w:rPr>
              <w:t>/</w:t>
            </w:r>
            <w:r w:rsidRPr="00612F25">
              <w:rPr>
                <w:b/>
                <w:bCs/>
              </w:rPr>
              <w:t>人员</w:t>
            </w:r>
          </w:p>
        </w:tc>
        <w:tc>
          <w:tcPr>
            <w:tcW w:w="1859" w:type="pct"/>
            <w:tcBorders>
              <w:left w:val="single" w:sz="4" w:space="0" w:color="auto"/>
              <w:tl2br w:val="nil"/>
              <w:tr2bl w:val="nil"/>
            </w:tcBorders>
            <w:vAlign w:val="center"/>
          </w:tcPr>
          <w:p w14:paraId="7BFF3AD7" w14:textId="77777777" w:rsidR="0075733B" w:rsidRPr="00612F25" w:rsidRDefault="0075733B" w:rsidP="0075733B">
            <w:pPr>
              <w:pStyle w:val="af5"/>
              <w:rPr>
                <w:b/>
                <w:bCs/>
              </w:rPr>
            </w:pPr>
            <w:r w:rsidRPr="00612F25">
              <w:rPr>
                <w:rFonts w:hint="eastAsia"/>
                <w:b/>
                <w:bCs/>
              </w:rPr>
              <w:t>联系电话</w:t>
            </w:r>
          </w:p>
        </w:tc>
      </w:tr>
      <w:tr w:rsidR="00612F25" w:rsidRPr="00612F25" w14:paraId="104EEE40" w14:textId="77777777" w:rsidTr="0075733B">
        <w:trPr>
          <w:trHeight w:val="454"/>
          <w:jc w:val="center"/>
        </w:trPr>
        <w:tc>
          <w:tcPr>
            <w:tcW w:w="1282" w:type="pct"/>
            <w:tcBorders>
              <w:tl2br w:val="nil"/>
              <w:tr2bl w:val="nil"/>
            </w:tcBorders>
            <w:vAlign w:val="center"/>
          </w:tcPr>
          <w:p w14:paraId="4142FC7B" w14:textId="77777777" w:rsidR="0075733B" w:rsidRPr="00612F25" w:rsidRDefault="0075733B" w:rsidP="0075733B">
            <w:pPr>
              <w:pStyle w:val="af5"/>
            </w:pPr>
            <w:r w:rsidRPr="00612F25">
              <w:t>一级</w:t>
            </w:r>
            <w:r w:rsidRPr="00612F25">
              <w:rPr>
                <w:rFonts w:hint="eastAsia"/>
              </w:rPr>
              <w:t>（社会级）</w:t>
            </w:r>
          </w:p>
        </w:tc>
        <w:tc>
          <w:tcPr>
            <w:tcW w:w="1859" w:type="pct"/>
            <w:tcBorders>
              <w:right w:val="single" w:sz="4" w:space="0" w:color="auto"/>
              <w:tl2br w:val="nil"/>
              <w:tr2bl w:val="nil"/>
            </w:tcBorders>
            <w:vAlign w:val="center"/>
          </w:tcPr>
          <w:p w14:paraId="41DCC3F7" w14:textId="77777777" w:rsidR="0075733B" w:rsidRPr="00612F25" w:rsidRDefault="0075733B" w:rsidP="0075733B">
            <w:pPr>
              <w:pStyle w:val="af5"/>
            </w:pPr>
            <w:r w:rsidRPr="00612F25">
              <w:t>应急指挥部</w:t>
            </w:r>
            <w:r w:rsidRPr="00612F25">
              <w:t>/</w:t>
            </w:r>
            <w:r w:rsidRPr="00612F25">
              <w:rPr>
                <w:rFonts w:hint="eastAsia"/>
              </w:rPr>
              <w:t>总指挥</w:t>
            </w:r>
          </w:p>
        </w:tc>
        <w:tc>
          <w:tcPr>
            <w:tcW w:w="1859" w:type="pct"/>
            <w:tcBorders>
              <w:left w:val="single" w:sz="4" w:space="0" w:color="auto"/>
              <w:tl2br w:val="nil"/>
              <w:tr2bl w:val="nil"/>
            </w:tcBorders>
            <w:vAlign w:val="center"/>
          </w:tcPr>
          <w:p w14:paraId="4D56A6EF" w14:textId="03976B57" w:rsidR="0075733B" w:rsidRPr="00612F25" w:rsidRDefault="00AA4C9B" w:rsidP="0075733B">
            <w:pPr>
              <w:pStyle w:val="af5"/>
            </w:pPr>
            <w:r>
              <w:rPr>
                <w:rFonts w:hint="eastAsia"/>
              </w:rPr>
              <w:t>何光辉</w:t>
            </w:r>
            <w:r w:rsidR="0075733B" w:rsidRPr="00612F25">
              <w:rPr>
                <w:rFonts w:hint="eastAsia"/>
              </w:rPr>
              <w:t>：</w:t>
            </w:r>
            <w:r w:rsidR="0037687A">
              <w:rPr>
                <w:rFonts w:hint="eastAsia"/>
              </w:rPr>
              <w:t>15179106681</w:t>
            </w:r>
          </w:p>
        </w:tc>
      </w:tr>
      <w:tr w:rsidR="00612F25" w:rsidRPr="00612F25" w14:paraId="77C4C732" w14:textId="77777777" w:rsidTr="0075733B">
        <w:trPr>
          <w:trHeight w:val="454"/>
          <w:jc w:val="center"/>
        </w:trPr>
        <w:tc>
          <w:tcPr>
            <w:tcW w:w="1282" w:type="pct"/>
            <w:tcBorders>
              <w:tl2br w:val="nil"/>
              <w:tr2bl w:val="nil"/>
            </w:tcBorders>
            <w:vAlign w:val="center"/>
          </w:tcPr>
          <w:p w14:paraId="3F16D568" w14:textId="77777777" w:rsidR="0075733B" w:rsidRPr="00612F25" w:rsidRDefault="0075733B" w:rsidP="0075733B">
            <w:pPr>
              <w:pStyle w:val="af5"/>
            </w:pPr>
            <w:r w:rsidRPr="00612F25">
              <w:t>二级</w:t>
            </w:r>
            <w:r w:rsidRPr="00612F25">
              <w:rPr>
                <w:rFonts w:hint="eastAsia"/>
              </w:rPr>
              <w:t>（公司级）</w:t>
            </w:r>
          </w:p>
        </w:tc>
        <w:tc>
          <w:tcPr>
            <w:tcW w:w="1859" w:type="pct"/>
            <w:tcBorders>
              <w:right w:val="single" w:sz="4" w:space="0" w:color="auto"/>
              <w:tl2br w:val="nil"/>
              <w:tr2bl w:val="nil"/>
            </w:tcBorders>
            <w:vAlign w:val="center"/>
          </w:tcPr>
          <w:p w14:paraId="6A05CD8C" w14:textId="77777777" w:rsidR="0075733B" w:rsidRPr="00612F25" w:rsidRDefault="0075733B" w:rsidP="0075733B">
            <w:pPr>
              <w:pStyle w:val="af5"/>
            </w:pPr>
            <w:r w:rsidRPr="00612F25">
              <w:t>应急指挥部</w:t>
            </w:r>
            <w:r w:rsidRPr="00612F25">
              <w:t>/</w:t>
            </w:r>
            <w:r w:rsidRPr="00612F25">
              <w:rPr>
                <w:rFonts w:hint="eastAsia"/>
              </w:rPr>
              <w:t>副总指挥</w:t>
            </w:r>
          </w:p>
        </w:tc>
        <w:tc>
          <w:tcPr>
            <w:tcW w:w="1859" w:type="pct"/>
            <w:tcBorders>
              <w:left w:val="single" w:sz="4" w:space="0" w:color="auto"/>
              <w:tl2br w:val="nil"/>
              <w:tr2bl w:val="nil"/>
            </w:tcBorders>
            <w:vAlign w:val="center"/>
          </w:tcPr>
          <w:p w14:paraId="7BAB5ABC" w14:textId="796AD88D" w:rsidR="0075733B" w:rsidRPr="00612F25" w:rsidRDefault="0075733B" w:rsidP="0075733B">
            <w:pPr>
              <w:pStyle w:val="af5"/>
            </w:pPr>
            <w:r w:rsidRPr="00612F25">
              <w:rPr>
                <w:rFonts w:hint="eastAsia"/>
              </w:rPr>
              <w:t>卢凯翔：</w:t>
            </w:r>
            <w:r w:rsidRPr="00612F25">
              <w:t>13807950941</w:t>
            </w:r>
          </w:p>
        </w:tc>
      </w:tr>
      <w:tr w:rsidR="00612F25" w:rsidRPr="00612F25" w14:paraId="0E743B56" w14:textId="77777777" w:rsidTr="0075733B">
        <w:trPr>
          <w:trHeight w:val="454"/>
          <w:jc w:val="center"/>
        </w:trPr>
        <w:tc>
          <w:tcPr>
            <w:tcW w:w="1282" w:type="pct"/>
            <w:tcBorders>
              <w:tl2br w:val="nil"/>
              <w:tr2bl w:val="nil"/>
            </w:tcBorders>
            <w:vAlign w:val="center"/>
          </w:tcPr>
          <w:p w14:paraId="531AAE64" w14:textId="77777777" w:rsidR="0075733B" w:rsidRPr="00612F25" w:rsidRDefault="0075733B" w:rsidP="0075733B">
            <w:pPr>
              <w:pStyle w:val="af5"/>
            </w:pPr>
            <w:r w:rsidRPr="00612F25">
              <w:t>三级</w:t>
            </w:r>
            <w:r w:rsidRPr="00612F25">
              <w:rPr>
                <w:rFonts w:hint="eastAsia"/>
              </w:rPr>
              <w:t>（岗位级）</w:t>
            </w:r>
          </w:p>
        </w:tc>
        <w:tc>
          <w:tcPr>
            <w:tcW w:w="1859" w:type="pct"/>
            <w:tcBorders>
              <w:right w:val="single" w:sz="4" w:space="0" w:color="auto"/>
              <w:tl2br w:val="nil"/>
              <w:tr2bl w:val="nil"/>
            </w:tcBorders>
            <w:vAlign w:val="center"/>
          </w:tcPr>
          <w:p w14:paraId="41A11B74" w14:textId="77777777" w:rsidR="0075733B" w:rsidRPr="00612F25" w:rsidRDefault="0075733B" w:rsidP="0075733B">
            <w:pPr>
              <w:pStyle w:val="af5"/>
            </w:pPr>
            <w:r w:rsidRPr="00612F25">
              <w:rPr>
                <w:rFonts w:hint="eastAsia"/>
              </w:rPr>
              <w:t>应急办公室</w:t>
            </w:r>
          </w:p>
        </w:tc>
        <w:tc>
          <w:tcPr>
            <w:tcW w:w="1859" w:type="pct"/>
            <w:tcBorders>
              <w:left w:val="single" w:sz="4" w:space="0" w:color="auto"/>
              <w:tl2br w:val="nil"/>
              <w:tr2bl w:val="nil"/>
            </w:tcBorders>
            <w:vAlign w:val="center"/>
          </w:tcPr>
          <w:p w14:paraId="5CA704E9" w14:textId="78A165B3" w:rsidR="0075733B" w:rsidRPr="00612F25" w:rsidRDefault="0075733B" w:rsidP="0075733B">
            <w:pPr>
              <w:pStyle w:val="af5"/>
            </w:pPr>
            <w:r w:rsidRPr="00612F25">
              <w:rPr>
                <w:rFonts w:hint="eastAsia"/>
              </w:rPr>
              <w:t>万吨：</w:t>
            </w:r>
            <w:r w:rsidRPr="00612F25">
              <w:t>13755769689</w:t>
            </w:r>
          </w:p>
        </w:tc>
      </w:tr>
    </w:tbl>
    <w:p w14:paraId="1C14F9CF" w14:textId="77777777" w:rsidR="0075733B" w:rsidRPr="00612F25" w:rsidRDefault="0075733B" w:rsidP="00546942">
      <w:pPr>
        <w:pStyle w:val="3"/>
        <w:spacing w:before="163" w:after="163"/>
        <w:rPr>
          <w:color w:val="000000" w:themeColor="text1"/>
        </w:rPr>
      </w:pPr>
      <w:r w:rsidRPr="00612F25">
        <w:rPr>
          <w:rFonts w:hint="eastAsia"/>
          <w:color w:val="000000" w:themeColor="text1"/>
        </w:rPr>
        <w:t>6.2.5</w:t>
      </w:r>
      <w:r w:rsidRPr="00612F25">
        <w:rPr>
          <w:rFonts w:hint="eastAsia"/>
          <w:color w:val="000000" w:themeColor="text1"/>
        </w:rPr>
        <w:t>预警调整与解除</w:t>
      </w:r>
    </w:p>
    <w:p w14:paraId="6BC02A13" w14:textId="656950AE" w:rsidR="0075733B" w:rsidRPr="00612F25" w:rsidRDefault="00546942" w:rsidP="00546942">
      <w:pPr>
        <w:pStyle w:val="a9"/>
        <w:ind w:firstLine="480"/>
        <w:rPr>
          <w:color w:val="000000" w:themeColor="text1"/>
        </w:rPr>
      </w:pPr>
      <w:r w:rsidRPr="00612F25">
        <w:rPr>
          <w:rFonts w:hint="eastAsia"/>
          <w:color w:val="000000" w:themeColor="text1"/>
        </w:rPr>
        <w:t>1</w:t>
      </w:r>
      <w:r w:rsidRPr="00612F25">
        <w:rPr>
          <w:rFonts w:hint="eastAsia"/>
          <w:color w:val="000000" w:themeColor="text1"/>
        </w:rPr>
        <w:t>、</w:t>
      </w:r>
      <w:r w:rsidR="0075733B" w:rsidRPr="00612F25">
        <w:rPr>
          <w:rFonts w:hint="eastAsia"/>
          <w:color w:val="000000" w:themeColor="text1"/>
        </w:rPr>
        <w:t>预警等级调整</w:t>
      </w:r>
    </w:p>
    <w:p w14:paraId="461B1DBA" w14:textId="77777777" w:rsidR="0075733B" w:rsidRPr="00612F25" w:rsidRDefault="0075733B" w:rsidP="00546942">
      <w:pPr>
        <w:pStyle w:val="a9"/>
        <w:ind w:firstLine="480"/>
        <w:rPr>
          <w:color w:val="000000" w:themeColor="text1"/>
        </w:rPr>
      </w:pPr>
      <w:r w:rsidRPr="00612F25">
        <w:rPr>
          <w:rFonts w:hint="eastAsia"/>
          <w:color w:val="000000" w:themeColor="text1"/>
        </w:rPr>
        <w:t>当事故不受控制，有向更高级别的事件扩大的趋势时，应急指挥部应及时提高预警等级，并通报应急人员。</w:t>
      </w:r>
    </w:p>
    <w:p w14:paraId="1950481B" w14:textId="330D438C" w:rsidR="0075733B" w:rsidRPr="00612F25" w:rsidRDefault="00546942" w:rsidP="00546942">
      <w:pPr>
        <w:pStyle w:val="a9"/>
        <w:ind w:firstLine="480"/>
        <w:rPr>
          <w:color w:val="000000" w:themeColor="text1"/>
        </w:rPr>
      </w:pPr>
      <w:r w:rsidRPr="00612F25">
        <w:rPr>
          <w:rFonts w:hint="eastAsia"/>
          <w:color w:val="000000" w:themeColor="text1"/>
        </w:rPr>
        <w:t>2</w:t>
      </w:r>
      <w:r w:rsidRPr="00612F25">
        <w:rPr>
          <w:rFonts w:hint="eastAsia"/>
          <w:color w:val="000000" w:themeColor="text1"/>
        </w:rPr>
        <w:t>、</w:t>
      </w:r>
      <w:r w:rsidR="0075733B" w:rsidRPr="00612F25">
        <w:rPr>
          <w:rFonts w:hint="eastAsia"/>
          <w:color w:val="000000" w:themeColor="text1"/>
        </w:rPr>
        <w:t>预警解除</w:t>
      </w:r>
    </w:p>
    <w:p w14:paraId="37EAFDFD" w14:textId="706A7AA1" w:rsidR="0075733B" w:rsidRPr="00612F25" w:rsidRDefault="00546942" w:rsidP="00546942">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w:t>
      </w:r>
      <w:r w:rsidR="0075733B" w:rsidRPr="00612F25">
        <w:rPr>
          <w:rFonts w:hint="eastAsia"/>
          <w:color w:val="000000" w:themeColor="text1"/>
        </w:rPr>
        <w:t>预警解除程序</w:t>
      </w:r>
    </w:p>
    <w:p w14:paraId="4D1EA601" w14:textId="77777777" w:rsidR="0075733B" w:rsidRPr="00612F25" w:rsidRDefault="0075733B" w:rsidP="00546942">
      <w:pPr>
        <w:pStyle w:val="a9"/>
        <w:ind w:firstLine="480"/>
        <w:rPr>
          <w:color w:val="000000" w:themeColor="text1"/>
        </w:rPr>
      </w:pPr>
      <w:r w:rsidRPr="00612F25">
        <w:rPr>
          <w:rFonts w:hint="eastAsia"/>
          <w:color w:val="000000" w:themeColor="text1"/>
        </w:rPr>
        <w:t>当事故得到控制，事故条件已经消除，事件所造成的危害已经被彻底消除，无续发的可能，事故危害程度已消除，由应急指挥部确认并同意后解除。</w:t>
      </w:r>
    </w:p>
    <w:p w14:paraId="2BD35F10" w14:textId="4C4CCB50" w:rsidR="0075733B" w:rsidRPr="00612F25" w:rsidRDefault="00546942" w:rsidP="00546942">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w:t>
      </w:r>
      <w:r w:rsidR="0075733B" w:rsidRPr="00612F25">
        <w:rPr>
          <w:rFonts w:hint="eastAsia"/>
          <w:color w:val="000000" w:themeColor="text1"/>
        </w:rPr>
        <w:t>预警解除条件</w:t>
      </w:r>
    </w:p>
    <w:p w14:paraId="66F2B576" w14:textId="77777777" w:rsidR="0075733B" w:rsidRPr="00612F25" w:rsidRDefault="0075733B" w:rsidP="00546942">
      <w:pPr>
        <w:pStyle w:val="a9"/>
        <w:ind w:firstLine="480"/>
        <w:rPr>
          <w:color w:val="000000" w:themeColor="text1"/>
        </w:rPr>
      </w:pPr>
      <w:r w:rsidRPr="00612F25">
        <w:rPr>
          <w:rFonts w:hint="eastAsia"/>
          <w:color w:val="000000" w:themeColor="text1"/>
        </w:rPr>
        <w:t>事故得到控制，事故条件已经消除，事件所造成的危害已经被彻底消除，无续发的可能，事故危害程度已消除：</w:t>
      </w:r>
    </w:p>
    <w:p w14:paraId="0828691B" w14:textId="105FA5F2" w:rsidR="0075733B" w:rsidRPr="00612F25" w:rsidRDefault="00546942" w:rsidP="00546942">
      <w:pPr>
        <w:pStyle w:val="a9"/>
        <w:ind w:firstLine="480"/>
        <w:rPr>
          <w:color w:val="000000" w:themeColor="text1"/>
        </w:rPr>
      </w:pPr>
      <w:r w:rsidRPr="00612F25">
        <w:rPr>
          <w:color w:val="000000" w:themeColor="text1"/>
        </w:rPr>
        <w:t>A</w:t>
      </w:r>
      <w:r w:rsidRPr="00612F25">
        <w:rPr>
          <w:rFonts w:hint="eastAsia"/>
          <w:color w:val="000000" w:themeColor="text1"/>
        </w:rPr>
        <w:t>、</w:t>
      </w:r>
      <w:r w:rsidR="0075733B" w:rsidRPr="00612F25">
        <w:rPr>
          <w:rFonts w:hint="eastAsia"/>
          <w:color w:val="000000" w:themeColor="text1"/>
        </w:rPr>
        <w:t>进出水水质恢复正常；</w:t>
      </w:r>
    </w:p>
    <w:p w14:paraId="1154E03E" w14:textId="402A3EA9" w:rsidR="0075733B" w:rsidRPr="00612F25" w:rsidRDefault="00546942" w:rsidP="00546942">
      <w:pPr>
        <w:pStyle w:val="a9"/>
        <w:ind w:firstLine="480"/>
        <w:rPr>
          <w:color w:val="000000" w:themeColor="text1"/>
        </w:rPr>
      </w:pPr>
      <w:r w:rsidRPr="00612F25">
        <w:rPr>
          <w:color w:val="000000" w:themeColor="text1"/>
        </w:rPr>
        <w:t>B</w:t>
      </w:r>
      <w:r w:rsidRPr="00612F25">
        <w:rPr>
          <w:rFonts w:hint="eastAsia"/>
          <w:color w:val="000000" w:themeColor="text1"/>
        </w:rPr>
        <w:t>、</w:t>
      </w:r>
      <w:r w:rsidR="0075733B" w:rsidRPr="00612F25">
        <w:rPr>
          <w:rFonts w:hint="eastAsia"/>
          <w:color w:val="000000" w:themeColor="text1"/>
        </w:rPr>
        <w:t>供电部门的停电消息解除或突发停电但很快恢复供电，未影响生产；</w:t>
      </w:r>
    </w:p>
    <w:p w14:paraId="002B5D2E" w14:textId="4B96224C" w:rsidR="0075733B" w:rsidRPr="00612F25" w:rsidRDefault="00546942" w:rsidP="00546942">
      <w:pPr>
        <w:pStyle w:val="a9"/>
        <w:ind w:firstLine="480"/>
        <w:rPr>
          <w:color w:val="000000" w:themeColor="text1"/>
        </w:rPr>
      </w:pPr>
      <w:r w:rsidRPr="00612F25">
        <w:rPr>
          <w:color w:val="000000" w:themeColor="text1"/>
        </w:rPr>
        <w:t>C</w:t>
      </w:r>
      <w:r w:rsidRPr="00612F25">
        <w:rPr>
          <w:rFonts w:hint="eastAsia"/>
          <w:color w:val="000000" w:themeColor="text1"/>
        </w:rPr>
        <w:t>、</w:t>
      </w:r>
      <w:r w:rsidR="0075733B" w:rsidRPr="00612F25">
        <w:rPr>
          <w:rFonts w:hint="eastAsia"/>
          <w:color w:val="000000" w:themeColor="text1"/>
        </w:rPr>
        <w:t>设备经检查后无异常；</w:t>
      </w:r>
    </w:p>
    <w:p w14:paraId="1AA25919" w14:textId="37D22063" w:rsidR="0075733B" w:rsidRPr="00612F25" w:rsidRDefault="00546942" w:rsidP="00546942">
      <w:pPr>
        <w:pStyle w:val="a9"/>
        <w:ind w:firstLine="480"/>
        <w:rPr>
          <w:color w:val="000000" w:themeColor="text1"/>
        </w:rPr>
      </w:pPr>
      <w:r w:rsidRPr="00612F25">
        <w:rPr>
          <w:color w:val="000000" w:themeColor="text1"/>
        </w:rPr>
        <w:t>D</w:t>
      </w:r>
      <w:r w:rsidRPr="00612F25">
        <w:rPr>
          <w:rFonts w:hint="eastAsia"/>
          <w:color w:val="000000" w:themeColor="text1"/>
        </w:rPr>
        <w:t>、</w:t>
      </w:r>
      <w:r w:rsidR="0075733B" w:rsidRPr="00612F25">
        <w:rPr>
          <w:rFonts w:hint="eastAsia"/>
          <w:color w:val="000000" w:themeColor="text1"/>
        </w:rPr>
        <w:t>管网经检查后无破损；</w:t>
      </w:r>
    </w:p>
    <w:p w14:paraId="6140CE14" w14:textId="676FCED8" w:rsidR="0075733B" w:rsidRPr="00612F25" w:rsidRDefault="00546942" w:rsidP="00546942">
      <w:pPr>
        <w:pStyle w:val="a9"/>
        <w:ind w:firstLine="480"/>
        <w:rPr>
          <w:color w:val="000000" w:themeColor="text1"/>
        </w:rPr>
      </w:pPr>
      <w:r w:rsidRPr="00612F25">
        <w:rPr>
          <w:color w:val="000000" w:themeColor="text1"/>
        </w:rPr>
        <w:t>E</w:t>
      </w:r>
      <w:r w:rsidRPr="00612F25">
        <w:rPr>
          <w:rFonts w:hint="eastAsia"/>
          <w:color w:val="000000" w:themeColor="text1"/>
        </w:rPr>
        <w:t>、</w:t>
      </w:r>
      <w:r w:rsidR="0075733B" w:rsidRPr="00612F25">
        <w:rPr>
          <w:rFonts w:hint="eastAsia"/>
          <w:color w:val="000000" w:themeColor="text1"/>
        </w:rPr>
        <w:t>化学品可能泄漏的原因已解除；</w:t>
      </w:r>
    </w:p>
    <w:p w14:paraId="0E2EADBE" w14:textId="5C665E33" w:rsidR="0075733B" w:rsidRPr="00612F25" w:rsidRDefault="00546942" w:rsidP="00546942">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w:t>
      </w:r>
      <w:r w:rsidR="0075733B" w:rsidRPr="00612F25">
        <w:rPr>
          <w:rFonts w:hint="eastAsia"/>
          <w:color w:val="000000" w:themeColor="text1"/>
        </w:rPr>
        <w:t>解除方式</w:t>
      </w:r>
    </w:p>
    <w:p w14:paraId="2FCBFADC" w14:textId="77777777" w:rsidR="0075733B" w:rsidRPr="00612F25" w:rsidRDefault="0075733B" w:rsidP="00546942">
      <w:pPr>
        <w:pStyle w:val="a9"/>
        <w:ind w:firstLine="480"/>
        <w:rPr>
          <w:color w:val="000000" w:themeColor="text1"/>
        </w:rPr>
      </w:pPr>
      <w:r w:rsidRPr="00612F25">
        <w:rPr>
          <w:rFonts w:hint="eastAsia"/>
          <w:color w:val="000000" w:themeColor="text1"/>
        </w:rPr>
        <w:t>集合当面通知、召开会议、下发文件通知、电话通知等。</w:t>
      </w:r>
    </w:p>
    <w:p w14:paraId="76B2B121" w14:textId="424ACAAD" w:rsidR="00137186" w:rsidRPr="00612F25" w:rsidRDefault="00000000" w:rsidP="00C1275F">
      <w:pPr>
        <w:pStyle w:val="2"/>
        <w:spacing w:before="163" w:after="163"/>
        <w:rPr>
          <w:color w:val="000000" w:themeColor="text1"/>
        </w:rPr>
      </w:pPr>
      <w:bookmarkStart w:id="180" w:name="_Toc13635"/>
      <w:bookmarkStart w:id="181" w:name="_Toc476314976"/>
      <w:bookmarkStart w:id="182" w:name="_Toc171514251"/>
      <w:bookmarkStart w:id="183" w:name="_Toc171514493"/>
      <w:r w:rsidRPr="00612F25">
        <w:rPr>
          <w:rFonts w:hint="eastAsia"/>
          <w:color w:val="000000" w:themeColor="text1"/>
        </w:rPr>
        <w:t>6.</w:t>
      </w:r>
      <w:r w:rsidR="00546942" w:rsidRPr="00612F25">
        <w:rPr>
          <w:rFonts w:hint="eastAsia"/>
          <w:color w:val="000000" w:themeColor="text1"/>
        </w:rPr>
        <w:t>3</w:t>
      </w:r>
      <w:r w:rsidRPr="00612F25">
        <w:rPr>
          <w:rFonts w:hint="eastAsia"/>
          <w:color w:val="000000" w:themeColor="text1"/>
        </w:rPr>
        <w:t>报警、通讯联络方式</w:t>
      </w:r>
      <w:bookmarkEnd w:id="180"/>
      <w:bookmarkEnd w:id="181"/>
      <w:bookmarkEnd w:id="182"/>
      <w:bookmarkEnd w:id="183"/>
    </w:p>
    <w:p w14:paraId="40423D18" w14:textId="63758AE9" w:rsidR="00137186" w:rsidRPr="00612F25" w:rsidRDefault="00C1275F" w:rsidP="00C1275F">
      <w:pPr>
        <w:pStyle w:val="a9"/>
        <w:ind w:firstLine="480"/>
        <w:rPr>
          <w:color w:val="000000" w:themeColor="text1"/>
        </w:rPr>
      </w:pPr>
      <w:r w:rsidRPr="00612F25">
        <w:rPr>
          <w:rFonts w:hint="eastAsia"/>
          <w:color w:val="000000" w:themeColor="text1"/>
        </w:rPr>
        <w:t>1</w:t>
      </w:r>
      <w:r w:rsidRPr="00612F25">
        <w:rPr>
          <w:color w:val="000000" w:themeColor="text1"/>
        </w:rPr>
        <w:t>、</w:t>
      </w:r>
      <w:r w:rsidR="00D61EE8">
        <w:rPr>
          <w:rFonts w:hint="eastAsia"/>
          <w:color w:val="000000" w:themeColor="text1"/>
        </w:rPr>
        <w:t>吉水污水处理厂</w:t>
      </w:r>
      <w:r w:rsidRPr="00612F25">
        <w:rPr>
          <w:rFonts w:hint="eastAsia"/>
          <w:color w:val="000000" w:themeColor="text1"/>
        </w:rPr>
        <w:t>环境应急工作日常办事机构设在中控室，实行</w:t>
      </w:r>
      <w:r w:rsidRPr="00612F25">
        <w:rPr>
          <w:rFonts w:hint="eastAsia"/>
          <w:color w:val="000000" w:themeColor="text1"/>
        </w:rPr>
        <w:t>24</w:t>
      </w:r>
      <w:r w:rsidRPr="00612F25">
        <w:rPr>
          <w:rFonts w:hint="eastAsia"/>
          <w:color w:val="000000" w:themeColor="text1"/>
        </w:rPr>
        <w:t>小时值班制度。</w:t>
      </w:r>
      <w:r w:rsidRPr="00612F25">
        <w:rPr>
          <w:rFonts w:hint="eastAsia"/>
          <w:color w:val="000000" w:themeColor="text1"/>
        </w:rPr>
        <w:t>24</w:t>
      </w:r>
      <w:r w:rsidRPr="00612F25">
        <w:rPr>
          <w:rFonts w:hint="eastAsia"/>
          <w:color w:val="000000" w:themeColor="text1"/>
        </w:rPr>
        <w:t>小时负责人为厂长，值班电话为</w:t>
      </w:r>
      <w:r w:rsidRPr="00612F25">
        <w:rPr>
          <w:rFonts w:hint="eastAsia"/>
          <w:color w:val="000000" w:themeColor="text1"/>
        </w:rPr>
        <w:t>15170675277</w:t>
      </w:r>
      <w:r w:rsidRPr="00612F25">
        <w:rPr>
          <w:rFonts w:hint="eastAsia"/>
          <w:color w:val="000000" w:themeColor="text1"/>
        </w:rPr>
        <w:t>。</w:t>
      </w:r>
    </w:p>
    <w:p w14:paraId="482E902B" w14:textId="0867B086" w:rsidR="00137186" w:rsidRPr="00612F25" w:rsidRDefault="00C1275F" w:rsidP="00C1275F">
      <w:pPr>
        <w:pStyle w:val="a9"/>
        <w:ind w:firstLine="480"/>
        <w:rPr>
          <w:color w:val="000000" w:themeColor="text1"/>
        </w:rPr>
      </w:pPr>
      <w:r w:rsidRPr="00612F25">
        <w:rPr>
          <w:rFonts w:hint="eastAsia"/>
          <w:color w:val="000000" w:themeColor="text1"/>
        </w:rPr>
        <w:lastRenderedPageBreak/>
        <w:t>2</w:t>
      </w:r>
      <w:r w:rsidRPr="00612F25">
        <w:rPr>
          <w:color w:val="000000" w:themeColor="text1"/>
        </w:rPr>
        <w:t>、</w:t>
      </w:r>
      <w:r w:rsidRPr="00612F25">
        <w:rPr>
          <w:rFonts w:hint="eastAsia"/>
          <w:color w:val="000000" w:themeColor="text1"/>
        </w:rPr>
        <w:t>污水厂应急指挥中心成员手机</w:t>
      </w:r>
      <w:r w:rsidRPr="00612F25">
        <w:rPr>
          <w:rFonts w:hint="eastAsia"/>
          <w:color w:val="000000" w:themeColor="text1"/>
        </w:rPr>
        <w:t>24</w:t>
      </w:r>
      <w:r w:rsidRPr="00612F25">
        <w:rPr>
          <w:rFonts w:hint="eastAsia"/>
          <w:color w:val="000000" w:themeColor="text1"/>
        </w:rPr>
        <w:t>小时开机，发生紧急情况时可通过手机联系、传递有关应急信息和命令。</w:t>
      </w:r>
    </w:p>
    <w:p w14:paraId="3D5DA247" w14:textId="11F72C42" w:rsidR="00137186" w:rsidRPr="00612F25" w:rsidRDefault="00C1275F" w:rsidP="00C1275F">
      <w:pPr>
        <w:pStyle w:val="a9"/>
        <w:ind w:firstLine="480"/>
        <w:rPr>
          <w:color w:val="000000" w:themeColor="text1"/>
        </w:rPr>
      </w:pPr>
      <w:r w:rsidRPr="00612F25">
        <w:rPr>
          <w:rFonts w:hint="eastAsia"/>
          <w:color w:val="000000" w:themeColor="text1"/>
        </w:rPr>
        <w:t>3</w:t>
      </w:r>
      <w:r w:rsidRPr="00612F25">
        <w:rPr>
          <w:color w:val="000000" w:themeColor="text1"/>
        </w:rPr>
        <w:t>、</w:t>
      </w:r>
      <w:r w:rsidRPr="00612F25">
        <w:rPr>
          <w:rFonts w:hint="eastAsia"/>
          <w:color w:val="000000" w:themeColor="text1"/>
        </w:rPr>
        <w:t>厂区污水进、出水口设置了自动在线监测系统，可实时监控进出水水质情况。</w:t>
      </w:r>
    </w:p>
    <w:p w14:paraId="4C2763C5" w14:textId="77777777" w:rsidR="00137186" w:rsidRPr="00612F25" w:rsidRDefault="00000000" w:rsidP="00C1275F">
      <w:pPr>
        <w:pStyle w:val="2"/>
        <w:spacing w:before="163" w:after="163"/>
        <w:rPr>
          <w:color w:val="000000" w:themeColor="text1"/>
        </w:rPr>
      </w:pPr>
      <w:bookmarkStart w:id="184" w:name="_Toc12262"/>
      <w:bookmarkStart w:id="185" w:name="_Toc476314977"/>
      <w:bookmarkStart w:id="186" w:name="_Toc171514252"/>
      <w:bookmarkStart w:id="187" w:name="_Toc171514494"/>
      <w:r w:rsidRPr="00612F25">
        <w:rPr>
          <w:rFonts w:hint="eastAsia"/>
          <w:color w:val="000000" w:themeColor="text1"/>
        </w:rPr>
        <w:t>6.2</w:t>
      </w:r>
      <w:r w:rsidRPr="00612F25">
        <w:rPr>
          <w:rFonts w:hint="eastAsia"/>
          <w:color w:val="000000" w:themeColor="text1"/>
        </w:rPr>
        <w:t>信息报告与处置</w:t>
      </w:r>
      <w:bookmarkEnd w:id="184"/>
      <w:bookmarkEnd w:id="185"/>
      <w:bookmarkEnd w:id="186"/>
      <w:bookmarkEnd w:id="187"/>
    </w:p>
    <w:p w14:paraId="1E2B5E93" w14:textId="673B6F07" w:rsidR="00137186" w:rsidRPr="00612F25" w:rsidRDefault="00D61EE8" w:rsidP="00C1275F">
      <w:pPr>
        <w:pStyle w:val="a9"/>
        <w:ind w:firstLine="480"/>
        <w:rPr>
          <w:color w:val="000000" w:themeColor="text1"/>
        </w:rPr>
      </w:pPr>
      <w:r>
        <w:rPr>
          <w:rFonts w:hint="eastAsia"/>
          <w:color w:val="000000" w:themeColor="text1"/>
        </w:rPr>
        <w:t>吉水污水处理厂</w:t>
      </w:r>
      <w:r w:rsidRPr="00612F25">
        <w:rPr>
          <w:rFonts w:hint="eastAsia"/>
          <w:color w:val="000000" w:themeColor="text1"/>
        </w:rPr>
        <w:t>突发环境事件责任人或负有监管责任的人员发现突发环境事件后，立即采取应对措施，并立即向污水厂应急指挥中心报告，同时组织现场调查。</w:t>
      </w:r>
    </w:p>
    <w:p w14:paraId="00D7F75C" w14:textId="63D6EE3A" w:rsidR="00137186" w:rsidRPr="00612F25" w:rsidRDefault="00000000" w:rsidP="00C1275F">
      <w:pPr>
        <w:pStyle w:val="a9"/>
        <w:ind w:firstLine="480"/>
        <w:rPr>
          <w:color w:val="000000" w:themeColor="text1"/>
        </w:rPr>
      </w:pPr>
      <w:r w:rsidRPr="00612F25">
        <w:rPr>
          <w:rFonts w:hint="eastAsia"/>
          <w:color w:val="000000" w:themeColor="text1"/>
        </w:rPr>
        <w:t>污水厂应急指挥中心接到突发环境事件报告后，立即组织开展应急救援，同时根据现场事态发展情况，决定是否向周边企业请求支援，若超出企业应急救援能力时，立即向吉水县人民政府、吉安市吉水生态环境局报告。</w:t>
      </w:r>
    </w:p>
    <w:p w14:paraId="7839429C" w14:textId="77777777" w:rsidR="00137186" w:rsidRPr="00612F25" w:rsidRDefault="00000000" w:rsidP="00C1275F">
      <w:pPr>
        <w:pStyle w:val="3"/>
        <w:spacing w:before="163" w:after="163"/>
        <w:rPr>
          <w:color w:val="000000" w:themeColor="text1"/>
        </w:rPr>
      </w:pPr>
      <w:r w:rsidRPr="00612F25">
        <w:rPr>
          <w:rFonts w:hint="eastAsia"/>
          <w:color w:val="000000" w:themeColor="text1"/>
        </w:rPr>
        <w:t>6.2.1</w:t>
      </w:r>
      <w:r w:rsidRPr="00612F25">
        <w:rPr>
          <w:rFonts w:hint="eastAsia"/>
          <w:color w:val="000000" w:themeColor="text1"/>
        </w:rPr>
        <w:t>信息上报</w:t>
      </w:r>
    </w:p>
    <w:p w14:paraId="47BD51BC" w14:textId="406A64F2" w:rsidR="00137186" w:rsidRPr="00612F25" w:rsidRDefault="00D61EE8" w:rsidP="00C1275F">
      <w:pPr>
        <w:pStyle w:val="a9"/>
        <w:ind w:firstLine="480"/>
        <w:rPr>
          <w:color w:val="000000" w:themeColor="text1"/>
        </w:rPr>
      </w:pPr>
      <w:r>
        <w:rPr>
          <w:rFonts w:hint="eastAsia"/>
          <w:color w:val="000000" w:themeColor="text1"/>
        </w:rPr>
        <w:t>吉水污水处理厂</w:t>
      </w:r>
      <w:r w:rsidRPr="00612F25">
        <w:rPr>
          <w:rFonts w:hint="eastAsia"/>
          <w:color w:val="000000" w:themeColor="text1"/>
        </w:rPr>
        <w:t>发生突发环境事件后，启动Ⅰ级应急响应级别的，污水厂应急指挥中心及时向吉水县人民政府、吉安市吉水生态环境局</w:t>
      </w:r>
      <w:r w:rsidRPr="00612F25">
        <w:rPr>
          <w:rFonts w:hint="eastAsia"/>
          <w:color w:val="000000" w:themeColor="text1"/>
        </w:rPr>
        <w:t xml:space="preserve">  </w:t>
      </w:r>
      <w:r w:rsidRPr="00612F25">
        <w:rPr>
          <w:rFonts w:hint="eastAsia"/>
          <w:color w:val="000000" w:themeColor="text1"/>
        </w:rPr>
        <w:t>报告，若涉及安全生产事故导致的突发环境事件，及时上报吉水县应急管理局。</w:t>
      </w:r>
    </w:p>
    <w:p w14:paraId="44F57070" w14:textId="77777777" w:rsidR="00137186" w:rsidRPr="00612F25" w:rsidRDefault="00000000" w:rsidP="00C1275F">
      <w:pPr>
        <w:pStyle w:val="a9"/>
        <w:ind w:firstLine="480"/>
        <w:rPr>
          <w:color w:val="000000" w:themeColor="text1"/>
        </w:rPr>
      </w:pPr>
      <w:r w:rsidRPr="00612F25">
        <w:rPr>
          <w:rFonts w:hint="eastAsia"/>
          <w:color w:val="000000" w:themeColor="text1"/>
        </w:rPr>
        <w:t>突发环境事件的信息报告分为初报、续报和处理结果报告三类。</w:t>
      </w:r>
    </w:p>
    <w:p w14:paraId="16E75C0C" w14:textId="25761C80" w:rsidR="00137186" w:rsidRPr="00612F25" w:rsidRDefault="00C1275F" w:rsidP="00C1275F">
      <w:pPr>
        <w:pStyle w:val="a9"/>
        <w:ind w:firstLine="480"/>
        <w:rPr>
          <w:color w:val="000000" w:themeColor="text1"/>
        </w:rPr>
      </w:pPr>
      <w:r w:rsidRPr="00612F25">
        <w:rPr>
          <w:rFonts w:hint="eastAsia"/>
          <w:color w:val="000000" w:themeColor="text1"/>
        </w:rPr>
        <w:t>1</w:t>
      </w:r>
      <w:r w:rsidRPr="00612F25">
        <w:rPr>
          <w:rFonts w:hint="eastAsia"/>
          <w:color w:val="000000" w:themeColor="text1"/>
        </w:rPr>
        <w:t>、初报</w:t>
      </w:r>
    </w:p>
    <w:p w14:paraId="44C2E64A" w14:textId="7F55E5AE" w:rsidR="00137186" w:rsidRPr="00612F25" w:rsidRDefault="00000000" w:rsidP="00C1275F">
      <w:pPr>
        <w:pStyle w:val="a9"/>
        <w:ind w:firstLine="480"/>
        <w:rPr>
          <w:color w:val="000000" w:themeColor="text1"/>
        </w:rPr>
      </w:pPr>
      <w:r w:rsidRPr="00612F25">
        <w:rPr>
          <w:rFonts w:hint="eastAsia"/>
          <w:color w:val="000000" w:themeColor="text1"/>
        </w:rPr>
        <w:t>初报是</w:t>
      </w:r>
      <w:r w:rsidRPr="00612F25">
        <w:rPr>
          <w:color w:val="000000" w:themeColor="text1"/>
        </w:rPr>
        <w:t>发现或者得知突发环境事件后首次上报</w:t>
      </w:r>
      <w:r w:rsidRPr="00612F25">
        <w:rPr>
          <w:rFonts w:hint="eastAsia"/>
          <w:color w:val="000000" w:themeColor="text1"/>
        </w:rPr>
        <w:t>。</w:t>
      </w:r>
      <w:r w:rsidR="00D61EE8">
        <w:rPr>
          <w:rFonts w:hint="eastAsia"/>
          <w:color w:val="000000" w:themeColor="text1"/>
        </w:rPr>
        <w:t>吉水污水处理厂</w:t>
      </w:r>
      <w:r w:rsidRPr="00612F25">
        <w:rPr>
          <w:rFonts w:hint="eastAsia"/>
          <w:color w:val="000000" w:themeColor="text1"/>
        </w:rPr>
        <w:t>应急指挥中心</w:t>
      </w:r>
      <w:r w:rsidRPr="00612F25">
        <w:rPr>
          <w:color w:val="000000" w:themeColor="text1"/>
        </w:rPr>
        <w:t>在发现或者得知突发环境事件信息后，立即进行核实，对突发环境事件的性质和类别做出初步认定。</w:t>
      </w:r>
    </w:p>
    <w:p w14:paraId="04098BFD" w14:textId="77777777" w:rsidR="00137186" w:rsidRPr="00612F25" w:rsidRDefault="00000000" w:rsidP="00C1275F">
      <w:pPr>
        <w:pStyle w:val="a9"/>
        <w:ind w:firstLine="480"/>
        <w:rPr>
          <w:color w:val="000000" w:themeColor="text1"/>
        </w:rPr>
      </w:pPr>
      <w:r w:rsidRPr="00612F25">
        <w:rPr>
          <w:rFonts w:hint="eastAsia"/>
          <w:color w:val="000000" w:themeColor="text1"/>
        </w:rPr>
        <w:t>初报可采用电话直接报告，主要内容包括：</w:t>
      </w:r>
      <w:r w:rsidRPr="00612F25">
        <w:rPr>
          <w:color w:val="000000" w:themeColor="text1"/>
        </w:rPr>
        <w:t>突发环境事件的发生时间、地点、信息来源、事件起因和性质、基本过程、主要污染物和数量、监测数据、人员受害情况等环境敏感点受影响情况、事件发展趋势、处置情况、拟采取的措施以及下一步工作建议等初步情况，并提供可能受到突发环境事件影响的环境敏感点的分布示意图</w:t>
      </w:r>
      <w:r w:rsidRPr="00612F25">
        <w:rPr>
          <w:rFonts w:hint="eastAsia"/>
          <w:color w:val="000000" w:themeColor="text1"/>
        </w:rPr>
        <w:t>。</w:t>
      </w:r>
    </w:p>
    <w:p w14:paraId="7D4C19FC" w14:textId="3C47FB0E" w:rsidR="00137186" w:rsidRPr="00612F25" w:rsidRDefault="00C1275F" w:rsidP="00C1275F">
      <w:pPr>
        <w:pStyle w:val="a9"/>
        <w:ind w:firstLine="480"/>
        <w:rPr>
          <w:color w:val="000000" w:themeColor="text1"/>
        </w:rPr>
      </w:pPr>
      <w:r w:rsidRPr="00612F25">
        <w:rPr>
          <w:rFonts w:hint="eastAsia"/>
          <w:color w:val="000000" w:themeColor="text1"/>
        </w:rPr>
        <w:t>2</w:t>
      </w:r>
      <w:r w:rsidRPr="00612F25">
        <w:rPr>
          <w:rFonts w:hint="eastAsia"/>
          <w:color w:val="000000" w:themeColor="text1"/>
        </w:rPr>
        <w:t>、续报</w:t>
      </w:r>
    </w:p>
    <w:p w14:paraId="6B8DD7C6" w14:textId="77777777" w:rsidR="00137186" w:rsidRPr="00612F25" w:rsidRDefault="00000000" w:rsidP="00C1275F">
      <w:pPr>
        <w:pStyle w:val="a9"/>
        <w:ind w:firstLine="480"/>
        <w:rPr>
          <w:color w:val="000000" w:themeColor="text1"/>
        </w:rPr>
      </w:pPr>
      <w:r w:rsidRPr="00612F25">
        <w:rPr>
          <w:rFonts w:hint="eastAsia"/>
          <w:color w:val="000000" w:themeColor="text1"/>
        </w:rPr>
        <w:lastRenderedPageBreak/>
        <w:t>续报在查清突发环境事件有关基本情况后随时上报。续报可通过网络或书面报告，视突发环境事件进展情况可一次或多次报告。在初报的基础上报告突发环境事件有关确切数据、发生的原因、过程、进展情况、危害程度及采取的应急措施、措施效果等基本情况。</w:t>
      </w:r>
    </w:p>
    <w:p w14:paraId="3B9BB141" w14:textId="77777777" w:rsidR="00137186" w:rsidRPr="00612F25" w:rsidRDefault="00000000" w:rsidP="00C1275F">
      <w:pPr>
        <w:pStyle w:val="a9"/>
        <w:ind w:firstLine="480"/>
        <w:rPr>
          <w:color w:val="000000" w:themeColor="text1"/>
        </w:rPr>
      </w:pPr>
      <w:r w:rsidRPr="00612F25">
        <w:rPr>
          <w:color w:val="000000" w:themeColor="text1"/>
        </w:rPr>
        <w:t>突发环境事件处置过程中事件级别发生变化的，当按照变化后的级别报告信息。</w:t>
      </w:r>
    </w:p>
    <w:p w14:paraId="5EEBDADC" w14:textId="02FF7A5F" w:rsidR="00137186" w:rsidRPr="00612F25" w:rsidRDefault="00C1275F" w:rsidP="00C1275F">
      <w:pPr>
        <w:pStyle w:val="a9"/>
        <w:ind w:firstLine="480"/>
        <w:rPr>
          <w:color w:val="000000" w:themeColor="text1"/>
        </w:rPr>
      </w:pPr>
      <w:r w:rsidRPr="00612F25">
        <w:rPr>
          <w:rFonts w:hint="eastAsia"/>
          <w:color w:val="000000" w:themeColor="text1"/>
        </w:rPr>
        <w:t>3</w:t>
      </w:r>
      <w:r w:rsidRPr="00612F25">
        <w:rPr>
          <w:rFonts w:hint="eastAsia"/>
          <w:color w:val="000000" w:themeColor="text1"/>
        </w:rPr>
        <w:t>、处理结果报告</w:t>
      </w:r>
    </w:p>
    <w:p w14:paraId="1938185E" w14:textId="77777777" w:rsidR="00137186" w:rsidRPr="00612F25" w:rsidRDefault="00000000" w:rsidP="00C1275F">
      <w:pPr>
        <w:pStyle w:val="a9"/>
        <w:ind w:firstLine="480"/>
        <w:rPr>
          <w:color w:val="000000" w:themeColor="text1"/>
        </w:rPr>
      </w:pPr>
      <w:r w:rsidRPr="00612F25">
        <w:rPr>
          <w:rFonts w:hint="eastAsia"/>
          <w:color w:val="000000" w:themeColor="text1"/>
        </w:rPr>
        <w:t>处理结果报告在突发环境事件处理完毕后上报。处理结果报告采用书面报告，处理结果报告在初报和续报的基础上，报告处理突发环境事件的措施、过程和结果，事件潜在或间接的危害及损失、社会影响、处理后的遗留问题、参加处理工作的有关部门和工作内容，出具有关危害与损失的证明文件、责任追究等详细情况。处理结果报告在突发环境事件处理完毕后立即报送。</w:t>
      </w:r>
    </w:p>
    <w:p w14:paraId="180B9DF3" w14:textId="77777777" w:rsidR="00137186" w:rsidRPr="00612F25" w:rsidRDefault="00000000" w:rsidP="00C1275F">
      <w:pPr>
        <w:pStyle w:val="3"/>
        <w:spacing w:before="163" w:after="163"/>
        <w:rPr>
          <w:color w:val="000000" w:themeColor="text1"/>
        </w:rPr>
      </w:pPr>
      <w:r w:rsidRPr="00612F25">
        <w:rPr>
          <w:rFonts w:hint="eastAsia"/>
          <w:color w:val="000000" w:themeColor="text1"/>
        </w:rPr>
        <w:t>6.2.2</w:t>
      </w:r>
      <w:r w:rsidRPr="00612F25">
        <w:rPr>
          <w:rFonts w:hint="eastAsia"/>
          <w:color w:val="000000" w:themeColor="text1"/>
        </w:rPr>
        <w:t>信息搜集与发布</w:t>
      </w:r>
    </w:p>
    <w:p w14:paraId="10B737EA" w14:textId="20B00E09" w:rsidR="00137186" w:rsidRPr="00612F25" w:rsidRDefault="00000000" w:rsidP="00C1275F">
      <w:pPr>
        <w:pStyle w:val="a9"/>
        <w:ind w:firstLine="480"/>
        <w:rPr>
          <w:color w:val="000000" w:themeColor="text1"/>
        </w:rPr>
      </w:pPr>
      <w:r w:rsidRPr="00612F25">
        <w:rPr>
          <w:rFonts w:hint="eastAsia"/>
          <w:color w:val="000000" w:themeColor="text1"/>
        </w:rPr>
        <w:t>突发环境事件发生后，为了让社会了解客观事实真相，防止不利于</w:t>
      </w:r>
      <w:r w:rsidR="00D61EE8">
        <w:rPr>
          <w:rFonts w:hint="eastAsia"/>
          <w:color w:val="000000" w:themeColor="text1"/>
        </w:rPr>
        <w:t>吉水污水处理厂</w:t>
      </w:r>
      <w:r w:rsidRPr="00612F25">
        <w:rPr>
          <w:rFonts w:hint="eastAsia"/>
          <w:color w:val="000000" w:themeColor="text1"/>
        </w:rPr>
        <w:t>和社会安定的谣言和信息产生、流传，</w:t>
      </w:r>
      <w:r w:rsidR="00D61EE8">
        <w:rPr>
          <w:rFonts w:hint="eastAsia"/>
          <w:color w:val="000000" w:themeColor="text1"/>
        </w:rPr>
        <w:t>吉水污水处理厂</w:t>
      </w:r>
      <w:r w:rsidRPr="00612F25">
        <w:rPr>
          <w:rFonts w:hint="eastAsia"/>
          <w:color w:val="000000" w:themeColor="text1"/>
        </w:rPr>
        <w:t>立即开展信息搜集工作，并及时向吉水县人民政府、吉安市吉水生态环境局报告，由政府有关部门发布准确信息</w:t>
      </w:r>
      <w:r w:rsidRPr="00612F25">
        <w:rPr>
          <w:color w:val="000000" w:themeColor="text1"/>
        </w:rPr>
        <w:t>。</w:t>
      </w:r>
    </w:p>
    <w:p w14:paraId="5FE8CE2B" w14:textId="77777777" w:rsidR="00137186" w:rsidRPr="00612F25" w:rsidRDefault="00137186">
      <w:pPr>
        <w:pStyle w:val="a9"/>
        <w:spacing w:before="156" w:after="156"/>
        <w:ind w:firstLine="480"/>
        <w:rPr>
          <w:color w:val="000000" w:themeColor="text1"/>
        </w:rPr>
      </w:pPr>
    </w:p>
    <w:p w14:paraId="013A3060" w14:textId="77777777" w:rsidR="00137186" w:rsidRPr="00612F25" w:rsidRDefault="00137186">
      <w:pPr>
        <w:pStyle w:val="a9"/>
        <w:spacing w:before="156" w:after="156"/>
        <w:ind w:firstLine="480"/>
        <w:rPr>
          <w:color w:val="000000" w:themeColor="text1"/>
        </w:rPr>
      </w:pPr>
    </w:p>
    <w:p w14:paraId="305E83CE" w14:textId="77777777" w:rsidR="00137186" w:rsidRPr="00612F25" w:rsidRDefault="00137186">
      <w:pPr>
        <w:pStyle w:val="a9"/>
        <w:spacing w:before="156" w:after="156"/>
        <w:ind w:firstLine="480"/>
        <w:rPr>
          <w:color w:val="000000" w:themeColor="text1"/>
        </w:rPr>
      </w:pPr>
    </w:p>
    <w:p w14:paraId="34F340C4" w14:textId="77777777" w:rsidR="00137186" w:rsidRPr="00612F25" w:rsidRDefault="00137186">
      <w:pPr>
        <w:pStyle w:val="a9"/>
        <w:spacing w:before="156" w:after="156"/>
        <w:ind w:firstLine="480"/>
        <w:rPr>
          <w:color w:val="000000" w:themeColor="text1"/>
        </w:rPr>
        <w:sectPr w:rsidR="00137186" w:rsidRPr="00612F25" w:rsidSect="003F2971">
          <w:pgSz w:w="11906" w:h="16838"/>
          <w:pgMar w:top="1440" w:right="1800" w:bottom="1440" w:left="1800" w:header="709" w:footer="709" w:gutter="0"/>
          <w:cols w:space="425"/>
          <w:docGrid w:type="lines" w:linePitch="326"/>
        </w:sectPr>
      </w:pPr>
    </w:p>
    <w:p w14:paraId="730876C1" w14:textId="77777777" w:rsidR="00137186" w:rsidRPr="00612F25" w:rsidRDefault="00000000" w:rsidP="00C1275F">
      <w:pPr>
        <w:pStyle w:val="1"/>
        <w:spacing w:before="326" w:after="326"/>
        <w:rPr>
          <w:color w:val="000000" w:themeColor="text1"/>
        </w:rPr>
      </w:pPr>
      <w:bookmarkStart w:id="188" w:name="_Toc476314978"/>
      <w:bookmarkStart w:id="189" w:name="_Toc15188"/>
      <w:bookmarkStart w:id="190" w:name="_Toc171514253"/>
      <w:bookmarkStart w:id="191" w:name="_Toc171514495"/>
      <w:r w:rsidRPr="00612F25">
        <w:rPr>
          <w:rFonts w:hint="eastAsia"/>
          <w:color w:val="000000" w:themeColor="text1"/>
        </w:rPr>
        <w:lastRenderedPageBreak/>
        <w:t>7</w:t>
      </w:r>
      <w:r w:rsidRPr="00612F25">
        <w:rPr>
          <w:rFonts w:hint="eastAsia"/>
          <w:color w:val="000000" w:themeColor="text1"/>
        </w:rPr>
        <w:t>应急响应和措施</w:t>
      </w:r>
      <w:bookmarkEnd w:id="188"/>
      <w:bookmarkEnd w:id="189"/>
      <w:bookmarkEnd w:id="190"/>
      <w:bookmarkEnd w:id="191"/>
    </w:p>
    <w:p w14:paraId="26C0C09D" w14:textId="77777777" w:rsidR="00137186" w:rsidRPr="00612F25" w:rsidRDefault="00000000" w:rsidP="00C1275F">
      <w:pPr>
        <w:pStyle w:val="2"/>
        <w:spacing w:before="163" w:after="163"/>
        <w:rPr>
          <w:color w:val="000000" w:themeColor="text1"/>
        </w:rPr>
      </w:pPr>
      <w:bookmarkStart w:id="192" w:name="_Toc25847"/>
      <w:bookmarkStart w:id="193" w:name="_Toc476314979"/>
      <w:bookmarkStart w:id="194" w:name="_Toc171514254"/>
      <w:bookmarkStart w:id="195" w:name="_Toc171514496"/>
      <w:r w:rsidRPr="00612F25">
        <w:rPr>
          <w:rFonts w:hint="eastAsia"/>
          <w:color w:val="000000" w:themeColor="text1"/>
        </w:rPr>
        <w:t>7.1</w:t>
      </w:r>
      <w:r w:rsidRPr="00612F25">
        <w:rPr>
          <w:rFonts w:hint="eastAsia"/>
          <w:color w:val="000000" w:themeColor="text1"/>
        </w:rPr>
        <w:t>分级响应机制</w:t>
      </w:r>
      <w:bookmarkEnd w:id="192"/>
      <w:bookmarkEnd w:id="193"/>
      <w:bookmarkEnd w:id="194"/>
      <w:bookmarkEnd w:id="195"/>
    </w:p>
    <w:p w14:paraId="4BAA17E2" w14:textId="77777777" w:rsidR="00137186" w:rsidRPr="00612F25" w:rsidRDefault="00000000" w:rsidP="00C1275F">
      <w:pPr>
        <w:pStyle w:val="a9"/>
        <w:ind w:firstLine="480"/>
        <w:rPr>
          <w:color w:val="000000" w:themeColor="text1"/>
        </w:rPr>
      </w:pPr>
      <w:r w:rsidRPr="00612F25">
        <w:rPr>
          <w:rFonts w:hint="eastAsia"/>
          <w:color w:val="000000" w:themeColor="text1"/>
        </w:rPr>
        <w:t>根据国家突发环境事件应急预案，突发环境事件分级标准按照突发事件严重性和紧急程度，可分为特别重大环境事件</w:t>
      </w:r>
      <w:r w:rsidRPr="00612F25">
        <w:rPr>
          <w:rFonts w:hint="eastAsia"/>
          <w:color w:val="000000" w:themeColor="text1"/>
        </w:rPr>
        <w:t>(</w:t>
      </w:r>
      <w:r w:rsidRPr="00612F25">
        <w:rPr>
          <w:rFonts w:hint="eastAsia"/>
          <w:color w:val="000000" w:themeColor="text1"/>
        </w:rPr>
        <w:t>Ⅰ级）、重大环境事件（Ⅱ级）、较大环境事件（Ⅲ级）、</w:t>
      </w:r>
      <w:bookmarkStart w:id="196" w:name="OLE_LINK9"/>
      <w:r w:rsidRPr="00612F25">
        <w:rPr>
          <w:rFonts w:hint="eastAsia"/>
          <w:color w:val="000000" w:themeColor="text1"/>
        </w:rPr>
        <w:t>一般环境事件（Ⅳ级）</w:t>
      </w:r>
      <w:bookmarkStart w:id="197" w:name="3_1"/>
      <w:bookmarkEnd w:id="196"/>
      <w:bookmarkEnd w:id="197"/>
      <w:r w:rsidRPr="00612F25">
        <w:rPr>
          <w:rFonts w:hint="eastAsia"/>
          <w:color w:val="000000" w:themeColor="text1"/>
        </w:rPr>
        <w:t>，具体分级标准见表</w:t>
      </w:r>
      <w:r w:rsidRPr="00612F25">
        <w:rPr>
          <w:rFonts w:hint="eastAsia"/>
          <w:color w:val="000000" w:themeColor="text1"/>
        </w:rPr>
        <w:t>7.1-1</w:t>
      </w:r>
      <w:r w:rsidRPr="00612F25">
        <w:rPr>
          <w:rFonts w:hint="eastAsia"/>
          <w:color w:val="000000" w:themeColor="text1"/>
        </w:rPr>
        <w:t>。</w:t>
      </w:r>
    </w:p>
    <w:p w14:paraId="57631291" w14:textId="77777777" w:rsidR="00137186" w:rsidRPr="00612F25" w:rsidRDefault="00000000" w:rsidP="00CD4C4E">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7.1-1   </w:t>
      </w:r>
      <w:r w:rsidRPr="00612F25">
        <w:rPr>
          <w:rFonts w:hint="eastAsia"/>
          <w:color w:val="000000" w:themeColor="text1"/>
        </w:rPr>
        <w:t>突发环境事件分级标准</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4"/>
        <w:gridCol w:w="7348"/>
      </w:tblGrid>
      <w:tr w:rsidR="00612F25" w:rsidRPr="00612F25" w14:paraId="4A0E514B" w14:textId="77777777">
        <w:trPr>
          <w:trHeight w:val="397"/>
          <w:tblHeader/>
          <w:jc w:val="center"/>
        </w:trPr>
        <w:tc>
          <w:tcPr>
            <w:tcW w:w="1014" w:type="dxa"/>
            <w:tcBorders>
              <w:bottom w:val="double" w:sz="4" w:space="0" w:color="auto"/>
            </w:tcBorders>
            <w:tcMar>
              <w:left w:w="28" w:type="dxa"/>
              <w:right w:w="28" w:type="dxa"/>
            </w:tcMar>
            <w:vAlign w:val="center"/>
          </w:tcPr>
          <w:p w14:paraId="0ECC19DF" w14:textId="77777777" w:rsidR="00137186" w:rsidRPr="00612F25" w:rsidRDefault="00000000" w:rsidP="00CD4C4E">
            <w:pPr>
              <w:pStyle w:val="af5"/>
              <w:rPr>
                <w:b/>
                <w:bCs/>
              </w:rPr>
            </w:pPr>
            <w:r w:rsidRPr="00612F25">
              <w:rPr>
                <w:rFonts w:hint="eastAsia"/>
                <w:b/>
                <w:bCs/>
              </w:rPr>
              <w:t>事件级别</w:t>
            </w:r>
          </w:p>
        </w:tc>
        <w:tc>
          <w:tcPr>
            <w:tcW w:w="7348" w:type="dxa"/>
            <w:tcBorders>
              <w:bottom w:val="double" w:sz="4" w:space="0" w:color="auto"/>
            </w:tcBorders>
            <w:vAlign w:val="center"/>
          </w:tcPr>
          <w:p w14:paraId="470947A5" w14:textId="77777777" w:rsidR="00137186" w:rsidRPr="00612F25" w:rsidRDefault="00000000" w:rsidP="00CD4C4E">
            <w:pPr>
              <w:pStyle w:val="af5"/>
              <w:rPr>
                <w:b/>
                <w:bCs/>
              </w:rPr>
            </w:pPr>
            <w:r w:rsidRPr="00612F25">
              <w:rPr>
                <w:rFonts w:hint="eastAsia"/>
                <w:b/>
                <w:bCs/>
              </w:rPr>
              <w:t>判定标准</w:t>
            </w:r>
          </w:p>
        </w:tc>
      </w:tr>
      <w:tr w:rsidR="00612F25" w:rsidRPr="00612F25" w14:paraId="597596C2" w14:textId="77777777">
        <w:trPr>
          <w:trHeight w:val="1740"/>
          <w:jc w:val="center"/>
        </w:trPr>
        <w:tc>
          <w:tcPr>
            <w:tcW w:w="1014" w:type="dxa"/>
            <w:tcBorders>
              <w:top w:val="double" w:sz="4" w:space="0" w:color="auto"/>
              <w:tl2br w:val="nil"/>
              <w:tr2bl w:val="nil"/>
            </w:tcBorders>
            <w:tcMar>
              <w:left w:w="28" w:type="dxa"/>
              <w:right w:w="28" w:type="dxa"/>
            </w:tcMar>
            <w:vAlign w:val="center"/>
          </w:tcPr>
          <w:p w14:paraId="2251879C" w14:textId="77777777" w:rsidR="00137186" w:rsidRPr="00612F25" w:rsidRDefault="00000000" w:rsidP="00CD4C4E">
            <w:pPr>
              <w:pStyle w:val="af5"/>
            </w:pPr>
            <w:r w:rsidRPr="00612F25">
              <w:rPr>
                <w:rFonts w:hint="eastAsia"/>
              </w:rPr>
              <w:t>特别重大环境事件</w:t>
            </w:r>
            <w:r w:rsidRPr="00612F25">
              <w:rPr>
                <w:rFonts w:hint="eastAsia"/>
              </w:rPr>
              <w:t>(</w:t>
            </w:r>
            <w:r w:rsidRPr="00612F25">
              <w:rPr>
                <w:rFonts w:hint="eastAsia"/>
              </w:rPr>
              <w:t>Ⅰ级）</w:t>
            </w:r>
          </w:p>
        </w:tc>
        <w:tc>
          <w:tcPr>
            <w:tcW w:w="7348" w:type="dxa"/>
            <w:tcBorders>
              <w:top w:val="double" w:sz="4" w:space="0" w:color="auto"/>
              <w:tl2br w:val="nil"/>
              <w:tr2bl w:val="nil"/>
            </w:tcBorders>
          </w:tcPr>
          <w:p w14:paraId="2CCC2B96" w14:textId="77777777" w:rsidR="00137186" w:rsidRPr="00612F25" w:rsidRDefault="00000000" w:rsidP="00951481">
            <w:pPr>
              <w:pStyle w:val="af5"/>
              <w:jc w:val="left"/>
            </w:pPr>
            <w:r w:rsidRPr="00612F25">
              <w:rPr>
                <w:rFonts w:hint="eastAsia"/>
              </w:rPr>
              <w:t>1.</w:t>
            </w:r>
            <w:r w:rsidRPr="00612F25">
              <w:rPr>
                <w:rFonts w:hint="eastAsia"/>
              </w:rPr>
              <w:t>因环境污染直接导致</w:t>
            </w:r>
            <w:r w:rsidRPr="00612F25">
              <w:rPr>
                <w:rFonts w:hint="eastAsia"/>
              </w:rPr>
              <w:t>30</w:t>
            </w:r>
            <w:r w:rsidRPr="00612F25">
              <w:rPr>
                <w:rFonts w:hint="eastAsia"/>
              </w:rPr>
              <w:t>人以上死亡或</w:t>
            </w:r>
            <w:r w:rsidRPr="00612F25">
              <w:rPr>
                <w:rFonts w:hint="eastAsia"/>
              </w:rPr>
              <w:t>100</w:t>
            </w:r>
            <w:r w:rsidRPr="00612F25">
              <w:rPr>
                <w:rFonts w:hint="eastAsia"/>
              </w:rPr>
              <w:t>人以上中毒或重伤的</w:t>
            </w:r>
            <w:r w:rsidRPr="00612F25">
              <w:rPr>
                <w:rFonts w:hint="eastAsia"/>
              </w:rPr>
              <w:t>;</w:t>
            </w:r>
          </w:p>
          <w:p w14:paraId="2FB0F102" w14:textId="77777777" w:rsidR="00137186" w:rsidRPr="00612F25" w:rsidRDefault="00000000" w:rsidP="00951481">
            <w:pPr>
              <w:pStyle w:val="af5"/>
              <w:jc w:val="left"/>
            </w:pPr>
            <w:r w:rsidRPr="00612F25">
              <w:rPr>
                <w:rFonts w:hint="eastAsia"/>
              </w:rPr>
              <w:t>2.</w:t>
            </w:r>
            <w:r w:rsidRPr="00612F25">
              <w:rPr>
                <w:rFonts w:hint="eastAsia"/>
              </w:rPr>
              <w:t>因环境污染疏散、转移人员</w:t>
            </w:r>
            <w:r w:rsidRPr="00612F25">
              <w:rPr>
                <w:rFonts w:hint="eastAsia"/>
              </w:rPr>
              <w:t>5</w:t>
            </w:r>
            <w:r w:rsidRPr="00612F25">
              <w:rPr>
                <w:rFonts w:hint="eastAsia"/>
              </w:rPr>
              <w:t>万人以上的</w:t>
            </w:r>
            <w:r w:rsidRPr="00612F25">
              <w:rPr>
                <w:rFonts w:hint="eastAsia"/>
              </w:rPr>
              <w:t>;</w:t>
            </w:r>
          </w:p>
          <w:p w14:paraId="321AB990" w14:textId="77777777" w:rsidR="00137186" w:rsidRPr="00612F25" w:rsidRDefault="00000000" w:rsidP="00951481">
            <w:pPr>
              <w:pStyle w:val="af5"/>
              <w:jc w:val="left"/>
            </w:pPr>
            <w:r w:rsidRPr="00612F25">
              <w:rPr>
                <w:rFonts w:hint="eastAsia"/>
              </w:rPr>
              <w:t>3.</w:t>
            </w:r>
            <w:r w:rsidRPr="00612F25">
              <w:rPr>
                <w:rFonts w:hint="eastAsia"/>
              </w:rPr>
              <w:t>因环境污染造成直接经济损失</w:t>
            </w:r>
            <w:r w:rsidRPr="00612F25">
              <w:rPr>
                <w:rFonts w:hint="eastAsia"/>
              </w:rPr>
              <w:t>1</w:t>
            </w:r>
            <w:r w:rsidRPr="00612F25">
              <w:rPr>
                <w:rFonts w:hint="eastAsia"/>
              </w:rPr>
              <w:t>亿元以上的</w:t>
            </w:r>
            <w:r w:rsidRPr="00612F25">
              <w:rPr>
                <w:rFonts w:hint="eastAsia"/>
              </w:rPr>
              <w:t>;</w:t>
            </w:r>
          </w:p>
          <w:p w14:paraId="464D8900" w14:textId="77777777" w:rsidR="00137186" w:rsidRPr="00612F25" w:rsidRDefault="00000000" w:rsidP="00951481">
            <w:pPr>
              <w:pStyle w:val="af5"/>
              <w:jc w:val="left"/>
            </w:pPr>
            <w:r w:rsidRPr="00612F25">
              <w:rPr>
                <w:rFonts w:hint="eastAsia"/>
              </w:rPr>
              <w:t>4.</w:t>
            </w:r>
            <w:r w:rsidRPr="00612F25">
              <w:rPr>
                <w:rFonts w:hint="eastAsia"/>
              </w:rPr>
              <w:t>因环境污染造成区域生态功能丧失或该区域国家重点保护物种灭绝的</w:t>
            </w:r>
            <w:r w:rsidRPr="00612F25">
              <w:rPr>
                <w:rFonts w:hint="eastAsia"/>
              </w:rPr>
              <w:t>;</w:t>
            </w:r>
          </w:p>
          <w:p w14:paraId="278DADFA" w14:textId="77777777" w:rsidR="00137186" w:rsidRPr="00612F25" w:rsidRDefault="00000000" w:rsidP="00951481">
            <w:pPr>
              <w:pStyle w:val="af5"/>
              <w:jc w:val="left"/>
            </w:pPr>
            <w:r w:rsidRPr="00612F25">
              <w:rPr>
                <w:rFonts w:hint="eastAsia"/>
              </w:rPr>
              <w:t>5.</w:t>
            </w:r>
            <w:r w:rsidRPr="00612F25">
              <w:rPr>
                <w:rFonts w:hint="eastAsia"/>
              </w:rPr>
              <w:t>因环境污染造成设区的市级以上城市集中式饮用水水源地取水中断的</w:t>
            </w:r>
            <w:r w:rsidRPr="00612F25">
              <w:rPr>
                <w:rFonts w:hint="eastAsia"/>
              </w:rPr>
              <w:t>;</w:t>
            </w:r>
          </w:p>
          <w:p w14:paraId="015815A8" w14:textId="77777777" w:rsidR="00137186" w:rsidRPr="00612F25" w:rsidRDefault="00000000" w:rsidP="00951481">
            <w:pPr>
              <w:pStyle w:val="af5"/>
              <w:jc w:val="left"/>
            </w:pPr>
            <w:r w:rsidRPr="00612F25">
              <w:rPr>
                <w:rFonts w:hint="eastAsia"/>
              </w:rPr>
              <w:t>6.</w:t>
            </w:r>
            <w:r w:rsidRPr="00612F25">
              <w:rPr>
                <w:rFonts w:hint="eastAsia"/>
              </w:rPr>
              <w:t>Ⅰ、Ⅱ类放射源丢失、被盗、失控并造成大范围严重辐射污染后果的</w:t>
            </w:r>
            <w:r w:rsidRPr="00612F25">
              <w:rPr>
                <w:rFonts w:hint="eastAsia"/>
              </w:rPr>
              <w:t>;</w:t>
            </w:r>
            <w:r w:rsidRPr="00612F25">
              <w:rPr>
                <w:rFonts w:hint="eastAsia"/>
              </w:rPr>
              <w:t>放射性同位素和射线装置失控导致</w:t>
            </w:r>
            <w:r w:rsidRPr="00612F25">
              <w:rPr>
                <w:rFonts w:hint="eastAsia"/>
              </w:rPr>
              <w:t>3</w:t>
            </w:r>
            <w:r w:rsidRPr="00612F25">
              <w:rPr>
                <w:rFonts w:hint="eastAsia"/>
              </w:rPr>
              <w:t>人以上急性死亡的</w:t>
            </w:r>
            <w:r w:rsidRPr="00612F25">
              <w:rPr>
                <w:rFonts w:hint="eastAsia"/>
              </w:rPr>
              <w:t>;</w:t>
            </w:r>
            <w:r w:rsidRPr="00612F25">
              <w:rPr>
                <w:rFonts w:hint="eastAsia"/>
              </w:rPr>
              <w:t>放射性物质泄漏，造成大范围辐射污染后果的</w:t>
            </w:r>
            <w:r w:rsidRPr="00612F25">
              <w:rPr>
                <w:rFonts w:hint="eastAsia"/>
              </w:rPr>
              <w:t>;</w:t>
            </w:r>
          </w:p>
          <w:p w14:paraId="2B438C99" w14:textId="77777777" w:rsidR="00137186" w:rsidRPr="00612F25" w:rsidRDefault="00000000" w:rsidP="00951481">
            <w:pPr>
              <w:pStyle w:val="af5"/>
              <w:jc w:val="left"/>
            </w:pPr>
            <w:r w:rsidRPr="00612F25">
              <w:rPr>
                <w:rFonts w:hint="eastAsia"/>
              </w:rPr>
              <w:t>7.</w:t>
            </w:r>
            <w:r w:rsidRPr="00612F25">
              <w:rPr>
                <w:rFonts w:hint="eastAsia"/>
              </w:rPr>
              <w:t>造成重大跨国境影响的境内突发环境事件。</w:t>
            </w:r>
          </w:p>
        </w:tc>
      </w:tr>
      <w:tr w:rsidR="00612F25" w:rsidRPr="00612F25" w14:paraId="1E279E68" w14:textId="77777777">
        <w:trPr>
          <w:trHeight w:val="3263"/>
          <w:jc w:val="center"/>
        </w:trPr>
        <w:tc>
          <w:tcPr>
            <w:tcW w:w="1014" w:type="dxa"/>
            <w:tcBorders>
              <w:tl2br w:val="nil"/>
              <w:tr2bl w:val="nil"/>
            </w:tcBorders>
            <w:tcMar>
              <w:left w:w="28" w:type="dxa"/>
              <w:right w:w="28" w:type="dxa"/>
            </w:tcMar>
            <w:vAlign w:val="center"/>
          </w:tcPr>
          <w:p w14:paraId="0F257944" w14:textId="77777777" w:rsidR="00137186" w:rsidRPr="00612F25" w:rsidRDefault="00000000" w:rsidP="00CD4C4E">
            <w:pPr>
              <w:pStyle w:val="af5"/>
            </w:pPr>
            <w:r w:rsidRPr="00612F25">
              <w:rPr>
                <w:rFonts w:hint="eastAsia"/>
              </w:rPr>
              <w:t>重大环境事件</w:t>
            </w:r>
          </w:p>
          <w:p w14:paraId="2BA9ED56" w14:textId="77777777" w:rsidR="00137186" w:rsidRPr="00612F25" w:rsidRDefault="00000000" w:rsidP="00CD4C4E">
            <w:pPr>
              <w:pStyle w:val="af5"/>
            </w:pPr>
            <w:r w:rsidRPr="00612F25">
              <w:rPr>
                <w:rFonts w:hint="eastAsia"/>
              </w:rPr>
              <w:t>（Ⅱ级）</w:t>
            </w:r>
          </w:p>
        </w:tc>
        <w:tc>
          <w:tcPr>
            <w:tcW w:w="7348" w:type="dxa"/>
            <w:tcBorders>
              <w:tl2br w:val="nil"/>
              <w:tr2bl w:val="nil"/>
            </w:tcBorders>
          </w:tcPr>
          <w:p w14:paraId="3102C898" w14:textId="77777777" w:rsidR="00137186" w:rsidRPr="00612F25" w:rsidRDefault="00000000" w:rsidP="00951481">
            <w:pPr>
              <w:pStyle w:val="af5"/>
              <w:jc w:val="left"/>
            </w:pPr>
            <w:r w:rsidRPr="00612F25">
              <w:rPr>
                <w:rFonts w:hint="eastAsia"/>
              </w:rPr>
              <w:t>1.</w:t>
            </w:r>
            <w:r w:rsidRPr="00612F25">
              <w:rPr>
                <w:rFonts w:hint="eastAsia"/>
              </w:rPr>
              <w:t>因环境污染直接导致</w:t>
            </w:r>
            <w:r w:rsidRPr="00612F25">
              <w:rPr>
                <w:rFonts w:hint="eastAsia"/>
              </w:rPr>
              <w:t>10</w:t>
            </w:r>
            <w:r w:rsidRPr="00612F25">
              <w:rPr>
                <w:rFonts w:hint="eastAsia"/>
              </w:rPr>
              <w:t>人以上</w:t>
            </w:r>
            <w:r w:rsidRPr="00612F25">
              <w:rPr>
                <w:rFonts w:hint="eastAsia"/>
              </w:rPr>
              <w:t>30</w:t>
            </w:r>
            <w:r w:rsidRPr="00612F25">
              <w:rPr>
                <w:rFonts w:hint="eastAsia"/>
              </w:rPr>
              <w:t>人以下死亡或</w:t>
            </w:r>
            <w:r w:rsidRPr="00612F25">
              <w:rPr>
                <w:rFonts w:hint="eastAsia"/>
              </w:rPr>
              <w:t>50</w:t>
            </w:r>
            <w:r w:rsidRPr="00612F25">
              <w:rPr>
                <w:rFonts w:hint="eastAsia"/>
              </w:rPr>
              <w:t>人以上</w:t>
            </w:r>
            <w:r w:rsidRPr="00612F25">
              <w:rPr>
                <w:rFonts w:hint="eastAsia"/>
              </w:rPr>
              <w:t>100</w:t>
            </w:r>
            <w:r w:rsidRPr="00612F25">
              <w:rPr>
                <w:rFonts w:hint="eastAsia"/>
              </w:rPr>
              <w:t>人以下中毒或重伤的</w:t>
            </w:r>
            <w:r w:rsidRPr="00612F25">
              <w:rPr>
                <w:rFonts w:hint="eastAsia"/>
              </w:rPr>
              <w:t>;</w:t>
            </w:r>
          </w:p>
          <w:p w14:paraId="52D64C94" w14:textId="77777777" w:rsidR="00137186" w:rsidRPr="00612F25" w:rsidRDefault="00000000" w:rsidP="00951481">
            <w:pPr>
              <w:pStyle w:val="af5"/>
              <w:jc w:val="left"/>
            </w:pPr>
            <w:r w:rsidRPr="00612F25">
              <w:rPr>
                <w:rFonts w:hint="eastAsia"/>
              </w:rPr>
              <w:t>2.</w:t>
            </w:r>
            <w:r w:rsidRPr="00612F25">
              <w:rPr>
                <w:rFonts w:hint="eastAsia"/>
              </w:rPr>
              <w:t>因环境污染疏散、转移人员</w:t>
            </w:r>
            <w:r w:rsidRPr="00612F25">
              <w:rPr>
                <w:rFonts w:hint="eastAsia"/>
              </w:rPr>
              <w:t>1</w:t>
            </w:r>
            <w:r w:rsidRPr="00612F25">
              <w:rPr>
                <w:rFonts w:hint="eastAsia"/>
              </w:rPr>
              <w:t>万人以上</w:t>
            </w:r>
            <w:r w:rsidRPr="00612F25">
              <w:rPr>
                <w:rFonts w:hint="eastAsia"/>
              </w:rPr>
              <w:t>5</w:t>
            </w:r>
            <w:r w:rsidRPr="00612F25">
              <w:rPr>
                <w:rFonts w:hint="eastAsia"/>
              </w:rPr>
              <w:t>万人以下的</w:t>
            </w:r>
            <w:r w:rsidRPr="00612F25">
              <w:rPr>
                <w:rFonts w:hint="eastAsia"/>
              </w:rPr>
              <w:t>;</w:t>
            </w:r>
          </w:p>
          <w:p w14:paraId="0244B00C" w14:textId="77777777" w:rsidR="00137186" w:rsidRPr="00612F25" w:rsidRDefault="00000000" w:rsidP="00951481">
            <w:pPr>
              <w:pStyle w:val="af5"/>
              <w:jc w:val="left"/>
            </w:pPr>
            <w:r w:rsidRPr="00612F25">
              <w:rPr>
                <w:rFonts w:hint="eastAsia"/>
              </w:rPr>
              <w:t>3.</w:t>
            </w:r>
            <w:r w:rsidRPr="00612F25">
              <w:rPr>
                <w:rFonts w:hint="eastAsia"/>
              </w:rPr>
              <w:t>因环境污染造成直接经济损失</w:t>
            </w:r>
            <w:r w:rsidRPr="00612F25">
              <w:rPr>
                <w:rFonts w:hint="eastAsia"/>
              </w:rPr>
              <w:t>2000</w:t>
            </w:r>
            <w:r w:rsidRPr="00612F25">
              <w:rPr>
                <w:rFonts w:hint="eastAsia"/>
              </w:rPr>
              <w:t>万元以上</w:t>
            </w:r>
            <w:r w:rsidRPr="00612F25">
              <w:rPr>
                <w:rFonts w:hint="eastAsia"/>
              </w:rPr>
              <w:t>1</w:t>
            </w:r>
            <w:r w:rsidRPr="00612F25">
              <w:rPr>
                <w:rFonts w:hint="eastAsia"/>
              </w:rPr>
              <w:t>亿元以下的</w:t>
            </w:r>
            <w:r w:rsidRPr="00612F25">
              <w:rPr>
                <w:rFonts w:hint="eastAsia"/>
              </w:rPr>
              <w:t>;</w:t>
            </w:r>
          </w:p>
          <w:p w14:paraId="20226D84" w14:textId="77777777" w:rsidR="00137186" w:rsidRPr="00612F25" w:rsidRDefault="00000000" w:rsidP="00951481">
            <w:pPr>
              <w:pStyle w:val="af5"/>
              <w:jc w:val="left"/>
            </w:pPr>
            <w:r w:rsidRPr="00612F25">
              <w:rPr>
                <w:rFonts w:hint="eastAsia"/>
              </w:rPr>
              <w:t>4.</w:t>
            </w:r>
            <w:r w:rsidRPr="00612F25">
              <w:rPr>
                <w:rFonts w:hint="eastAsia"/>
              </w:rPr>
              <w:t>因环境污染造成区域生态功能部分丧失或该区域国家重点保护野生动植物种群大批死亡的</w:t>
            </w:r>
            <w:r w:rsidRPr="00612F25">
              <w:rPr>
                <w:rFonts w:hint="eastAsia"/>
              </w:rPr>
              <w:t>;</w:t>
            </w:r>
          </w:p>
          <w:p w14:paraId="63D01A6C" w14:textId="77777777" w:rsidR="00137186" w:rsidRPr="00612F25" w:rsidRDefault="00000000" w:rsidP="00951481">
            <w:pPr>
              <w:pStyle w:val="af5"/>
              <w:jc w:val="left"/>
            </w:pPr>
            <w:r w:rsidRPr="00612F25">
              <w:rPr>
                <w:rFonts w:hint="eastAsia"/>
              </w:rPr>
              <w:t>5.</w:t>
            </w:r>
            <w:r w:rsidRPr="00612F25">
              <w:rPr>
                <w:rFonts w:hint="eastAsia"/>
              </w:rPr>
              <w:t>因环境污染造成县级城市集中式饮用水水源地取水中断的</w:t>
            </w:r>
            <w:r w:rsidRPr="00612F25">
              <w:rPr>
                <w:rFonts w:hint="eastAsia"/>
              </w:rPr>
              <w:t>;</w:t>
            </w:r>
          </w:p>
          <w:p w14:paraId="41929E4A" w14:textId="77777777" w:rsidR="00137186" w:rsidRPr="00612F25" w:rsidRDefault="00000000" w:rsidP="00951481">
            <w:pPr>
              <w:pStyle w:val="af5"/>
              <w:jc w:val="left"/>
            </w:pPr>
            <w:r w:rsidRPr="00612F25">
              <w:rPr>
                <w:rFonts w:hint="eastAsia"/>
              </w:rPr>
              <w:t>6.</w:t>
            </w:r>
            <w:r w:rsidRPr="00612F25">
              <w:rPr>
                <w:rFonts w:hint="eastAsia"/>
              </w:rPr>
              <w:t>Ⅰ、Ⅱ类放射源丢失、被盗的</w:t>
            </w:r>
            <w:r w:rsidRPr="00612F25">
              <w:rPr>
                <w:rFonts w:hint="eastAsia"/>
              </w:rPr>
              <w:t>;</w:t>
            </w:r>
            <w:r w:rsidRPr="00612F25">
              <w:rPr>
                <w:rFonts w:hint="eastAsia"/>
              </w:rPr>
              <w:t>放射性同位素和射线装置失控导致</w:t>
            </w:r>
            <w:r w:rsidRPr="00612F25">
              <w:rPr>
                <w:rFonts w:hint="eastAsia"/>
              </w:rPr>
              <w:t>3</w:t>
            </w:r>
            <w:r w:rsidRPr="00612F25">
              <w:rPr>
                <w:rFonts w:hint="eastAsia"/>
              </w:rPr>
              <w:t>人以下急性死亡或者</w:t>
            </w:r>
            <w:r w:rsidRPr="00612F25">
              <w:rPr>
                <w:rFonts w:hint="eastAsia"/>
              </w:rPr>
              <w:t>10</w:t>
            </w:r>
            <w:r w:rsidRPr="00612F25">
              <w:rPr>
                <w:rFonts w:hint="eastAsia"/>
              </w:rPr>
              <w:t>人以上急性重度放射病、局部器官残疾的</w:t>
            </w:r>
            <w:r w:rsidRPr="00612F25">
              <w:rPr>
                <w:rFonts w:hint="eastAsia"/>
              </w:rPr>
              <w:t>;</w:t>
            </w:r>
            <w:r w:rsidRPr="00612F25">
              <w:rPr>
                <w:rFonts w:hint="eastAsia"/>
              </w:rPr>
              <w:t>放射性物质泄漏，造成较大范围辐射污染后果的</w:t>
            </w:r>
            <w:r w:rsidRPr="00612F25">
              <w:rPr>
                <w:rFonts w:hint="eastAsia"/>
              </w:rPr>
              <w:t>;</w:t>
            </w:r>
          </w:p>
          <w:p w14:paraId="30CF5CCB" w14:textId="77777777" w:rsidR="00137186" w:rsidRPr="00612F25" w:rsidRDefault="00000000" w:rsidP="00951481">
            <w:pPr>
              <w:pStyle w:val="af5"/>
              <w:jc w:val="left"/>
            </w:pPr>
            <w:r w:rsidRPr="00612F25">
              <w:rPr>
                <w:rFonts w:hint="eastAsia"/>
              </w:rPr>
              <w:t>7.</w:t>
            </w:r>
            <w:r w:rsidRPr="00612F25">
              <w:rPr>
                <w:rFonts w:hint="eastAsia"/>
              </w:rPr>
              <w:t>造成跨省级行政区域影响的突发环境事件。</w:t>
            </w:r>
          </w:p>
        </w:tc>
      </w:tr>
      <w:tr w:rsidR="00612F25" w:rsidRPr="00612F25" w14:paraId="2657EEDE" w14:textId="77777777">
        <w:trPr>
          <w:trHeight w:val="2955"/>
          <w:jc w:val="center"/>
        </w:trPr>
        <w:tc>
          <w:tcPr>
            <w:tcW w:w="1014" w:type="dxa"/>
            <w:tcBorders>
              <w:tl2br w:val="nil"/>
              <w:tr2bl w:val="nil"/>
            </w:tcBorders>
            <w:tcMar>
              <w:left w:w="28" w:type="dxa"/>
              <w:right w:w="28" w:type="dxa"/>
            </w:tcMar>
            <w:vAlign w:val="center"/>
          </w:tcPr>
          <w:p w14:paraId="70F4BA45" w14:textId="77777777" w:rsidR="00137186" w:rsidRPr="00612F25" w:rsidRDefault="00000000" w:rsidP="00CD4C4E">
            <w:pPr>
              <w:pStyle w:val="af5"/>
            </w:pPr>
            <w:r w:rsidRPr="00612F25">
              <w:rPr>
                <w:rFonts w:hint="eastAsia"/>
              </w:rPr>
              <w:t>较大环境事件</w:t>
            </w:r>
          </w:p>
          <w:p w14:paraId="779AD5A2" w14:textId="77777777" w:rsidR="00137186" w:rsidRPr="00612F25" w:rsidRDefault="00000000" w:rsidP="00CD4C4E">
            <w:pPr>
              <w:pStyle w:val="af5"/>
            </w:pPr>
            <w:r w:rsidRPr="00612F25">
              <w:rPr>
                <w:rFonts w:hint="eastAsia"/>
              </w:rPr>
              <w:t>（Ⅲ级）</w:t>
            </w:r>
          </w:p>
        </w:tc>
        <w:tc>
          <w:tcPr>
            <w:tcW w:w="7348" w:type="dxa"/>
            <w:tcBorders>
              <w:tl2br w:val="nil"/>
              <w:tr2bl w:val="nil"/>
            </w:tcBorders>
          </w:tcPr>
          <w:p w14:paraId="0A02AFB3" w14:textId="77777777" w:rsidR="00137186" w:rsidRPr="00612F25" w:rsidRDefault="00000000" w:rsidP="00951481">
            <w:pPr>
              <w:pStyle w:val="af5"/>
              <w:jc w:val="left"/>
            </w:pPr>
            <w:r w:rsidRPr="00612F25">
              <w:rPr>
                <w:rFonts w:hint="eastAsia"/>
              </w:rPr>
              <w:t>1.</w:t>
            </w:r>
            <w:r w:rsidRPr="00612F25">
              <w:rPr>
                <w:rFonts w:hint="eastAsia"/>
              </w:rPr>
              <w:t>因环境污染直接导致</w:t>
            </w:r>
            <w:r w:rsidRPr="00612F25">
              <w:rPr>
                <w:rFonts w:hint="eastAsia"/>
              </w:rPr>
              <w:t>3</w:t>
            </w:r>
            <w:r w:rsidRPr="00612F25">
              <w:rPr>
                <w:rFonts w:hint="eastAsia"/>
              </w:rPr>
              <w:t>人以上</w:t>
            </w:r>
            <w:r w:rsidRPr="00612F25">
              <w:rPr>
                <w:rFonts w:hint="eastAsia"/>
              </w:rPr>
              <w:t>10</w:t>
            </w:r>
            <w:r w:rsidRPr="00612F25">
              <w:rPr>
                <w:rFonts w:hint="eastAsia"/>
              </w:rPr>
              <w:t>人以下死亡或</w:t>
            </w:r>
            <w:r w:rsidRPr="00612F25">
              <w:rPr>
                <w:rFonts w:hint="eastAsia"/>
              </w:rPr>
              <w:t>10</w:t>
            </w:r>
            <w:r w:rsidRPr="00612F25">
              <w:rPr>
                <w:rFonts w:hint="eastAsia"/>
              </w:rPr>
              <w:t>人以上</w:t>
            </w:r>
            <w:r w:rsidRPr="00612F25">
              <w:rPr>
                <w:rFonts w:hint="eastAsia"/>
              </w:rPr>
              <w:t>50</w:t>
            </w:r>
            <w:r w:rsidRPr="00612F25">
              <w:rPr>
                <w:rFonts w:hint="eastAsia"/>
              </w:rPr>
              <w:t>人以下中毒或重伤的</w:t>
            </w:r>
            <w:r w:rsidRPr="00612F25">
              <w:rPr>
                <w:rFonts w:hint="eastAsia"/>
              </w:rPr>
              <w:t>;</w:t>
            </w:r>
          </w:p>
          <w:p w14:paraId="241B25A5" w14:textId="77777777" w:rsidR="00137186" w:rsidRPr="00612F25" w:rsidRDefault="00000000" w:rsidP="00951481">
            <w:pPr>
              <w:pStyle w:val="af5"/>
              <w:jc w:val="left"/>
            </w:pPr>
            <w:r w:rsidRPr="00612F25">
              <w:rPr>
                <w:rFonts w:hint="eastAsia"/>
              </w:rPr>
              <w:t>2.</w:t>
            </w:r>
            <w:r w:rsidRPr="00612F25">
              <w:rPr>
                <w:rFonts w:hint="eastAsia"/>
              </w:rPr>
              <w:t>因环境污染疏散、转移人员</w:t>
            </w:r>
            <w:r w:rsidRPr="00612F25">
              <w:rPr>
                <w:rFonts w:hint="eastAsia"/>
              </w:rPr>
              <w:t>5000</w:t>
            </w:r>
            <w:r w:rsidRPr="00612F25">
              <w:rPr>
                <w:rFonts w:hint="eastAsia"/>
              </w:rPr>
              <w:t>人以上</w:t>
            </w:r>
            <w:r w:rsidRPr="00612F25">
              <w:rPr>
                <w:rFonts w:hint="eastAsia"/>
              </w:rPr>
              <w:t>1</w:t>
            </w:r>
            <w:r w:rsidRPr="00612F25">
              <w:rPr>
                <w:rFonts w:hint="eastAsia"/>
              </w:rPr>
              <w:t>万人以下的</w:t>
            </w:r>
            <w:r w:rsidRPr="00612F25">
              <w:rPr>
                <w:rFonts w:hint="eastAsia"/>
              </w:rPr>
              <w:t>;</w:t>
            </w:r>
          </w:p>
          <w:p w14:paraId="407FE696" w14:textId="77777777" w:rsidR="00137186" w:rsidRPr="00612F25" w:rsidRDefault="00000000" w:rsidP="00951481">
            <w:pPr>
              <w:pStyle w:val="af5"/>
              <w:jc w:val="left"/>
            </w:pPr>
            <w:r w:rsidRPr="00612F25">
              <w:rPr>
                <w:rFonts w:hint="eastAsia"/>
              </w:rPr>
              <w:t>3.</w:t>
            </w:r>
            <w:r w:rsidRPr="00612F25">
              <w:rPr>
                <w:rFonts w:hint="eastAsia"/>
              </w:rPr>
              <w:t>因环境污染造成直接经济损失</w:t>
            </w:r>
            <w:r w:rsidRPr="00612F25">
              <w:rPr>
                <w:rFonts w:hint="eastAsia"/>
              </w:rPr>
              <w:t>500</w:t>
            </w:r>
            <w:r w:rsidRPr="00612F25">
              <w:rPr>
                <w:rFonts w:hint="eastAsia"/>
              </w:rPr>
              <w:t>万元以上</w:t>
            </w:r>
            <w:r w:rsidRPr="00612F25">
              <w:rPr>
                <w:rFonts w:hint="eastAsia"/>
              </w:rPr>
              <w:t>2000</w:t>
            </w:r>
            <w:r w:rsidRPr="00612F25">
              <w:rPr>
                <w:rFonts w:hint="eastAsia"/>
              </w:rPr>
              <w:t>万元以下的</w:t>
            </w:r>
            <w:r w:rsidRPr="00612F25">
              <w:rPr>
                <w:rFonts w:hint="eastAsia"/>
              </w:rPr>
              <w:t>;</w:t>
            </w:r>
          </w:p>
          <w:p w14:paraId="05BDD273" w14:textId="77777777" w:rsidR="00137186" w:rsidRPr="00612F25" w:rsidRDefault="00000000" w:rsidP="00951481">
            <w:pPr>
              <w:pStyle w:val="af5"/>
              <w:jc w:val="left"/>
            </w:pPr>
            <w:r w:rsidRPr="00612F25">
              <w:rPr>
                <w:rFonts w:hint="eastAsia"/>
              </w:rPr>
              <w:t>4.</w:t>
            </w:r>
            <w:r w:rsidRPr="00612F25">
              <w:rPr>
                <w:rFonts w:hint="eastAsia"/>
              </w:rPr>
              <w:t>因环境污染造成国家重点保护的动植物物种受到破坏的</w:t>
            </w:r>
            <w:r w:rsidRPr="00612F25">
              <w:rPr>
                <w:rFonts w:hint="eastAsia"/>
              </w:rPr>
              <w:t>;</w:t>
            </w:r>
          </w:p>
          <w:p w14:paraId="5E3F43F7" w14:textId="77777777" w:rsidR="00137186" w:rsidRPr="00612F25" w:rsidRDefault="00000000" w:rsidP="00951481">
            <w:pPr>
              <w:pStyle w:val="af5"/>
              <w:jc w:val="left"/>
            </w:pPr>
            <w:r w:rsidRPr="00612F25">
              <w:rPr>
                <w:rFonts w:hint="eastAsia"/>
              </w:rPr>
              <w:t>5.</w:t>
            </w:r>
            <w:r w:rsidRPr="00612F25">
              <w:rPr>
                <w:rFonts w:hint="eastAsia"/>
              </w:rPr>
              <w:t>因环境污染造成乡镇集中式饮用水水源地取水中断的</w:t>
            </w:r>
            <w:r w:rsidRPr="00612F25">
              <w:rPr>
                <w:rFonts w:hint="eastAsia"/>
              </w:rPr>
              <w:t>;</w:t>
            </w:r>
          </w:p>
          <w:p w14:paraId="3C1F51CB" w14:textId="77777777" w:rsidR="00137186" w:rsidRPr="00612F25" w:rsidRDefault="00000000" w:rsidP="00951481">
            <w:pPr>
              <w:pStyle w:val="af5"/>
              <w:jc w:val="left"/>
            </w:pPr>
            <w:r w:rsidRPr="00612F25">
              <w:rPr>
                <w:rFonts w:hint="eastAsia"/>
              </w:rPr>
              <w:t>6.</w:t>
            </w:r>
            <w:r w:rsidRPr="00612F25">
              <w:rPr>
                <w:rFonts w:hint="eastAsia"/>
              </w:rPr>
              <w:t>Ⅲ类放射源丢失、被盗的</w:t>
            </w:r>
            <w:r w:rsidRPr="00612F25">
              <w:rPr>
                <w:rFonts w:hint="eastAsia"/>
              </w:rPr>
              <w:t>;</w:t>
            </w:r>
            <w:r w:rsidRPr="00612F25">
              <w:rPr>
                <w:rFonts w:hint="eastAsia"/>
              </w:rPr>
              <w:t>放射性同位素和射线装置失控导致</w:t>
            </w:r>
            <w:r w:rsidRPr="00612F25">
              <w:rPr>
                <w:rFonts w:hint="eastAsia"/>
              </w:rPr>
              <w:t>10</w:t>
            </w:r>
            <w:r w:rsidRPr="00612F25">
              <w:rPr>
                <w:rFonts w:hint="eastAsia"/>
              </w:rPr>
              <w:t>人以下急性重度放射病、局部器官残疾的</w:t>
            </w:r>
            <w:r w:rsidRPr="00612F25">
              <w:rPr>
                <w:rFonts w:hint="eastAsia"/>
              </w:rPr>
              <w:t>;</w:t>
            </w:r>
            <w:r w:rsidRPr="00612F25">
              <w:rPr>
                <w:rFonts w:hint="eastAsia"/>
              </w:rPr>
              <w:t>放射性物质泄漏，造成小范围辐射污染后果的</w:t>
            </w:r>
            <w:r w:rsidRPr="00612F25">
              <w:rPr>
                <w:rFonts w:hint="eastAsia"/>
              </w:rPr>
              <w:t>;</w:t>
            </w:r>
          </w:p>
          <w:p w14:paraId="1891A447" w14:textId="77777777" w:rsidR="00137186" w:rsidRPr="00612F25" w:rsidRDefault="00000000" w:rsidP="00951481">
            <w:pPr>
              <w:pStyle w:val="af5"/>
              <w:jc w:val="left"/>
            </w:pPr>
            <w:r w:rsidRPr="00612F25">
              <w:rPr>
                <w:rFonts w:hint="eastAsia"/>
              </w:rPr>
              <w:t>7.</w:t>
            </w:r>
            <w:r w:rsidRPr="00612F25">
              <w:rPr>
                <w:rFonts w:hint="eastAsia"/>
              </w:rPr>
              <w:t>造成跨设区的市级行政区域影响的突发环境事件。</w:t>
            </w:r>
          </w:p>
        </w:tc>
      </w:tr>
      <w:tr w:rsidR="00612F25" w:rsidRPr="00612F25" w14:paraId="2EF0EE14" w14:textId="77777777">
        <w:trPr>
          <w:trHeight w:val="2662"/>
          <w:jc w:val="center"/>
        </w:trPr>
        <w:tc>
          <w:tcPr>
            <w:tcW w:w="1014" w:type="dxa"/>
            <w:tcBorders>
              <w:tl2br w:val="nil"/>
              <w:tr2bl w:val="nil"/>
            </w:tcBorders>
            <w:tcMar>
              <w:left w:w="28" w:type="dxa"/>
              <w:right w:w="28" w:type="dxa"/>
            </w:tcMar>
            <w:vAlign w:val="center"/>
          </w:tcPr>
          <w:p w14:paraId="16738189" w14:textId="77777777" w:rsidR="00137186" w:rsidRPr="00612F25" w:rsidRDefault="00000000" w:rsidP="00CD4C4E">
            <w:pPr>
              <w:pStyle w:val="af5"/>
            </w:pPr>
            <w:r w:rsidRPr="00612F25">
              <w:rPr>
                <w:rFonts w:hint="eastAsia"/>
              </w:rPr>
              <w:lastRenderedPageBreak/>
              <w:t>一般环境事件</w:t>
            </w:r>
          </w:p>
          <w:p w14:paraId="683D11CD" w14:textId="77777777" w:rsidR="00137186" w:rsidRPr="00612F25" w:rsidRDefault="00000000" w:rsidP="00CD4C4E">
            <w:pPr>
              <w:pStyle w:val="af5"/>
            </w:pPr>
            <w:r w:rsidRPr="00612F25">
              <w:rPr>
                <w:rFonts w:hint="eastAsia"/>
              </w:rPr>
              <w:t>（Ⅳ级）</w:t>
            </w:r>
          </w:p>
        </w:tc>
        <w:tc>
          <w:tcPr>
            <w:tcW w:w="7348" w:type="dxa"/>
            <w:tcBorders>
              <w:tl2br w:val="nil"/>
              <w:tr2bl w:val="nil"/>
            </w:tcBorders>
          </w:tcPr>
          <w:p w14:paraId="09E0C5AF" w14:textId="77777777" w:rsidR="00137186" w:rsidRPr="00612F25" w:rsidRDefault="00000000" w:rsidP="00546942">
            <w:pPr>
              <w:pStyle w:val="af5"/>
              <w:jc w:val="left"/>
            </w:pPr>
            <w:r w:rsidRPr="00612F25">
              <w:rPr>
                <w:rFonts w:hint="eastAsia"/>
              </w:rPr>
              <w:t>1.</w:t>
            </w:r>
            <w:r w:rsidRPr="00612F25">
              <w:rPr>
                <w:rFonts w:hint="eastAsia"/>
              </w:rPr>
              <w:t>因环境污染直接导致</w:t>
            </w:r>
            <w:r w:rsidRPr="00612F25">
              <w:rPr>
                <w:rFonts w:hint="eastAsia"/>
              </w:rPr>
              <w:t>3</w:t>
            </w:r>
            <w:r w:rsidRPr="00612F25">
              <w:rPr>
                <w:rFonts w:hint="eastAsia"/>
              </w:rPr>
              <w:t>人以下死亡或</w:t>
            </w:r>
            <w:r w:rsidRPr="00612F25">
              <w:rPr>
                <w:rFonts w:hint="eastAsia"/>
              </w:rPr>
              <w:t>10</w:t>
            </w:r>
            <w:r w:rsidRPr="00612F25">
              <w:rPr>
                <w:rFonts w:hint="eastAsia"/>
              </w:rPr>
              <w:t>人以下中毒或重伤的</w:t>
            </w:r>
            <w:r w:rsidRPr="00612F25">
              <w:rPr>
                <w:rFonts w:hint="eastAsia"/>
              </w:rPr>
              <w:t>;</w:t>
            </w:r>
          </w:p>
          <w:p w14:paraId="0F0C86BF" w14:textId="77777777" w:rsidR="00137186" w:rsidRPr="00612F25" w:rsidRDefault="00000000" w:rsidP="00546942">
            <w:pPr>
              <w:pStyle w:val="af5"/>
              <w:jc w:val="left"/>
            </w:pPr>
            <w:r w:rsidRPr="00612F25">
              <w:rPr>
                <w:rFonts w:hint="eastAsia"/>
              </w:rPr>
              <w:t>2.</w:t>
            </w:r>
            <w:r w:rsidRPr="00612F25">
              <w:rPr>
                <w:rFonts w:hint="eastAsia"/>
              </w:rPr>
              <w:t>因环境污染疏散、转移人员</w:t>
            </w:r>
            <w:r w:rsidRPr="00612F25">
              <w:rPr>
                <w:rFonts w:hint="eastAsia"/>
              </w:rPr>
              <w:t>5000</w:t>
            </w:r>
            <w:r w:rsidRPr="00612F25">
              <w:rPr>
                <w:rFonts w:hint="eastAsia"/>
              </w:rPr>
              <w:t>人以下的</w:t>
            </w:r>
            <w:r w:rsidRPr="00612F25">
              <w:rPr>
                <w:rFonts w:hint="eastAsia"/>
              </w:rPr>
              <w:t>;</w:t>
            </w:r>
          </w:p>
          <w:p w14:paraId="6E99FB64" w14:textId="77777777" w:rsidR="00137186" w:rsidRPr="00612F25" w:rsidRDefault="00000000" w:rsidP="00546942">
            <w:pPr>
              <w:pStyle w:val="af5"/>
              <w:jc w:val="left"/>
            </w:pPr>
            <w:r w:rsidRPr="00612F25">
              <w:rPr>
                <w:rFonts w:hint="eastAsia"/>
              </w:rPr>
              <w:t>3.</w:t>
            </w:r>
            <w:r w:rsidRPr="00612F25">
              <w:rPr>
                <w:rFonts w:hint="eastAsia"/>
              </w:rPr>
              <w:t>因环境污染造成直接经济损失</w:t>
            </w:r>
            <w:r w:rsidRPr="00612F25">
              <w:rPr>
                <w:rFonts w:hint="eastAsia"/>
              </w:rPr>
              <w:t>500</w:t>
            </w:r>
            <w:r w:rsidRPr="00612F25">
              <w:rPr>
                <w:rFonts w:hint="eastAsia"/>
              </w:rPr>
              <w:t>万元以下的</w:t>
            </w:r>
            <w:r w:rsidRPr="00612F25">
              <w:rPr>
                <w:rFonts w:hint="eastAsia"/>
              </w:rPr>
              <w:t>;</w:t>
            </w:r>
          </w:p>
          <w:p w14:paraId="244E1966" w14:textId="77777777" w:rsidR="00137186" w:rsidRPr="00612F25" w:rsidRDefault="00000000" w:rsidP="00546942">
            <w:pPr>
              <w:pStyle w:val="af5"/>
              <w:jc w:val="left"/>
            </w:pPr>
            <w:r w:rsidRPr="00612F25">
              <w:rPr>
                <w:rFonts w:hint="eastAsia"/>
              </w:rPr>
              <w:t>4.</w:t>
            </w:r>
            <w:r w:rsidRPr="00612F25">
              <w:rPr>
                <w:rFonts w:hint="eastAsia"/>
              </w:rPr>
              <w:t>因环境污染造成跨县级行政区域纠纷，引起一般性群体影响的</w:t>
            </w:r>
            <w:r w:rsidRPr="00612F25">
              <w:rPr>
                <w:rFonts w:hint="eastAsia"/>
              </w:rPr>
              <w:t>;</w:t>
            </w:r>
          </w:p>
          <w:p w14:paraId="63313173" w14:textId="77777777" w:rsidR="00137186" w:rsidRPr="00612F25" w:rsidRDefault="00000000" w:rsidP="00546942">
            <w:pPr>
              <w:pStyle w:val="af5"/>
              <w:jc w:val="left"/>
            </w:pPr>
            <w:r w:rsidRPr="00612F25">
              <w:rPr>
                <w:rFonts w:hint="eastAsia"/>
              </w:rPr>
              <w:t>5.</w:t>
            </w:r>
            <w:r w:rsidRPr="00612F25">
              <w:rPr>
                <w:rFonts w:hint="eastAsia"/>
              </w:rPr>
              <w:t>Ⅳ、Ⅴ类放射源丢失、被盗的</w:t>
            </w:r>
            <w:r w:rsidRPr="00612F25">
              <w:rPr>
                <w:rFonts w:hint="eastAsia"/>
              </w:rPr>
              <w:t>;</w:t>
            </w:r>
            <w:r w:rsidRPr="00612F25">
              <w:rPr>
                <w:rFonts w:hint="eastAsia"/>
              </w:rPr>
              <w:t>放射性同位素和射线装置失控导致人员受到超过年剂量限值的照射的</w:t>
            </w:r>
            <w:r w:rsidRPr="00612F25">
              <w:rPr>
                <w:rFonts w:hint="eastAsia"/>
              </w:rPr>
              <w:t>;</w:t>
            </w:r>
            <w:r w:rsidRPr="00612F25">
              <w:rPr>
                <w:rFonts w:hint="eastAsia"/>
              </w:rPr>
              <w:t>放射性物质泄漏，造成厂区内或设施内局部辐射污染后果的</w:t>
            </w:r>
            <w:r w:rsidRPr="00612F25">
              <w:rPr>
                <w:rFonts w:hint="eastAsia"/>
              </w:rPr>
              <w:t>;</w:t>
            </w:r>
            <w:r w:rsidRPr="00612F25">
              <w:rPr>
                <w:rFonts w:hint="eastAsia"/>
              </w:rPr>
              <w:t>铀矿冶、伴生矿超标排放，造成环境辐射污染后果的</w:t>
            </w:r>
            <w:r w:rsidRPr="00612F25">
              <w:rPr>
                <w:rFonts w:hint="eastAsia"/>
              </w:rPr>
              <w:t>;</w:t>
            </w:r>
          </w:p>
          <w:p w14:paraId="7142E8FC" w14:textId="77777777" w:rsidR="00137186" w:rsidRPr="00612F25" w:rsidRDefault="00000000" w:rsidP="00546942">
            <w:pPr>
              <w:pStyle w:val="af5"/>
              <w:jc w:val="left"/>
            </w:pPr>
            <w:r w:rsidRPr="00612F25">
              <w:rPr>
                <w:rFonts w:hint="eastAsia"/>
              </w:rPr>
              <w:t>6.</w:t>
            </w:r>
            <w:r w:rsidRPr="00612F25">
              <w:rPr>
                <w:rFonts w:hint="eastAsia"/>
              </w:rPr>
              <w:t>对环境造成一定影响，尚未达到较大突发环境事件级别的。</w:t>
            </w:r>
          </w:p>
        </w:tc>
      </w:tr>
    </w:tbl>
    <w:p w14:paraId="6BEA49B5" w14:textId="1BD3689B" w:rsidR="00137186" w:rsidRPr="00612F25" w:rsidRDefault="00000000" w:rsidP="00951481">
      <w:pPr>
        <w:pStyle w:val="05"/>
        <w:ind w:firstLine="480"/>
        <w:rPr>
          <w:color w:val="000000" w:themeColor="text1"/>
        </w:rPr>
      </w:pPr>
      <w:r w:rsidRPr="00612F25">
        <w:rPr>
          <w:rFonts w:hint="eastAsia"/>
          <w:color w:val="000000" w:themeColor="text1"/>
        </w:rPr>
        <w:t>根据国家突发环境事件应急预案突发环境事件风机原则，</w:t>
      </w:r>
      <w:r w:rsidR="00D61EE8">
        <w:rPr>
          <w:rFonts w:hint="eastAsia"/>
          <w:color w:val="000000" w:themeColor="text1"/>
        </w:rPr>
        <w:t>吉水污水处理厂</w:t>
      </w:r>
      <w:r w:rsidRPr="00612F25">
        <w:rPr>
          <w:rFonts w:hint="eastAsia"/>
          <w:color w:val="000000" w:themeColor="text1"/>
        </w:rPr>
        <w:t>可能发生的突发环境事件为一般环境事件。</w:t>
      </w:r>
    </w:p>
    <w:p w14:paraId="161A99CB" w14:textId="50DD152F" w:rsidR="00137186" w:rsidRPr="00612F25" w:rsidRDefault="00000000" w:rsidP="00951481">
      <w:pPr>
        <w:pStyle w:val="a9"/>
        <w:ind w:firstLine="480"/>
        <w:rPr>
          <w:color w:val="000000" w:themeColor="text1"/>
        </w:rPr>
      </w:pPr>
      <w:r w:rsidRPr="00612F25">
        <w:rPr>
          <w:rFonts w:hint="eastAsia"/>
          <w:color w:val="000000" w:themeColor="text1"/>
        </w:rPr>
        <w:t>同时，</w:t>
      </w:r>
      <w:r w:rsidR="00D61EE8">
        <w:rPr>
          <w:rFonts w:hint="eastAsia"/>
          <w:color w:val="000000" w:themeColor="text1"/>
        </w:rPr>
        <w:t>吉水污水处理厂</w:t>
      </w:r>
      <w:r w:rsidRPr="00612F25">
        <w:rPr>
          <w:rFonts w:hint="eastAsia"/>
          <w:color w:val="000000" w:themeColor="text1"/>
        </w:rPr>
        <w:t>按照厂区可能发生的突发环境事件的严重性、紧急程度、危害程度、影响范围及可控性，将自身突发环境事件分为三级：①Ⅰ级响应级别——超出公司的范围，可能造成厂区及周边范围影响的突发环境事件；②Ⅱ级响应级别——超出班组的范围，可能造成厂区范围影响的突发环境事件；③Ⅲ级响应级别——事故班组影响范围内的突发环境事件。</w:t>
      </w:r>
    </w:p>
    <w:p w14:paraId="158AD019" w14:textId="77777777" w:rsidR="00137186" w:rsidRPr="00612F25" w:rsidRDefault="00000000" w:rsidP="00951481">
      <w:pPr>
        <w:pStyle w:val="a9"/>
        <w:ind w:firstLine="480"/>
        <w:rPr>
          <w:color w:val="000000" w:themeColor="text1"/>
        </w:rPr>
      </w:pPr>
      <w:r w:rsidRPr="00612F25">
        <w:rPr>
          <w:rFonts w:hint="eastAsia"/>
          <w:color w:val="000000" w:themeColor="text1"/>
        </w:rPr>
        <w:t>突发环境事件应急等级启动条件见表</w:t>
      </w:r>
      <w:r w:rsidRPr="00612F25">
        <w:rPr>
          <w:rFonts w:hint="eastAsia"/>
          <w:color w:val="000000" w:themeColor="text1"/>
        </w:rPr>
        <w:t>7.1-2</w:t>
      </w:r>
      <w:r w:rsidRPr="00612F25">
        <w:rPr>
          <w:rFonts w:hint="eastAsia"/>
          <w:color w:val="000000" w:themeColor="text1"/>
        </w:rPr>
        <w:t>。</w:t>
      </w:r>
    </w:p>
    <w:p w14:paraId="095E1046" w14:textId="77777777" w:rsidR="00137186" w:rsidRPr="00612F25" w:rsidRDefault="00000000" w:rsidP="00951481">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7.1-2   </w:t>
      </w:r>
      <w:r w:rsidRPr="00612F25">
        <w:rPr>
          <w:rFonts w:hint="eastAsia"/>
          <w:color w:val="000000" w:themeColor="text1"/>
        </w:rPr>
        <w:t>突发环境事件应急等级启动条件一览表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23"/>
        <w:gridCol w:w="1439"/>
        <w:gridCol w:w="6100"/>
      </w:tblGrid>
      <w:tr w:rsidR="00612F25" w:rsidRPr="00612F25" w14:paraId="5775E2F8" w14:textId="77777777" w:rsidTr="006E5364">
        <w:trPr>
          <w:trHeight w:val="20"/>
          <w:jc w:val="center"/>
        </w:trPr>
        <w:tc>
          <w:tcPr>
            <w:tcW w:w="823" w:type="dxa"/>
            <w:tcBorders>
              <w:bottom w:val="double" w:sz="4" w:space="0" w:color="auto"/>
            </w:tcBorders>
            <w:tcMar>
              <w:left w:w="28" w:type="dxa"/>
              <w:right w:w="28" w:type="dxa"/>
            </w:tcMar>
            <w:vAlign w:val="center"/>
          </w:tcPr>
          <w:p w14:paraId="78A301F4" w14:textId="77777777" w:rsidR="00137186" w:rsidRPr="00612F25" w:rsidRDefault="00000000" w:rsidP="00951481">
            <w:pPr>
              <w:pStyle w:val="af5"/>
              <w:rPr>
                <w:b/>
                <w:bCs/>
              </w:rPr>
            </w:pPr>
            <w:r w:rsidRPr="00612F25">
              <w:rPr>
                <w:rFonts w:hint="eastAsia"/>
                <w:b/>
                <w:bCs/>
              </w:rPr>
              <w:t>响应级别</w:t>
            </w:r>
          </w:p>
        </w:tc>
        <w:tc>
          <w:tcPr>
            <w:tcW w:w="1439" w:type="dxa"/>
            <w:tcBorders>
              <w:bottom w:val="double" w:sz="4" w:space="0" w:color="auto"/>
            </w:tcBorders>
            <w:vAlign w:val="center"/>
          </w:tcPr>
          <w:p w14:paraId="208ED425" w14:textId="77777777" w:rsidR="00137186" w:rsidRPr="00612F25" w:rsidRDefault="00000000" w:rsidP="00951481">
            <w:pPr>
              <w:pStyle w:val="af5"/>
              <w:rPr>
                <w:b/>
                <w:bCs/>
              </w:rPr>
            </w:pPr>
            <w:r w:rsidRPr="00612F25">
              <w:rPr>
                <w:rFonts w:hint="eastAsia"/>
                <w:b/>
                <w:bCs/>
              </w:rPr>
              <w:t>响应主体</w:t>
            </w:r>
          </w:p>
        </w:tc>
        <w:tc>
          <w:tcPr>
            <w:tcW w:w="6100" w:type="dxa"/>
            <w:tcBorders>
              <w:bottom w:val="double" w:sz="4" w:space="0" w:color="auto"/>
            </w:tcBorders>
            <w:vAlign w:val="center"/>
          </w:tcPr>
          <w:p w14:paraId="226D5580" w14:textId="77777777" w:rsidR="00137186" w:rsidRPr="00612F25" w:rsidRDefault="00000000" w:rsidP="00951481">
            <w:pPr>
              <w:pStyle w:val="af5"/>
              <w:rPr>
                <w:b/>
                <w:bCs/>
              </w:rPr>
            </w:pPr>
            <w:r w:rsidRPr="00612F25">
              <w:rPr>
                <w:rFonts w:hint="eastAsia"/>
                <w:b/>
                <w:bCs/>
              </w:rPr>
              <w:t>启动条件</w:t>
            </w:r>
          </w:p>
        </w:tc>
      </w:tr>
      <w:tr w:rsidR="00612F25" w:rsidRPr="00612F25" w14:paraId="43724D5C" w14:textId="77777777" w:rsidTr="006E5364">
        <w:trPr>
          <w:trHeight w:val="20"/>
          <w:jc w:val="center"/>
        </w:trPr>
        <w:tc>
          <w:tcPr>
            <w:tcW w:w="823" w:type="dxa"/>
            <w:tcBorders>
              <w:top w:val="double" w:sz="4" w:space="0" w:color="auto"/>
              <w:tl2br w:val="nil"/>
              <w:tr2bl w:val="nil"/>
            </w:tcBorders>
            <w:tcMar>
              <w:left w:w="28" w:type="dxa"/>
              <w:right w:w="28" w:type="dxa"/>
            </w:tcMar>
            <w:vAlign w:val="center"/>
          </w:tcPr>
          <w:p w14:paraId="60912B45" w14:textId="77777777" w:rsidR="00137186" w:rsidRPr="00612F25" w:rsidRDefault="00000000" w:rsidP="00951481">
            <w:pPr>
              <w:pStyle w:val="af5"/>
            </w:pPr>
            <w:r w:rsidRPr="00612F25">
              <w:rPr>
                <w:rFonts w:hint="eastAsia"/>
              </w:rPr>
              <w:t>Ⅰ级</w:t>
            </w:r>
          </w:p>
        </w:tc>
        <w:tc>
          <w:tcPr>
            <w:tcW w:w="1439" w:type="dxa"/>
            <w:tcBorders>
              <w:top w:val="double" w:sz="4" w:space="0" w:color="auto"/>
              <w:tl2br w:val="nil"/>
              <w:tr2bl w:val="nil"/>
            </w:tcBorders>
            <w:vAlign w:val="center"/>
          </w:tcPr>
          <w:p w14:paraId="3C35D47A" w14:textId="71BF2452" w:rsidR="00137186" w:rsidRPr="00612F25" w:rsidRDefault="00000000" w:rsidP="00951481">
            <w:pPr>
              <w:pStyle w:val="af5"/>
            </w:pPr>
            <w:r w:rsidRPr="00612F25">
              <w:rPr>
                <w:rFonts w:hint="eastAsia"/>
              </w:rPr>
              <w:t>吉水县人民政府、吉安市吉水生态环境局</w:t>
            </w:r>
            <w:r w:rsidRPr="00612F25">
              <w:rPr>
                <w:rFonts w:hint="eastAsia"/>
              </w:rPr>
              <w:t xml:space="preserve"> </w:t>
            </w:r>
          </w:p>
        </w:tc>
        <w:tc>
          <w:tcPr>
            <w:tcW w:w="6100" w:type="dxa"/>
            <w:tcBorders>
              <w:top w:val="double" w:sz="4" w:space="0" w:color="auto"/>
              <w:tl2br w:val="nil"/>
              <w:tr2bl w:val="nil"/>
            </w:tcBorders>
            <w:vAlign w:val="center"/>
          </w:tcPr>
          <w:p w14:paraId="78252110" w14:textId="77777777" w:rsidR="00137186" w:rsidRPr="00612F25" w:rsidRDefault="00000000" w:rsidP="00951481">
            <w:pPr>
              <w:pStyle w:val="af5"/>
              <w:jc w:val="left"/>
            </w:pPr>
            <w:r w:rsidRPr="00612F25">
              <w:rPr>
                <w:rFonts w:hint="eastAsia"/>
              </w:rPr>
              <w:t>污水处理装置故障、停电等引起超标污水较长时间排放，进入周边河流，可能危及周边环境安全</w:t>
            </w:r>
          </w:p>
        </w:tc>
      </w:tr>
      <w:tr w:rsidR="00612F25" w:rsidRPr="00612F25" w14:paraId="71E58CCF" w14:textId="77777777" w:rsidTr="006E5364">
        <w:trPr>
          <w:trHeight w:val="20"/>
          <w:jc w:val="center"/>
        </w:trPr>
        <w:tc>
          <w:tcPr>
            <w:tcW w:w="823" w:type="dxa"/>
            <w:tcBorders>
              <w:tl2br w:val="nil"/>
              <w:tr2bl w:val="nil"/>
            </w:tcBorders>
            <w:tcMar>
              <w:left w:w="28" w:type="dxa"/>
              <w:right w:w="28" w:type="dxa"/>
            </w:tcMar>
            <w:vAlign w:val="center"/>
          </w:tcPr>
          <w:p w14:paraId="130EA7A7" w14:textId="77777777" w:rsidR="00137186" w:rsidRPr="00612F25" w:rsidRDefault="00000000" w:rsidP="00951481">
            <w:pPr>
              <w:pStyle w:val="af5"/>
            </w:pPr>
            <w:r w:rsidRPr="00612F25">
              <w:rPr>
                <w:rFonts w:hint="eastAsia"/>
              </w:rPr>
              <w:t>Ⅱ级</w:t>
            </w:r>
          </w:p>
        </w:tc>
        <w:tc>
          <w:tcPr>
            <w:tcW w:w="1439" w:type="dxa"/>
            <w:tcBorders>
              <w:tl2br w:val="nil"/>
              <w:tr2bl w:val="nil"/>
            </w:tcBorders>
            <w:vAlign w:val="center"/>
          </w:tcPr>
          <w:p w14:paraId="3442745B" w14:textId="45B45B0D" w:rsidR="00137186" w:rsidRPr="00612F25" w:rsidRDefault="00D61EE8" w:rsidP="00951481">
            <w:pPr>
              <w:pStyle w:val="af5"/>
            </w:pPr>
            <w:r>
              <w:rPr>
                <w:rFonts w:hint="eastAsia"/>
              </w:rPr>
              <w:t>吉水污水处理厂</w:t>
            </w:r>
          </w:p>
        </w:tc>
        <w:tc>
          <w:tcPr>
            <w:tcW w:w="6100" w:type="dxa"/>
            <w:tcBorders>
              <w:tl2br w:val="nil"/>
              <w:tr2bl w:val="nil"/>
            </w:tcBorders>
          </w:tcPr>
          <w:p w14:paraId="747693DB" w14:textId="77777777" w:rsidR="00137186" w:rsidRPr="00612F25" w:rsidRDefault="00000000" w:rsidP="00951481">
            <w:pPr>
              <w:pStyle w:val="af5"/>
              <w:jc w:val="left"/>
            </w:pPr>
            <w:r w:rsidRPr="00612F25">
              <w:rPr>
                <w:rFonts w:hint="eastAsia"/>
              </w:rPr>
              <w:t>①污水输送管道破裂、污水处理效率降低等引起污水超标排放，但未污染到周边河流、土壤、地下水，公司可控；</w:t>
            </w:r>
          </w:p>
          <w:p w14:paraId="04133FBC" w14:textId="77777777" w:rsidR="00137186" w:rsidRPr="00612F25" w:rsidRDefault="00000000" w:rsidP="00951481">
            <w:pPr>
              <w:pStyle w:val="af5"/>
              <w:jc w:val="left"/>
            </w:pPr>
            <w:r w:rsidRPr="00612F25">
              <w:rPr>
                <w:rFonts w:hint="eastAsia"/>
              </w:rPr>
              <w:t>②次氯酸钠等危险化学品因人误操作等导致泄漏，可能造成泄漏区域内环境危害或人员损伤；</w:t>
            </w:r>
          </w:p>
          <w:p w14:paraId="7180B67B" w14:textId="77777777" w:rsidR="00137186" w:rsidRPr="00612F25" w:rsidRDefault="00000000" w:rsidP="00951481">
            <w:pPr>
              <w:pStyle w:val="af5"/>
              <w:jc w:val="left"/>
            </w:pPr>
            <w:r w:rsidRPr="00612F25">
              <w:rPr>
                <w:rFonts w:hint="eastAsia"/>
              </w:rPr>
              <w:t>以上事件发生后经研判厂区可控，可能危及厂区范围内环境安全或公众安全</w:t>
            </w:r>
          </w:p>
        </w:tc>
      </w:tr>
      <w:tr w:rsidR="00612F25" w:rsidRPr="00612F25" w14:paraId="7FFDEE71" w14:textId="77777777" w:rsidTr="006E5364">
        <w:trPr>
          <w:trHeight w:val="20"/>
          <w:jc w:val="center"/>
        </w:trPr>
        <w:tc>
          <w:tcPr>
            <w:tcW w:w="823" w:type="dxa"/>
            <w:tcBorders>
              <w:tl2br w:val="nil"/>
              <w:tr2bl w:val="nil"/>
            </w:tcBorders>
            <w:tcMar>
              <w:left w:w="28" w:type="dxa"/>
              <w:right w:w="28" w:type="dxa"/>
            </w:tcMar>
            <w:vAlign w:val="center"/>
          </w:tcPr>
          <w:p w14:paraId="0E57D26B" w14:textId="77777777" w:rsidR="00137186" w:rsidRPr="00612F25" w:rsidRDefault="00000000" w:rsidP="00951481">
            <w:pPr>
              <w:pStyle w:val="af5"/>
            </w:pPr>
            <w:r w:rsidRPr="00612F25">
              <w:rPr>
                <w:rFonts w:hint="eastAsia"/>
              </w:rPr>
              <w:t>Ⅲ级</w:t>
            </w:r>
          </w:p>
        </w:tc>
        <w:tc>
          <w:tcPr>
            <w:tcW w:w="1439" w:type="dxa"/>
            <w:tcBorders>
              <w:tl2br w:val="nil"/>
              <w:tr2bl w:val="nil"/>
            </w:tcBorders>
            <w:vAlign w:val="center"/>
          </w:tcPr>
          <w:p w14:paraId="5A301807" w14:textId="77777777" w:rsidR="00137186" w:rsidRPr="00612F25" w:rsidRDefault="00000000" w:rsidP="00951481">
            <w:pPr>
              <w:pStyle w:val="af5"/>
            </w:pPr>
            <w:r w:rsidRPr="00612F25">
              <w:rPr>
                <w:rFonts w:hint="eastAsia"/>
              </w:rPr>
              <w:t>事故班组</w:t>
            </w:r>
          </w:p>
        </w:tc>
        <w:tc>
          <w:tcPr>
            <w:tcW w:w="6100" w:type="dxa"/>
            <w:tcBorders>
              <w:tl2br w:val="nil"/>
              <w:tr2bl w:val="nil"/>
            </w:tcBorders>
          </w:tcPr>
          <w:p w14:paraId="0216B77D" w14:textId="77777777" w:rsidR="00137186" w:rsidRPr="00612F25" w:rsidRDefault="00000000" w:rsidP="00951481">
            <w:pPr>
              <w:pStyle w:val="af5"/>
              <w:jc w:val="left"/>
            </w:pPr>
            <w:r w:rsidRPr="00612F25">
              <w:rPr>
                <w:rFonts w:hint="eastAsia"/>
              </w:rPr>
              <w:t>①污水处理装置故障，事故班组人员及时修复，未对出水水质产生影响；</w:t>
            </w:r>
          </w:p>
          <w:p w14:paraId="3C89DBF3" w14:textId="77777777" w:rsidR="00137186" w:rsidRPr="00612F25" w:rsidRDefault="00000000" w:rsidP="00951481">
            <w:pPr>
              <w:pStyle w:val="af5"/>
              <w:jc w:val="left"/>
            </w:pPr>
            <w:r w:rsidRPr="00612F25">
              <w:rPr>
                <w:rFonts w:hint="eastAsia"/>
              </w:rPr>
              <w:t>②</w:t>
            </w:r>
            <w:r w:rsidRPr="00612F25">
              <w:rPr>
                <w:rFonts w:ascii="宋体" w:eastAsia="宋体" w:hAnsi="宋体" w:cs="宋体" w:hint="eastAsia"/>
                <w:kern w:val="0"/>
                <w:lang w:bidi="ar"/>
              </w:rPr>
              <w:t>实验室危化品</w:t>
            </w:r>
            <w:r w:rsidRPr="00612F25">
              <w:rPr>
                <w:rFonts w:ascii="宋体" w:hAnsi="宋体" w:cs="宋体" w:hint="eastAsia"/>
                <w:kern w:val="0"/>
                <w:lang w:bidi="ar"/>
              </w:rPr>
              <w:t>以及</w:t>
            </w:r>
            <w:r w:rsidRPr="00612F25">
              <w:rPr>
                <w:rFonts w:hint="eastAsia"/>
              </w:rPr>
              <w:t>次氯酸钠小剂量泄漏，未造成泄漏区域环境危害或人员损伤；</w:t>
            </w:r>
          </w:p>
          <w:p w14:paraId="0FC7D332" w14:textId="77777777" w:rsidR="00137186" w:rsidRPr="00612F25" w:rsidRDefault="00000000" w:rsidP="00951481">
            <w:pPr>
              <w:pStyle w:val="af5"/>
              <w:jc w:val="left"/>
            </w:pPr>
            <w:r w:rsidRPr="00612F25">
              <w:rPr>
                <w:rFonts w:hint="eastAsia"/>
              </w:rPr>
              <w:t>以上事件发生后班组可控，可能危及事故工段内环境安全或公众安全。</w:t>
            </w:r>
          </w:p>
        </w:tc>
      </w:tr>
    </w:tbl>
    <w:p w14:paraId="4BB1579E" w14:textId="6938CD9C" w:rsidR="00137186" w:rsidRPr="00612F25" w:rsidRDefault="00000000" w:rsidP="006E5364">
      <w:pPr>
        <w:pStyle w:val="05"/>
        <w:ind w:firstLine="480"/>
        <w:rPr>
          <w:color w:val="000000" w:themeColor="text1"/>
        </w:rPr>
      </w:pPr>
      <w:r w:rsidRPr="00612F25">
        <w:rPr>
          <w:rFonts w:hint="eastAsia"/>
          <w:color w:val="000000" w:themeColor="text1"/>
        </w:rPr>
        <w:t>当启动Ⅰ级响应时，</w:t>
      </w:r>
      <w:r w:rsidR="00D61EE8">
        <w:rPr>
          <w:rFonts w:hint="eastAsia"/>
          <w:color w:val="000000" w:themeColor="text1"/>
        </w:rPr>
        <w:t>吉水污水处理厂</w:t>
      </w:r>
      <w:r w:rsidRPr="00612F25">
        <w:rPr>
          <w:rFonts w:hint="eastAsia"/>
          <w:color w:val="000000" w:themeColor="text1"/>
        </w:rPr>
        <w:t>应急指挥中心在</w:t>
      </w:r>
      <w:r w:rsidRPr="00612F25">
        <w:rPr>
          <w:rFonts w:hint="eastAsia"/>
          <w:color w:val="000000" w:themeColor="text1"/>
        </w:rPr>
        <w:t>10</w:t>
      </w:r>
      <w:r w:rsidRPr="00612F25">
        <w:rPr>
          <w:rFonts w:hint="eastAsia"/>
          <w:color w:val="000000" w:themeColor="text1"/>
        </w:rPr>
        <w:t>分钟内向吉水县人民政府和吉安市吉水生态环境局报告。</w:t>
      </w:r>
    </w:p>
    <w:p w14:paraId="6D7B17E5" w14:textId="77777777" w:rsidR="00137186" w:rsidRPr="00612F25" w:rsidRDefault="00000000" w:rsidP="00D07C43">
      <w:pPr>
        <w:pStyle w:val="a9"/>
        <w:ind w:firstLine="480"/>
        <w:rPr>
          <w:color w:val="000000" w:themeColor="text1"/>
        </w:rPr>
      </w:pPr>
      <w:r w:rsidRPr="00612F25">
        <w:rPr>
          <w:rFonts w:hint="eastAsia"/>
          <w:color w:val="000000" w:themeColor="text1"/>
        </w:rPr>
        <w:t>污水厂应急响应分级流程见图</w:t>
      </w:r>
      <w:r w:rsidRPr="00612F25">
        <w:rPr>
          <w:rFonts w:hint="eastAsia"/>
          <w:color w:val="000000" w:themeColor="text1"/>
        </w:rPr>
        <w:t>7.1-1</w:t>
      </w:r>
      <w:r w:rsidRPr="00612F25">
        <w:rPr>
          <w:rFonts w:hint="eastAsia"/>
          <w:color w:val="000000" w:themeColor="text1"/>
        </w:rPr>
        <w:t>。</w:t>
      </w:r>
    </w:p>
    <w:p w14:paraId="2650A1AE" w14:textId="77777777" w:rsidR="00137186" w:rsidRPr="00612F25" w:rsidRDefault="00000000" w:rsidP="001E5DC3">
      <w:pPr>
        <w:pStyle w:val="a9"/>
        <w:spacing w:before="156" w:after="156"/>
        <w:ind w:firstLineChars="0" w:firstLine="0"/>
        <w:jc w:val="center"/>
        <w:rPr>
          <w:color w:val="000000" w:themeColor="text1"/>
        </w:rPr>
      </w:pPr>
      <w:r w:rsidRPr="00612F25">
        <w:rPr>
          <w:noProof/>
          <w:color w:val="000000" w:themeColor="text1"/>
        </w:rPr>
        <w:lastRenderedPageBreak/>
        <w:drawing>
          <wp:inline distT="0" distB="0" distL="114300" distR="114300" wp14:anchorId="468DC201" wp14:editId="47588225">
            <wp:extent cx="5273040" cy="5498465"/>
            <wp:effectExtent l="0" t="0" r="3810" b="698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39"/>
                    <a:stretch>
                      <a:fillRect/>
                    </a:stretch>
                  </pic:blipFill>
                  <pic:spPr>
                    <a:xfrm>
                      <a:off x="0" y="0"/>
                      <a:ext cx="5273040" cy="5498465"/>
                    </a:xfrm>
                    <a:prstGeom prst="rect">
                      <a:avLst/>
                    </a:prstGeom>
                    <a:noFill/>
                    <a:ln>
                      <a:noFill/>
                    </a:ln>
                  </pic:spPr>
                </pic:pic>
              </a:graphicData>
            </a:graphic>
          </wp:inline>
        </w:drawing>
      </w:r>
    </w:p>
    <w:p w14:paraId="7E5762DA" w14:textId="77777777" w:rsidR="00137186" w:rsidRPr="00612F25" w:rsidRDefault="00000000" w:rsidP="00D07C43">
      <w:pPr>
        <w:pStyle w:val="af9"/>
        <w:spacing w:after="163"/>
        <w:rPr>
          <w:color w:val="000000" w:themeColor="text1"/>
        </w:rPr>
      </w:pPr>
      <w:r w:rsidRPr="00612F25">
        <w:rPr>
          <w:rFonts w:hint="eastAsia"/>
          <w:color w:val="000000" w:themeColor="text1"/>
        </w:rPr>
        <w:t>图</w:t>
      </w:r>
      <w:r w:rsidRPr="00612F25">
        <w:rPr>
          <w:rFonts w:hint="eastAsia"/>
          <w:color w:val="000000" w:themeColor="text1"/>
        </w:rPr>
        <w:t xml:space="preserve">7.1-1   </w:t>
      </w:r>
      <w:r w:rsidRPr="00612F25">
        <w:rPr>
          <w:rFonts w:hint="eastAsia"/>
          <w:color w:val="000000" w:themeColor="text1"/>
        </w:rPr>
        <w:t>应急响应分级流程图</w:t>
      </w:r>
    </w:p>
    <w:p w14:paraId="797852CE" w14:textId="77777777" w:rsidR="00137186" w:rsidRPr="00612F25" w:rsidRDefault="00000000" w:rsidP="00E95FCF">
      <w:pPr>
        <w:pStyle w:val="2"/>
        <w:spacing w:before="163" w:after="163"/>
        <w:rPr>
          <w:color w:val="000000" w:themeColor="text1"/>
        </w:rPr>
      </w:pPr>
      <w:bookmarkStart w:id="198" w:name="_Toc476314980"/>
      <w:bookmarkStart w:id="199" w:name="_Toc2682"/>
      <w:bookmarkStart w:id="200" w:name="_Toc171514255"/>
      <w:bookmarkStart w:id="201" w:name="_Toc171514497"/>
      <w:r w:rsidRPr="00612F25">
        <w:rPr>
          <w:rFonts w:hint="eastAsia"/>
          <w:color w:val="000000" w:themeColor="text1"/>
        </w:rPr>
        <w:t>7.2</w:t>
      </w:r>
      <w:r w:rsidRPr="00612F25">
        <w:rPr>
          <w:rFonts w:hint="eastAsia"/>
          <w:color w:val="000000" w:themeColor="text1"/>
        </w:rPr>
        <w:t>现场应急措施</w:t>
      </w:r>
      <w:bookmarkEnd w:id="198"/>
      <w:bookmarkEnd w:id="199"/>
      <w:bookmarkEnd w:id="200"/>
      <w:bookmarkEnd w:id="201"/>
    </w:p>
    <w:p w14:paraId="180DB4BB" w14:textId="77777777" w:rsidR="00137186" w:rsidRPr="00612F25" w:rsidRDefault="00000000" w:rsidP="00E95FCF">
      <w:pPr>
        <w:pStyle w:val="2"/>
        <w:spacing w:before="163" w:after="163"/>
        <w:rPr>
          <w:color w:val="000000" w:themeColor="text1"/>
        </w:rPr>
      </w:pPr>
      <w:bookmarkStart w:id="202" w:name="_Toc171514256"/>
      <w:bookmarkStart w:id="203" w:name="_Toc171514498"/>
      <w:r w:rsidRPr="00612F25">
        <w:rPr>
          <w:rFonts w:hint="eastAsia"/>
          <w:color w:val="000000" w:themeColor="text1"/>
        </w:rPr>
        <w:t>7.2.1</w:t>
      </w:r>
      <w:r w:rsidRPr="00612F25">
        <w:rPr>
          <w:rFonts w:hint="eastAsia"/>
          <w:color w:val="000000" w:themeColor="text1"/>
        </w:rPr>
        <w:t>次氯酸钠泄漏环境风险处置措施</w:t>
      </w:r>
      <w:bookmarkEnd w:id="202"/>
      <w:bookmarkEnd w:id="203"/>
    </w:p>
    <w:p w14:paraId="60DB2234" w14:textId="37E170F8" w:rsidR="00137186" w:rsidRPr="00612F25" w:rsidRDefault="00E95FCF" w:rsidP="00E95FCF">
      <w:pPr>
        <w:pStyle w:val="a9"/>
        <w:ind w:firstLine="480"/>
        <w:rPr>
          <w:color w:val="000000" w:themeColor="text1"/>
        </w:rPr>
      </w:pPr>
      <w:r w:rsidRPr="00612F25">
        <w:rPr>
          <w:rFonts w:hint="eastAsia"/>
          <w:color w:val="000000" w:themeColor="text1"/>
        </w:rPr>
        <w:t>1</w:t>
      </w:r>
      <w:r w:rsidRPr="00612F25">
        <w:rPr>
          <w:rFonts w:hint="eastAsia"/>
          <w:color w:val="000000" w:themeColor="text1"/>
        </w:rPr>
        <w:t>、次氯酸钠泄漏源的控制</w:t>
      </w:r>
    </w:p>
    <w:p w14:paraId="51BC0E8A" w14:textId="738525F5"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）断源</w:t>
      </w:r>
    </w:p>
    <w:p w14:paraId="3686A252" w14:textId="77777777" w:rsidR="00137186" w:rsidRPr="00612F25" w:rsidRDefault="00000000" w:rsidP="00E95FCF">
      <w:pPr>
        <w:pStyle w:val="a9"/>
        <w:ind w:firstLine="480"/>
        <w:rPr>
          <w:color w:val="000000" w:themeColor="text1"/>
        </w:rPr>
      </w:pPr>
      <w:r w:rsidRPr="00612F25">
        <w:rPr>
          <w:rFonts w:hint="eastAsia"/>
          <w:color w:val="000000" w:themeColor="text1"/>
        </w:rPr>
        <w:t>现场救援人员佩戴个人防护用品切断泄露源点。</w:t>
      </w:r>
    </w:p>
    <w:p w14:paraId="660DE3A0" w14:textId="35D947A1"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）堵漏</w:t>
      </w:r>
    </w:p>
    <w:p w14:paraId="3DE26809" w14:textId="77777777" w:rsidR="00137186" w:rsidRPr="00612F25" w:rsidRDefault="00000000" w:rsidP="00E95FCF">
      <w:pPr>
        <w:pStyle w:val="a9"/>
        <w:ind w:firstLine="480"/>
        <w:rPr>
          <w:color w:val="000000" w:themeColor="text1"/>
        </w:rPr>
      </w:pPr>
      <w:r w:rsidRPr="00612F25">
        <w:rPr>
          <w:rFonts w:hint="eastAsia"/>
          <w:color w:val="000000" w:themeColor="text1"/>
        </w:rPr>
        <w:t>针对不同泄漏的储罐等情况进行堵漏，具体的堵漏方法见表</w:t>
      </w:r>
      <w:r w:rsidRPr="00612F25">
        <w:rPr>
          <w:rFonts w:hint="eastAsia"/>
          <w:color w:val="000000" w:themeColor="text1"/>
        </w:rPr>
        <w:t>7.2-1</w:t>
      </w:r>
      <w:r w:rsidRPr="00612F25">
        <w:rPr>
          <w:rFonts w:hint="eastAsia"/>
          <w:color w:val="000000" w:themeColor="text1"/>
        </w:rPr>
        <w:t>。</w:t>
      </w:r>
    </w:p>
    <w:p w14:paraId="1DE481FC" w14:textId="77777777" w:rsidR="00E95FCF" w:rsidRPr="00612F25" w:rsidRDefault="00E95FCF" w:rsidP="00E95FCF">
      <w:pPr>
        <w:pStyle w:val="a9"/>
        <w:ind w:firstLine="480"/>
        <w:rPr>
          <w:color w:val="000000" w:themeColor="text1"/>
        </w:rPr>
      </w:pPr>
    </w:p>
    <w:p w14:paraId="61DB4162" w14:textId="77777777" w:rsidR="00137186" w:rsidRPr="00612F25" w:rsidRDefault="00000000" w:rsidP="00E95FCF">
      <w:pPr>
        <w:pStyle w:val="af0"/>
        <w:spacing w:before="163"/>
        <w:rPr>
          <w:color w:val="000000" w:themeColor="text1"/>
        </w:rPr>
      </w:pPr>
      <w:r w:rsidRPr="00612F25">
        <w:rPr>
          <w:rFonts w:hint="eastAsia"/>
          <w:color w:val="000000" w:themeColor="text1"/>
        </w:rPr>
        <w:lastRenderedPageBreak/>
        <w:t>表</w:t>
      </w:r>
      <w:r w:rsidRPr="00612F25">
        <w:rPr>
          <w:rFonts w:hint="eastAsia"/>
          <w:color w:val="000000" w:themeColor="text1"/>
        </w:rPr>
        <w:t>7.2-1</w:t>
      </w:r>
      <w:r w:rsidRPr="00612F25">
        <w:rPr>
          <w:rFonts w:hint="eastAsia"/>
          <w:color w:val="000000" w:themeColor="text1"/>
        </w:rPr>
        <w:t>次氯酸钠泄漏源的堵漏方法</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93"/>
        <w:gridCol w:w="1304"/>
        <w:gridCol w:w="6265"/>
      </w:tblGrid>
      <w:tr w:rsidR="00612F25" w:rsidRPr="00612F25" w14:paraId="3CC8275F" w14:textId="77777777">
        <w:trPr>
          <w:trHeight w:val="425"/>
          <w:jc w:val="center"/>
        </w:trPr>
        <w:tc>
          <w:tcPr>
            <w:tcW w:w="2097" w:type="dxa"/>
            <w:gridSpan w:val="2"/>
            <w:tcBorders>
              <w:bottom w:val="double" w:sz="4" w:space="0" w:color="auto"/>
            </w:tcBorders>
            <w:vAlign w:val="center"/>
          </w:tcPr>
          <w:p w14:paraId="33683919" w14:textId="77777777" w:rsidR="00137186" w:rsidRPr="00612F25" w:rsidRDefault="00000000" w:rsidP="00E95FCF">
            <w:pPr>
              <w:pStyle w:val="af5"/>
              <w:rPr>
                <w:b/>
                <w:bCs/>
              </w:rPr>
            </w:pPr>
            <w:r w:rsidRPr="00612F25">
              <w:rPr>
                <w:rFonts w:hint="eastAsia"/>
                <w:b/>
                <w:bCs/>
              </w:rPr>
              <w:t>泄漏形式</w:t>
            </w:r>
          </w:p>
        </w:tc>
        <w:tc>
          <w:tcPr>
            <w:tcW w:w="6265" w:type="dxa"/>
            <w:tcBorders>
              <w:bottom w:val="double" w:sz="4" w:space="0" w:color="auto"/>
            </w:tcBorders>
            <w:vAlign w:val="center"/>
          </w:tcPr>
          <w:p w14:paraId="40634E85" w14:textId="77777777" w:rsidR="00137186" w:rsidRPr="00612F25" w:rsidRDefault="00000000" w:rsidP="00E95FCF">
            <w:pPr>
              <w:pStyle w:val="af5"/>
              <w:rPr>
                <w:b/>
                <w:bCs/>
              </w:rPr>
            </w:pPr>
            <w:r w:rsidRPr="00612F25">
              <w:rPr>
                <w:rFonts w:hint="eastAsia"/>
                <w:b/>
                <w:bCs/>
              </w:rPr>
              <w:t>堵漏方法</w:t>
            </w:r>
          </w:p>
        </w:tc>
      </w:tr>
      <w:tr w:rsidR="00612F25" w:rsidRPr="00612F25" w14:paraId="0C1E7FBE" w14:textId="77777777">
        <w:trPr>
          <w:trHeight w:val="425"/>
          <w:jc w:val="center"/>
        </w:trPr>
        <w:tc>
          <w:tcPr>
            <w:tcW w:w="793" w:type="dxa"/>
            <w:vMerge w:val="restart"/>
            <w:tcBorders>
              <w:top w:val="double" w:sz="4" w:space="0" w:color="auto"/>
              <w:tl2br w:val="nil"/>
              <w:tr2bl w:val="nil"/>
            </w:tcBorders>
            <w:vAlign w:val="center"/>
          </w:tcPr>
          <w:p w14:paraId="659B464B" w14:textId="77777777" w:rsidR="00137186" w:rsidRPr="00612F25" w:rsidRDefault="00000000" w:rsidP="00E95FCF">
            <w:pPr>
              <w:pStyle w:val="af5"/>
            </w:pPr>
            <w:r w:rsidRPr="00612F25">
              <w:rPr>
                <w:rFonts w:hint="eastAsia"/>
              </w:rPr>
              <w:t>加药罐</w:t>
            </w:r>
          </w:p>
        </w:tc>
        <w:tc>
          <w:tcPr>
            <w:tcW w:w="1304" w:type="dxa"/>
            <w:tcBorders>
              <w:top w:val="double" w:sz="4" w:space="0" w:color="auto"/>
              <w:tl2br w:val="nil"/>
              <w:tr2bl w:val="nil"/>
            </w:tcBorders>
            <w:vAlign w:val="center"/>
          </w:tcPr>
          <w:p w14:paraId="10E4A2D6" w14:textId="77777777" w:rsidR="00137186" w:rsidRPr="00612F25" w:rsidRDefault="00000000" w:rsidP="00E95FCF">
            <w:pPr>
              <w:pStyle w:val="af5"/>
            </w:pPr>
            <w:r w:rsidRPr="00612F25">
              <w:rPr>
                <w:rFonts w:hint="eastAsia"/>
              </w:rPr>
              <w:t>砂眼</w:t>
            </w:r>
          </w:p>
        </w:tc>
        <w:tc>
          <w:tcPr>
            <w:tcW w:w="6265" w:type="dxa"/>
            <w:tcBorders>
              <w:top w:val="double" w:sz="4" w:space="0" w:color="auto"/>
              <w:tl2br w:val="nil"/>
              <w:tr2bl w:val="nil"/>
            </w:tcBorders>
            <w:vAlign w:val="center"/>
          </w:tcPr>
          <w:p w14:paraId="2E479B53" w14:textId="77777777" w:rsidR="00137186" w:rsidRPr="00612F25" w:rsidRDefault="00000000" w:rsidP="00E95FCF">
            <w:pPr>
              <w:pStyle w:val="af5"/>
            </w:pPr>
            <w:r w:rsidRPr="00612F25">
              <w:rPr>
                <w:rFonts w:hint="eastAsia"/>
              </w:rPr>
              <w:t>使用螺丝加粘合剂旋进泄漏孔堵漏</w:t>
            </w:r>
          </w:p>
        </w:tc>
      </w:tr>
      <w:tr w:rsidR="00612F25" w:rsidRPr="00612F25" w14:paraId="09E1E4B8" w14:textId="77777777">
        <w:trPr>
          <w:trHeight w:val="425"/>
          <w:jc w:val="center"/>
        </w:trPr>
        <w:tc>
          <w:tcPr>
            <w:tcW w:w="793" w:type="dxa"/>
            <w:vMerge/>
            <w:tcBorders>
              <w:tl2br w:val="nil"/>
              <w:tr2bl w:val="nil"/>
            </w:tcBorders>
            <w:vAlign w:val="center"/>
          </w:tcPr>
          <w:p w14:paraId="09176588" w14:textId="77777777" w:rsidR="00137186" w:rsidRPr="00612F25" w:rsidRDefault="00137186" w:rsidP="00E95FCF">
            <w:pPr>
              <w:pStyle w:val="af5"/>
            </w:pPr>
          </w:p>
        </w:tc>
        <w:tc>
          <w:tcPr>
            <w:tcW w:w="1304" w:type="dxa"/>
            <w:tcBorders>
              <w:tl2br w:val="nil"/>
              <w:tr2bl w:val="nil"/>
            </w:tcBorders>
            <w:vAlign w:val="center"/>
          </w:tcPr>
          <w:p w14:paraId="619ECD26" w14:textId="77777777" w:rsidR="00137186" w:rsidRPr="00612F25" w:rsidRDefault="00000000" w:rsidP="00E95FCF">
            <w:pPr>
              <w:pStyle w:val="af5"/>
            </w:pPr>
            <w:r w:rsidRPr="00612F25">
              <w:rPr>
                <w:rFonts w:hint="eastAsia"/>
              </w:rPr>
              <w:t>缝隙</w:t>
            </w:r>
          </w:p>
        </w:tc>
        <w:tc>
          <w:tcPr>
            <w:tcW w:w="6265" w:type="dxa"/>
            <w:tcBorders>
              <w:tl2br w:val="nil"/>
              <w:tr2bl w:val="nil"/>
            </w:tcBorders>
            <w:vAlign w:val="center"/>
          </w:tcPr>
          <w:p w14:paraId="2431143B" w14:textId="77777777" w:rsidR="00137186" w:rsidRPr="00612F25" w:rsidRDefault="00000000" w:rsidP="00E95FCF">
            <w:pPr>
              <w:pStyle w:val="af5"/>
            </w:pPr>
            <w:r w:rsidRPr="00612F25">
              <w:rPr>
                <w:rFonts w:hint="eastAsia"/>
              </w:rPr>
              <w:t>使用外封式堵漏袋、封堵套管、堵漏夹具堵漏</w:t>
            </w:r>
          </w:p>
        </w:tc>
      </w:tr>
      <w:tr w:rsidR="00612F25" w:rsidRPr="00612F25" w14:paraId="3E62CA4C" w14:textId="77777777">
        <w:tblPrEx>
          <w:tblBorders>
            <w:top w:val="single" w:sz="8" w:space="0" w:color="auto"/>
            <w:left w:val="single" w:sz="8" w:space="0" w:color="auto"/>
            <w:bottom w:val="single" w:sz="8" w:space="0" w:color="auto"/>
            <w:right w:val="single" w:sz="8" w:space="0" w:color="auto"/>
          </w:tblBorders>
        </w:tblPrEx>
        <w:trPr>
          <w:trHeight w:val="425"/>
          <w:jc w:val="center"/>
        </w:trPr>
        <w:tc>
          <w:tcPr>
            <w:tcW w:w="793" w:type="dxa"/>
            <w:tcBorders>
              <w:left w:val="nil"/>
            </w:tcBorders>
            <w:vAlign w:val="center"/>
          </w:tcPr>
          <w:p w14:paraId="3A100CAF" w14:textId="77777777" w:rsidR="00137186" w:rsidRPr="00612F25" w:rsidRDefault="00000000" w:rsidP="00E95FCF">
            <w:pPr>
              <w:pStyle w:val="af5"/>
            </w:pPr>
            <w:r w:rsidRPr="00612F25">
              <w:rPr>
                <w:rFonts w:hint="eastAsia"/>
              </w:rPr>
              <w:t>加药罐</w:t>
            </w:r>
          </w:p>
        </w:tc>
        <w:tc>
          <w:tcPr>
            <w:tcW w:w="1304" w:type="dxa"/>
            <w:vAlign w:val="center"/>
          </w:tcPr>
          <w:p w14:paraId="14C36500" w14:textId="77777777" w:rsidR="00137186" w:rsidRPr="00612F25" w:rsidRDefault="00000000" w:rsidP="00E95FCF">
            <w:pPr>
              <w:pStyle w:val="af5"/>
            </w:pPr>
            <w:r w:rsidRPr="00612F25">
              <w:rPr>
                <w:rFonts w:hint="eastAsia"/>
              </w:rPr>
              <w:t>破碎</w:t>
            </w:r>
          </w:p>
        </w:tc>
        <w:tc>
          <w:tcPr>
            <w:tcW w:w="6265" w:type="dxa"/>
            <w:tcBorders>
              <w:right w:val="nil"/>
            </w:tcBorders>
            <w:vAlign w:val="center"/>
          </w:tcPr>
          <w:p w14:paraId="27067928" w14:textId="77777777" w:rsidR="00137186" w:rsidRPr="00612F25" w:rsidRDefault="00000000" w:rsidP="00E95FCF">
            <w:pPr>
              <w:pStyle w:val="af5"/>
            </w:pPr>
            <w:r w:rsidRPr="00612F25">
              <w:rPr>
                <w:rFonts w:hint="eastAsia"/>
              </w:rPr>
              <w:t>中和后转移至另一个干净的桶内等待专业人员处理</w:t>
            </w:r>
          </w:p>
        </w:tc>
      </w:tr>
    </w:tbl>
    <w:p w14:paraId="6EF7AC7C" w14:textId="5EA91521" w:rsidR="00137186" w:rsidRPr="00612F25" w:rsidRDefault="00E95FCF" w:rsidP="00E95FCF">
      <w:pPr>
        <w:pStyle w:val="05"/>
        <w:ind w:firstLine="480"/>
        <w:rPr>
          <w:color w:val="000000" w:themeColor="text1"/>
        </w:rPr>
      </w:pPr>
      <w:r w:rsidRPr="00612F25">
        <w:rPr>
          <w:rFonts w:hint="eastAsia"/>
          <w:color w:val="000000" w:themeColor="text1"/>
        </w:rPr>
        <w:t>2</w:t>
      </w:r>
      <w:r w:rsidRPr="00612F25">
        <w:rPr>
          <w:color w:val="000000" w:themeColor="text1"/>
        </w:rPr>
        <w:t>、</w:t>
      </w:r>
      <w:r w:rsidRPr="00612F25">
        <w:rPr>
          <w:rFonts w:hint="eastAsia"/>
          <w:color w:val="000000" w:themeColor="text1"/>
        </w:rPr>
        <w:t>现场处置方法</w:t>
      </w:r>
    </w:p>
    <w:p w14:paraId="2EA0F9F3" w14:textId="77777777" w:rsidR="00137186" w:rsidRPr="00612F25" w:rsidRDefault="00000000" w:rsidP="00E95FCF">
      <w:pPr>
        <w:pStyle w:val="a9"/>
        <w:ind w:firstLine="480"/>
        <w:rPr>
          <w:color w:val="000000" w:themeColor="text1"/>
        </w:rPr>
      </w:pPr>
      <w:r w:rsidRPr="00612F25">
        <w:rPr>
          <w:rFonts w:hint="eastAsia"/>
          <w:color w:val="000000" w:themeColor="text1"/>
        </w:rPr>
        <w:t>小剂量泄漏时，救援人员佩戴个人防护用品，采用砂土等进行吸附、中和。</w:t>
      </w:r>
    </w:p>
    <w:p w14:paraId="70A19E24" w14:textId="77777777" w:rsidR="00137186" w:rsidRPr="00612F25" w:rsidRDefault="00000000" w:rsidP="00E95FCF">
      <w:pPr>
        <w:pStyle w:val="a9"/>
        <w:ind w:firstLine="480"/>
        <w:rPr>
          <w:color w:val="000000" w:themeColor="text1"/>
        </w:rPr>
      </w:pPr>
      <w:r w:rsidRPr="00612F25">
        <w:rPr>
          <w:rFonts w:hint="eastAsia"/>
          <w:color w:val="000000" w:themeColor="text1"/>
        </w:rPr>
        <w:t>大量泄漏时，立即向指挥中心报告，并及时设立警戒线。然后救援人员佩戴个人防护用品，将泄漏次氯酸钠通过耐酸输转泵收集至收容桶内，对无法收集的次氯酸钠，采用砂土等进行吸附中和，并将收集的废物送至具有专业危险废物处理机构进行处理。</w:t>
      </w:r>
    </w:p>
    <w:p w14:paraId="033CB422" w14:textId="77777777" w:rsidR="00137186" w:rsidRPr="00612F25" w:rsidRDefault="00000000" w:rsidP="00E95FCF">
      <w:pPr>
        <w:pStyle w:val="3"/>
        <w:spacing w:before="163" w:after="163"/>
        <w:rPr>
          <w:color w:val="000000" w:themeColor="text1"/>
        </w:rPr>
      </w:pPr>
      <w:r w:rsidRPr="00612F25">
        <w:rPr>
          <w:rFonts w:hint="eastAsia"/>
          <w:color w:val="000000" w:themeColor="text1"/>
        </w:rPr>
        <w:t>7.2.2</w:t>
      </w:r>
      <w:r w:rsidRPr="00612F25">
        <w:rPr>
          <w:rFonts w:hint="eastAsia"/>
          <w:color w:val="000000" w:themeColor="text1"/>
        </w:rPr>
        <w:t>地表水环境风险处置措施</w:t>
      </w:r>
    </w:p>
    <w:p w14:paraId="4AD722F0" w14:textId="6DD872BF" w:rsidR="00137186" w:rsidRPr="00612F25" w:rsidRDefault="00E95FCF" w:rsidP="00E95FCF">
      <w:pPr>
        <w:pStyle w:val="a9"/>
        <w:ind w:firstLine="480"/>
        <w:rPr>
          <w:color w:val="000000" w:themeColor="text1"/>
        </w:rPr>
      </w:pPr>
      <w:r w:rsidRPr="00612F25">
        <w:rPr>
          <w:rFonts w:hint="eastAsia"/>
          <w:color w:val="000000" w:themeColor="text1"/>
        </w:rPr>
        <w:t>1</w:t>
      </w:r>
      <w:r w:rsidRPr="00612F25">
        <w:rPr>
          <w:color w:val="000000" w:themeColor="text1"/>
        </w:rPr>
        <w:t>、</w:t>
      </w:r>
      <w:r w:rsidRPr="00612F25">
        <w:rPr>
          <w:rFonts w:hint="eastAsia"/>
          <w:color w:val="000000" w:themeColor="text1"/>
        </w:rPr>
        <w:t>泄漏</w:t>
      </w:r>
    </w:p>
    <w:p w14:paraId="3A643FEF" w14:textId="77777777" w:rsidR="00137186" w:rsidRPr="00612F25" w:rsidRDefault="00000000" w:rsidP="00E95FCF">
      <w:pPr>
        <w:pStyle w:val="a9"/>
        <w:ind w:firstLine="480"/>
        <w:rPr>
          <w:color w:val="000000" w:themeColor="text1"/>
        </w:rPr>
      </w:pPr>
      <w:r w:rsidRPr="00612F25">
        <w:rPr>
          <w:rFonts w:hint="eastAsia"/>
          <w:color w:val="000000" w:themeColor="text1"/>
        </w:rPr>
        <w:t>若公司某条输送管道发生破裂，污水可能泄漏至厂区地面漫流，发现后作业人员及时关闭该输送管道上游阀门，由维修人员对管道进行维修，污水厂厂区地面除绿化部分外全部硬化处理，泄漏污水可通过厂区雨污管网回流至污水处理设施进水口，重新处理。</w:t>
      </w:r>
    </w:p>
    <w:p w14:paraId="32F59023" w14:textId="51850A46" w:rsidR="00137186" w:rsidRPr="00612F25" w:rsidRDefault="00E95FCF" w:rsidP="00E95FCF">
      <w:pPr>
        <w:pStyle w:val="a9"/>
        <w:ind w:firstLine="480"/>
        <w:rPr>
          <w:color w:val="000000" w:themeColor="text1"/>
        </w:rPr>
      </w:pPr>
      <w:r w:rsidRPr="00612F25">
        <w:rPr>
          <w:rFonts w:hint="eastAsia"/>
          <w:color w:val="000000" w:themeColor="text1"/>
        </w:rPr>
        <w:t>2</w:t>
      </w:r>
      <w:r w:rsidRPr="00612F25">
        <w:rPr>
          <w:rFonts w:hint="eastAsia"/>
          <w:color w:val="000000" w:themeColor="text1"/>
        </w:rPr>
        <w:t>、进水水质超标</w:t>
      </w:r>
    </w:p>
    <w:p w14:paraId="11A7602A" w14:textId="77777777" w:rsidR="00137186" w:rsidRPr="00612F25" w:rsidRDefault="00000000" w:rsidP="00E95FCF">
      <w:pPr>
        <w:pStyle w:val="a9"/>
        <w:ind w:firstLine="480"/>
        <w:rPr>
          <w:color w:val="000000" w:themeColor="text1"/>
        </w:rPr>
      </w:pPr>
      <w:r w:rsidRPr="00612F25">
        <w:rPr>
          <w:rFonts w:hint="eastAsia"/>
          <w:color w:val="000000" w:themeColor="text1"/>
        </w:rPr>
        <w:t>污水处理厂设置进水水质在线自动监测装置，同时化验室员工日常定期取样化验进水水质，一旦发现进水水质超标，立即联系上游重点排污单位，对其污水排放情况进行收集，并要求其立即停止排放超标污水，待其污水达标后方可向收水管网排水，同时针对超标污染物，对污水处理设施运行参数进行调整，确保已收污水达标排放。</w:t>
      </w:r>
    </w:p>
    <w:p w14:paraId="5D20EFBE" w14:textId="05D2A275" w:rsidR="00137186" w:rsidRPr="00612F25" w:rsidRDefault="00E95FCF" w:rsidP="00E95FCF">
      <w:pPr>
        <w:pStyle w:val="a9"/>
        <w:ind w:firstLine="480"/>
        <w:rPr>
          <w:color w:val="000000" w:themeColor="text1"/>
        </w:rPr>
      </w:pPr>
      <w:r w:rsidRPr="00612F25">
        <w:rPr>
          <w:rFonts w:hint="eastAsia"/>
          <w:color w:val="000000" w:themeColor="text1"/>
        </w:rPr>
        <w:t>3</w:t>
      </w:r>
      <w:r w:rsidRPr="00612F25">
        <w:rPr>
          <w:rFonts w:hint="eastAsia"/>
          <w:color w:val="000000" w:themeColor="text1"/>
        </w:rPr>
        <w:t>、出水水质超标</w:t>
      </w:r>
    </w:p>
    <w:p w14:paraId="539A269C" w14:textId="77777777" w:rsidR="00137186" w:rsidRPr="00612F25" w:rsidRDefault="00000000" w:rsidP="00E95FCF">
      <w:pPr>
        <w:pStyle w:val="a9"/>
        <w:ind w:firstLine="480"/>
        <w:rPr>
          <w:color w:val="000000" w:themeColor="text1"/>
        </w:rPr>
      </w:pPr>
      <w:r w:rsidRPr="00612F25">
        <w:rPr>
          <w:rFonts w:hint="eastAsia"/>
          <w:color w:val="000000" w:themeColor="text1"/>
        </w:rPr>
        <w:t>污水处理厂设置出水水质在线自动监测装置，同时化验室员工日常定期取样化验出水水质，一旦发现出水水质超标，立即检查各污水处理设施运行情况并暂停出水外排。若出现单套处理设施运行参数控制不当、污泥活性降低或装置故障等，进而导致污水处理站运行不稳定，处理效率降低的污水超标排放事故时，公</w:t>
      </w:r>
      <w:r w:rsidRPr="00612F25">
        <w:rPr>
          <w:rFonts w:hint="eastAsia"/>
          <w:color w:val="000000" w:themeColor="text1"/>
        </w:rPr>
        <w:lastRenderedPageBreak/>
        <w:t>司应急指挥中心通过控制污水流量、生化反应时间、水力停留时间、调整污泥沉降比、排泥时间等运行参数最大限度保证污水厂处理效率，确保废水达标排放。</w:t>
      </w:r>
    </w:p>
    <w:p w14:paraId="5BC81FAA" w14:textId="59B7EC01" w:rsidR="00137186" w:rsidRPr="00612F25" w:rsidRDefault="00E95FCF" w:rsidP="00E95FCF">
      <w:pPr>
        <w:pStyle w:val="a9"/>
        <w:ind w:firstLine="480"/>
        <w:rPr>
          <w:color w:val="000000" w:themeColor="text1"/>
        </w:rPr>
      </w:pPr>
      <w:r w:rsidRPr="00612F25">
        <w:rPr>
          <w:rFonts w:hint="eastAsia"/>
          <w:color w:val="000000" w:themeColor="text1"/>
        </w:rPr>
        <w:t>4</w:t>
      </w:r>
      <w:r w:rsidRPr="00612F25">
        <w:rPr>
          <w:rFonts w:hint="eastAsia"/>
          <w:color w:val="000000" w:themeColor="text1"/>
        </w:rPr>
        <w:t>、污水处理设备故障</w:t>
      </w:r>
    </w:p>
    <w:p w14:paraId="2773934D" w14:textId="77777777" w:rsidR="00137186" w:rsidRPr="00612F25" w:rsidRDefault="00000000" w:rsidP="00E95FCF">
      <w:pPr>
        <w:pStyle w:val="a9"/>
        <w:ind w:firstLine="480"/>
        <w:rPr>
          <w:color w:val="000000" w:themeColor="text1"/>
        </w:rPr>
      </w:pPr>
      <w:r w:rsidRPr="00612F25">
        <w:rPr>
          <w:rFonts w:hint="eastAsia"/>
          <w:color w:val="000000" w:themeColor="text1"/>
        </w:rPr>
        <w:t>污水厂关键工序如粗格栅、细格栅、污水提升泵、污泥进料泵、污泥脱水机等均设有备用设备。同时污水厂现有生化处理系统，各系统均独立运行，各组生化处理系统均设置</w:t>
      </w:r>
      <w:r w:rsidRPr="00612F25">
        <w:rPr>
          <w:rFonts w:hint="eastAsia"/>
          <w:color w:val="000000" w:themeColor="text1"/>
        </w:rPr>
        <w:t>2</w:t>
      </w:r>
      <w:r w:rsidRPr="00612F25">
        <w:rPr>
          <w:rFonts w:hint="eastAsia"/>
          <w:color w:val="000000" w:themeColor="text1"/>
        </w:rPr>
        <w:t>组子单元并列运行，一旦单组处理系统故障情况下，可通过污水厂流量分配管路对其余各组处理系统进水水量重新分配，确保不出现污水直接排放的情况。</w:t>
      </w:r>
    </w:p>
    <w:p w14:paraId="17E6C2F2" w14:textId="77777777" w:rsidR="00137186" w:rsidRPr="00612F25" w:rsidRDefault="00000000" w:rsidP="00E95FCF">
      <w:pPr>
        <w:pStyle w:val="a9"/>
        <w:ind w:firstLine="480"/>
        <w:rPr>
          <w:color w:val="000000" w:themeColor="text1"/>
        </w:rPr>
      </w:pPr>
      <w:r w:rsidRPr="00612F25">
        <w:rPr>
          <w:rFonts w:hint="eastAsia"/>
          <w:color w:val="000000" w:themeColor="text1"/>
        </w:rPr>
        <w:t>泵房清砂及需要停产检修设备时候需将整个泵房排空，为降低对现有环境的影响，采取以下应急方式：在粗格栅集水池放入水泵，由放入的水泵对进水进行抽取至氧化沟进行处理。</w:t>
      </w:r>
    </w:p>
    <w:p w14:paraId="0AD18CD1" w14:textId="6954DE7B" w:rsidR="00137186" w:rsidRPr="00612F25" w:rsidRDefault="00E95FCF" w:rsidP="00E95FCF">
      <w:pPr>
        <w:pStyle w:val="a9"/>
        <w:ind w:firstLine="480"/>
        <w:rPr>
          <w:color w:val="000000" w:themeColor="text1"/>
        </w:rPr>
      </w:pPr>
      <w:r w:rsidRPr="00612F25">
        <w:rPr>
          <w:rFonts w:hint="eastAsia"/>
          <w:color w:val="000000" w:themeColor="text1"/>
        </w:rPr>
        <w:t>5</w:t>
      </w:r>
      <w:r w:rsidRPr="00612F25">
        <w:rPr>
          <w:rFonts w:hint="eastAsia"/>
          <w:color w:val="000000" w:themeColor="text1"/>
        </w:rPr>
        <w:t>、突发性自然灾害等</w:t>
      </w:r>
    </w:p>
    <w:p w14:paraId="2413EBAB" w14:textId="77777777" w:rsidR="00137186" w:rsidRPr="00612F25" w:rsidRDefault="00000000" w:rsidP="00E95FCF">
      <w:pPr>
        <w:pStyle w:val="a9"/>
        <w:ind w:firstLine="480"/>
        <w:rPr>
          <w:color w:val="000000" w:themeColor="text1"/>
        </w:rPr>
      </w:pPr>
      <w:r w:rsidRPr="00612F25">
        <w:rPr>
          <w:rFonts w:hint="eastAsia"/>
          <w:color w:val="000000" w:themeColor="text1"/>
        </w:rPr>
        <w:t>一旦出现不可抗拒的外部原因，如地震等突发性自然灾害等情况可能</w:t>
      </w:r>
      <w:r w:rsidRPr="00612F25">
        <w:rPr>
          <w:color w:val="000000" w:themeColor="text1"/>
        </w:rPr>
        <w:t>导致污水未处理外排时，</w:t>
      </w:r>
      <w:r w:rsidRPr="00612F25">
        <w:rPr>
          <w:rFonts w:hint="eastAsia"/>
          <w:color w:val="000000" w:themeColor="text1"/>
        </w:rPr>
        <w:t>立即要求</w:t>
      </w:r>
      <w:r w:rsidRPr="00612F25">
        <w:rPr>
          <w:color w:val="000000" w:themeColor="text1"/>
        </w:rPr>
        <w:t>接管</w:t>
      </w:r>
      <w:r w:rsidRPr="00612F25">
        <w:rPr>
          <w:rFonts w:hint="eastAsia"/>
          <w:color w:val="000000" w:themeColor="text1"/>
        </w:rPr>
        <w:t>企业</w:t>
      </w:r>
      <w:r w:rsidRPr="00612F25">
        <w:rPr>
          <w:color w:val="000000" w:themeColor="text1"/>
        </w:rPr>
        <w:t>停止向</w:t>
      </w:r>
      <w:r w:rsidRPr="00612F25">
        <w:rPr>
          <w:rFonts w:hint="eastAsia"/>
          <w:color w:val="000000" w:themeColor="text1"/>
        </w:rPr>
        <w:t>污水厂收水管网</w:t>
      </w:r>
      <w:r w:rsidRPr="00612F25">
        <w:rPr>
          <w:color w:val="000000" w:themeColor="text1"/>
        </w:rPr>
        <w:t>排污</w:t>
      </w:r>
      <w:r w:rsidRPr="00612F25">
        <w:rPr>
          <w:rFonts w:hint="eastAsia"/>
          <w:color w:val="000000" w:themeColor="text1"/>
        </w:rPr>
        <w:t>，确保无超标废水外排，保证下游赣江</w:t>
      </w:r>
      <w:r w:rsidRPr="00612F25">
        <w:rPr>
          <w:color w:val="000000" w:themeColor="text1"/>
        </w:rPr>
        <w:t>水体功能安全</w:t>
      </w:r>
      <w:r w:rsidRPr="00612F25">
        <w:rPr>
          <w:rFonts w:hint="eastAsia"/>
          <w:color w:val="000000" w:themeColor="text1"/>
        </w:rPr>
        <w:t>。</w:t>
      </w:r>
    </w:p>
    <w:p w14:paraId="2B44CC60" w14:textId="77E809B8" w:rsidR="00137186" w:rsidRPr="00612F25" w:rsidRDefault="00000000" w:rsidP="00E95FCF">
      <w:pPr>
        <w:pStyle w:val="a9"/>
        <w:ind w:firstLine="480"/>
        <w:rPr>
          <w:color w:val="000000" w:themeColor="text1"/>
        </w:rPr>
      </w:pPr>
      <w:r w:rsidRPr="00612F25">
        <w:rPr>
          <w:rFonts w:hint="eastAsia"/>
          <w:color w:val="000000" w:themeColor="text1"/>
        </w:rPr>
        <w:t>若经公司应急指挥中心判断，超出公司应急响应能力时，及时上报吉水县人民政府、吉安市吉水生态环境局，同时采取先期处置措施并对赣江水体开展应急监测。</w:t>
      </w:r>
    </w:p>
    <w:p w14:paraId="09613CC5" w14:textId="77777777" w:rsidR="00137186" w:rsidRPr="00612F25" w:rsidRDefault="00000000" w:rsidP="00E95FCF">
      <w:pPr>
        <w:pStyle w:val="2"/>
        <w:spacing w:before="163" w:after="163"/>
        <w:rPr>
          <w:color w:val="000000" w:themeColor="text1"/>
        </w:rPr>
      </w:pPr>
      <w:bookmarkStart w:id="204" w:name="_Toc24603"/>
      <w:bookmarkStart w:id="205" w:name="_Toc476314981"/>
      <w:bookmarkStart w:id="206" w:name="_Toc171514257"/>
      <w:bookmarkStart w:id="207" w:name="_Toc171514499"/>
      <w:r w:rsidRPr="00612F25">
        <w:rPr>
          <w:rFonts w:hint="eastAsia"/>
          <w:color w:val="000000" w:themeColor="text1"/>
        </w:rPr>
        <w:t>7.3</w:t>
      </w:r>
      <w:r w:rsidRPr="00612F25">
        <w:rPr>
          <w:rFonts w:hint="eastAsia"/>
          <w:color w:val="000000" w:themeColor="text1"/>
        </w:rPr>
        <w:t>企业外部救援</w:t>
      </w:r>
      <w:bookmarkEnd w:id="204"/>
      <w:bookmarkEnd w:id="205"/>
      <w:bookmarkEnd w:id="206"/>
      <w:bookmarkEnd w:id="207"/>
    </w:p>
    <w:p w14:paraId="72650663" w14:textId="77777777" w:rsidR="00137186" w:rsidRPr="00612F25" w:rsidRDefault="00000000" w:rsidP="00E95FCF">
      <w:pPr>
        <w:pStyle w:val="a9"/>
        <w:ind w:firstLine="480"/>
        <w:rPr>
          <w:color w:val="000000" w:themeColor="text1"/>
        </w:rPr>
      </w:pPr>
      <w:r w:rsidRPr="00612F25">
        <w:rPr>
          <w:rFonts w:hint="eastAsia"/>
          <w:color w:val="000000" w:themeColor="text1"/>
        </w:rPr>
        <w:t>公司应急指挥中心根据现场情况调查和评估事件的可能发展方向，预测事件的发展趋势，根据评估结果决定是否请求外援，并在明确事件不能得到有效控制，超出公司应急响应能力时，进一步向吉水县人民政府、吉安市吉水生态环境局</w:t>
      </w:r>
      <w:r w:rsidRPr="00612F25">
        <w:rPr>
          <w:rFonts w:hint="eastAsia"/>
          <w:color w:val="000000" w:themeColor="text1"/>
        </w:rPr>
        <w:t xml:space="preserve">  </w:t>
      </w:r>
      <w:r w:rsidRPr="00612F25">
        <w:rPr>
          <w:rFonts w:hint="eastAsia"/>
          <w:color w:val="000000" w:themeColor="text1"/>
        </w:rPr>
        <w:t>申请救援。</w:t>
      </w:r>
    </w:p>
    <w:p w14:paraId="28B30658" w14:textId="77777777" w:rsidR="00137186" w:rsidRPr="00612F25" w:rsidRDefault="00000000" w:rsidP="00E95FCF">
      <w:pPr>
        <w:pStyle w:val="a9"/>
        <w:ind w:firstLine="480"/>
        <w:rPr>
          <w:color w:val="000000" w:themeColor="text1"/>
        </w:rPr>
      </w:pPr>
      <w:r w:rsidRPr="00612F25">
        <w:rPr>
          <w:rFonts w:hint="eastAsia"/>
          <w:color w:val="000000" w:themeColor="text1"/>
        </w:rPr>
        <w:t>在外部救援队伍到来后，现场指挥部向救援人员详细介绍现场所涉及的风险源情况，并说明其它相关危险情况；依托有关部门或单位对企业周边环境进行监测，以确定突发环境事件的影响程度。</w:t>
      </w:r>
    </w:p>
    <w:p w14:paraId="7707138A" w14:textId="77777777" w:rsidR="00137186" w:rsidRPr="00612F25" w:rsidRDefault="00000000" w:rsidP="00E95FCF">
      <w:pPr>
        <w:pStyle w:val="2"/>
        <w:spacing w:before="163" w:after="163"/>
        <w:rPr>
          <w:color w:val="000000" w:themeColor="text1"/>
        </w:rPr>
      </w:pPr>
      <w:bookmarkStart w:id="208" w:name="_Toc476314982"/>
      <w:bookmarkStart w:id="209" w:name="_Toc17515"/>
      <w:bookmarkStart w:id="210" w:name="_Toc171514258"/>
      <w:bookmarkStart w:id="211" w:name="_Toc171514500"/>
      <w:r w:rsidRPr="00612F25">
        <w:rPr>
          <w:rFonts w:hint="eastAsia"/>
          <w:color w:val="000000" w:themeColor="text1"/>
        </w:rPr>
        <w:lastRenderedPageBreak/>
        <w:t>7.4</w:t>
      </w:r>
      <w:r w:rsidRPr="00612F25">
        <w:rPr>
          <w:rFonts w:hint="eastAsia"/>
          <w:color w:val="000000" w:themeColor="text1"/>
        </w:rPr>
        <w:t>人员紧急撤离和疏散</w:t>
      </w:r>
      <w:bookmarkEnd w:id="208"/>
      <w:bookmarkEnd w:id="209"/>
      <w:bookmarkEnd w:id="210"/>
      <w:bookmarkEnd w:id="211"/>
    </w:p>
    <w:p w14:paraId="65859076" w14:textId="0D660B77" w:rsidR="00137186" w:rsidRPr="00612F25" w:rsidRDefault="00E95FCF" w:rsidP="00E95FCF">
      <w:pPr>
        <w:pStyle w:val="a9"/>
        <w:ind w:firstLine="480"/>
        <w:rPr>
          <w:color w:val="000000" w:themeColor="text1"/>
        </w:rPr>
      </w:pPr>
      <w:r w:rsidRPr="00612F25">
        <w:rPr>
          <w:rFonts w:hint="eastAsia"/>
          <w:color w:val="000000" w:themeColor="text1"/>
        </w:rPr>
        <w:t>1</w:t>
      </w:r>
      <w:r w:rsidRPr="00612F25">
        <w:rPr>
          <w:color w:val="000000" w:themeColor="text1"/>
        </w:rPr>
        <w:t>、</w:t>
      </w:r>
      <w:r w:rsidRPr="00612F25">
        <w:rPr>
          <w:rFonts w:hint="eastAsia"/>
          <w:color w:val="000000" w:themeColor="text1"/>
        </w:rPr>
        <w:t>事故现场隔离方法</w:t>
      </w:r>
    </w:p>
    <w:p w14:paraId="5003FE78" w14:textId="77777777" w:rsidR="00137186" w:rsidRPr="00612F25" w:rsidRDefault="00000000" w:rsidP="00E95FCF">
      <w:pPr>
        <w:pStyle w:val="a9"/>
        <w:ind w:firstLine="480"/>
        <w:rPr>
          <w:color w:val="000000" w:themeColor="text1"/>
        </w:rPr>
      </w:pPr>
      <w:r w:rsidRPr="00612F25">
        <w:rPr>
          <w:rFonts w:hint="eastAsia"/>
          <w:color w:val="000000" w:themeColor="text1"/>
        </w:rPr>
        <w:t>在事故发生后，由警戒疏散组组织人员在确定的隔离范围内设置警戒线，并在明显的路段标明警示标志。</w:t>
      </w:r>
    </w:p>
    <w:p w14:paraId="4446283F" w14:textId="717D7AF9" w:rsidR="00137186" w:rsidRPr="00612F25" w:rsidRDefault="00E95FCF" w:rsidP="00E95FCF">
      <w:pPr>
        <w:pStyle w:val="a9"/>
        <w:ind w:firstLine="480"/>
        <w:rPr>
          <w:color w:val="000000" w:themeColor="text1"/>
        </w:rPr>
      </w:pPr>
      <w:r w:rsidRPr="00612F25">
        <w:rPr>
          <w:rFonts w:hint="eastAsia"/>
          <w:color w:val="000000" w:themeColor="text1"/>
        </w:rPr>
        <w:t>2</w:t>
      </w:r>
      <w:r w:rsidRPr="00612F25">
        <w:rPr>
          <w:color w:val="000000" w:themeColor="text1"/>
        </w:rPr>
        <w:t>、</w:t>
      </w:r>
      <w:r w:rsidRPr="00612F25">
        <w:rPr>
          <w:rFonts w:hint="eastAsia"/>
          <w:color w:val="000000" w:themeColor="text1"/>
        </w:rPr>
        <w:t>隔离措施</w:t>
      </w:r>
    </w:p>
    <w:p w14:paraId="5282CCE1" w14:textId="77777777" w:rsidR="00137186" w:rsidRPr="00612F25" w:rsidRDefault="00000000" w:rsidP="00E95FCF">
      <w:pPr>
        <w:pStyle w:val="a9"/>
        <w:ind w:firstLine="480"/>
        <w:rPr>
          <w:color w:val="000000" w:themeColor="text1"/>
        </w:rPr>
      </w:pPr>
      <w:r w:rsidRPr="00612F25">
        <w:rPr>
          <w:rFonts w:hint="eastAsia"/>
          <w:color w:val="000000" w:themeColor="text1"/>
        </w:rPr>
        <w:t>事故现场在主要进出点由警戒疏散组把守，划定现场警戒区域，禁止与事故处理无关人员进入现场。</w:t>
      </w:r>
    </w:p>
    <w:p w14:paraId="7EFAC553" w14:textId="596CEB2D" w:rsidR="00137186" w:rsidRPr="00612F25" w:rsidRDefault="00E95FCF" w:rsidP="00E95FCF">
      <w:pPr>
        <w:pStyle w:val="a9"/>
        <w:ind w:firstLine="480"/>
        <w:rPr>
          <w:color w:val="000000" w:themeColor="text1"/>
        </w:rPr>
      </w:pPr>
      <w:r w:rsidRPr="00612F25">
        <w:rPr>
          <w:rFonts w:hint="eastAsia"/>
          <w:color w:val="000000" w:themeColor="text1"/>
        </w:rPr>
        <w:t>3</w:t>
      </w:r>
      <w:r w:rsidRPr="00612F25">
        <w:rPr>
          <w:color w:val="000000" w:themeColor="text1"/>
        </w:rPr>
        <w:t>、</w:t>
      </w:r>
      <w:r w:rsidRPr="00612F25">
        <w:rPr>
          <w:rFonts w:hint="eastAsia"/>
          <w:color w:val="000000" w:themeColor="text1"/>
        </w:rPr>
        <w:t>事故现场周边区域的交通</w:t>
      </w:r>
    </w:p>
    <w:p w14:paraId="75710F70" w14:textId="77777777" w:rsidR="00137186" w:rsidRPr="00612F25" w:rsidRDefault="00000000" w:rsidP="00E95FCF">
      <w:pPr>
        <w:pStyle w:val="a9"/>
        <w:ind w:firstLine="480"/>
        <w:rPr>
          <w:color w:val="000000" w:themeColor="text1"/>
        </w:rPr>
      </w:pPr>
      <w:r w:rsidRPr="00612F25">
        <w:rPr>
          <w:rFonts w:hint="eastAsia"/>
          <w:color w:val="000000" w:themeColor="text1"/>
        </w:rPr>
        <w:t>在事故发生后，根据需要由警戒疏散组协助公安、交通部门对事故发生区域的相关道路进行交通管制，在相关路口设专门人员疏导交通。</w:t>
      </w:r>
    </w:p>
    <w:p w14:paraId="0D6A397F" w14:textId="77777777" w:rsidR="00137186" w:rsidRPr="00612F25" w:rsidRDefault="00000000" w:rsidP="00E95FCF">
      <w:pPr>
        <w:pStyle w:val="2"/>
        <w:spacing w:before="163" w:after="163"/>
        <w:rPr>
          <w:color w:val="000000" w:themeColor="text1"/>
        </w:rPr>
      </w:pPr>
      <w:bookmarkStart w:id="212" w:name="_Toc476314983"/>
      <w:bookmarkStart w:id="213" w:name="_Toc213"/>
      <w:bookmarkStart w:id="214" w:name="_Toc171514259"/>
      <w:bookmarkStart w:id="215" w:name="_Toc171514501"/>
      <w:r w:rsidRPr="00612F25">
        <w:rPr>
          <w:rFonts w:hint="eastAsia"/>
          <w:color w:val="000000" w:themeColor="text1"/>
        </w:rPr>
        <w:t>7.5</w:t>
      </w:r>
      <w:r w:rsidRPr="00612F25">
        <w:rPr>
          <w:rFonts w:hint="eastAsia"/>
          <w:color w:val="000000" w:themeColor="text1"/>
        </w:rPr>
        <w:t>应急监测</w:t>
      </w:r>
      <w:bookmarkEnd w:id="212"/>
      <w:bookmarkEnd w:id="213"/>
      <w:bookmarkEnd w:id="214"/>
      <w:bookmarkEnd w:id="215"/>
    </w:p>
    <w:p w14:paraId="3F2C6FB7" w14:textId="77777777" w:rsidR="00137186" w:rsidRPr="00612F25" w:rsidRDefault="00000000" w:rsidP="00E95FCF">
      <w:pPr>
        <w:pStyle w:val="3"/>
        <w:spacing w:before="163" w:after="163"/>
        <w:rPr>
          <w:color w:val="000000" w:themeColor="text1"/>
        </w:rPr>
      </w:pPr>
      <w:r w:rsidRPr="00612F25">
        <w:rPr>
          <w:rFonts w:hint="eastAsia"/>
          <w:color w:val="000000" w:themeColor="text1"/>
        </w:rPr>
        <w:t>7.5.1</w:t>
      </w:r>
      <w:r w:rsidRPr="00612F25">
        <w:rPr>
          <w:rFonts w:hint="eastAsia"/>
          <w:color w:val="000000" w:themeColor="text1"/>
        </w:rPr>
        <w:t>应急监测组</w:t>
      </w:r>
    </w:p>
    <w:p w14:paraId="26C68A43" w14:textId="5CD0E0F8" w:rsidR="00137186" w:rsidRPr="00612F25" w:rsidRDefault="00000000" w:rsidP="00E95FCF">
      <w:pPr>
        <w:pStyle w:val="a9"/>
        <w:ind w:firstLine="480"/>
        <w:rPr>
          <w:color w:val="000000" w:themeColor="text1"/>
        </w:rPr>
      </w:pPr>
      <w:r w:rsidRPr="00612F25">
        <w:rPr>
          <w:rFonts w:hint="eastAsia"/>
          <w:color w:val="000000" w:themeColor="text1"/>
          <w:lang w:bidi="ar"/>
        </w:rPr>
        <w:t>发生突发环境事件时，</w:t>
      </w:r>
      <w:r w:rsidR="00D61EE8">
        <w:rPr>
          <w:rFonts w:hint="eastAsia"/>
          <w:color w:val="000000" w:themeColor="text1"/>
        </w:rPr>
        <w:t>吉水污水处理厂</w:t>
      </w:r>
      <w:r w:rsidRPr="00612F25">
        <w:rPr>
          <w:rFonts w:hint="eastAsia"/>
          <w:color w:val="000000" w:themeColor="text1"/>
        </w:rPr>
        <w:t>环境监测组</w:t>
      </w:r>
      <w:r w:rsidRPr="00612F25">
        <w:rPr>
          <w:rFonts w:hint="eastAsia"/>
          <w:color w:val="000000" w:themeColor="text1"/>
          <w:lang w:bidi="ar"/>
        </w:rPr>
        <w:t>应迅速组织监测人员赶赴事故现场，</w:t>
      </w:r>
      <w:r w:rsidRPr="00612F25">
        <w:rPr>
          <w:rFonts w:hint="eastAsia"/>
          <w:color w:val="000000" w:themeColor="text1"/>
        </w:rPr>
        <w:t>负责配合吉水县环境监测站</w:t>
      </w:r>
      <w:r w:rsidRPr="00612F25">
        <w:rPr>
          <w:rFonts w:hint="eastAsia"/>
          <w:color w:val="000000" w:themeColor="text1"/>
          <w:lang w:bidi="ar"/>
        </w:rPr>
        <w:t>或者其他有资质检测单位，根据实际情况，迅速确定监测方案，及时开展针对突发环境事件的环境应急监测工作，在尽可能短的时间内，用小型、便携、简易的仪器对污染物质种类，污染物质浓度和污染的范围及其可能的危害作出判断，以便对事故能及时、正确的进行处理。</w:t>
      </w:r>
      <w:r w:rsidRPr="00612F25">
        <w:rPr>
          <w:rFonts w:hint="eastAsia"/>
          <w:color w:val="000000" w:themeColor="text1"/>
          <w:lang w:bidi="ar"/>
        </w:rPr>
        <w:t xml:space="preserve"> </w:t>
      </w:r>
    </w:p>
    <w:p w14:paraId="29B2EA75" w14:textId="77777777" w:rsidR="00137186" w:rsidRPr="00612F25" w:rsidRDefault="00000000" w:rsidP="00E95FCF">
      <w:pPr>
        <w:pStyle w:val="3"/>
        <w:spacing w:before="163" w:after="163"/>
        <w:rPr>
          <w:color w:val="000000" w:themeColor="text1"/>
        </w:rPr>
      </w:pPr>
      <w:r w:rsidRPr="00612F25">
        <w:rPr>
          <w:rFonts w:hint="eastAsia"/>
          <w:color w:val="000000" w:themeColor="text1"/>
        </w:rPr>
        <w:t>7.5.2</w:t>
      </w:r>
      <w:r w:rsidRPr="00612F25">
        <w:rPr>
          <w:rFonts w:hint="eastAsia"/>
          <w:color w:val="000000" w:themeColor="text1"/>
        </w:rPr>
        <w:t>应急监测要求</w:t>
      </w:r>
    </w:p>
    <w:p w14:paraId="4FD9543C" w14:textId="77777777" w:rsidR="00137186" w:rsidRPr="00612F25" w:rsidRDefault="00000000" w:rsidP="00E95FCF">
      <w:pPr>
        <w:pStyle w:val="a9"/>
        <w:ind w:firstLine="480"/>
        <w:rPr>
          <w:color w:val="000000" w:themeColor="text1"/>
        </w:rPr>
      </w:pPr>
      <w:r w:rsidRPr="00612F25">
        <w:rPr>
          <w:rFonts w:hint="eastAsia"/>
          <w:color w:val="000000" w:themeColor="text1"/>
        </w:rPr>
        <w:t>应急监测人员须严格按《环境监测技术规范》、《水质监测质量保证手册》、《环境应急响应实用手册》、《突发性环境污染事故应急监测与处理技术》、《突发环境事件应急监测技术规范》等规定进行采样和分析。</w:t>
      </w:r>
    </w:p>
    <w:p w14:paraId="5F815172" w14:textId="77777777" w:rsidR="00137186" w:rsidRPr="00612F25" w:rsidRDefault="00000000" w:rsidP="00E95FCF">
      <w:pPr>
        <w:pStyle w:val="a9"/>
        <w:ind w:firstLine="480"/>
        <w:rPr>
          <w:color w:val="000000" w:themeColor="text1"/>
        </w:rPr>
      </w:pPr>
      <w:r w:rsidRPr="00612F25">
        <w:rPr>
          <w:rFonts w:ascii="宋体" w:hAnsi="宋体" w:cs="宋体" w:hint="eastAsia"/>
          <w:color w:val="000000" w:themeColor="text1"/>
          <w:kern w:val="0"/>
          <w:lang w:bidi="ar"/>
        </w:rPr>
        <w:t xml:space="preserve">根据不同形式的环境事故，确定好监测对象、监测点位、监测指标、监测方 法、监测频次、质控要求。同时做好分工，由应急监测组长分配好任务。现场采样与监测，对污染物进行定性、定量以及确定污染范围。 </w:t>
      </w:r>
    </w:p>
    <w:p w14:paraId="7F1E5F79" w14:textId="5FBBAC5E" w:rsidR="00137186" w:rsidRPr="00612F25" w:rsidRDefault="00000000" w:rsidP="00E95FCF">
      <w:pPr>
        <w:pStyle w:val="a9"/>
        <w:ind w:firstLine="480"/>
        <w:rPr>
          <w:color w:val="000000" w:themeColor="text1"/>
        </w:rPr>
      </w:pPr>
      <w:r w:rsidRPr="00612F25">
        <w:rPr>
          <w:rFonts w:ascii="宋体" w:hAnsi="宋体" w:cs="宋体" w:hint="eastAsia"/>
          <w:color w:val="000000" w:themeColor="text1"/>
          <w:kern w:val="0"/>
          <w:lang w:bidi="ar"/>
        </w:rPr>
        <w:lastRenderedPageBreak/>
        <w:t>应急监测终止后应当根据事故变化情况向领导汇报，并分析事故发生的原因、提出预防措施、进行追踪监测。</w:t>
      </w:r>
    </w:p>
    <w:p w14:paraId="4B4195B9" w14:textId="77777777" w:rsidR="00137186" w:rsidRPr="00612F25" w:rsidRDefault="00000000" w:rsidP="00E95FCF">
      <w:pPr>
        <w:pStyle w:val="3"/>
        <w:spacing w:before="163" w:after="163"/>
        <w:rPr>
          <w:color w:val="000000" w:themeColor="text1"/>
        </w:rPr>
      </w:pPr>
      <w:r w:rsidRPr="00612F25">
        <w:rPr>
          <w:rFonts w:hint="eastAsia"/>
          <w:color w:val="000000" w:themeColor="text1"/>
        </w:rPr>
        <w:t>7.5.3</w:t>
      </w:r>
      <w:r w:rsidRPr="00612F25">
        <w:rPr>
          <w:rFonts w:hint="eastAsia"/>
          <w:color w:val="000000" w:themeColor="text1"/>
        </w:rPr>
        <w:t>环境风险监测方案</w:t>
      </w:r>
    </w:p>
    <w:p w14:paraId="2E19C249" w14:textId="77777777" w:rsidR="00137186" w:rsidRPr="00612F25" w:rsidRDefault="00000000" w:rsidP="00E95FCF">
      <w:pPr>
        <w:pStyle w:val="a9"/>
        <w:ind w:firstLine="480"/>
        <w:rPr>
          <w:color w:val="000000" w:themeColor="text1"/>
        </w:rPr>
      </w:pPr>
      <w:r w:rsidRPr="00612F25">
        <w:rPr>
          <w:rFonts w:hint="eastAsia"/>
          <w:color w:val="000000" w:themeColor="text1"/>
          <w:lang w:bidi="ar"/>
        </w:rPr>
        <w:t>需要采平行样品，一份在现场进行检测，一份加入保护剂后尽快送至实验室分析。若根据污染物质类型需要，应当使用塑料广口瓶对水体的沉积物采样密封后分析。现场应急监测的仪器和方法应能快速鉴定、鉴别污染物，并能给出定性、半定量或定量的检测结果，直接读数，使用方便，易于携带，对样品的前处理要求低。现场应急监测方法按照《突发环境事件应急监测技术规范》（</w:t>
      </w:r>
      <w:r w:rsidRPr="00612F25">
        <w:rPr>
          <w:rFonts w:cs="Times New Roman"/>
          <w:color w:val="000000" w:themeColor="text1"/>
          <w:lang w:bidi="ar"/>
        </w:rPr>
        <w:t>HJ589-2010</w:t>
      </w:r>
      <w:r w:rsidRPr="00612F25">
        <w:rPr>
          <w:rFonts w:hint="eastAsia"/>
          <w:color w:val="000000" w:themeColor="text1"/>
          <w:lang w:bidi="ar"/>
        </w:rPr>
        <w:t>）。</w:t>
      </w:r>
      <w:r w:rsidRPr="00612F25">
        <w:rPr>
          <w:rFonts w:hint="eastAsia"/>
          <w:color w:val="000000" w:themeColor="text1"/>
          <w:lang w:bidi="ar"/>
        </w:rPr>
        <w:t xml:space="preserve"> </w:t>
      </w:r>
    </w:p>
    <w:p w14:paraId="2D3F2976" w14:textId="77777777" w:rsidR="00137186" w:rsidRPr="00612F25" w:rsidRDefault="00000000" w:rsidP="00E95FCF">
      <w:pPr>
        <w:pStyle w:val="a9"/>
        <w:ind w:firstLine="480"/>
        <w:rPr>
          <w:color w:val="000000" w:themeColor="text1"/>
        </w:rPr>
      </w:pPr>
      <w:r w:rsidRPr="00612F25">
        <w:rPr>
          <w:rFonts w:hint="eastAsia"/>
          <w:color w:val="000000" w:themeColor="text1"/>
          <w:lang w:bidi="ar"/>
        </w:rPr>
        <w:t>实验室监测方法参考《地表水和污水监测技术规范》（</w:t>
      </w:r>
      <w:r w:rsidRPr="00612F25">
        <w:rPr>
          <w:rFonts w:cs="Times New Roman"/>
          <w:color w:val="000000" w:themeColor="text1"/>
          <w:lang w:bidi="ar"/>
        </w:rPr>
        <w:t>HJ/T91-2002</w:t>
      </w:r>
      <w:r w:rsidRPr="00612F25">
        <w:rPr>
          <w:rFonts w:hint="eastAsia"/>
          <w:color w:val="000000" w:themeColor="text1"/>
          <w:lang w:bidi="ar"/>
        </w:rPr>
        <w:t>）、《地下水环境监测技术规范》（</w:t>
      </w:r>
      <w:r w:rsidRPr="00612F25">
        <w:rPr>
          <w:rFonts w:cs="Times New Roman"/>
          <w:color w:val="000000" w:themeColor="text1"/>
          <w:lang w:bidi="ar"/>
        </w:rPr>
        <w:t>HJ/T164-2004</w:t>
      </w:r>
      <w:r w:rsidRPr="00612F25">
        <w:rPr>
          <w:rFonts w:hint="eastAsia"/>
          <w:color w:val="000000" w:themeColor="text1"/>
          <w:lang w:bidi="ar"/>
        </w:rPr>
        <w:t>）等。</w:t>
      </w:r>
      <w:r w:rsidRPr="00612F25">
        <w:rPr>
          <w:rFonts w:hint="eastAsia"/>
          <w:color w:val="000000" w:themeColor="text1"/>
          <w:lang w:bidi="ar"/>
        </w:rPr>
        <w:t xml:space="preserve"> </w:t>
      </w:r>
    </w:p>
    <w:p w14:paraId="6B265D85" w14:textId="1F0378BF" w:rsidR="00137186" w:rsidRPr="00612F25" w:rsidRDefault="00000000" w:rsidP="00E95FCF">
      <w:pPr>
        <w:pStyle w:val="a9"/>
        <w:ind w:firstLine="480"/>
        <w:rPr>
          <w:color w:val="000000" w:themeColor="text1"/>
        </w:rPr>
      </w:pPr>
      <w:r w:rsidRPr="00612F25">
        <w:rPr>
          <w:rFonts w:hint="eastAsia"/>
          <w:color w:val="000000" w:themeColor="text1"/>
          <w:lang w:bidi="ar"/>
        </w:rPr>
        <w:t>对于所有采集的样品，应分类保存，防止交叉污染。现场无法测定的项目，应立即将样品送至实验室分析。样品必须保存到应急行动结束后，才能废弃。</w:t>
      </w:r>
    </w:p>
    <w:p w14:paraId="2DA0F8C1" w14:textId="251B2FBF" w:rsidR="00137186" w:rsidRPr="00612F25" w:rsidRDefault="00000000" w:rsidP="00E95FCF">
      <w:pPr>
        <w:pStyle w:val="a9"/>
        <w:ind w:firstLine="480"/>
        <w:rPr>
          <w:color w:val="000000" w:themeColor="text1"/>
        </w:rPr>
      </w:pPr>
      <w:r w:rsidRPr="00612F25">
        <w:rPr>
          <w:rFonts w:hint="eastAsia"/>
          <w:color w:val="000000" w:themeColor="text1"/>
          <w:lang w:bidi="ar"/>
        </w:rPr>
        <w:t>应急监测的频次根据事故发生的时间而有所变化，根据污染物的状况，在事发初期应当增加频次，不少于</w:t>
      </w:r>
      <w:r w:rsidRPr="00612F25">
        <w:rPr>
          <w:rFonts w:cs="Times New Roman"/>
          <w:color w:val="000000" w:themeColor="text1"/>
          <w:lang w:bidi="ar"/>
        </w:rPr>
        <w:t>2</w:t>
      </w:r>
      <w:r w:rsidRPr="00612F25">
        <w:rPr>
          <w:rFonts w:hint="eastAsia"/>
          <w:color w:val="000000" w:themeColor="text1"/>
          <w:lang w:bidi="ar"/>
        </w:rPr>
        <w:t>小时采样一次；待摸清污染规律后可适当减少，不少于</w:t>
      </w:r>
      <w:r w:rsidRPr="00612F25">
        <w:rPr>
          <w:rFonts w:cs="Times New Roman"/>
          <w:color w:val="000000" w:themeColor="text1"/>
          <w:lang w:bidi="ar"/>
        </w:rPr>
        <w:t>6</w:t>
      </w:r>
      <w:r w:rsidRPr="00612F25">
        <w:rPr>
          <w:rFonts w:hint="eastAsia"/>
          <w:color w:val="000000" w:themeColor="text1"/>
          <w:lang w:bidi="ar"/>
        </w:rPr>
        <w:t>小时一次；</w:t>
      </w:r>
      <w:r w:rsidRPr="00612F25">
        <w:rPr>
          <w:rFonts w:hint="eastAsia"/>
          <w:color w:val="000000" w:themeColor="text1"/>
        </w:rPr>
        <w:t>事故应急状态终止后，应对环境风险源及影响范围，继续对区域大气、地表水进行跟踪监测，</w:t>
      </w:r>
      <w:r w:rsidRPr="00612F25">
        <w:rPr>
          <w:rFonts w:cs="Times New Roman"/>
          <w:color w:val="000000" w:themeColor="text1"/>
          <w:lang w:bidi="ar"/>
        </w:rPr>
        <w:t>24</w:t>
      </w:r>
      <w:r w:rsidRPr="00612F25">
        <w:rPr>
          <w:rFonts w:hint="eastAsia"/>
          <w:color w:val="000000" w:themeColor="text1"/>
          <w:lang w:bidi="ar"/>
        </w:rPr>
        <w:t>小时一次进行取样</w:t>
      </w:r>
      <w:r w:rsidRPr="00612F25">
        <w:rPr>
          <w:rFonts w:hint="eastAsia"/>
          <w:color w:val="000000" w:themeColor="text1"/>
        </w:rPr>
        <w:t>直至恢复到自然水平。</w:t>
      </w:r>
    </w:p>
    <w:p w14:paraId="1373DC15" w14:textId="77777777" w:rsidR="00137186" w:rsidRPr="00612F25" w:rsidRDefault="00000000" w:rsidP="00E95FCF">
      <w:pPr>
        <w:pStyle w:val="3"/>
        <w:spacing w:before="163" w:after="163"/>
        <w:rPr>
          <w:color w:val="000000" w:themeColor="text1"/>
        </w:rPr>
      </w:pPr>
      <w:r w:rsidRPr="00612F25">
        <w:rPr>
          <w:rFonts w:hint="eastAsia"/>
          <w:color w:val="000000" w:themeColor="text1"/>
        </w:rPr>
        <w:t>7.5.4</w:t>
      </w:r>
      <w:r w:rsidRPr="00612F25">
        <w:rPr>
          <w:rFonts w:hint="eastAsia"/>
          <w:color w:val="000000" w:themeColor="text1"/>
        </w:rPr>
        <w:t>点位布设、采样及检测方法的选择</w:t>
      </w:r>
    </w:p>
    <w:p w14:paraId="5ECECE8B" w14:textId="449B8B21" w:rsidR="00137186" w:rsidRPr="00612F25" w:rsidRDefault="00E95FCF" w:rsidP="00E95FCF">
      <w:pPr>
        <w:pStyle w:val="a9"/>
        <w:ind w:firstLine="480"/>
        <w:rPr>
          <w:color w:val="000000" w:themeColor="text1"/>
        </w:rPr>
      </w:pPr>
      <w:r w:rsidRPr="00612F25">
        <w:rPr>
          <w:rFonts w:hint="eastAsia"/>
          <w:color w:val="000000" w:themeColor="text1"/>
        </w:rPr>
        <w:t>1</w:t>
      </w:r>
      <w:r w:rsidRPr="00612F25">
        <w:rPr>
          <w:rFonts w:hint="eastAsia"/>
          <w:color w:val="000000" w:themeColor="text1"/>
        </w:rPr>
        <w:t>、布点原则</w:t>
      </w:r>
    </w:p>
    <w:p w14:paraId="3ED69E30" w14:textId="68E5EEBB"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）采样段面</w:t>
      </w:r>
      <w:r w:rsidRPr="00612F25">
        <w:rPr>
          <w:rFonts w:hint="eastAsia"/>
          <w:color w:val="000000" w:themeColor="text1"/>
        </w:rPr>
        <w:t>(</w:t>
      </w:r>
      <w:r w:rsidRPr="00612F25">
        <w:rPr>
          <w:rFonts w:hint="eastAsia"/>
          <w:color w:val="000000" w:themeColor="text1"/>
        </w:rPr>
        <w:t>点</w:t>
      </w:r>
      <w:r w:rsidRPr="00612F25">
        <w:rPr>
          <w:rFonts w:hint="eastAsia"/>
          <w:color w:val="000000" w:themeColor="text1"/>
        </w:rPr>
        <w:t>)</w:t>
      </w:r>
      <w:r w:rsidRPr="00612F25">
        <w:rPr>
          <w:rFonts w:hint="eastAsia"/>
          <w:color w:val="000000" w:themeColor="text1"/>
        </w:rPr>
        <w:t>的设置一般以环境污染事故发生地点及其附近为主，同时必须注重人群和生活环境，考虑地表水、地下水、土壤等区域的影响，合理设置参照点，以掌握污染发生地点状况、反映事故发生区域环境的污染程度和污染范围。</w:t>
      </w:r>
    </w:p>
    <w:p w14:paraId="4A7F5C4C" w14:textId="454F9EDA"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）对被污染的地表水设置对照断面</w:t>
      </w:r>
      <w:r w:rsidRPr="00612F25">
        <w:rPr>
          <w:rFonts w:hint="eastAsia"/>
          <w:color w:val="000000" w:themeColor="text1"/>
        </w:rPr>
        <w:t>(</w:t>
      </w:r>
      <w:r w:rsidRPr="00612F25">
        <w:rPr>
          <w:rFonts w:hint="eastAsia"/>
          <w:color w:val="000000" w:themeColor="text1"/>
        </w:rPr>
        <w:t>点</w:t>
      </w:r>
      <w:r w:rsidRPr="00612F25">
        <w:rPr>
          <w:rFonts w:hint="eastAsia"/>
          <w:color w:val="000000" w:themeColor="text1"/>
        </w:rPr>
        <w:t>)</w:t>
      </w:r>
      <w:r w:rsidRPr="00612F25">
        <w:rPr>
          <w:rFonts w:hint="eastAsia"/>
          <w:color w:val="000000" w:themeColor="text1"/>
        </w:rPr>
        <w:t>、控制断面</w:t>
      </w:r>
      <w:r w:rsidRPr="00612F25">
        <w:rPr>
          <w:rFonts w:hint="eastAsia"/>
          <w:color w:val="000000" w:themeColor="text1"/>
        </w:rPr>
        <w:t>(</w:t>
      </w:r>
      <w:r w:rsidRPr="00612F25">
        <w:rPr>
          <w:rFonts w:hint="eastAsia"/>
          <w:color w:val="000000" w:themeColor="text1"/>
        </w:rPr>
        <w:t>点</w:t>
      </w:r>
      <w:r w:rsidRPr="00612F25">
        <w:rPr>
          <w:rFonts w:hint="eastAsia"/>
          <w:color w:val="000000" w:themeColor="text1"/>
        </w:rPr>
        <w:t>)</w:t>
      </w:r>
      <w:r w:rsidRPr="00612F25">
        <w:rPr>
          <w:rFonts w:hint="eastAsia"/>
          <w:color w:val="000000" w:themeColor="text1"/>
        </w:rPr>
        <w:t>，必要时对地表水设置削减断面，尽可能以最少的断面</w:t>
      </w:r>
      <w:r w:rsidRPr="00612F25">
        <w:rPr>
          <w:rFonts w:hint="eastAsia"/>
          <w:color w:val="000000" w:themeColor="text1"/>
        </w:rPr>
        <w:t>(</w:t>
      </w:r>
      <w:r w:rsidRPr="00612F25">
        <w:rPr>
          <w:rFonts w:hint="eastAsia"/>
          <w:color w:val="000000" w:themeColor="text1"/>
        </w:rPr>
        <w:t>点</w:t>
      </w:r>
      <w:r w:rsidRPr="00612F25">
        <w:rPr>
          <w:rFonts w:hint="eastAsia"/>
          <w:color w:val="000000" w:themeColor="text1"/>
        </w:rPr>
        <w:t>)</w:t>
      </w:r>
      <w:r w:rsidRPr="00612F25">
        <w:rPr>
          <w:rFonts w:hint="eastAsia"/>
          <w:color w:val="000000" w:themeColor="text1"/>
        </w:rPr>
        <w:t>获取足够的有代表性的信息，同时需考虑采样的可行性和方便性。</w:t>
      </w:r>
    </w:p>
    <w:p w14:paraId="1304A6AE" w14:textId="3F278BBD" w:rsidR="00137186" w:rsidRPr="00612F25" w:rsidRDefault="00E95FCF" w:rsidP="00E95FCF">
      <w:pPr>
        <w:pStyle w:val="a9"/>
        <w:ind w:firstLine="480"/>
        <w:rPr>
          <w:color w:val="000000" w:themeColor="text1"/>
        </w:rPr>
      </w:pPr>
      <w:r w:rsidRPr="00612F25">
        <w:rPr>
          <w:rFonts w:hint="eastAsia"/>
          <w:color w:val="000000" w:themeColor="text1"/>
        </w:rPr>
        <w:t>2</w:t>
      </w:r>
      <w:r w:rsidRPr="00612F25">
        <w:rPr>
          <w:rFonts w:hint="eastAsia"/>
          <w:color w:val="000000" w:themeColor="text1"/>
        </w:rPr>
        <w:t>、布点采样方法</w:t>
      </w:r>
    </w:p>
    <w:p w14:paraId="347B173C" w14:textId="05C648C4" w:rsidR="00137186" w:rsidRPr="00612F25" w:rsidRDefault="00E95FCF" w:rsidP="00E95FCF">
      <w:pPr>
        <w:pStyle w:val="a9"/>
        <w:ind w:firstLine="480"/>
        <w:rPr>
          <w:color w:val="000000" w:themeColor="text1"/>
        </w:rPr>
      </w:pPr>
      <w:r w:rsidRPr="00612F25">
        <w:rPr>
          <w:rFonts w:hint="eastAsia"/>
          <w:color w:val="000000" w:themeColor="text1"/>
        </w:rPr>
        <w:lastRenderedPageBreak/>
        <w:t>（</w:t>
      </w:r>
      <w:r w:rsidRPr="00612F25">
        <w:rPr>
          <w:rFonts w:hint="eastAsia"/>
          <w:color w:val="000000" w:themeColor="text1"/>
        </w:rPr>
        <w:t>1</w:t>
      </w:r>
      <w:r w:rsidRPr="00612F25">
        <w:rPr>
          <w:rFonts w:hint="eastAsia"/>
          <w:color w:val="000000" w:themeColor="text1"/>
        </w:rPr>
        <w:t>）对于地表水环境污染事故</w:t>
      </w:r>
    </w:p>
    <w:p w14:paraId="71373136" w14:textId="77777777" w:rsidR="00137186" w:rsidRPr="00612F25" w:rsidRDefault="00000000" w:rsidP="00E95FCF">
      <w:pPr>
        <w:pStyle w:val="a9"/>
        <w:ind w:firstLine="480"/>
        <w:rPr>
          <w:color w:val="000000" w:themeColor="text1"/>
        </w:rPr>
      </w:pPr>
      <w:r w:rsidRPr="00612F25">
        <w:rPr>
          <w:rFonts w:hint="eastAsia"/>
          <w:color w:val="000000" w:themeColor="text1"/>
        </w:rPr>
        <w:t>厂区污水发生泄漏后，若不采取有效的应急措施或采取的应急措施不完善，污染物可能流至周边地表水体，因此加强对事故发生地及周边地表水的水质监测。</w:t>
      </w:r>
    </w:p>
    <w:p w14:paraId="6D67CB57" w14:textId="77777777" w:rsidR="00137186" w:rsidRPr="00612F25" w:rsidRDefault="00000000" w:rsidP="00E95FCF">
      <w:pPr>
        <w:pStyle w:val="a9"/>
        <w:ind w:firstLine="480"/>
        <w:rPr>
          <w:color w:val="000000" w:themeColor="text1"/>
        </w:rPr>
      </w:pPr>
      <w:r w:rsidRPr="00612F25">
        <w:rPr>
          <w:rFonts w:hint="eastAsia"/>
          <w:color w:val="000000" w:themeColor="text1"/>
        </w:rPr>
        <w:t>①监测点位以事故发生地为主，根据赣江水流方向、扩散速度</w:t>
      </w:r>
      <w:r w:rsidRPr="00612F25">
        <w:rPr>
          <w:rFonts w:hint="eastAsia"/>
          <w:color w:val="000000" w:themeColor="text1"/>
        </w:rPr>
        <w:t>(</w:t>
      </w:r>
      <w:r w:rsidRPr="00612F25">
        <w:rPr>
          <w:rFonts w:hint="eastAsia"/>
          <w:color w:val="000000" w:themeColor="text1"/>
        </w:rPr>
        <w:t>或流速</w:t>
      </w:r>
      <w:r w:rsidRPr="00612F25">
        <w:rPr>
          <w:rFonts w:hint="eastAsia"/>
          <w:color w:val="000000" w:themeColor="text1"/>
        </w:rPr>
        <w:t>)</w:t>
      </w:r>
      <w:r w:rsidRPr="00612F25">
        <w:rPr>
          <w:rFonts w:hint="eastAsia"/>
          <w:color w:val="000000" w:themeColor="text1"/>
        </w:rPr>
        <w:t>和地形地貌等进行布点采样，同时测定流量。</w:t>
      </w:r>
    </w:p>
    <w:p w14:paraId="41F0CA02" w14:textId="77777777" w:rsidR="00137186" w:rsidRPr="00612F25" w:rsidRDefault="00000000" w:rsidP="00E95FCF">
      <w:pPr>
        <w:pStyle w:val="a9"/>
        <w:ind w:firstLine="480"/>
        <w:rPr>
          <w:color w:val="000000" w:themeColor="text1"/>
        </w:rPr>
      </w:pPr>
      <w:r w:rsidRPr="00612F25">
        <w:rPr>
          <w:rFonts w:hint="eastAsia"/>
          <w:color w:val="000000" w:themeColor="text1"/>
        </w:rPr>
        <w:t>②对赣江雨水泵站下游</w:t>
      </w:r>
      <w:r w:rsidRPr="00612F25">
        <w:rPr>
          <w:rFonts w:hint="eastAsia"/>
          <w:color w:val="000000" w:themeColor="text1"/>
        </w:rPr>
        <w:t>50m</w:t>
      </w:r>
      <w:r w:rsidRPr="00612F25">
        <w:rPr>
          <w:rFonts w:hint="eastAsia"/>
          <w:color w:val="000000" w:themeColor="text1"/>
        </w:rPr>
        <w:t>、</w:t>
      </w:r>
      <w:r w:rsidRPr="00612F25">
        <w:rPr>
          <w:rFonts w:hint="eastAsia"/>
          <w:color w:val="000000" w:themeColor="text1"/>
        </w:rPr>
        <w:t>100m</w:t>
      </w:r>
      <w:r w:rsidRPr="00612F25">
        <w:rPr>
          <w:rFonts w:hint="eastAsia"/>
          <w:color w:val="000000" w:themeColor="text1"/>
        </w:rPr>
        <w:t>、</w:t>
      </w:r>
      <w:r w:rsidRPr="00612F25">
        <w:rPr>
          <w:rFonts w:hint="eastAsia"/>
          <w:color w:val="000000" w:themeColor="text1"/>
        </w:rPr>
        <w:t>200m</w:t>
      </w:r>
      <w:r w:rsidRPr="00612F25">
        <w:rPr>
          <w:rFonts w:hint="eastAsia"/>
          <w:color w:val="000000" w:themeColor="text1"/>
        </w:rPr>
        <w:t>、</w:t>
      </w:r>
      <w:r w:rsidRPr="00612F25">
        <w:rPr>
          <w:rFonts w:hint="eastAsia"/>
          <w:color w:val="000000" w:themeColor="text1"/>
        </w:rPr>
        <w:t>500m</w:t>
      </w:r>
      <w:r w:rsidRPr="00612F25">
        <w:rPr>
          <w:rFonts w:hint="eastAsia"/>
          <w:color w:val="000000" w:themeColor="text1"/>
        </w:rPr>
        <w:t>、</w:t>
      </w:r>
      <w:r w:rsidRPr="00612F25">
        <w:rPr>
          <w:rFonts w:hint="eastAsia"/>
          <w:color w:val="000000" w:themeColor="text1"/>
        </w:rPr>
        <w:t>1000m</w:t>
      </w:r>
      <w:r w:rsidRPr="00612F25">
        <w:rPr>
          <w:rFonts w:hint="eastAsia"/>
          <w:color w:val="000000" w:themeColor="text1"/>
        </w:rPr>
        <w:t>、</w:t>
      </w:r>
      <w:r w:rsidRPr="00612F25">
        <w:rPr>
          <w:rFonts w:hint="eastAsia"/>
          <w:color w:val="000000" w:themeColor="text1"/>
        </w:rPr>
        <w:t>1500m</w:t>
      </w:r>
      <w:r w:rsidRPr="00612F25">
        <w:rPr>
          <w:rFonts w:hint="eastAsia"/>
          <w:color w:val="000000" w:themeColor="text1"/>
        </w:rPr>
        <w:t>、</w:t>
      </w:r>
      <w:r w:rsidRPr="00612F25">
        <w:rPr>
          <w:rFonts w:hint="eastAsia"/>
          <w:color w:val="000000" w:themeColor="text1"/>
        </w:rPr>
        <w:t>2000m</w:t>
      </w:r>
      <w:r w:rsidRPr="00612F25">
        <w:rPr>
          <w:rFonts w:hint="eastAsia"/>
          <w:color w:val="000000" w:themeColor="text1"/>
        </w:rPr>
        <w:t>处设若干点，同时在事故发生地的上游一定距离布设对照断面。</w:t>
      </w:r>
    </w:p>
    <w:p w14:paraId="02F467B5" w14:textId="21B5A467" w:rsidR="0051414D" w:rsidRPr="00612F25" w:rsidRDefault="0051414D"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）对于空气环境空气污染事故</w:t>
      </w:r>
    </w:p>
    <w:p w14:paraId="1172865B" w14:textId="35CA24E8" w:rsidR="0051414D" w:rsidRPr="00612F25" w:rsidRDefault="0051414D" w:rsidP="00E95FCF">
      <w:pPr>
        <w:pStyle w:val="a9"/>
        <w:ind w:firstLine="480"/>
        <w:rPr>
          <w:color w:val="000000" w:themeColor="text1"/>
        </w:rPr>
      </w:pPr>
      <w:r w:rsidRPr="00612F25">
        <w:rPr>
          <w:rFonts w:hint="eastAsia"/>
          <w:color w:val="000000" w:themeColor="text1"/>
        </w:rPr>
        <w:t>厂区外部应急监测点位布设推荐点位为附近几个居民点。</w:t>
      </w:r>
    </w:p>
    <w:p w14:paraId="4B38164F" w14:textId="25A90A6D" w:rsidR="00137186" w:rsidRPr="00612F25" w:rsidRDefault="00E95FCF" w:rsidP="00E95FCF">
      <w:pPr>
        <w:pStyle w:val="a9"/>
        <w:ind w:firstLine="480"/>
        <w:rPr>
          <w:color w:val="000000" w:themeColor="text1"/>
        </w:rPr>
      </w:pPr>
      <w:r w:rsidRPr="00612F25">
        <w:rPr>
          <w:rFonts w:hint="eastAsia"/>
          <w:color w:val="000000" w:themeColor="text1"/>
        </w:rPr>
        <w:t>3</w:t>
      </w:r>
      <w:r w:rsidRPr="00612F25">
        <w:rPr>
          <w:rFonts w:hint="eastAsia"/>
          <w:color w:val="000000" w:themeColor="text1"/>
        </w:rPr>
        <w:t>、监测频次的确定</w:t>
      </w:r>
    </w:p>
    <w:p w14:paraId="41BCC04C" w14:textId="77777777" w:rsidR="00137186" w:rsidRPr="00612F25" w:rsidRDefault="00000000" w:rsidP="00E95FCF">
      <w:pPr>
        <w:pStyle w:val="a9"/>
        <w:ind w:firstLine="480"/>
        <w:rPr>
          <w:color w:val="000000" w:themeColor="text1"/>
        </w:rPr>
      </w:pPr>
      <w:r w:rsidRPr="00612F25">
        <w:rPr>
          <w:rFonts w:hint="eastAsia"/>
          <w:color w:val="000000" w:themeColor="text1"/>
        </w:rPr>
        <w:t>为了掌握事故发生后的污染程度、范围及变化趋势，需要实时进行连续的跟踪监测。应急监测全过程在事发、事中和事后等不同阶段予以体现，但各个阶段的监测频次不尽相同，参见表</w:t>
      </w:r>
      <w:r w:rsidRPr="00612F25">
        <w:rPr>
          <w:rFonts w:hint="eastAsia"/>
          <w:color w:val="000000" w:themeColor="text1"/>
        </w:rPr>
        <w:t>7.5-1</w:t>
      </w:r>
      <w:r w:rsidRPr="00612F25">
        <w:rPr>
          <w:rFonts w:hint="eastAsia"/>
          <w:color w:val="000000" w:themeColor="text1"/>
        </w:rPr>
        <w:t>。</w:t>
      </w:r>
    </w:p>
    <w:p w14:paraId="012A029F" w14:textId="77777777" w:rsidR="00137186" w:rsidRPr="00612F25" w:rsidRDefault="00000000" w:rsidP="00E95FCF">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7.5-1   </w:t>
      </w:r>
      <w:r w:rsidRPr="00612F25">
        <w:rPr>
          <w:rFonts w:hint="eastAsia"/>
          <w:color w:val="000000" w:themeColor="text1"/>
        </w:rPr>
        <w:t>应急监测频次</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5"/>
        <w:gridCol w:w="2849"/>
        <w:gridCol w:w="4128"/>
      </w:tblGrid>
      <w:tr w:rsidR="00612F25" w:rsidRPr="00612F25" w14:paraId="73875741" w14:textId="77777777">
        <w:trPr>
          <w:trHeight w:val="454"/>
          <w:jc w:val="center"/>
        </w:trPr>
        <w:tc>
          <w:tcPr>
            <w:tcW w:w="1385" w:type="dxa"/>
            <w:tcBorders>
              <w:bottom w:val="double" w:sz="4" w:space="0" w:color="auto"/>
            </w:tcBorders>
            <w:vAlign w:val="center"/>
          </w:tcPr>
          <w:p w14:paraId="43B34D87" w14:textId="77777777" w:rsidR="00137186" w:rsidRPr="00612F25" w:rsidRDefault="00000000" w:rsidP="00E95FCF">
            <w:pPr>
              <w:pStyle w:val="af5"/>
              <w:rPr>
                <w:b/>
                <w:bCs/>
              </w:rPr>
            </w:pPr>
            <w:r w:rsidRPr="00612F25">
              <w:rPr>
                <w:rFonts w:hint="eastAsia"/>
                <w:b/>
                <w:bCs/>
              </w:rPr>
              <w:t>事故类型</w:t>
            </w:r>
          </w:p>
        </w:tc>
        <w:tc>
          <w:tcPr>
            <w:tcW w:w="2849" w:type="dxa"/>
            <w:tcBorders>
              <w:bottom w:val="double" w:sz="4" w:space="0" w:color="auto"/>
            </w:tcBorders>
            <w:vAlign w:val="center"/>
          </w:tcPr>
          <w:p w14:paraId="50B1FD9F" w14:textId="77777777" w:rsidR="00137186" w:rsidRPr="00612F25" w:rsidRDefault="00000000" w:rsidP="00E95FCF">
            <w:pPr>
              <w:pStyle w:val="af5"/>
              <w:rPr>
                <w:b/>
                <w:bCs/>
              </w:rPr>
            </w:pPr>
            <w:r w:rsidRPr="00612F25">
              <w:rPr>
                <w:rFonts w:hint="eastAsia"/>
                <w:b/>
                <w:bCs/>
              </w:rPr>
              <w:t>监测点位</w:t>
            </w:r>
          </w:p>
        </w:tc>
        <w:tc>
          <w:tcPr>
            <w:tcW w:w="4128" w:type="dxa"/>
            <w:tcBorders>
              <w:bottom w:val="double" w:sz="4" w:space="0" w:color="auto"/>
            </w:tcBorders>
            <w:vAlign w:val="center"/>
          </w:tcPr>
          <w:p w14:paraId="575BB04D" w14:textId="77777777" w:rsidR="00137186" w:rsidRPr="00612F25" w:rsidRDefault="00000000" w:rsidP="00E95FCF">
            <w:pPr>
              <w:pStyle w:val="af5"/>
              <w:rPr>
                <w:b/>
                <w:bCs/>
              </w:rPr>
            </w:pPr>
            <w:r w:rsidRPr="00612F25">
              <w:rPr>
                <w:rFonts w:hint="eastAsia"/>
                <w:b/>
                <w:bCs/>
              </w:rPr>
              <w:t>应急监测频次</w:t>
            </w:r>
          </w:p>
        </w:tc>
      </w:tr>
      <w:tr w:rsidR="00612F25" w:rsidRPr="00612F25" w14:paraId="776F1E7B" w14:textId="77777777">
        <w:trPr>
          <w:trHeight w:val="454"/>
          <w:jc w:val="center"/>
        </w:trPr>
        <w:tc>
          <w:tcPr>
            <w:tcW w:w="1385" w:type="dxa"/>
            <w:vMerge w:val="restart"/>
            <w:tcBorders>
              <w:top w:val="double" w:sz="4" w:space="0" w:color="auto"/>
              <w:tl2br w:val="nil"/>
              <w:tr2bl w:val="nil"/>
            </w:tcBorders>
            <w:vAlign w:val="center"/>
          </w:tcPr>
          <w:p w14:paraId="2A2B5E49" w14:textId="77777777" w:rsidR="00137186" w:rsidRPr="00612F25" w:rsidRDefault="00000000" w:rsidP="00E95FCF">
            <w:pPr>
              <w:pStyle w:val="af5"/>
            </w:pPr>
            <w:r w:rsidRPr="00612F25">
              <w:rPr>
                <w:rFonts w:hint="eastAsia"/>
              </w:rPr>
              <w:t>地表水环境污染事故</w:t>
            </w:r>
          </w:p>
        </w:tc>
        <w:tc>
          <w:tcPr>
            <w:tcW w:w="2849" w:type="dxa"/>
            <w:tcBorders>
              <w:top w:val="double" w:sz="4" w:space="0" w:color="auto"/>
              <w:tl2br w:val="nil"/>
              <w:tr2bl w:val="nil"/>
            </w:tcBorders>
            <w:vAlign w:val="center"/>
          </w:tcPr>
          <w:p w14:paraId="5CCCF228" w14:textId="77777777" w:rsidR="00137186" w:rsidRPr="00612F25" w:rsidRDefault="00000000" w:rsidP="00E95FCF">
            <w:pPr>
              <w:pStyle w:val="af5"/>
            </w:pPr>
            <w:r w:rsidRPr="00612F25">
              <w:rPr>
                <w:rFonts w:hint="eastAsia"/>
              </w:rPr>
              <w:t>事故发生地</w:t>
            </w:r>
          </w:p>
        </w:tc>
        <w:tc>
          <w:tcPr>
            <w:tcW w:w="4128" w:type="dxa"/>
            <w:vMerge w:val="restart"/>
            <w:tcBorders>
              <w:top w:val="double" w:sz="4" w:space="0" w:color="auto"/>
              <w:tl2br w:val="nil"/>
              <w:tr2bl w:val="nil"/>
            </w:tcBorders>
            <w:vAlign w:val="center"/>
          </w:tcPr>
          <w:p w14:paraId="3D72C7FE" w14:textId="77777777" w:rsidR="00137186" w:rsidRPr="00612F25" w:rsidRDefault="00000000" w:rsidP="00E95FCF">
            <w:pPr>
              <w:pStyle w:val="af5"/>
            </w:pPr>
            <w:r w:rsidRPr="00612F25">
              <w:rPr>
                <w:rFonts w:hint="eastAsia"/>
              </w:rPr>
              <w:t>初始加密</w:t>
            </w:r>
            <w:r w:rsidRPr="00612F25">
              <w:rPr>
                <w:rFonts w:hint="eastAsia"/>
              </w:rPr>
              <w:t>(</w:t>
            </w:r>
            <w:r w:rsidRPr="00612F25">
              <w:rPr>
                <w:rFonts w:hint="eastAsia"/>
              </w:rPr>
              <w:t>不少于</w:t>
            </w:r>
            <w:r w:rsidRPr="00612F25">
              <w:rPr>
                <w:rFonts w:hint="eastAsia"/>
              </w:rPr>
              <w:t>2</w:t>
            </w:r>
            <w:r w:rsidRPr="00612F25">
              <w:rPr>
                <w:rFonts w:hint="eastAsia"/>
              </w:rPr>
              <w:t>小时采样一次</w:t>
            </w:r>
            <w:r w:rsidRPr="00612F25">
              <w:rPr>
                <w:rFonts w:hint="eastAsia"/>
              </w:rPr>
              <w:t>)</w:t>
            </w:r>
            <w:r w:rsidRPr="00612F25">
              <w:rPr>
                <w:rFonts w:hint="eastAsia"/>
              </w:rPr>
              <w:t>监测，随着污染物浓度的下降逐渐降低频次</w:t>
            </w:r>
          </w:p>
        </w:tc>
      </w:tr>
      <w:tr w:rsidR="00612F25" w:rsidRPr="00612F25" w14:paraId="78E224CE" w14:textId="77777777">
        <w:trPr>
          <w:trHeight w:val="454"/>
          <w:jc w:val="center"/>
        </w:trPr>
        <w:tc>
          <w:tcPr>
            <w:tcW w:w="1385" w:type="dxa"/>
            <w:vMerge/>
            <w:tcBorders>
              <w:tl2br w:val="nil"/>
              <w:tr2bl w:val="nil"/>
            </w:tcBorders>
            <w:vAlign w:val="center"/>
          </w:tcPr>
          <w:p w14:paraId="7CF15243" w14:textId="77777777" w:rsidR="00137186" w:rsidRPr="00612F25" w:rsidRDefault="00137186" w:rsidP="00E95FCF">
            <w:pPr>
              <w:pStyle w:val="af5"/>
            </w:pPr>
          </w:p>
        </w:tc>
        <w:tc>
          <w:tcPr>
            <w:tcW w:w="2849" w:type="dxa"/>
            <w:tcBorders>
              <w:tl2br w:val="nil"/>
              <w:tr2bl w:val="nil"/>
            </w:tcBorders>
            <w:vAlign w:val="center"/>
          </w:tcPr>
          <w:p w14:paraId="50EDBEAA" w14:textId="77777777" w:rsidR="00137186" w:rsidRPr="00612F25" w:rsidRDefault="00000000" w:rsidP="00E95FCF">
            <w:pPr>
              <w:pStyle w:val="af5"/>
            </w:pPr>
            <w:r w:rsidRPr="00612F25">
              <w:rPr>
                <w:rFonts w:hint="eastAsia"/>
              </w:rPr>
              <w:t>事故发生地下游若干点</w:t>
            </w:r>
          </w:p>
        </w:tc>
        <w:tc>
          <w:tcPr>
            <w:tcW w:w="4128" w:type="dxa"/>
            <w:vMerge/>
            <w:tcBorders>
              <w:tl2br w:val="nil"/>
              <w:tr2bl w:val="nil"/>
            </w:tcBorders>
            <w:vAlign w:val="center"/>
          </w:tcPr>
          <w:p w14:paraId="4BB85001" w14:textId="77777777" w:rsidR="00137186" w:rsidRPr="00612F25" w:rsidRDefault="00137186" w:rsidP="00E95FCF">
            <w:pPr>
              <w:pStyle w:val="af5"/>
            </w:pPr>
          </w:p>
        </w:tc>
      </w:tr>
      <w:tr w:rsidR="00612F25" w:rsidRPr="00612F25" w14:paraId="52F63984" w14:textId="77777777">
        <w:trPr>
          <w:trHeight w:val="454"/>
          <w:jc w:val="center"/>
        </w:trPr>
        <w:tc>
          <w:tcPr>
            <w:tcW w:w="1385" w:type="dxa"/>
            <w:vMerge/>
            <w:tcBorders>
              <w:tl2br w:val="nil"/>
              <w:tr2bl w:val="nil"/>
            </w:tcBorders>
            <w:vAlign w:val="center"/>
          </w:tcPr>
          <w:p w14:paraId="16AAE900" w14:textId="77777777" w:rsidR="00137186" w:rsidRPr="00612F25" w:rsidRDefault="00137186" w:rsidP="00E95FCF">
            <w:pPr>
              <w:pStyle w:val="af5"/>
            </w:pPr>
          </w:p>
        </w:tc>
        <w:tc>
          <w:tcPr>
            <w:tcW w:w="2849" w:type="dxa"/>
            <w:tcBorders>
              <w:tl2br w:val="nil"/>
              <w:tr2bl w:val="nil"/>
            </w:tcBorders>
            <w:vAlign w:val="center"/>
          </w:tcPr>
          <w:p w14:paraId="35B969B6" w14:textId="77777777" w:rsidR="00137186" w:rsidRPr="00612F25" w:rsidRDefault="00000000" w:rsidP="00E95FCF">
            <w:pPr>
              <w:pStyle w:val="af5"/>
            </w:pPr>
            <w:r w:rsidRPr="00612F25">
              <w:rPr>
                <w:rFonts w:hint="eastAsia"/>
              </w:rPr>
              <w:t>事故发生地上游对照点</w:t>
            </w:r>
          </w:p>
        </w:tc>
        <w:tc>
          <w:tcPr>
            <w:tcW w:w="4128" w:type="dxa"/>
            <w:vMerge/>
            <w:tcBorders>
              <w:tl2br w:val="nil"/>
              <w:tr2bl w:val="nil"/>
            </w:tcBorders>
            <w:vAlign w:val="center"/>
          </w:tcPr>
          <w:p w14:paraId="25193440" w14:textId="77777777" w:rsidR="00137186" w:rsidRPr="00612F25" w:rsidRDefault="00137186" w:rsidP="00E95FCF">
            <w:pPr>
              <w:pStyle w:val="af5"/>
            </w:pPr>
          </w:p>
        </w:tc>
      </w:tr>
      <w:tr w:rsidR="00612F25" w:rsidRPr="00612F25" w14:paraId="71FDC6E0" w14:textId="77777777">
        <w:trPr>
          <w:trHeight w:val="454"/>
          <w:jc w:val="center"/>
        </w:trPr>
        <w:tc>
          <w:tcPr>
            <w:tcW w:w="1385" w:type="dxa"/>
            <w:tcBorders>
              <w:tl2br w:val="nil"/>
              <w:tr2bl w:val="nil"/>
            </w:tcBorders>
            <w:vAlign w:val="center"/>
          </w:tcPr>
          <w:p w14:paraId="397A80CE" w14:textId="4D97599B" w:rsidR="0051414D" w:rsidRPr="00612F25" w:rsidRDefault="00A34A8A" w:rsidP="00E95FCF">
            <w:pPr>
              <w:pStyle w:val="af5"/>
            </w:pPr>
            <w:r w:rsidRPr="00612F25">
              <w:rPr>
                <w:rFonts w:hint="eastAsia"/>
              </w:rPr>
              <w:t>火灾、爆炸</w:t>
            </w:r>
          </w:p>
        </w:tc>
        <w:tc>
          <w:tcPr>
            <w:tcW w:w="2849" w:type="dxa"/>
            <w:tcBorders>
              <w:tl2br w:val="nil"/>
              <w:tr2bl w:val="nil"/>
            </w:tcBorders>
            <w:vAlign w:val="center"/>
          </w:tcPr>
          <w:p w14:paraId="2BAC3681" w14:textId="02AFF2B0" w:rsidR="0051414D" w:rsidRPr="00612F25" w:rsidRDefault="0051414D" w:rsidP="00E95FCF">
            <w:pPr>
              <w:pStyle w:val="af5"/>
            </w:pPr>
            <w:r w:rsidRPr="00612F25">
              <w:rPr>
                <w:rFonts w:hint="eastAsia"/>
              </w:rPr>
              <w:t>周边居名点</w:t>
            </w:r>
          </w:p>
        </w:tc>
        <w:tc>
          <w:tcPr>
            <w:tcW w:w="4128" w:type="dxa"/>
            <w:tcBorders>
              <w:tl2br w:val="nil"/>
              <w:tr2bl w:val="nil"/>
            </w:tcBorders>
            <w:vAlign w:val="center"/>
          </w:tcPr>
          <w:p w14:paraId="08B3BA46" w14:textId="1A158F38" w:rsidR="0051414D" w:rsidRPr="00612F25" w:rsidRDefault="0051414D" w:rsidP="00E95FCF">
            <w:pPr>
              <w:pStyle w:val="af5"/>
            </w:pPr>
            <w:r w:rsidRPr="00612F25">
              <w:rPr>
                <w:rFonts w:hint="eastAsia"/>
              </w:rPr>
              <w:t>初始加密</w:t>
            </w:r>
            <w:r w:rsidRPr="00612F25">
              <w:rPr>
                <w:rFonts w:hint="eastAsia"/>
              </w:rPr>
              <w:t>(2h/</w:t>
            </w:r>
            <w:r w:rsidRPr="00612F25">
              <w:rPr>
                <w:rFonts w:hint="eastAsia"/>
              </w:rPr>
              <w:t>次</w:t>
            </w:r>
            <w:r w:rsidRPr="00612F25">
              <w:rPr>
                <w:rFonts w:hint="eastAsia"/>
              </w:rPr>
              <w:t>)</w:t>
            </w:r>
            <w:r w:rsidRPr="00612F25">
              <w:rPr>
                <w:rFonts w:hint="eastAsia"/>
              </w:rPr>
              <w:t>监测，随着污染物浓</w:t>
            </w:r>
            <w:r w:rsidRPr="00612F25">
              <w:rPr>
                <w:rFonts w:hint="eastAsia"/>
              </w:rPr>
              <w:cr/>
            </w:r>
            <w:r w:rsidRPr="00612F25">
              <w:rPr>
                <w:rFonts w:hint="eastAsia"/>
              </w:rPr>
              <w:t>度的下降逐渐降低频次，直至事故结</w:t>
            </w:r>
            <w:r w:rsidRPr="00612F25">
              <w:rPr>
                <w:rFonts w:hint="eastAsia"/>
              </w:rPr>
              <w:cr/>
            </w:r>
            <w:r w:rsidRPr="00612F25">
              <w:rPr>
                <w:rFonts w:hint="eastAsia"/>
              </w:rPr>
              <w:t>束回复正常</w:t>
            </w:r>
          </w:p>
        </w:tc>
      </w:tr>
    </w:tbl>
    <w:p w14:paraId="4B09549E" w14:textId="42C01DA9" w:rsidR="00137186" w:rsidRPr="00612F25" w:rsidRDefault="00000000" w:rsidP="00E95FCF">
      <w:pPr>
        <w:pStyle w:val="05"/>
        <w:ind w:firstLine="480"/>
        <w:rPr>
          <w:color w:val="000000" w:themeColor="text1"/>
        </w:rPr>
      </w:pPr>
      <w:r w:rsidRPr="00612F25">
        <w:rPr>
          <w:rFonts w:hint="eastAsia"/>
          <w:color w:val="000000" w:themeColor="text1"/>
          <w:lang w:bidi="ar"/>
        </w:rPr>
        <w:t>应急监测组应尽快向应急救援总指挥报告有关便携式监测仪的监测结果，定期或不定期编写监测快报（一般水污染在</w:t>
      </w:r>
      <w:r w:rsidRPr="00612F25">
        <w:rPr>
          <w:rFonts w:cs="Times New Roman"/>
          <w:color w:val="000000" w:themeColor="text1"/>
          <w:lang w:bidi="ar"/>
        </w:rPr>
        <w:t>4</w:t>
      </w:r>
      <w:r w:rsidRPr="00612F25">
        <w:rPr>
          <w:rFonts w:hint="eastAsia"/>
          <w:color w:val="000000" w:themeColor="text1"/>
          <w:lang w:bidi="ar"/>
        </w:rPr>
        <w:t>小时内，气污染在</w:t>
      </w:r>
      <w:r w:rsidRPr="00612F25">
        <w:rPr>
          <w:rFonts w:cs="Times New Roman"/>
          <w:color w:val="000000" w:themeColor="text1"/>
          <w:lang w:bidi="ar"/>
        </w:rPr>
        <w:t>2</w:t>
      </w:r>
      <w:r w:rsidRPr="00612F25">
        <w:rPr>
          <w:rFonts w:hint="eastAsia"/>
          <w:color w:val="000000" w:themeColor="text1"/>
          <w:lang w:bidi="ar"/>
        </w:rPr>
        <w:t>小时内作出快报）。污染跟踪监测则根据监测数据、预测污染迁移强度、速度和影响范围以及主管部门的意见定时编制报告。</w:t>
      </w:r>
    </w:p>
    <w:p w14:paraId="40001F2B" w14:textId="77777777" w:rsidR="00137186" w:rsidRPr="00612F25" w:rsidRDefault="00000000" w:rsidP="00E95FCF">
      <w:pPr>
        <w:pStyle w:val="3"/>
        <w:spacing w:before="163" w:after="163"/>
        <w:rPr>
          <w:color w:val="000000" w:themeColor="text1"/>
        </w:rPr>
      </w:pPr>
      <w:r w:rsidRPr="00612F25">
        <w:rPr>
          <w:rFonts w:hint="eastAsia"/>
          <w:color w:val="000000" w:themeColor="text1"/>
        </w:rPr>
        <w:t>7.5.5</w:t>
      </w:r>
      <w:r w:rsidRPr="00612F25">
        <w:rPr>
          <w:rFonts w:hint="eastAsia"/>
          <w:color w:val="000000" w:themeColor="text1"/>
        </w:rPr>
        <w:t>应急监测内容</w:t>
      </w:r>
    </w:p>
    <w:p w14:paraId="5FB8926E" w14:textId="77777777" w:rsidR="00137186" w:rsidRPr="00612F25" w:rsidRDefault="00000000" w:rsidP="00E95FCF">
      <w:pPr>
        <w:pStyle w:val="a9"/>
        <w:ind w:firstLine="480"/>
        <w:rPr>
          <w:color w:val="000000" w:themeColor="text1"/>
        </w:rPr>
      </w:pPr>
      <w:r w:rsidRPr="00612F25">
        <w:rPr>
          <w:rFonts w:hint="eastAsia"/>
          <w:color w:val="000000" w:themeColor="text1"/>
        </w:rPr>
        <w:t>应急监测内容见表</w:t>
      </w:r>
      <w:r w:rsidRPr="00612F25">
        <w:rPr>
          <w:rFonts w:hint="eastAsia"/>
          <w:color w:val="000000" w:themeColor="text1"/>
        </w:rPr>
        <w:t>7.5-2</w:t>
      </w:r>
      <w:r w:rsidRPr="00612F25">
        <w:rPr>
          <w:rFonts w:hint="eastAsia"/>
          <w:color w:val="000000" w:themeColor="text1"/>
        </w:rPr>
        <w:t>。</w:t>
      </w:r>
    </w:p>
    <w:p w14:paraId="53A50C0E" w14:textId="77777777" w:rsidR="0051414D" w:rsidRPr="00612F25" w:rsidRDefault="0051414D" w:rsidP="00E95FCF">
      <w:pPr>
        <w:pStyle w:val="a9"/>
        <w:ind w:firstLine="480"/>
        <w:rPr>
          <w:color w:val="000000" w:themeColor="text1"/>
        </w:rPr>
      </w:pPr>
    </w:p>
    <w:p w14:paraId="3E514F09" w14:textId="57D5070F" w:rsidR="00645EC8" w:rsidRPr="00612F25" w:rsidRDefault="00645EC8" w:rsidP="00645EC8">
      <w:pPr>
        <w:pStyle w:val="af0"/>
        <w:spacing w:before="163"/>
        <w:rPr>
          <w:color w:val="000000" w:themeColor="text1"/>
        </w:rPr>
      </w:pPr>
      <w:r w:rsidRPr="00612F25">
        <w:rPr>
          <w:color w:val="000000" w:themeColor="text1"/>
          <w:lang w:bidi="ar"/>
        </w:rPr>
        <w:lastRenderedPageBreak/>
        <w:t>表</w:t>
      </w:r>
      <w:r w:rsidRPr="00612F25">
        <w:rPr>
          <w:color w:val="000000" w:themeColor="text1"/>
          <w:lang w:bidi="ar"/>
        </w:rPr>
        <w:t>7.5-2</w:t>
      </w:r>
      <w:r w:rsidRPr="00612F25">
        <w:rPr>
          <w:rFonts w:hint="eastAsia"/>
          <w:color w:val="000000" w:themeColor="text1"/>
          <w:lang w:bidi="ar"/>
        </w:rPr>
        <w:t xml:space="preserve">  </w:t>
      </w:r>
      <w:r w:rsidRPr="00612F25">
        <w:rPr>
          <w:color w:val="000000" w:themeColor="text1"/>
          <w:lang w:bidi="ar"/>
        </w:rPr>
        <w:t xml:space="preserve"> </w:t>
      </w:r>
      <w:r w:rsidRPr="00612F25">
        <w:rPr>
          <w:color w:val="000000" w:themeColor="text1"/>
          <w:lang w:bidi="ar"/>
        </w:rPr>
        <w:t>应急监测项目、点位、频率情况一览表</w:t>
      </w:r>
    </w:p>
    <w:tbl>
      <w:tblPr>
        <w:tblW w:w="5037" w:type="pct"/>
        <w:jc w:val="center"/>
        <w:tblBorders>
          <w:top w:val="single" w:sz="12" w:space="0" w:color="000000"/>
          <w:bottom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94"/>
        <w:gridCol w:w="1956"/>
        <w:gridCol w:w="2001"/>
        <w:gridCol w:w="2753"/>
        <w:gridCol w:w="763"/>
      </w:tblGrid>
      <w:tr w:rsidR="00612F25" w:rsidRPr="00612F25" w14:paraId="45CC8218" w14:textId="77777777" w:rsidTr="00A34A8A">
        <w:trPr>
          <w:trHeight w:val="272"/>
          <w:jc w:val="center"/>
        </w:trPr>
        <w:tc>
          <w:tcPr>
            <w:tcW w:w="534" w:type="pct"/>
            <w:vAlign w:val="center"/>
          </w:tcPr>
          <w:p w14:paraId="5051F04C" w14:textId="77777777" w:rsidR="00645EC8" w:rsidRPr="00612F25" w:rsidRDefault="00645EC8" w:rsidP="00645EC8">
            <w:pPr>
              <w:pStyle w:val="af5"/>
              <w:rPr>
                <w:b/>
                <w:bCs/>
              </w:rPr>
            </w:pPr>
            <w:r w:rsidRPr="00612F25">
              <w:rPr>
                <w:b/>
                <w:bCs/>
              </w:rPr>
              <w:t>污染源</w:t>
            </w:r>
          </w:p>
        </w:tc>
        <w:tc>
          <w:tcPr>
            <w:tcW w:w="1169" w:type="pct"/>
            <w:vAlign w:val="center"/>
          </w:tcPr>
          <w:p w14:paraId="727C8041" w14:textId="77777777" w:rsidR="00645EC8" w:rsidRPr="00612F25" w:rsidRDefault="00645EC8" w:rsidP="00645EC8">
            <w:pPr>
              <w:pStyle w:val="af5"/>
              <w:rPr>
                <w:b/>
                <w:bCs/>
              </w:rPr>
            </w:pPr>
            <w:r w:rsidRPr="00612F25">
              <w:rPr>
                <w:b/>
                <w:bCs/>
              </w:rPr>
              <w:t>监测点位</w:t>
            </w:r>
          </w:p>
        </w:tc>
        <w:tc>
          <w:tcPr>
            <w:tcW w:w="1196" w:type="pct"/>
            <w:vAlign w:val="center"/>
          </w:tcPr>
          <w:p w14:paraId="2D5125FD" w14:textId="77777777" w:rsidR="00645EC8" w:rsidRPr="00612F25" w:rsidRDefault="00645EC8" w:rsidP="00645EC8">
            <w:pPr>
              <w:pStyle w:val="af5"/>
              <w:rPr>
                <w:b/>
                <w:bCs/>
              </w:rPr>
            </w:pPr>
            <w:r w:rsidRPr="00612F25">
              <w:rPr>
                <w:b/>
                <w:bCs/>
              </w:rPr>
              <w:t>监测因子</w:t>
            </w:r>
          </w:p>
        </w:tc>
        <w:tc>
          <w:tcPr>
            <w:tcW w:w="1645" w:type="pct"/>
            <w:vAlign w:val="center"/>
          </w:tcPr>
          <w:p w14:paraId="1D2B35CD" w14:textId="77777777" w:rsidR="00645EC8" w:rsidRPr="00612F25" w:rsidRDefault="00645EC8" w:rsidP="00645EC8">
            <w:pPr>
              <w:pStyle w:val="af5"/>
              <w:rPr>
                <w:b/>
                <w:bCs/>
              </w:rPr>
            </w:pPr>
            <w:r w:rsidRPr="00612F25">
              <w:rPr>
                <w:b/>
                <w:bCs/>
              </w:rPr>
              <w:t>监测频次</w:t>
            </w:r>
          </w:p>
        </w:tc>
        <w:tc>
          <w:tcPr>
            <w:tcW w:w="456" w:type="pct"/>
            <w:vAlign w:val="center"/>
          </w:tcPr>
          <w:p w14:paraId="1DBBB99D" w14:textId="77777777" w:rsidR="00645EC8" w:rsidRPr="00612F25" w:rsidRDefault="00645EC8" w:rsidP="00645EC8">
            <w:pPr>
              <w:pStyle w:val="af5"/>
              <w:rPr>
                <w:b/>
                <w:bCs/>
              </w:rPr>
            </w:pPr>
            <w:r w:rsidRPr="00612F25">
              <w:rPr>
                <w:b/>
                <w:bCs/>
              </w:rPr>
              <w:t>备注</w:t>
            </w:r>
          </w:p>
        </w:tc>
      </w:tr>
      <w:tr w:rsidR="00612F25" w:rsidRPr="00612F25" w14:paraId="268D8259" w14:textId="77777777" w:rsidTr="00A34A8A">
        <w:trPr>
          <w:trHeight w:val="1090"/>
          <w:jc w:val="center"/>
        </w:trPr>
        <w:tc>
          <w:tcPr>
            <w:tcW w:w="534" w:type="pct"/>
            <w:vMerge w:val="restart"/>
            <w:vAlign w:val="center"/>
          </w:tcPr>
          <w:p w14:paraId="51A7A630" w14:textId="77777777" w:rsidR="00645EC8" w:rsidRPr="00612F25" w:rsidRDefault="00645EC8" w:rsidP="00645EC8">
            <w:pPr>
              <w:pStyle w:val="af5"/>
            </w:pPr>
            <w:r w:rsidRPr="00612F25">
              <w:t>废水</w:t>
            </w:r>
          </w:p>
        </w:tc>
        <w:tc>
          <w:tcPr>
            <w:tcW w:w="1169" w:type="pct"/>
            <w:vAlign w:val="center"/>
          </w:tcPr>
          <w:p w14:paraId="279F669E" w14:textId="77777777" w:rsidR="00645EC8" w:rsidRPr="00612F25" w:rsidRDefault="00645EC8" w:rsidP="00645EC8">
            <w:pPr>
              <w:pStyle w:val="af5"/>
            </w:pPr>
            <w:r w:rsidRPr="00612F25">
              <w:t>进水口、污水排放出口</w:t>
            </w:r>
          </w:p>
        </w:tc>
        <w:tc>
          <w:tcPr>
            <w:tcW w:w="1196" w:type="pct"/>
            <w:vMerge w:val="restart"/>
            <w:vAlign w:val="center"/>
          </w:tcPr>
          <w:p w14:paraId="29307372" w14:textId="0467538D" w:rsidR="00645EC8" w:rsidRPr="00612F25" w:rsidRDefault="00645EC8" w:rsidP="00645EC8">
            <w:pPr>
              <w:pStyle w:val="af5"/>
            </w:pPr>
            <w:r w:rsidRPr="00612F25">
              <w:t>COD</w:t>
            </w:r>
            <w:r w:rsidRPr="00612F25">
              <w:t>、</w:t>
            </w:r>
            <w:r w:rsidRPr="00612F25">
              <w:t>BOD</w:t>
            </w:r>
            <w:r w:rsidRPr="00612F25">
              <w:rPr>
                <w:rFonts w:hint="eastAsia"/>
                <w:vertAlign w:val="subscript"/>
              </w:rPr>
              <w:t>5</w:t>
            </w:r>
            <w:r w:rsidRPr="00612F25">
              <w:t>、</w:t>
            </w:r>
            <w:r w:rsidRPr="00612F25">
              <w:t>SS</w:t>
            </w:r>
            <w:r w:rsidRPr="00612F25">
              <w:t>、</w:t>
            </w:r>
            <w:r w:rsidRPr="00612F25">
              <w:t>pH</w:t>
            </w:r>
            <w:r w:rsidRPr="00612F25">
              <w:t>、总磷、总氮、氨氮、色度、粪大肠菌群</w:t>
            </w:r>
          </w:p>
        </w:tc>
        <w:tc>
          <w:tcPr>
            <w:tcW w:w="1645" w:type="pct"/>
            <w:vAlign w:val="center"/>
          </w:tcPr>
          <w:p w14:paraId="42C9B128" w14:textId="77777777" w:rsidR="00645EC8" w:rsidRPr="00612F25" w:rsidRDefault="00645EC8" w:rsidP="00645EC8">
            <w:pPr>
              <w:pStyle w:val="af5"/>
            </w:pPr>
            <w:r w:rsidRPr="00612F25">
              <w:t>事件期间每小时一次，直至事件结束</w:t>
            </w:r>
          </w:p>
        </w:tc>
        <w:tc>
          <w:tcPr>
            <w:tcW w:w="456" w:type="pct"/>
            <w:vAlign w:val="center"/>
          </w:tcPr>
          <w:p w14:paraId="4E9E3614" w14:textId="7CF9A343" w:rsidR="00645EC8" w:rsidRPr="00612F25" w:rsidRDefault="00645EC8" w:rsidP="00645EC8">
            <w:pPr>
              <w:pStyle w:val="af5"/>
            </w:pPr>
            <w:r w:rsidRPr="00612F25">
              <w:rPr>
                <w:rFonts w:hint="eastAsia"/>
              </w:rPr>
              <w:t>/</w:t>
            </w:r>
          </w:p>
        </w:tc>
      </w:tr>
      <w:tr w:rsidR="00612F25" w:rsidRPr="00612F25" w14:paraId="639C10EB" w14:textId="77777777" w:rsidTr="00A34A8A">
        <w:trPr>
          <w:trHeight w:val="1634"/>
          <w:jc w:val="center"/>
        </w:trPr>
        <w:tc>
          <w:tcPr>
            <w:tcW w:w="534" w:type="pct"/>
            <w:vMerge/>
            <w:vAlign w:val="center"/>
          </w:tcPr>
          <w:p w14:paraId="1DCE4515" w14:textId="77777777" w:rsidR="00645EC8" w:rsidRPr="00612F25" w:rsidRDefault="00645EC8" w:rsidP="00645EC8">
            <w:pPr>
              <w:pStyle w:val="af5"/>
            </w:pPr>
          </w:p>
        </w:tc>
        <w:tc>
          <w:tcPr>
            <w:tcW w:w="1169" w:type="pct"/>
            <w:vAlign w:val="center"/>
          </w:tcPr>
          <w:p w14:paraId="0D3D0BAD" w14:textId="77777777" w:rsidR="00645EC8" w:rsidRPr="00612F25" w:rsidRDefault="00645EC8" w:rsidP="00645EC8">
            <w:pPr>
              <w:pStyle w:val="af5"/>
            </w:pPr>
            <w:r w:rsidRPr="00612F25">
              <w:t>雨水排放口</w:t>
            </w:r>
          </w:p>
        </w:tc>
        <w:tc>
          <w:tcPr>
            <w:tcW w:w="1196" w:type="pct"/>
            <w:vMerge/>
            <w:vAlign w:val="center"/>
          </w:tcPr>
          <w:p w14:paraId="79F5A58A" w14:textId="77777777" w:rsidR="00645EC8" w:rsidRPr="00612F25" w:rsidRDefault="00645EC8" w:rsidP="00645EC8">
            <w:pPr>
              <w:pStyle w:val="af5"/>
            </w:pPr>
          </w:p>
        </w:tc>
        <w:tc>
          <w:tcPr>
            <w:tcW w:w="1645" w:type="pct"/>
            <w:vAlign w:val="center"/>
          </w:tcPr>
          <w:p w14:paraId="5FDC9A17" w14:textId="77777777" w:rsidR="00645EC8" w:rsidRPr="00612F25" w:rsidRDefault="00645EC8" w:rsidP="00645EC8">
            <w:pPr>
              <w:pStyle w:val="af5"/>
            </w:pPr>
            <w:r w:rsidRPr="00612F25">
              <w:t>初始加密</w:t>
            </w:r>
            <w:r w:rsidRPr="00612F25">
              <w:t xml:space="preserve"> 1 </w:t>
            </w:r>
            <w:r w:rsidRPr="00612F25">
              <w:t>次</w:t>
            </w:r>
            <w:r w:rsidRPr="00612F25">
              <w:t xml:space="preserve">/2 </w:t>
            </w:r>
            <w:r w:rsidRPr="00612F25">
              <w:t>小时监测，随着污染物浓度的下降逐渐降低频次（</w:t>
            </w:r>
            <w:r w:rsidRPr="00612F25">
              <w:t xml:space="preserve">4 </w:t>
            </w:r>
            <w:r w:rsidRPr="00612F25">
              <w:t>次</w:t>
            </w:r>
            <w:r w:rsidRPr="00612F25">
              <w:t>/</w:t>
            </w:r>
            <w:r w:rsidRPr="00612F25">
              <w:t>天），直至事故结束后为止（两次监测浓度低于同等级地表水标准值或接近可忽略水平为止）</w:t>
            </w:r>
          </w:p>
        </w:tc>
        <w:tc>
          <w:tcPr>
            <w:tcW w:w="456" w:type="pct"/>
            <w:vAlign w:val="center"/>
          </w:tcPr>
          <w:p w14:paraId="2D10410B" w14:textId="0FF92E24" w:rsidR="00645EC8" w:rsidRPr="00612F25" w:rsidRDefault="00645EC8" w:rsidP="00645EC8">
            <w:pPr>
              <w:pStyle w:val="af5"/>
            </w:pPr>
            <w:r w:rsidRPr="00612F25">
              <w:rPr>
                <w:rFonts w:hint="eastAsia"/>
              </w:rPr>
              <w:t>/</w:t>
            </w:r>
          </w:p>
        </w:tc>
      </w:tr>
      <w:tr w:rsidR="00612F25" w:rsidRPr="00612F25" w14:paraId="571DAD13" w14:textId="77777777" w:rsidTr="00A34A8A">
        <w:trPr>
          <w:trHeight w:val="869"/>
          <w:jc w:val="center"/>
        </w:trPr>
        <w:tc>
          <w:tcPr>
            <w:tcW w:w="534" w:type="pct"/>
            <w:vAlign w:val="center"/>
          </w:tcPr>
          <w:p w14:paraId="754203F9" w14:textId="77777777" w:rsidR="00645EC8" w:rsidRPr="00612F25" w:rsidRDefault="00645EC8" w:rsidP="00645EC8">
            <w:pPr>
              <w:pStyle w:val="af5"/>
            </w:pPr>
            <w:r w:rsidRPr="00612F25">
              <w:t>地表水</w:t>
            </w:r>
          </w:p>
        </w:tc>
        <w:tc>
          <w:tcPr>
            <w:tcW w:w="1169" w:type="pct"/>
            <w:vAlign w:val="center"/>
          </w:tcPr>
          <w:p w14:paraId="009F6A49" w14:textId="77777777" w:rsidR="00645EC8" w:rsidRPr="00612F25" w:rsidRDefault="00645EC8" w:rsidP="00645EC8">
            <w:pPr>
              <w:pStyle w:val="af5"/>
            </w:pPr>
            <w:r w:rsidRPr="00612F25">
              <w:t>雨水排放口上游</w:t>
            </w:r>
            <w:r w:rsidRPr="00612F25">
              <w:t>500</w:t>
            </w:r>
            <w:r w:rsidRPr="00612F25">
              <w:t>米、下游</w:t>
            </w:r>
            <w:r w:rsidRPr="00612F25">
              <w:t>1000</w:t>
            </w:r>
            <w:r w:rsidRPr="00612F25">
              <w:t>米；污水排放口上游</w:t>
            </w:r>
            <w:r w:rsidRPr="00612F25">
              <w:t>500</w:t>
            </w:r>
            <w:r w:rsidRPr="00612F25">
              <w:t>米、下游</w:t>
            </w:r>
            <w:r w:rsidRPr="00612F25">
              <w:t>1000</w:t>
            </w:r>
            <w:r w:rsidRPr="00612F25">
              <w:t>米；</w:t>
            </w:r>
          </w:p>
        </w:tc>
        <w:tc>
          <w:tcPr>
            <w:tcW w:w="1196" w:type="pct"/>
            <w:vMerge/>
            <w:vAlign w:val="center"/>
          </w:tcPr>
          <w:p w14:paraId="7EBD2BB0" w14:textId="77777777" w:rsidR="00645EC8" w:rsidRPr="00612F25" w:rsidRDefault="00645EC8" w:rsidP="00645EC8">
            <w:pPr>
              <w:pStyle w:val="af5"/>
            </w:pPr>
          </w:p>
        </w:tc>
        <w:tc>
          <w:tcPr>
            <w:tcW w:w="1645" w:type="pct"/>
            <w:vAlign w:val="center"/>
          </w:tcPr>
          <w:p w14:paraId="3A41EF7B" w14:textId="77777777" w:rsidR="00645EC8" w:rsidRPr="00612F25" w:rsidRDefault="00645EC8" w:rsidP="00645EC8">
            <w:pPr>
              <w:pStyle w:val="af5"/>
            </w:pPr>
            <w:r w:rsidRPr="00612F25">
              <w:t>初始加密</w:t>
            </w:r>
            <w:r w:rsidRPr="00612F25">
              <w:t xml:space="preserve"> 1 </w:t>
            </w:r>
            <w:r w:rsidRPr="00612F25">
              <w:t>次</w:t>
            </w:r>
            <w:r w:rsidRPr="00612F25">
              <w:t xml:space="preserve">/2 </w:t>
            </w:r>
            <w:r w:rsidRPr="00612F25">
              <w:t>小时监测，随着污染物浓度的下降逐渐降低频次（</w:t>
            </w:r>
            <w:r w:rsidRPr="00612F25">
              <w:t xml:space="preserve">4 </w:t>
            </w:r>
            <w:r w:rsidRPr="00612F25">
              <w:t>次</w:t>
            </w:r>
            <w:r w:rsidRPr="00612F25">
              <w:t>/</w:t>
            </w:r>
            <w:r w:rsidRPr="00612F25">
              <w:t>天），直至事故结束后为止（两次监测浓度低于同等级地表水标准值或接近可忽略水平为止）</w:t>
            </w:r>
          </w:p>
        </w:tc>
        <w:tc>
          <w:tcPr>
            <w:tcW w:w="456" w:type="pct"/>
            <w:vAlign w:val="center"/>
          </w:tcPr>
          <w:p w14:paraId="0E8D2052" w14:textId="656BC4A9" w:rsidR="00645EC8" w:rsidRPr="00612F25" w:rsidRDefault="00645EC8" w:rsidP="00645EC8">
            <w:pPr>
              <w:pStyle w:val="af5"/>
            </w:pPr>
            <w:r w:rsidRPr="00612F25">
              <w:rPr>
                <w:rFonts w:hint="eastAsia"/>
              </w:rPr>
              <w:t>/</w:t>
            </w:r>
          </w:p>
        </w:tc>
      </w:tr>
      <w:tr w:rsidR="00612F25" w:rsidRPr="00612F25" w14:paraId="31917388" w14:textId="77777777" w:rsidTr="00A34A8A">
        <w:trPr>
          <w:trHeight w:val="543"/>
          <w:jc w:val="center"/>
        </w:trPr>
        <w:tc>
          <w:tcPr>
            <w:tcW w:w="534" w:type="pct"/>
            <w:vMerge w:val="restart"/>
            <w:vAlign w:val="center"/>
          </w:tcPr>
          <w:p w14:paraId="28859017" w14:textId="77777777" w:rsidR="00645EC8" w:rsidRPr="00612F25" w:rsidRDefault="00645EC8" w:rsidP="00645EC8">
            <w:pPr>
              <w:pStyle w:val="af5"/>
            </w:pPr>
            <w:r w:rsidRPr="00612F25">
              <w:t>废气</w:t>
            </w:r>
          </w:p>
        </w:tc>
        <w:tc>
          <w:tcPr>
            <w:tcW w:w="1169" w:type="pct"/>
            <w:vAlign w:val="center"/>
          </w:tcPr>
          <w:p w14:paraId="26F58232" w14:textId="33913B39" w:rsidR="00645EC8" w:rsidRPr="00612F25" w:rsidRDefault="0051414D" w:rsidP="00645EC8">
            <w:pPr>
              <w:pStyle w:val="af5"/>
            </w:pPr>
            <w:r w:rsidRPr="00612F25">
              <w:rPr>
                <w:rFonts w:hint="eastAsia"/>
              </w:rPr>
              <w:t>附近居民点</w:t>
            </w:r>
          </w:p>
        </w:tc>
        <w:tc>
          <w:tcPr>
            <w:tcW w:w="1196" w:type="pct"/>
            <w:vAlign w:val="center"/>
          </w:tcPr>
          <w:p w14:paraId="339088B7" w14:textId="77777777" w:rsidR="00645EC8" w:rsidRPr="00612F25" w:rsidRDefault="00645EC8" w:rsidP="00645EC8">
            <w:pPr>
              <w:pStyle w:val="af5"/>
            </w:pPr>
            <w:r w:rsidRPr="00612F25">
              <w:t>臭气浓度、</w:t>
            </w:r>
          </w:p>
          <w:p w14:paraId="4AD99212" w14:textId="77777777" w:rsidR="00645EC8" w:rsidRPr="00612F25" w:rsidRDefault="00645EC8" w:rsidP="00645EC8">
            <w:pPr>
              <w:pStyle w:val="af5"/>
            </w:pPr>
            <w:r w:rsidRPr="00612F25">
              <w:t>氨、硫化氢、甲烷</w:t>
            </w:r>
          </w:p>
        </w:tc>
        <w:tc>
          <w:tcPr>
            <w:tcW w:w="1645" w:type="pct"/>
            <w:vAlign w:val="center"/>
          </w:tcPr>
          <w:p w14:paraId="17C5A238" w14:textId="77777777" w:rsidR="00645EC8" w:rsidRPr="00612F25" w:rsidRDefault="00645EC8" w:rsidP="00645EC8">
            <w:pPr>
              <w:pStyle w:val="af5"/>
            </w:pPr>
            <w:r w:rsidRPr="00612F25">
              <w:t>事件期间每小时一次，直至事件</w:t>
            </w:r>
          </w:p>
          <w:p w14:paraId="13ED047B" w14:textId="77777777" w:rsidR="00645EC8" w:rsidRPr="00612F25" w:rsidRDefault="00645EC8" w:rsidP="00645EC8">
            <w:pPr>
              <w:pStyle w:val="af5"/>
            </w:pPr>
            <w:r w:rsidRPr="00612F25">
              <w:t>结束</w:t>
            </w:r>
          </w:p>
        </w:tc>
        <w:tc>
          <w:tcPr>
            <w:tcW w:w="456" w:type="pct"/>
            <w:vAlign w:val="center"/>
          </w:tcPr>
          <w:p w14:paraId="06D196C3" w14:textId="72648053" w:rsidR="00645EC8" w:rsidRPr="00612F25" w:rsidRDefault="00645EC8" w:rsidP="00645EC8">
            <w:pPr>
              <w:pStyle w:val="af5"/>
            </w:pPr>
            <w:r w:rsidRPr="00612F25">
              <w:rPr>
                <w:rFonts w:hint="eastAsia"/>
              </w:rPr>
              <w:t>/</w:t>
            </w:r>
          </w:p>
        </w:tc>
      </w:tr>
      <w:tr w:rsidR="00612F25" w:rsidRPr="00612F25" w14:paraId="02BED6EB" w14:textId="77777777" w:rsidTr="00A34A8A">
        <w:trPr>
          <w:trHeight w:val="543"/>
          <w:jc w:val="center"/>
        </w:trPr>
        <w:tc>
          <w:tcPr>
            <w:tcW w:w="534" w:type="pct"/>
            <w:vMerge/>
            <w:vAlign w:val="center"/>
          </w:tcPr>
          <w:p w14:paraId="340A0731" w14:textId="77777777" w:rsidR="00645EC8" w:rsidRPr="00612F25" w:rsidRDefault="00645EC8" w:rsidP="00645EC8">
            <w:pPr>
              <w:pStyle w:val="af5"/>
            </w:pPr>
          </w:p>
        </w:tc>
        <w:tc>
          <w:tcPr>
            <w:tcW w:w="1169" w:type="pct"/>
            <w:vAlign w:val="center"/>
          </w:tcPr>
          <w:p w14:paraId="7FC2B405" w14:textId="77777777" w:rsidR="00645EC8" w:rsidRPr="00612F25" w:rsidRDefault="00645EC8" w:rsidP="00645EC8">
            <w:pPr>
              <w:pStyle w:val="af5"/>
            </w:pPr>
            <w:r w:rsidRPr="00612F25">
              <w:t>厂内</w:t>
            </w:r>
          </w:p>
        </w:tc>
        <w:tc>
          <w:tcPr>
            <w:tcW w:w="1196" w:type="pct"/>
            <w:vAlign w:val="center"/>
          </w:tcPr>
          <w:p w14:paraId="6B81201F" w14:textId="77777777" w:rsidR="00645EC8" w:rsidRPr="00612F25" w:rsidRDefault="00645EC8" w:rsidP="00645EC8">
            <w:pPr>
              <w:pStyle w:val="af5"/>
            </w:pPr>
            <w:r w:rsidRPr="00612F25">
              <w:t>甲烷</w:t>
            </w:r>
          </w:p>
        </w:tc>
        <w:tc>
          <w:tcPr>
            <w:tcW w:w="1645" w:type="pct"/>
            <w:vAlign w:val="center"/>
          </w:tcPr>
          <w:p w14:paraId="53BA2C4A" w14:textId="77777777" w:rsidR="00645EC8" w:rsidRPr="00612F25" w:rsidRDefault="00645EC8" w:rsidP="00645EC8">
            <w:pPr>
              <w:pStyle w:val="af5"/>
            </w:pPr>
            <w:r w:rsidRPr="00612F25">
              <w:t>事件期间每小时一次，直至事件结束</w:t>
            </w:r>
          </w:p>
        </w:tc>
        <w:tc>
          <w:tcPr>
            <w:tcW w:w="456" w:type="pct"/>
            <w:vAlign w:val="center"/>
          </w:tcPr>
          <w:p w14:paraId="2841E36F" w14:textId="149BF6CD" w:rsidR="00645EC8" w:rsidRPr="00612F25" w:rsidRDefault="00645EC8" w:rsidP="00645EC8">
            <w:pPr>
              <w:pStyle w:val="af5"/>
            </w:pPr>
            <w:r w:rsidRPr="00612F25">
              <w:rPr>
                <w:rFonts w:hint="eastAsia"/>
              </w:rPr>
              <w:t>/</w:t>
            </w:r>
          </w:p>
        </w:tc>
      </w:tr>
      <w:tr w:rsidR="00612F25" w:rsidRPr="00612F25" w14:paraId="3F118B7E" w14:textId="77777777" w:rsidTr="00A34A8A">
        <w:trPr>
          <w:trHeight w:val="544"/>
          <w:jc w:val="center"/>
        </w:trPr>
        <w:tc>
          <w:tcPr>
            <w:tcW w:w="534" w:type="pct"/>
            <w:vAlign w:val="center"/>
          </w:tcPr>
          <w:p w14:paraId="6E47B4AF" w14:textId="77777777" w:rsidR="00645EC8" w:rsidRPr="00612F25" w:rsidRDefault="00645EC8" w:rsidP="00645EC8">
            <w:pPr>
              <w:pStyle w:val="af5"/>
            </w:pPr>
            <w:r w:rsidRPr="00612F25">
              <w:t>环境空气</w:t>
            </w:r>
          </w:p>
        </w:tc>
        <w:tc>
          <w:tcPr>
            <w:tcW w:w="1169" w:type="pct"/>
            <w:vAlign w:val="center"/>
          </w:tcPr>
          <w:p w14:paraId="4FEB8A12" w14:textId="77777777" w:rsidR="00645EC8" w:rsidRPr="00612F25" w:rsidRDefault="00645EC8" w:rsidP="00645EC8">
            <w:pPr>
              <w:pStyle w:val="af5"/>
            </w:pPr>
            <w:r w:rsidRPr="00612F25">
              <w:t>周边下风向最近敏感点</w:t>
            </w:r>
          </w:p>
        </w:tc>
        <w:tc>
          <w:tcPr>
            <w:tcW w:w="1196" w:type="pct"/>
            <w:vAlign w:val="center"/>
          </w:tcPr>
          <w:p w14:paraId="5CE6E80B" w14:textId="6FC2AE4B" w:rsidR="00645EC8" w:rsidRPr="00612F25" w:rsidRDefault="00645EC8" w:rsidP="00A34A8A">
            <w:pPr>
              <w:pStyle w:val="af5"/>
            </w:pPr>
            <w:r w:rsidRPr="00612F25">
              <w:t>臭气浓度、氨、硫化氢、甲烷</w:t>
            </w:r>
            <w:r w:rsidR="00A34A8A" w:rsidRPr="00612F25">
              <w:rPr>
                <w:rFonts w:hint="eastAsia"/>
              </w:rPr>
              <w:t>、</w:t>
            </w:r>
            <w:r w:rsidR="00A34A8A" w:rsidRPr="00612F25">
              <w:rPr>
                <w:rFonts w:hint="eastAsia"/>
              </w:rPr>
              <w:t>NOx</w:t>
            </w:r>
            <w:r w:rsidR="00A34A8A" w:rsidRPr="00612F25">
              <w:rPr>
                <w:rFonts w:hint="eastAsia"/>
              </w:rPr>
              <w:t>、</w:t>
            </w:r>
            <w:r w:rsidR="00A34A8A" w:rsidRPr="00612F25">
              <w:rPr>
                <w:rFonts w:hint="eastAsia"/>
              </w:rPr>
              <w:t>CO</w:t>
            </w:r>
          </w:p>
        </w:tc>
        <w:tc>
          <w:tcPr>
            <w:tcW w:w="1645" w:type="pct"/>
            <w:vAlign w:val="center"/>
          </w:tcPr>
          <w:p w14:paraId="2160C97C" w14:textId="77777777" w:rsidR="00645EC8" w:rsidRPr="00612F25" w:rsidRDefault="00645EC8" w:rsidP="00645EC8">
            <w:pPr>
              <w:pStyle w:val="af5"/>
            </w:pPr>
            <w:r w:rsidRPr="00612F25">
              <w:t>事件期间每小时一次，直至事件结束</w:t>
            </w:r>
          </w:p>
        </w:tc>
        <w:tc>
          <w:tcPr>
            <w:tcW w:w="456" w:type="pct"/>
            <w:vAlign w:val="center"/>
          </w:tcPr>
          <w:p w14:paraId="191E6B92" w14:textId="3E57D9AF" w:rsidR="00645EC8" w:rsidRPr="00612F25" w:rsidRDefault="00645EC8" w:rsidP="00645EC8">
            <w:pPr>
              <w:pStyle w:val="af5"/>
            </w:pPr>
            <w:r w:rsidRPr="00612F25">
              <w:rPr>
                <w:rFonts w:hint="eastAsia"/>
              </w:rPr>
              <w:t>/</w:t>
            </w:r>
          </w:p>
        </w:tc>
      </w:tr>
    </w:tbl>
    <w:p w14:paraId="0C8748D9" w14:textId="01A725B9" w:rsidR="00645EC8" w:rsidRPr="00612F25" w:rsidRDefault="00645EC8" w:rsidP="00645EC8">
      <w:pPr>
        <w:pStyle w:val="05"/>
        <w:ind w:firstLine="480"/>
        <w:rPr>
          <w:color w:val="000000" w:themeColor="text1"/>
        </w:rPr>
      </w:pPr>
      <w:r w:rsidRPr="00612F25">
        <w:rPr>
          <w:rFonts w:hint="eastAsia"/>
          <w:color w:val="000000" w:themeColor="text1"/>
        </w:rPr>
        <w:t>应急监测方法见表</w:t>
      </w:r>
      <w:r w:rsidRPr="00612F25">
        <w:rPr>
          <w:rFonts w:hint="eastAsia"/>
          <w:color w:val="000000" w:themeColor="text1"/>
        </w:rPr>
        <w:t>7.5-3</w:t>
      </w:r>
      <w:r w:rsidRPr="00612F25">
        <w:rPr>
          <w:rFonts w:hint="eastAsia"/>
          <w:color w:val="000000" w:themeColor="text1"/>
        </w:rPr>
        <w:t>。</w:t>
      </w:r>
    </w:p>
    <w:p w14:paraId="46D66FAF" w14:textId="3EE41FA8" w:rsidR="00137186" w:rsidRPr="00612F25" w:rsidRDefault="00000000" w:rsidP="00E95FCF">
      <w:pPr>
        <w:pStyle w:val="af0"/>
        <w:spacing w:before="163"/>
        <w:rPr>
          <w:color w:val="000000" w:themeColor="text1"/>
        </w:rPr>
      </w:pPr>
      <w:r w:rsidRPr="00612F25">
        <w:rPr>
          <w:rFonts w:hint="eastAsia"/>
          <w:color w:val="000000" w:themeColor="text1"/>
        </w:rPr>
        <w:t>表</w:t>
      </w:r>
      <w:r w:rsidRPr="00612F25">
        <w:rPr>
          <w:rFonts w:hint="eastAsia"/>
          <w:color w:val="000000" w:themeColor="text1"/>
        </w:rPr>
        <w:t>7.5-</w:t>
      </w:r>
      <w:r w:rsidR="00645EC8" w:rsidRPr="00612F25">
        <w:rPr>
          <w:rFonts w:hint="eastAsia"/>
          <w:color w:val="000000" w:themeColor="text1"/>
        </w:rPr>
        <w:t>3</w:t>
      </w:r>
      <w:r w:rsidR="00E95FCF" w:rsidRPr="00612F25">
        <w:rPr>
          <w:rFonts w:hint="eastAsia"/>
          <w:color w:val="000000" w:themeColor="text1"/>
        </w:rPr>
        <w:t xml:space="preserve">  </w:t>
      </w:r>
      <w:r w:rsidRPr="00612F25">
        <w:rPr>
          <w:color w:val="000000" w:themeColor="text1"/>
        </w:rPr>
        <w:t>应急监测</w:t>
      </w:r>
      <w:r w:rsidR="00645EC8" w:rsidRPr="00612F25">
        <w:rPr>
          <w:rFonts w:hint="eastAsia"/>
          <w:color w:val="000000" w:themeColor="text1"/>
        </w:rPr>
        <w:t>方法（部分）</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37"/>
        <w:gridCol w:w="847"/>
        <w:gridCol w:w="1078"/>
        <w:gridCol w:w="5700"/>
      </w:tblGrid>
      <w:tr w:rsidR="00612F25" w:rsidRPr="00612F25" w14:paraId="4B365A4A" w14:textId="77777777" w:rsidTr="004D79FB">
        <w:trPr>
          <w:trHeight w:val="397"/>
          <w:tblHeader/>
          <w:jc w:val="center"/>
        </w:trPr>
        <w:tc>
          <w:tcPr>
            <w:tcW w:w="737" w:type="dxa"/>
            <w:tcBorders>
              <w:tl2br w:val="nil"/>
              <w:tr2bl w:val="nil"/>
            </w:tcBorders>
            <w:tcMar>
              <w:left w:w="28" w:type="dxa"/>
              <w:right w:w="28" w:type="dxa"/>
            </w:tcMar>
            <w:vAlign w:val="center"/>
          </w:tcPr>
          <w:p w14:paraId="2B8771BB" w14:textId="77777777" w:rsidR="00137186" w:rsidRPr="00612F25" w:rsidRDefault="00000000" w:rsidP="00E95FCF">
            <w:pPr>
              <w:pStyle w:val="af5"/>
              <w:rPr>
                <w:b/>
                <w:bCs/>
              </w:rPr>
            </w:pPr>
            <w:r w:rsidRPr="00612F25">
              <w:rPr>
                <w:rFonts w:hint="eastAsia"/>
                <w:b/>
                <w:bCs/>
              </w:rPr>
              <w:t>序号</w:t>
            </w:r>
          </w:p>
        </w:tc>
        <w:tc>
          <w:tcPr>
            <w:tcW w:w="1925" w:type="dxa"/>
            <w:gridSpan w:val="2"/>
            <w:tcBorders>
              <w:tl2br w:val="nil"/>
              <w:tr2bl w:val="nil"/>
            </w:tcBorders>
            <w:vAlign w:val="center"/>
          </w:tcPr>
          <w:p w14:paraId="0622CEA8" w14:textId="77777777" w:rsidR="00137186" w:rsidRPr="00612F25" w:rsidRDefault="00000000" w:rsidP="00E95FCF">
            <w:pPr>
              <w:pStyle w:val="af5"/>
              <w:rPr>
                <w:b/>
                <w:bCs/>
              </w:rPr>
            </w:pPr>
            <w:r w:rsidRPr="00612F25">
              <w:rPr>
                <w:rFonts w:hint="eastAsia"/>
                <w:b/>
                <w:bCs/>
              </w:rPr>
              <w:t>监测项目</w:t>
            </w:r>
          </w:p>
        </w:tc>
        <w:tc>
          <w:tcPr>
            <w:tcW w:w="5700" w:type="dxa"/>
            <w:tcBorders>
              <w:tl2br w:val="nil"/>
              <w:tr2bl w:val="nil"/>
            </w:tcBorders>
            <w:tcMar>
              <w:left w:w="28" w:type="dxa"/>
              <w:right w:w="28" w:type="dxa"/>
            </w:tcMar>
            <w:vAlign w:val="center"/>
          </w:tcPr>
          <w:p w14:paraId="005EAD98" w14:textId="77777777" w:rsidR="00137186" w:rsidRPr="00612F25" w:rsidRDefault="00000000" w:rsidP="00E95FCF">
            <w:pPr>
              <w:pStyle w:val="af5"/>
              <w:rPr>
                <w:b/>
                <w:bCs/>
              </w:rPr>
            </w:pPr>
            <w:r w:rsidRPr="00612F25">
              <w:rPr>
                <w:rFonts w:hint="eastAsia"/>
                <w:b/>
                <w:bCs/>
              </w:rPr>
              <w:t>检测分析方法</w:t>
            </w:r>
          </w:p>
        </w:tc>
      </w:tr>
      <w:tr w:rsidR="00612F25" w:rsidRPr="00612F25" w14:paraId="43C3B962" w14:textId="77777777" w:rsidTr="004D79FB">
        <w:trPr>
          <w:trHeight w:val="397"/>
          <w:jc w:val="center"/>
        </w:trPr>
        <w:tc>
          <w:tcPr>
            <w:tcW w:w="737" w:type="dxa"/>
            <w:tcBorders>
              <w:tl2br w:val="nil"/>
              <w:tr2bl w:val="nil"/>
            </w:tcBorders>
            <w:tcMar>
              <w:left w:w="28" w:type="dxa"/>
              <w:right w:w="28" w:type="dxa"/>
            </w:tcMar>
            <w:vAlign w:val="center"/>
          </w:tcPr>
          <w:p w14:paraId="7F3299F4" w14:textId="77777777" w:rsidR="00137186" w:rsidRPr="00612F25" w:rsidRDefault="00000000" w:rsidP="00E95FCF">
            <w:pPr>
              <w:pStyle w:val="af5"/>
            </w:pPr>
            <w:r w:rsidRPr="00612F25">
              <w:rPr>
                <w:rFonts w:hint="eastAsia"/>
              </w:rPr>
              <w:t>1</w:t>
            </w:r>
          </w:p>
        </w:tc>
        <w:tc>
          <w:tcPr>
            <w:tcW w:w="847" w:type="dxa"/>
            <w:vMerge w:val="restart"/>
            <w:tcBorders>
              <w:tl2br w:val="nil"/>
              <w:tr2bl w:val="nil"/>
            </w:tcBorders>
            <w:tcMar>
              <w:left w:w="28" w:type="dxa"/>
              <w:right w:w="28" w:type="dxa"/>
            </w:tcMar>
            <w:vAlign w:val="center"/>
          </w:tcPr>
          <w:p w14:paraId="53492265" w14:textId="77777777" w:rsidR="00137186" w:rsidRPr="00612F25" w:rsidRDefault="00000000" w:rsidP="00E95FCF">
            <w:pPr>
              <w:pStyle w:val="af5"/>
            </w:pPr>
            <w:r w:rsidRPr="00612F25">
              <w:rPr>
                <w:rFonts w:hint="eastAsia"/>
              </w:rPr>
              <w:t>地表水、地下水</w:t>
            </w:r>
          </w:p>
        </w:tc>
        <w:tc>
          <w:tcPr>
            <w:tcW w:w="1078" w:type="dxa"/>
            <w:tcBorders>
              <w:tl2br w:val="nil"/>
              <w:tr2bl w:val="nil"/>
            </w:tcBorders>
            <w:vAlign w:val="center"/>
          </w:tcPr>
          <w:p w14:paraId="37B9672A" w14:textId="77777777" w:rsidR="00137186" w:rsidRPr="00612F25" w:rsidRDefault="00000000" w:rsidP="00E95FCF">
            <w:pPr>
              <w:pStyle w:val="af5"/>
            </w:pPr>
            <w:r w:rsidRPr="00612F25">
              <w:rPr>
                <w:rFonts w:hint="eastAsia"/>
              </w:rPr>
              <w:t>pH</w:t>
            </w:r>
          </w:p>
        </w:tc>
        <w:tc>
          <w:tcPr>
            <w:tcW w:w="5700" w:type="dxa"/>
            <w:tcBorders>
              <w:tl2br w:val="nil"/>
              <w:tr2bl w:val="nil"/>
            </w:tcBorders>
            <w:tcMar>
              <w:left w:w="28" w:type="dxa"/>
              <w:right w:w="28" w:type="dxa"/>
            </w:tcMar>
            <w:vAlign w:val="center"/>
          </w:tcPr>
          <w:p w14:paraId="5EB7945E" w14:textId="77777777" w:rsidR="00137186" w:rsidRPr="00612F25" w:rsidRDefault="00000000" w:rsidP="00E95FCF">
            <w:pPr>
              <w:pStyle w:val="af5"/>
            </w:pPr>
            <w:r w:rsidRPr="00612F25">
              <w:rPr>
                <w:rFonts w:hint="eastAsia"/>
              </w:rPr>
              <w:t>pH</w:t>
            </w:r>
            <w:r w:rsidRPr="00612F25">
              <w:rPr>
                <w:rFonts w:hint="eastAsia"/>
              </w:rPr>
              <w:t>试纸、《水质</w:t>
            </w:r>
            <w:r w:rsidRPr="00612F25">
              <w:rPr>
                <w:rFonts w:hint="eastAsia"/>
              </w:rPr>
              <w:t xml:space="preserve"> pH</w:t>
            </w:r>
            <w:r w:rsidRPr="00612F25">
              <w:rPr>
                <w:rFonts w:hint="eastAsia"/>
              </w:rPr>
              <w:t>值的测定</w:t>
            </w:r>
            <w:r w:rsidRPr="00612F25">
              <w:rPr>
                <w:rFonts w:hint="eastAsia"/>
              </w:rPr>
              <w:t xml:space="preserve"> </w:t>
            </w:r>
            <w:r w:rsidRPr="00612F25">
              <w:rPr>
                <w:rFonts w:hint="eastAsia"/>
              </w:rPr>
              <w:t>玻璃电极法》</w:t>
            </w:r>
          </w:p>
        </w:tc>
      </w:tr>
      <w:tr w:rsidR="00612F25" w:rsidRPr="00612F25" w14:paraId="4170337E" w14:textId="77777777" w:rsidTr="004D79FB">
        <w:trPr>
          <w:trHeight w:val="397"/>
          <w:jc w:val="center"/>
        </w:trPr>
        <w:tc>
          <w:tcPr>
            <w:tcW w:w="737" w:type="dxa"/>
            <w:tcBorders>
              <w:tl2br w:val="nil"/>
              <w:tr2bl w:val="nil"/>
            </w:tcBorders>
            <w:tcMar>
              <w:left w:w="28" w:type="dxa"/>
              <w:right w:w="28" w:type="dxa"/>
            </w:tcMar>
            <w:vAlign w:val="center"/>
          </w:tcPr>
          <w:p w14:paraId="46ABB945" w14:textId="77777777" w:rsidR="00137186" w:rsidRPr="00612F25" w:rsidRDefault="00000000" w:rsidP="00E95FCF">
            <w:pPr>
              <w:pStyle w:val="af5"/>
            </w:pPr>
            <w:r w:rsidRPr="00612F25">
              <w:rPr>
                <w:rFonts w:hint="eastAsia"/>
              </w:rPr>
              <w:t>2</w:t>
            </w:r>
          </w:p>
        </w:tc>
        <w:tc>
          <w:tcPr>
            <w:tcW w:w="847" w:type="dxa"/>
            <w:vMerge/>
            <w:tcBorders>
              <w:tl2br w:val="nil"/>
              <w:tr2bl w:val="nil"/>
            </w:tcBorders>
            <w:tcMar>
              <w:left w:w="28" w:type="dxa"/>
              <w:right w:w="28" w:type="dxa"/>
            </w:tcMar>
            <w:vAlign w:val="center"/>
          </w:tcPr>
          <w:p w14:paraId="44EF6FA5" w14:textId="77777777" w:rsidR="00137186" w:rsidRPr="00612F25" w:rsidRDefault="00137186" w:rsidP="00E95FCF">
            <w:pPr>
              <w:pStyle w:val="af5"/>
            </w:pPr>
          </w:p>
        </w:tc>
        <w:tc>
          <w:tcPr>
            <w:tcW w:w="1078" w:type="dxa"/>
            <w:tcBorders>
              <w:tl2br w:val="nil"/>
              <w:tr2bl w:val="nil"/>
            </w:tcBorders>
            <w:vAlign w:val="center"/>
          </w:tcPr>
          <w:p w14:paraId="309AF624" w14:textId="77777777" w:rsidR="00137186" w:rsidRPr="00612F25" w:rsidRDefault="00000000" w:rsidP="00E95FCF">
            <w:pPr>
              <w:pStyle w:val="af5"/>
            </w:pPr>
            <w:r w:rsidRPr="00612F25">
              <w:rPr>
                <w:rFonts w:hint="eastAsia"/>
              </w:rPr>
              <w:t>SS</w:t>
            </w:r>
          </w:p>
        </w:tc>
        <w:tc>
          <w:tcPr>
            <w:tcW w:w="5700" w:type="dxa"/>
            <w:tcBorders>
              <w:tl2br w:val="nil"/>
              <w:tr2bl w:val="nil"/>
            </w:tcBorders>
            <w:tcMar>
              <w:left w:w="28" w:type="dxa"/>
              <w:right w:w="28" w:type="dxa"/>
            </w:tcMar>
            <w:vAlign w:val="center"/>
          </w:tcPr>
          <w:p w14:paraId="43E19DD1" w14:textId="77777777" w:rsidR="00137186" w:rsidRPr="00612F25" w:rsidRDefault="00000000" w:rsidP="00E95FCF">
            <w:pPr>
              <w:pStyle w:val="af5"/>
            </w:pPr>
            <w:r w:rsidRPr="00612F25">
              <w:rPr>
                <w:rFonts w:hint="eastAsia"/>
              </w:rPr>
              <w:t>《水质</w:t>
            </w:r>
            <w:r w:rsidRPr="00612F25">
              <w:rPr>
                <w:rFonts w:hint="eastAsia"/>
              </w:rPr>
              <w:t xml:space="preserve"> </w:t>
            </w:r>
            <w:r w:rsidRPr="00612F25">
              <w:rPr>
                <w:rFonts w:hint="eastAsia"/>
              </w:rPr>
              <w:t>悬浮物的测定</w:t>
            </w:r>
            <w:r w:rsidRPr="00612F25">
              <w:rPr>
                <w:rFonts w:hint="eastAsia"/>
              </w:rPr>
              <w:t xml:space="preserve">   </w:t>
            </w:r>
            <w:r w:rsidRPr="00612F25">
              <w:rPr>
                <w:rFonts w:hint="eastAsia"/>
              </w:rPr>
              <w:t>重量法》</w:t>
            </w:r>
            <w:r w:rsidRPr="00612F25">
              <w:rPr>
                <w:rFonts w:hint="eastAsia"/>
              </w:rPr>
              <w:t>( GB/T 11901-1989)</w:t>
            </w:r>
          </w:p>
        </w:tc>
      </w:tr>
      <w:tr w:rsidR="00612F25" w:rsidRPr="00612F25" w14:paraId="2B6D2CEC" w14:textId="77777777" w:rsidTr="004D79FB">
        <w:trPr>
          <w:trHeight w:val="397"/>
          <w:jc w:val="center"/>
        </w:trPr>
        <w:tc>
          <w:tcPr>
            <w:tcW w:w="737" w:type="dxa"/>
            <w:tcBorders>
              <w:tl2br w:val="nil"/>
              <w:tr2bl w:val="nil"/>
            </w:tcBorders>
            <w:tcMar>
              <w:left w:w="28" w:type="dxa"/>
              <w:right w:w="28" w:type="dxa"/>
            </w:tcMar>
            <w:vAlign w:val="center"/>
          </w:tcPr>
          <w:p w14:paraId="08743714" w14:textId="77777777" w:rsidR="00137186" w:rsidRPr="00612F25" w:rsidRDefault="00000000" w:rsidP="00E95FCF">
            <w:pPr>
              <w:pStyle w:val="af5"/>
            </w:pPr>
            <w:r w:rsidRPr="00612F25">
              <w:rPr>
                <w:rFonts w:hint="eastAsia"/>
              </w:rPr>
              <w:t>3</w:t>
            </w:r>
          </w:p>
        </w:tc>
        <w:tc>
          <w:tcPr>
            <w:tcW w:w="847" w:type="dxa"/>
            <w:vMerge/>
            <w:tcBorders>
              <w:tl2br w:val="nil"/>
              <w:tr2bl w:val="nil"/>
            </w:tcBorders>
            <w:tcMar>
              <w:left w:w="28" w:type="dxa"/>
              <w:right w:w="28" w:type="dxa"/>
            </w:tcMar>
            <w:vAlign w:val="center"/>
          </w:tcPr>
          <w:p w14:paraId="6D71A69F" w14:textId="77777777" w:rsidR="00137186" w:rsidRPr="00612F25" w:rsidRDefault="00137186" w:rsidP="00E95FCF">
            <w:pPr>
              <w:pStyle w:val="af5"/>
            </w:pPr>
          </w:p>
        </w:tc>
        <w:tc>
          <w:tcPr>
            <w:tcW w:w="1078" w:type="dxa"/>
            <w:tcBorders>
              <w:tl2br w:val="nil"/>
              <w:tr2bl w:val="nil"/>
            </w:tcBorders>
            <w:vAlign w:val="center"/>
          </w:tcPr>
          <w:p w14:paraId="3C120FFB" w14:textId="77777777" w:rsidR="00137186" w:rsidRPr="00612F25" w:rsidRDefault="00000000" w:rsidP="00E95FCF">
            <w:pPr>
              <w:pStyle w:val="af5"/>
            </w:pPr>
            <w:r w:rsidRPr="00612F25">
              <w:rPr>
                <w:rFonts w:hint="eastAsia"/>
              </w:rPr>
              <w:t>氨氮</w:t>
            </w:r>
          </w:p>
        </w:tc>
        <w:tc>
          <w:tcPr>
            <w:tcW w:w="5700" w:type="dxa"/>
            <w:tcBorders>
              <w:tl2br w:val="nil"/>
              <w:tr2bl w:val="nil"/>
            </w:tcBorders>
            <w:tcMar>
              <w:left w:w="28" w:type="dxa"/>
              <w:right w:w="28" w:type="dxa"/>
            </w:tcMar>
            <w:vAlign w:val="center"/>
          </w:tcPr>
          <w:p w14:paraId="1BFBF185" w14:textId="77777777" w:rsidR="00137186" w:rsidRPr="00612F25" w:rsidRDefault="00000000" w:rsidP="00E95FCF">
            <w:pPr>
              <w:pStyle w:val="af5"/>
            </w:pPr>
            <w:r w:rsidRPr="00612F25">
              <w:rPr>
                <w:rFonts w:hint="eastAsia"/>
              </w:rPr>
              <w:t>《水质</w:t>
            </w:r>
            <w:r w:rsidRPr="00612F25">
              <w:rPr>
                <w:rFonts w:hint="eastAsia"/>
              </w:rPr>
              <w:t xml:space="preserve"> </w:t>
            </w:r>
            <w:r w:rsidRPr="00612F25">
              <w:rPr>
                <w:rFonts w:hint="eastAsia"/>
              </w:rPr>
              <w:t>氨氮的测定</w:t>
            </w:r>
            <w:r w:rsidRPr="00612F25">
              <w:rPr>
                <w:rFonts w:hint="eastAsia"/>
              </w:rPr>
              <w:t xml:space="preserve"> </w:t>
            </w:r>
            <w:r w:rsidRPr="00612F25">
              <w:rPr>
                <w:rFonts w:hint="eastAsia"/>
              </w:rPr>
              <w:t>纳氏试剂分光光度法》</w:t>
            </w:r>
            <w:r w:rsidRPr="00612F25">
              <w:rPr>
                <w:rFonts w:hint="eastAsia"/>
              </w:rPr>
              <w:t>(HJ 535-2009)</w:t>
            </w:r>
          </w:p>
        </w:tc>
      </w:tr>
      <w:tr w:rsidR="00612F25" w:rsidRPr="00612F25" w14:paraId="06CAD248" w14:textId="77777777" w:rsidTr="004D79FB">
        <w:trPr>
          <w:trHeight w:val="397"/>
          <w:jc w:val="center"/>
        </w:trPr>
        <w:tc>
          <w:tcPr>
            <w:tcW w:w="737" w:type="dxa"/>
            <w:tcBorders>
              <w:tl2br w:val="nil"/>
              <w:tr2bl w:val="nil"/>
            </w:tcBorders>
            <w:tcMar>
              <w:left w:w="28" w:type="dxa"/>
              <w:right w:w="28" w:type="dxa"/>
            </w:tcMar>
            <w:vAlign w:val="center"/>
          </w:tcPr>
          <w:p w14:paraId="166116A7" w14:textId="77777777" w:rsidR="00137186" w:rsidRPr="00612F25" w:rsidRDefault="00000000" w:rsidP="00E95FCF">
            <w:pPr>
              <w:pStyle w:val="af5"/>
            </w:pPr>
            <w:r w:rsidRPr="00612F25">
              <w:rPr>
                <w:rFonts w:hint="eastAsia"/>
              </w:rPr>
              <w:t>4</w:t>
            </w:r>
          </w:p>
        </w:tc>
        <w:tc>
          <w:tcPr>
            <w:tcW w:w="847" w:type="dxa"/>
            <w:vMerge/>
            <w:tcBorders>
              <w:tl2br w:val="nil"/>
              <w:tr2bl w:val="nil"/>
            </w:tcBorders>
            <w:tcMar>
              <w:left w:w="28" w:type="dxa"/>
              <w:right w:w="28" w:type="dxa"/>
            </w:tcMar>
            <w:vAlign w:val="center"/>
          </w:tcPr>
          <w:p w14:paraId="25AED1FF" w14:textId="77777777" w:rsidR="00137186" w:rsidRPr="00612F25" w:rsidRDefault="00137186" w:rsidP="00E95FCF">
            <w:pPr>
              <w:pStyle w:val="af5"/>
            </w:pPr>
          </w:p>
        </w:tc>
        <w:tc>
          <w:tcPr>
            <w:tcW w:w="1078" w:type="dxa"/>
            <w:tcBorders>
              <w:tl2br w:val="nil"/>
              <w:tr2bl w:val="nil"/>
            </w:tcBorders>
            <w:vAlign w:val="center"/>
          </w:tcPr>
          <w:p w14:paraId="3EBAE87F" w14:textId="77777777" w:rsidR="00137186" w:rsidRPr="00612F25" w:rsidRDefault="00000000" w:rsidP="00E95FCF">
            <w:pPr>
              <w:pStyle w:val="af5"/>
            </w:pPr>
            <w:r w:rsidRPr="00612F25">
              <w:rPr>
                <w:rFonts w:hint="eastAsia"/>
              </w:rPr>
              <w:t>总磷</w:t>
            </w:r>
          </w:p>
        </w:tc>
        <w:tc>
          <w:tcPr>
            <w:tcW w:w="5700" w:type="dxa"/>
            <w:tcBorders>
              <w:tl2br w:val="nil"/>
              <w:tr2bl w:val="nil"/>
            </w:tcBorders>
            <w:tcMar>
              <w:left w:w="28" w:type="dxa"/>
              <w:right w:w="28" w:type="dxa"/>
            </w:tcMar>
            <w:vAlign w:val="center"/>
          </w:tcPr>
          <w:p w14:paraId="23762735" w14:textId="77777777" w:rsidR="00137186" w:rsidRPr="00612F25" w:rsidRDefault="00000000" w:rsidP="00E95FCF">
            <w:pPr>
              <w:pStyle w:val="af5"/>
            </w:pPr>
            <w:r w:rsidRPr="00612F25">
              <w:rPr>
                <w:rFonts w:hint="eastAsia"/>
              </w:rPr>
              <w:t>《水质</w:t>
            </w:r>
            <w:r w:rsidRPr="00612F25">
              <w:rPr>
                <w:rFonts w:hint="eastAsia"/>
              </w:rPr>
              <w:t xml:space="preserve"> </w:t>
            </w:r>
            <w:r w:rsidRPr="00612F25">
              <w:rPr>
                <w:rFonts w:hint="eastAsia"/>
              </w:rPr>
              <w:t>总磷的测定</w:t>
            </w:r>
            <w:r w:rsidRPr="00612F25">
              <w:rPr>
                <w:rFonts w:hint="eastAsia"/>
              </w:rPr>
              <w:t xml:space="preserve"> </w:t>
            </w:r>
            <w:r w:rsidRPr="00612F25">
              <w:rPr>
                <w:rFonts w:hint="eastAsia"/>
              </w:rPr>
              <w:t>钼酸铵分光光度法》</w:t>
            </w:r>
            <w:r w:rsidRPr="00612F25">
              <w:rPr>
                <w:rFonts w:hint="eastAsia"/>
              </w:rPr>
              <w:t>(GBT 11893-1989)</w:t>
            </w:r>
          </w:p>
        </w:tc>
      </w:tr>
      <w:tr w:rsidR="00612F25" w:rsidRPr="00612F25" w14:paraId="615A7BF1" w14:textId="77777777" w:rsidTr="004D79FB">
        <w:trPr>
          <w:trHeight w:val="397"/>
          <w:jc w:val="center"/>
        </w:trPr>
        <w:tc>
          <w:tcPr>
            <w:tcW w:w="737" w:type="dxa"/>
            <w:tcBorders>
              <w:tl2br w:val="nil"/>
              <w:tr2bl w:val="nil"/>
            </w:tcBorders>
            <w:tcMar>
              <w:left w:w="28" w:type="dxa"/>
              <w:right w:w="28" w:type="dxa"/>
            </w:tcMar>
            <w:vAlign w:val="center"/>
          </w:tcPr>
          <w:p w14:paraId="2DF1C636" w14:textId="77777777" w:rsidR="00137186" w:rsidRPr="00612F25" w:rsidRDefault="00000000" w:rsidP="00E95FCF">
            <w:pPr>
              <w:pStyle w:val="af5"/>
            </w:pPr>
            <w:r w:rsidRPr="00612F25">
              <w:rPr>
                <w:rFonts w:hint="eastAsia"/>
              </w:rPr>
              <w:t>5</w:t>
            </w:r>
          </w:p>
        </w:tc>
        <w:tc>
          <w:tcPr>
            <w:tcW w:w="847" w:type="dxa"/>
            <w:vMerge/>
            <w:tcBorders>
              <w:tl2br w:val="nil"/>
              <w:tr2bl w:val="nil"/>
            </w:tcBorders>
            <w:tcMar>
              <w:left w:w="28" w:type="dxa"/>
              <w:right w:w="28" w:type="dxa"/>
            </w:tcMar>
            <w:vAlign w:val="center"/>
          </w:tcPr>
          <w:p w14:paraId="2F4DC5FB" w14:textId="77777777" w:rsidR="00137186" w:rsidRPr="00612F25" w:rsidRDefault="00137186" w:rsidP="00E95FCF">
            <w:pPr>
              <w:pStyle w:val="af5"/>
            </w:pPr>
          </w:p>
        </w:tc>
        <w:tc>
          <w:tcPr>
            <w:tcW w:w="1078" w:type="dxa"/>
            <w:tcBorders>
              <w:tl2br w:val="nil"/>
              <w:tr2bl w:val="nil"/>
            </w:tcBorders>
            <w:vAlign w:val="center"/>
          </w:tcPr>
          <w:p w14:paraId="55B10925" w14:textId="77777777" w:rsidR="00137186" w:rsidRPr="00612F25" w:rsidRDefault="00000000" w:rsidP="00E95FCF">
            <w:pPr>
              <w:pStyle w:val="af5"/>
            </w:pPr>
            <w:r w:rsidRPr="00612F25">
              <w:rPr>
                <w:rFonts w:hint="eastAsia"/>
              </w:rPr>
              <w:t>COD</w:t>
            </w:r>
          </w:p>
        </w:tc>
        <w:tc>
          <w:tcPr>
            <w:tcW w:w="5700" w:type="dxa"/>
            <w:tcBorders>
              <w:tl2br w:val="nil"/>
              <w:tr2bl w:val="nil"/>
            </w:tcBorders>
            <w:tcMar>
              <w:left w:w="28" w:type="dxa"/>
              <w:right w:w="28" w:type="dxa"/>
            </w:tcMar>
            <w:vAlign w:val="center"/>
          </w:tcPr>
          <w:p w14:paraId="03B8BDEA" w14:textId="77777777" w:rsidR="00137186" w:rsidRPr="00612F25" w:rsidRDefault="00000000" w:rsidP="00E95FCF">
            <w:pPr>
              <w:pStyle w:val="af5"/>
            </w:pPr>
            <w:r w:rsidRPr="00612F25">
              <w:rPr>
                <w:rFonts w:hint="eastAsia"/>
              </w:rPr>
              <w:t>《水质</w:t>
            </w:r>
            <w:r w:rsidRPr="00612F25">
              <w:rPr>
                <w:rFonts w:hint="eastAsia"/>
              </w:rPr>
              <w:t xml:space="preserve"> </w:t>
            </w:r>
            <w:r w:rsidRPr="00612F25">
              <w:rPr>
                <w:rFonts w:hint="eastAsia"/>
              </w:rPr>
              <w:t>化学需氧量的测定重铬酸盐法》</w:t>
            </w:r>
            <w:r w:rsidRPr="00612F25">
              <w:rPr>
                <w:rFonts w:hint="eastAsia"/>
              </w:rPr>
              <w:t>(GB/T11914-1989)</w:t>
            </w:r>
          </w:p>
        </w:tc>
      </w:tr>
      <w:tr w:rsidR="00612F25" w:rsidRPr="00612F25" w14:paraId="61DAD1BE" w14:textId="77777777" w:rsidTr="004D79FB">
        <w:trPr>
          <w:trHeight w:val="734"/>
          <w:jc w:val="center"/>
        </w:trPr>
        <w:tc>
          <w:tcPr>
            <w:tcW w:w="737" w:type="dxa"/>
            <w:tcBorders>
              <w:tl2br w:val="nil"/>
              <w:tr2bl w:val="nil"/>
            </w:tcBorders>
            <w:tcMar>
              <w:left w:w="28" w:type="dxa"/>
              <w:right w:w="28" w:type="dxa"/>
            </w:tcMar>
            <w:vAlign w:val="center"/>
          </w:tcPr>
          <w:p w14:paraId="6751C6C2" w14:textId="77777777" w:rsidR="00137186" w:rsidRPr="00612F25" w:rsidRDefault="00000000" w:rsidP="00E95FCF">
            <w:pPr>
              <w:pStyle w:val="af5"/>
            </w:pPr>
            <w:r w:rsidRPr="00612F25">
              <w:rPr>
                <w:rFonts w:hint="eastAsia"/>
              </w:rPr>
              <w:t>6</w:t>
            </w:r>
          </w:p>
        </w:tc>
        <w:tc>
          <w:tcPr>
            <w:tcW w:w="847" w:type="dxa"/>
            <w:vMerge/>
            <w:tcBorders>
              <w:tl2br w:val="nil"/>
              <w:tr2bl w:val="nil"/>
            </w:tcBorders>
            <w:tcMar>
              <w:left w:w="28" w:type="dxa"/>
              <w:right w:w="28" w:type="dxa"/>
            </w:tcMar>
            <w:vAlign w:val="center"/>
          </w:tcPr>
          <w:p w14:paraId="4742E422" w14:textId="77777777" w:rsidR="00137186" w:rsidRPr="00612F25" w:rsidRDefault="00137186" w:rsidP="00E95FCF">
            <w:pPr>
              <w:pStyle w:val="af5"/>
            </w:pPr>
          </w:p>
        </w:tc>
        <w:tc>
          <w:tcPr>
            <w:tcW w:w="1078" w:type="dxa"/>
            <w:tcBorders>
              <w:tl2br w:val="nil"/>
              <w:tr2bl w:val="nil"/>
            </w:tcBorders>
            <w:vAlign w:val="center"/>
          </w:tcPr>
          <w:p w14:paraId="6C36B627" w14:textId="77777777" w:rsidR="00137186" w:rsidRPr="00612F25" w:rsidRDefault="00000000" w:rsidP="00E95FCF">
            <w:pPr>
              <w:pStyle w:val="af5"/>
            </w:pPr>
            <w:r w:rsidRPr="00612F25">
              <w:rPr>
                <w:rFonts w:hint="eastAsia"/>
              </w:rPr>
              <w:t>大肠杆菌</w:t>
            </w:r>
          </w:p>
        </w:tc>
        <w:tc>
          <w:tcPr>
            <w:tcW w:w="5700" w:type="dxa"/>
            <w:tcBorders>
              <w:tl2br w:val="nil"/>
              <w:tr2bl w:val="nil"/>
            </w:tcBorders>
            <w:tcMar>
              <w:left w:w="28" w:type="dxa"/>
              <w:right w:w="28" w:type="dxa"/>
            </w:tcMar>
            <w:vAlign w:val="center"/>
          </w:tcPr>
          <w:p w14:paraId="09F6F327" w14:textId="77777777" w:rsidR="00137186" w:rsidRPr="00612F25" w:rsidRDefault="00000000" w:rsidP="00E95FCF">
            <w:pPr>
              <w:pStyle w:val="af5"/>
            </w:pPr>
            <w:r w:rsidRPr="00612F25">
              <w:rPr>
                <w:rFonts w:hint="eastAsia"/>
              </w:rPr>
              <w:t>《水质</w:t>
            </w:r>
            <w:r w:rsidRPr="00612F25">
              <w:rPr>
                <w:rFonts w:hint="eastAsia"/>
              </w:rPr>
              <w:t xml:space="preserve"> </w:t>
            </w:r>
            <w:r w:rsidRPr="00612F25">
              <w:rPr>
                <w:rFonts w:hint="eastAsia"/>
              </w:rPr>
              <w:t>粪大肠菌群的测定</w:t>
            </w:r>
            <w:r w:rsidRPr="00612F25">
              <w:rPr>
                <w:rFonts w:hint="eastAsia"/>
              </w:rPr>
              <w:t xml:space="preserve"> </w:t>
            </w:r>
            <w:r w:rsidRPr="00612F25">
              <w:rPr>
                <w:rFonts w:hint="eastAsia"/>
              </w:rPr>
              <w:t>多管发酵法和滤膜法</w:t>
            </w:r>
            <w:r w:rsidRPr="00612F25">
              <w:rPr>
                <w:rFonts w:hint="eastAsia"/>
              </w:rPr>
              <w:t>(</w:t>
            </w:r>
            <w:r w:rsidRPr="00612F25">
              <w:rPr>
                <w:rFonts w:hint="eastAsia"/>
              </w:rPr>
              <w:t>试行</w:t>
            </w:r>
            <w:r w:rsidRPr="00612F25">
              <w:rPr>
                <w:rFonts w:hint="eastAsia"/>
              </w:rPr>
              <w:t>)</w:t>
            </w:r>
            <w:r w:rsidRPr="00612F25">
              <w:rPr>
                <w:rFonts w:hint="eastAsia"/>
              </w:rPr>
              <w:t>》</w:t>
            </w:r>
            <w:r w:rsidRPr="00612F25">
              <w:rPr>
                <w:rFonts w:hint="eastAsia"/>
              </w:rPr>
              <w:t>(HJT 347-2007)</w:t>
            </w:r>
          </w:p>
        </w:tc>
      </w:tr>
    </w:tbl>
    <w:p w14:paraId="57B78627" w14:textId="0D5AFE33" w:rsidR="0051414D" w:rsidRPr="00612F25" w:rsidRDefault="0051414D" w:rsidP="0051414D">
      <w:pPr>
        <w:pStyle w:val="3"/>
        <w:spacing w:before="163" w:after="163"/>
        <w:rPr>
          <w:color w:val="000000" w:themeColor="text1"/>
        </w:rPr>
      </w:pPr>
      <w:bookmarkStart w:id="216" w:name="_Toc476314984"/>
      <w:bookmarkStart w:id="217" w:name="_Toc1205"/>
      <w:bookmarkStart w:id="218" w:name="_Toc171514260"/>
      <w:bookmarkStart w:id="219" w:name="_Toc171514502"/>
      <w:r w:rsidRPr="00612F25">
        <w:rPr>
          <w:rFonts w:hint="eastAsia"/>
          <w:color w:val="000000" w:themeColor="text1"/>
        </w:rPr>
        <w:t>7.5.6</w:t>
      </w:r>
      <w:r w:rsidRPr="00612F25">
        <w:rPr>
          <w:rFonts w:hint="eastAsia"/>
          <w:color w:val="000000" w:themeColor="text1"/>
        </w:rPr>
        <w:t>监测人员的保护措施</w:t>
      </w:r>
    </w:p>
    <w:p w14:paraId="2DF16C07" w14:textId="77777777" w:rsidR="0051414D" w:rsidRPr="00612F25" w:rsidRDefault="0051414D" w:rsidP="0051414D">
      <w:pPr>
        <w:pStyle w:val="a9"/>
        <w:ind w:firstLine="480"/>
        <w:rPr>
          <w:color w:val="000000" w:themeColor="text1"/>
        </w:rPr>
      </w:pPr>
      <w:r w:rsidRPr="00612F25">
        <w:rPr>
          <w:rFonts w:hint="eastAsia"/>
          <w:color w:val="000000" w:themeColor="text1"/>
        </w:rPr>
        <w:t>1</w:t>
      </w:r>
      <w:r w:rsidRPr="00612F25">
        <w:rPr>
          <w:rFonts w:hint="eastAsia"/>
          <w:color w:val="000000" w:themeColor="text1"/>
        </w:rPr>
        <w:t>、进入突发性环境污染事故现场的应急监测人员，必须注意自身的安全防护，对事现场不熟悉、不能确认现场安全或不按规定配备必需的防护没备（如防</w:t>
      </w:r>
      <w:r w:rsidRPr="00612F25">
        <w:rPr>
          <w:rFonts w:hint="eastAsia"/>
          <w:color w:val="000000" w:themeColor="text1"/>
        </w:rPr>
        <w:lastRenderedPageBreak/>
        <w:t>护服、防毒呼器等）时未经现污水处理厂厂长、警戒人员许可，不得进入事故现场进行采样监测；</w:t>
      </w:r>
    </w:p>
    <w:p w14:paraId="21CA0503" w14:textId="77777777" w:rsidR="0051414D" w:rsidRPr="00612F25" w:rsidRDefault="0051414D" w:rsidP="0051414D">
      <w:pPr>
        <w:pStyle w:val="a9"/>
        <w:ind w:firstLine="480"/>
        <w:rPr>
          <w:color w:val="000000" w:themeColor="text1"/>
        </w:rPr>
      </w:pPr>
      <w:r w:rsidRPr="00612F25">
        <w:rPr>
          <w:rFonts w:hint="eastAsia"/>
          <w:color w:val="000000" w:themeColor="text1"/>
        </w:rPr>
        <w:t>2</w:t>
      </w:r>
      <w:r w:rsidRPr="00612F25">
        <w:rPr>
          <w:rFonts w:hint="eastAsia"/>
          <w:color w:val="000000" w:themeColor="text1"/>
        </w:rPr>
        <w:t>、应急监测时，至少应有</w:t>
      </w:r>
      <w:r w:rsidRPr="00612F25">
        <w:rPr>
          <w:rFonts w:hint="eastAsia"/>
          <w:color w:val="000000" w:themeColor="text1"/>
        </w:rPr>
        <w:t>2</w:t>
      </w:r>
      <w:r w:rsidRPr="00612F25">
        <w:rPr>
          <w:rFonts w:hint="eastAsia"/>
          <w:color w:val="000000" w:themeColor="text1"/>
        </w:rPr>
        <w:t>人同行。进入事故现场进行采样监测，应经污水处理厂厂长、警戒人员的许可，在确认安全的情况下，按规定配备必需的防护设备（如防护服、防毒呼器等）；</w:t>
      </w:r>
    </w:p>
    <w:p w14:paraId="5E2F0DF8" w14:textId="77777777" w:rsidR="0051414D" w:rsidRPr="00612F25" w:rsidRDefault="0051414D" w:rsidP="0051414D">
      <w:pPr>
        <w:pStyle w:val="a9"/>
        <w:ind w:firstLine="480"/>
        <w:rPr>
          <w:color w:val="000000" w:themeColor="text1"/>
        </w:rPr>
      </w:pPr>
      <w:r w:rsidRPr="00612F25">
        <w:rPr>
          <w:rFonts w:hint="eastAsia"/>
          <w:color w:val="000000" w:themeColor="text1"/>
        </w:rPr>
        <w:t>3</w:t>
      </w:r>
      <w:r w:rsidRPr="00612F25">
        <w:rPr>
          <w:rFonts w:hint="eastAsia"/>
          <w:color w:val="000000" w:themeColor="text1"/>
        </w:rPr>
        <w:t>、进入水体或登高采样，应穿戴救生衣或佩带防护安全带（绳），以防安全事故；</w:t>
      </w:r>
    </w:p>
    <w:p w14:paraId="599D457B" w14:textId="709C0ED1" w:rsidR="0051414D" w:rsidRPr="00612F25" w:rsidRDefault="0051414D" w:rsidP="0051414D">
      <w:pPr>
        <w:pStyle w:val="a9"/>
        <w:ind w:firstLine="480"/>
        <w:rPr>
          <w:color w:val="000000" w:themeColor="text1"/>
        </w:rPr>
      </w:pPr>
      <w:r w:rsidRPr="00612F25">
        <w:rPr>
          <w:rFonts w:hint="eastAsia"/>
          <w:color w:val="000000" w:themeColor="text1"/>
        </w:rPr>
        <w:t>4</w:t>
      </w:r>
      <w:r w:rsidRPr="00612F25">
        <w:rPr>
          <w:rFonts w:hint="eastAsia"/>
          <w:color w:val="000000" w:themeColor="text1"/>
        </w:rPr>
        <w:t>、对需送实验室进行分析的有毒有害或性状不明样品，特别是污染源样品应用特别的标识（如图案、文字）加以注明，以便送样、接样和分析人员采取适处置对策，确保他们自身的安全；</w:t>
      </w:r>
    </w:p>
    <w:p w14:paraId="72C6B661" w14:textId="11C5E983" w:rsidR="0051414D" w:rsidRPr="00612F25" w:rsidRDefault="0051414D" w:rsidP="0051414D">
      <w:pPr>
        <w:pStyle w:val="a9"/>
        <w:ind w:firstLine="480"/>
        <w:rPr>
          <w:color w:val="000000" w:themeColor="text1"/>
        </w:rPr>
      </w:pPr>
      <w:r w:rsidRPr="00612F25">
        <w:rPr>
          <w:rFonts w:hint="eastAsia"/>
          <w:color w:val="000000" w:themeColor="text1"/>
        </w:rPr>
        <w:t>5</w:t>
      </w:r>
      <w:r w:rsidRPr="00612F25">
        <w:rPr>
          <w:rFonts w:hint="eastAsia"/>
          <w:color w:val="000000" w:themeColor="text1"/>
        </w:rPr>
        <w:t>、对含有有毒有害化合物的样品，特别是污染源样品，不得随意处置，应做无害化处理或送至有资质的处理单位进行无害化处理。</w:t>
      </w:r>
    </w:p>
    <w:p w14:paraId="22AD572B" w14:textId="6599C8C1" w:rsidR="00137186" w:rsidRPr="00612F25" w:rsidRDefault="00000000" w:rsidP="00E95FCF">
      <w:pPr>
        <w:pStyle w:val="2"/>
        <w:spacing w:before="163" w:after="163"/>
        <w:rPr>
          <w:color w:val="000000" w:themeColor="text1"/>
        </w:rPr>
      </w:pPr>
      <w:r w:rsidRPr="00612F25">
        <w:rPr>
          <w:rFonts w:hint="eastAsia"/>
          <w:color w:val="000000" w:themeColor="text1"/>
        </w:rPr>
        <w:t>7.6</w:t>
      </w:r>
      <w:r w:rsidRPr="00612F25">
        <w:rPr>
          <w:rFonts w:hint="eastAsia"/>
          <w:color w:val="000000" w:themeColor="text1"/>
        </w:rPr>
        <w:t>应急终止</w:t>
      </w:r>
      <w:bookmarkEnd w:id="216"/>
      <w:bookmarkEnd w:id="217"/>
      <w:bookmarkEnd w:id="218"/>
      <w:bookmarkEnd w:id="219"/>
    </w:p>
    <w:p w14:paraId="6EF5CABC" w14:textId="77777777" w:rsidR="00137186" w:rsidRPr="00612F25" w:rsidRDefault="00000000" w:rsidP="00E95FCF">
      <w:pPr>
        <w:pStyle w:val="3"/>
        <w:spacing w:before="163" w:after="163"/>
        <w:rPr>
          <w:color w:val="000000" w:themeColor="text1"/>
        </w:rPr>
      </w:pPr>
      <w:r w:rsidRPr="00612F25">
        <w:rPr>
          <w:rFonts w:hint="eastAsia"/>
          <w:color w:val="000000" w:themeColor="text1"/>
        </w:rPr>
        <w:t>7.6.1</w:t>
      </w:r>
      <w:r w:rsidRPr="00612F25">
        <w:rPr>
          <w:rFonts w:hint="eastAsia"/>
          <w:color w:val="000000" w:themeColor="text1"/>
        </w:rPr>
        <w:t>应急终止的条件</w:t>
      </w:r>
    </w:p>
    <w:p w14:paraId="666F7E63" w14:textId="77777777" w:rsidR="00137186" w:rsidRPr="00612F25" w:rsidRDefault="00000000" w:rsidP="00E95FCF">
      <w:pPr>
        <w:pStyle w:val="a9"/>
        <w:ind w:firstLine="480"/>
        <w:rPr>
          <w:color w:val="000000" w:themeColor="text1"/>
        </w:rPr>
      </w:pPr>
      <w:r w:rsidRPr="00612F25">
        <w:rPr>
          <w:rFonts w:hint="eastAsia"/>
          <w:color w:val="000000" w:themeColor="text1"/>
        </w:rPr>
        <w:t>超出公司应急能力的应急终止由上级部门最高响应级别总指挥进行应急终止；未超出公司应急能力的由应急指挥中心根据下列规定进行应急终止。</w:t>
      </w:r>
    </w:p>
    <w:p w14:paraId="5E5091FA" w14:textId="77777777" w:rsidR="00137186" w:rsidRPr="00612F25" w:rsidRDefault="00000000" w:rsidP="00E95FCF">
      <w:pPr>
        <w:pStyle w:val="a9"/>
        <w:ind w:firstLine="480"/>
        <w:rPr>
          <w:color w:val="000000" w:themeColor="text1"/>
        </w:rPr>
      </w:pPr>
      <w:r w:rsidRPr="00612F25">
        <w:rPr>
          <w:rFonts w:hint="eastAsia"/>
          <w:color w:val="000000" w:themeColor="text1"/>
        </w:rPr>
        <w:t>符合下列条件之一的，即满足应急终止条件：</w:t>
      </w:r>
    </w:p>
    <w:p w14:paraId="53FD00E1" w14:textId="2006D237"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）事故现场得到控制，事故条件已经消除；</w:t>
      </w:r>
    </w:p>
    <w:p w14:paraId="2C17A882" w14:textId="2E2272CF"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）受污染监测点水质及土壤已降至规定限值以内；</w:t>
      </w:r>
    </w:p>
    <w:p w14:paraId="22A844DE" w14:textId="38AB32DE"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）事故造成的危害已经被彻底消除，无继发可能；</w:t>
      </w:r>
    </w:p>
    <w:p w14:paraId="2C66B09F" w14:textId="588C5AC1"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）事故现场的各种专业应急处置行动已无继续的必要；</w:t>
      </w:r>
    </w:p>
    <w:p w14:paraId="7A929189" w14:textId="17E4C818"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）采取了必要的防护措施以保护公众免受再次危害，并使事件可能引起的中长期影响趋于合理且尽量低的水平。</w:t>
      </w:r>
    </w:p>
    <w:p w14:paraId="63E62370" w14:textId="77777777" w:rsidR="00137186" w:rsidRPr="00612F25" w:rsidRDefault="00000000" w:rsidP="00E95FCF">
      <w:pPr>
        <w:pStyle w:val="3"/>
        <w:spacing w:before="163" w:after="163"/>
        <w:rPr>
          <w:color w:val="000000" w:themeColor="text1"/>
        </w:rPr>
      </w:pPr>
      <w:r w:rsidRPr="00612F25">
        <w:rPr>
          <w:rFonts w:hint="eastAsia"/>
          <w:color w:val="000000" w:themeColor="text1"/>
        </w:rPr>
        <w:t>7.6.2</w:t>
      </w:r>
      <w:r w:rsidRPr="00612F25">
        <w:rPr>
          <w:rFonts w:hint="eastAsia"/>
          <w:color w:val="000000" w:themeColor="text1"/>
        </w:rPr>
        <w:t>应急终止的程序</w:t>
      </w:r>
    </w:p>
    <w:p w14:paraId="0EEA6478" w14:textId="378E5FA4"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）若已启动公司上一级突发环境事件应急预案时，由吉水县人民政府下达应急终止命令。</w:t>
      </w:r>
    </w:p>
    <w:p w14:paraId="511D0ED5" w14:textId="71FDCC87" w:rsidR="00137186" w:rsidRPr="00612F25" w:rsidRDefault="00E95FCF" w:rsidP="00E95FCF">
      <w:pPr>
        <w:pStyle w:val="a9"/>
        <w:ind w:firstLine="480"/>
        <w:rPr>
          <w:color w:val="000000" w:themeColor="text1"/>
        </w:rPr>
      </w:pPr>
      <w:r w:rsidRPr="00612F25">
        <w:rPr>
          <w:rFonts w:hint="eastAsia"/>
          <w:color w:val="000000" w:themeColor="text1"/>
        </w:rPr>
        <w:lastRenderedPageBreak/>
        <w:t>（</w:t>
      </w:r>
      <w:r w:rsidRPr="00612F25">
        <w:rPr>
          <w:rFonts w:hint="eastAsia"/>
          <w:color w:val="000000" w:themeColor="text1"/>
        </w:rPr>
        <w:t>2</w:t>
      </w:r>
      <w:r w:rsidRPr="00612F25">
        <w:rPr>
          <w:rFonts w:hint="eastAsia"/>
          <w:color w:val="000000" w:themeColor="text1"/>
        </w:rPr>
        <w:t>）若启动公司突发环境事件应急预案，由公司现场应急指挥部确认终止时机，或事件责任单位提出，经现场应急指挥部核查后，经应急指挥中心批准。</w:t>
      </w:r>
    </w:p>
    <w:p w14:paraId="62CEE6E8" w14:textId="446EA9BE"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）应急指挥中心向所属各专业应急救援队伍下达应急终止命令。</w:t>
      </w:r>
    </w:p>
    <w:p w14:paraId="367D30D7" w14:textId="56BB6185"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）应急状态终止后，相关类别的专业救援队伍根据上级主管部门的指示和实际情况，继续进行环境监测和评价工作，直到其它补救措施无需继续进行为止。</w:t>
      </w:r>
    </w:p>
    <w:p w14:paraId="7BC78AC8" w14:textId="72FE8FED"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）应急指挥中心对紧急救援工作进行总结、上报。</w:t>
      </w:r>
    </w:p>
    <w:p w14:paraId="31242354" w14:textId="5A611CBD"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6</w:t>
      </w:r>
      <w:r w:rsidRPr="00612F25">
        <w:rPr>
          <w:rFonts w:hint="eastAsia"/>
          <w:color w:val="000000" w:themeColor="text1"/>
        </w:rPr>
        <w:t>）组织好受伤人员的医疗救治，处理好善后工作。</w:t>
      </w:r>
    </w:p>
    <w:p w14:paraId="526C0CFB" w14:textId="3123F6B9"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7</w:t>
      </w:r>
      <w:r w:rsidRPr="00612F25">
        <w:rPr>
          <w:rFonts w:hint="eastAsia"/>
          <w:color w:val="000000" w:themeColor="text1"/>
        </w:rPr>
        <w:t>）抢修救援组指导各车间恢复生产。</w:t>
      </w:r>
    </w:p>
    <w:p w14:paraId="163ACD42" w14:textId="77777777" w:rsidR="00137186" w:rsidRPr="00612F25" w:rsidRDefault="00000000" w:rsidP="00E95FCF">
      <w:pPr>
        <w:pStyle w:val="3"/>
        <w:spacing w:before="163" w:after="163"/>
        <w:rPr>
          <w:color w:val="000000" w:themeColor="text1"/>
        </w:rPr>
      </w:pPr>
      <w:r w:rsidRPr="00612F25">
        <w:rPr>
          <w:rFonts w:hint="eastAsia"/>
          <w:color w:val="000000" w:themeColor="text1"/>
        </w:rPr>
        <w:t>7.6.3</w:t>
      </w:r>
      <w:r w:rsidRPr="00612F25">
        <w:rPr>
          <w:rFonts w:hint="eastAsia"/>
          <w:color w:val="000000" w:themeColor="text1"/>
        </w:rPr>
        <w:t>应急终止后的行动</w:t>
      </w:r>
    </w:p>
    <w:p w14:paraId="68E108CF" w14:textId="324A0E07"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）对现场暴露工作人员、应急救援人员和受到影响的区域进行清理。</w:t>
      </w:r>
    </w:p>
    <w:p w14:paraId="1C1BD102" w14:textId="0C2EDA4B"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）全面检查和维护生产设施设备，清点救援物资消耗并及时补充，维护保养补充应急设备、设施和仪器。</w:t>
      </w:r>
    </w:p>
    <w:p w14:paraId="722DEB1A" w14:textId="67393C7F"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）应急终止后，由吉水县人民政府会告知周边社会关注区及人员环境事件危险已解除。</w:t>
      </w:r>
    </w:p>
    <w:p w14:paraId="66A1392E" w14:textId="1B170F6F"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）应急指挥中心指导有关部门及突发环境污染事故单位查找事故原因，防止类似问题的重复出现。</w:t>
      </w:r>
    </w:p>
    <w:p w14:paraId="521B99EA" w14:textId="4913261C"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）有关环境事故专业主管部门负责编制环境事故总结报告，重、特大环境污染事故于应急终止后</w:t>
      </w:r>
      <w:r w:rsidRPr="00612F25">
        <w:rPr>
          <w:rFonts w:hint="eastAsia"/>
          <w:color w:val="000000" w:themeColor="text1"/>
        </w:rPr>
        <w:t>15</w:t>
      </w:r>
      <w:r w:rsidRPr="00612F25">
        <w:rPr>
          <w:rFonts w:hint="eastAsia"/>
          <w:color w:val="000000" w:themeColor="text1"/>
        </w:rPr>
        <w:t>天内，将事故总结报告上报有关部门。</w:t>
      </w:r>
    </w:p>
    <w:p w14:paraId="07EC77AF" w14:textId="11518FAD"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6</w:t>
      </w:r>
      <w:r w:rsidRPr="00612F25">
        <w:rPr>
          <w:rFonts w:hint="eastAsia"/>
          <w:color w:val="000000" w:themeColor="text1"/>
        </w:rPr>
        <w:t>）对突发环境事件应急行动全过程进行评估，分析预案是否科学、有效，应急组织机构和应急队伍设置是否合理，应急响应和处置程序、方案制定执行是否科学、实用、到位，应急设施设备和物资是否满足需要等，总结经验，并及时修订应急预案。</w:t>
      </w:r>
    </w:p>
    <w:p w14:paraId="15B8279A" w14:textId="5BBB679E"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7</w:t>
      </w:r>
      <w:r w:rsidRPr="00612F25">
        <w:rPr>
          <w:rFonts w:hint="eastAsia"/>
          <w:color w:val="000000" w:themeColor="text1"/>
        </w:rPr>
        <w:t>）应急状态终止后，突发环境事件专业应急指挥部应根据吉水县人民政府或吉安市吉水生态环境局</w:t>
      </w:r>
      <w:r w:rsidRPr="00612F25">
        <w:rPr>
          <w:rFonts w:hint="eastAsia"/>
          <w:color w:val="000000" w:themeColor="text1"/>
        </w:rPr>
        <w:t xml:space="preserve">  </w:t>
      </w:r>
      <w:r w:rsidRPr="00612F25">
        <w:rPr>
          <w:rFonts w:hint="eastAsia"/>
          <w:color w:val="000000" w:themeColor="text1"/>
        </w:rPr>
        <w:t>有关指示和实际情况，委托吉水县环境监测站继续对波及区域环境进行跟踪监测，直至其他补救措施无需继续进行为止。</w:t>
      </w:r>
    </w:p>
    <w:p w14:paraId="54D40D2B" w14:textId="77777777" w:rsidR="00137186" w:rsidRPr="00612F25" w:rsidRDefault="00000000" w:rsidP="00E95FCF">
      <w:pPr>
        <w:pStyle w:val="3"/>
        <w:spacing w:before="163" w:after="163"/>
        <w:rPr>
          <w:color w:val="000000" w:themeColor="text1"/>
        </w:rPr>
      </w:pPr>
      <w:r w:rsidRPr="00612F25">
        <w:rPr>
          <w:rFonts w:hint="eastAsia"/>
          <w:color w:val="000000" w:themeColor="text1"/>
        </w:rPr>
        <w:lastRenderedPageBreak/>
        <w:t>7.6.4</w:t>
      </w:r>
      <w:r w:rsidRPr="00612F25">
        <w:rPr>
          <w:rFonts w:hint="eastAsia"/>
          <w:color w:val="000000" w:themeColor="text1"/>
        </w:rPr>
        <w:t>应急终止后的环境管理</w:t>
      </w:r>
    </w:p>
    <w:p w14:paraId="660A1CBC" w14:textId="77777777" w:rsidR="00137186" w:rsidRPr="00612F25" w:rsidRDefault="00000000" w:rsidP="00E95FCF">
      <w:pPr>
        <w:pStyle w:val="a9"/>
        <w:ind w:firstLine="480"/>
        <w:rPr>
          <w:color w:val="000000" w:themeColor="text1"/>
        </w:rPr>
      </w:pPr>
      <w:r w:rsidRPr="00612F25">
        <w:rPr>
          <w:rFonts w:hint="eastAsia"/>
          <w:color w:val="000000" w:themeColor="text1"/>
        </w:rPr>
        <w:t>突发环境事件终止后，公司在上级政府环境保护行政部门和上级政府的领导下，做好突发环境事件应急终止后的环境管理工作。主要内容包括：</w:t>
      </w:r>
    </w:p>
    <w:p w14:paraId="2CFD4AA4" w14:textId="68850883"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）环境应急过程评价；</w:t>
      </w:r>
    </w:p>
    <w:p w14:paraId="0C25301A" w14:textId="3BC9A100"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）环境污染事故原因、事故损失调查与责任认定；</w:t>
      </w:r>
    </w:p>
    <w:p w14:paraId="09B3039B" w14:textId="61A2C95F"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）提出补偿措施；</w:t>
      </w:r>
    </w:p>
    <w:p w14:paraId="339E0097" w14:textId="3E6E1906"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）编制突发环境事件应急总结报告；</w:t>
      </w:r>
    </w:p>
    <w:p w14:paraId="4F896BEF" w14:textId="2D376417"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）根据应急响应过程中出现的问题进一步修订应急预案；</w:t>
      </w:r>
    </w:p>
    <w:p w14:paraId="65FE89D0" w14:textId="177B2B91" w:rsidR="00137186" w:rsidRPr="00612F25" w:rsidRDefault="00E95FCF" w:rsidP="00E95FCF">
      <w:pPr>
        <w:pStyle w:val="a9"/>
        <w:ind w:firstLine="480"/>
        <w:rPr>
          <w:color w:val="000000" w:themeColor="text1"/>
        </w:rPr>
      </w:pPr>
      <w:r w:rsidRPr="00612F25">
        <w:rPr>
          <w:rFonts w:hint="eastAsia"/>
          <w:color w:val="000000" w:themeColor="text1"/>
        </w:rPr>
        <w:t>（</w:t>
      </w:r>
      <w:r w:rsidRPr="00612F25">
        <w:rPr>
          <w:rFonts w:hint="eastAsia"/>
          <w:color w:val="000000" w:themeColor="text1"/>
        </w:rPr>
        <w:t>6</w:t>
      </w:r>
      <w:r w:rsidRPr="00612F25">
        <w:rPr>
          <w:rFonts w:hint="eastAsia"/>
          <w:color w:val="000000" w:themeColor="text1"/>
        </w:rPr>
        <w:t>）在吉水县人民政府的领导下向社会通报。</w:t>
      </w:r>
    </w:p>
    <w:p w14:paraId="3AB3F922" w14:textId="77777777" w:rsidR="00137186" w:rsidRPr="00612F25" w:rsidRDefault="00137186">
      <w:pPr>
        <w:pStyle w:val="a9"/>
        <w:spacing w:before="156" w:after="156"/>
        <w:ind w:firstLine="480"/>
        <w:rPr>
          <w:color w:val="000000" w:themeColor="text1"/>
        </w:rPr>
      </w:pPr>
    </w:p>
    <w:p w14:paraId="25695C67" w14:textId="77777777" w:rsidR="00137186" w:rsidRPr="00612F25" w:rsidRDefault="00137186">
      <w:pPr>
        <w:pStyle w:val="a9"/>
        <w:spacing w:before="156" w:after="156"/>
        <w:ind w:firstLine="480"/>
        <w:rPr>
          <w:color w:val="000000" w:themeColor="text1"/>
        </w:rPr>
        <w:sectPr w:rsidR="00137186" w:rsidRPr="00612F25" w:rsidSect="003F2971">
          <w:pgSz w:w="11906" w:h="16838"/>
          <w:pgMar w:top="1440" w:right="1800" w:bottom="1440" w:left="1800" w:header="709" w:footer="709" w:gutter="0"/>
          <w:cols w:space="425"/>
          <w:docGrid w:type="lines" w:linePitch="326"/>
        </w:sectPr>
      </w:pPr>
    </w:p>
    <w:p w14:paraId="560AA718" w14:textId="77777777" w:rsidR="00137186" w:rsidRPr="00612F25" w:rsidRDefault="00000000" w:rsidP="00645EC8">
      <w:pPr>
        <w:pStyle w:val="1"/>
        <w:spacing w:before="326" w:after="326"/>
        <w:rPr>
          <w:color w:val="000000" w:themeColor="text1"/>
        </w:rPr>
      </w:pPr>
      <w:bookmarkStart w:id="220" w:name="_Toc11819"/>
      <w:bookmarkStart w:id="221" w:name="_Toc476314985"/>
      <w:bookmarkStart w:id="222" w:name="_Toc171514261"/>
      <w:bookmarkStart w:id="223" w:name="_Toc171514503"/>
      <w:r w:rsidRPr="00612F25">
        <w:rPr>
          <w:rFonts w:hint="eastAsia"/>
          <w:color w:val="000000" w:themeColor="text1"/>
        </w:rPr>
        <w:lastRenderedPageBreak/>
        <w:t>8</w:t>
      </w:r>
      <w:r w:rsidRPr="00612F25">
        <w:rPr>
          <w:rFonts w:hint="eastAsia"/>
          <w:color w:val="000000" w:themeColor="text1"/>
        </w:rPr>
        <w:t>后期处置</w:t>
      </w:r>
      <w:bookmarkEnd w:id="220"/>
      <w:bookmarkEnd w:id="221"/>
      <w:bookmarkEnd w:id="222"/>
      <w:bookmarkEnd w:id="223"/>
    </w:p>
    <w:p w14:paraId="71B92F17" w14:textId="77777777" w:rsidR="00137186" w:rsidRPr="00612F25" w:rsidRDefault="00000000" w:rsidP="00645EC8">
      <w:pPr>
        <w:pStyle w:val="a9"/>
        <w:ind w:firstLine="480"/>
        <w:rPr>
          <w:color w:val="000000" w:themeColor="text1"/>
        </w:rPr>
      </w:pPr>
      <w:r w:rsidRPr="00612F25">
        <w:rPr>
          <w:rFonts w:hint="eastAsia"/>
          <w:color w:val="000000" w:themeColor="text1"/>
        </w:rPr>
        <w:t>突发环境事件应急响应终止后，公司应急指挥中心按照突发环境事件损害评估办法及时组织开展污染损害评估，并将评估结果向社会公布。</w:t>
      </w:r>
    </w:p>
    <w:p w14:paraId="68506A5B" w14:textId="77777777" w:rsidR="00137186" w:rsidRPr="00612F25" w:rsidRDefault="00000000" w:rsidP="00645EC8">
      <w:pPr>
        <w:pStyle w:val="a9"/>
        <w:ind w:firstLine="480"/>
        <w:rPr>
          <w:color w:val="000000" w:themeColor="text1"/>
        </w:rPr>
      </w:pPr>
      <w:r w:rsidRPr="00612F25">
        <w:rPr>
          <w:rFonts w:hint="eastAsia"/>
          <w:color w:val="000000" w:themeColor="text1"/>
        </w:rPr>
        <w:t>次氯酸钠和超标污水等均为液态，若发生泄漏和扩散后，可能会在厂区漫流造成污染，若超标污水事故排放，可污染地表水</w:t>
      </w:r>
      <w:r w:rsidRPr="00612F25">
        <w:rPr>
          <w:rFonts w:hint="eastAsia"/>
          <w:color w:val="000000" w:themeColor="text1"/>
        </w:rPr>
        <w:t>(</w:t>
      </w:r>
      <w:r w:rsidRPr="00612F25">
        <w:rPr>
          <w:rFonts w:hint="eastAsia"/>
          <w:color w:val="000000" w:themeColor="text1"/>
        </w:rPr>
        <w:t>赣江</w:t>
      </w:r>
      <w:r w:rsidRPr="00612F25">
        <w:rPr>
          <w:rFonts w:hint="eastAsia"/>
          <w:color w:val="000000" w:themeColor="text1"/>
        </w:rPr>
        <w:t>)</w:t>
      </w:r>
      <w:r w:rsidRPr="00612F25">
        <w:rPr>
          <w:rFonts w:hint="eastAsia"/>
          <w:color w:val="000000" w:themeColor="text1"/>
        </w:rPr>
        <w:t>、地下水。</w:t>
      </w:r>
    </w:p>
    <w:p w14:paraId="700D1F90" w14:textId="77777777" w:rsidR="00137186" w:rsidRPr="00612F25" w:rsidRDefault="00000000" w:rsidP="00645EC8">
      <w:pPr>
        <w:pStyle w:val="2"/>
        <w:spacing w:before="163" w:after="163"/>
        <w:rPr>
          <w:color w:val="000000" w:themeColor="text1"/>
        </w:rPr>
      </w:pPr>
      <w:bookmarkStart w:id="224" w:name="_Toc476314986"/>
      <w:bookmarkStart w:id="225" w:name="_Toc12594"/>
      <w:bookmarkStart w:id="226" w:name="_Toc171514262"/>
      <w:bookmarkStart w:id="227" w:name="_Toc171514504"/>
      <w:r w:rsidRPr="00612F25">
        <w:rPr>
          <w:rFonts w:hint="eastAsia"/>
          <w:color w:val="000000" w:themeColor="text1"/>
        </w:rPr>
        <w:t>8.1</w:t>
      </w:r>
      <w:r w:rsidRPr="00612F25">
        <w:rPr>
          <w:rFonts w:hint="eastAsia"/>
          <w:color w:val="000000" w:themeColor="text1"/>
        </w:rPr>
        <w:t>现场恢复</w:t>
      </w:r>
      <w:bookmarkEnd w:id="224"/>
      <w:bookmarkEnd w:id="225"/>
      <w:bookmarkEnd w:id="226"/>
      <w:bookmarkEnd w:id="227"/>
    </w:p>
    <w:p w14:paraId="4280D6D7" w14:textId="77777777" w:rsidR="00137186" w:rsidRPr="00612F25" w:rsidRDefault="00000000" w:rsidP="00645EC8">
      <w:pPr>
        <w:pStyle w:val="a9"/>
        <w:ind w:firstLine="480"/>
        <w:rPr>
          <w:color w:val="000000" w:themeColor="text1"/>
        </w:rPr>
      </w:pPr>
      <w:r w:rsidRPr="00612F25">
        <w:rPr>
          <w:rFonts w:hint="eastAsia"/>
          <w:color w:val="000000" w:themeColor="text1"/>
        </w:rPr>
        <w:t>在危险区上风处设立洗消站，对事故现场人员和防护设备进行洗消，防止污染物对人员的伤害。事故得到控制后，在次氯酸钠泄漏事故发生地设立警戒线，除清洁净化队员外，其他人员严禁入内。</w:t>
      </w:r>
    </w:p>
    <w:p w14:paraId="63BED5F0" w14:textId="77777777" w:rsidR="00137186" w:rsidRPr="00612F25" w:rsidRDefault="00000000" w:rsidP="00645EC8">
      <w:pPr>
        <w:pStyle w:val="a9"/>
        <w:ind w:firstLine="480"/>
        <w:rPr>
          <w:color w:val="000000" w:themeColor="text1"/>
        </w:rPr>
      </w:pPr>
      <w:r w:rsidRPr="00612F25">
        <w:rPr>
          <w:rFonts w:hint="eastAsia"/>
          <w:color w:val="000000" w:themeColor="text1"/>
        </w:rPr>
        <w:t>清洁净化人员根据现场污染物的性质、事故发生现场的情况等因素，在专家的指导下，进入事故现场，快捷有效地对设备和现场进行清洁净化作业，净化作业结束后，经检测安全后方可进入。</w:t>
      </w:r>
    </w:p>
    <w:p w14:paraId="2B223E3E" w14:textId="77777777" w:rsidR="00137186" w:rsidRPr="00612F25" w:rsidRDefault="00000000" w:rsidP="007E5D4D">
      <w:pPr>
        <w:pStyle w:val="2"/>
        <w:spacing w:before="163" w:after="163"/>
        <w:rPr>
          <w:color w:val="000000" w:themeColor="text1"/>
        </w:rPr>
      </w:pPr>
      <w:bookmarkStart w:id="228" w:name="_Toc476314987"/>
      <w:bookmarkStart w:id="229" w:name="_Toc3542"/>
      <w:bookmarkStart w:id="230" w:name="_Toc171514263"/>
      <w:bookmarkStart w:id="231" w:name="_Toc171514505"/>
      <w:r w:rsidRPr="00612F25">
        <w:rPr>
          <w:rFonts w:hint="eastAsia"/>
          <w:color w:val="000000" w:themeColor="text1"/>
        </w:rPr>
        <w:t>8.2</w:t>
      </w:r>
      <w:r w:rsidRPr="00612F25">
        <w:rPr>
          <w:rFonts w:hint="eastAsia"/>
          <w:color w:val="000000" w:themeColor="text1"/>
        </w:rPr>
        <w:t>环境恢复</w:t>
      </w:r>
      <w:bookmarkEnd w:id="228"/>
      <w:bookmarkEnd w:id="229"/>
      <w:bookmarkEnd w:id="230"/>
      <w:bookmarkEnd w:id="231"/>
    </w:p>
    <w:p w14:paraId="5BBA9322" w14:textId="77777777" w:rsidR="00137186" w:rsidRPr="00612F25" w:rsidRDefault="00000000" w:rsidP="007E5D4D">
      <w:pPr>
        <w:pStyle w:val="a9"/>
        <w:ind w:firstLine="480"/>
        <w:rPr>
          <w:color w:val="000000" w:themeColor="text1"/>
        </w:rPr>
      </w:pPr>
      <w:r w:rsidRPr="00612F25">
        <w:rPr>
          <w:rFonts w:hint="eastAsia"/>
          <w:color w:val="000000" w:themeColor="text1"/>
        </w:rPr>
        <w:t>根据事故发生地点、污染物的性质和当时气象条件，明确事故泄漏物污染的环境区域。通过对污染区域进行现场检测分析，明确污染环境中涉及的化学品、污染的程度、气象条件和当地的人口等因素，确定一个安全、有效、对环境影响最小的恢复方案。通过环境恢复方案的实施，使污染物浓度到达环境可接受水平。</w:t>
      </w:r>
    </w:p>
    <w:p w14:paraId="1FAB6B8D" w14:textId="77777777" w:rsidR="00137186" w:rsidRPr="00612F25" w:rsidRDefault="00000000" w:rsidP="007E5D4D">
      <w:pPr>
        <w:pStyle w:val="a9"/>
        <w:ind w:firstLine="480"/>
        <w:rPr>
          <w:color w:val="000000" w:themeColor="text1"/>
        </w:rPr>
      </w:pPr>
      <w:r w:rsidRPr="00612F25">
        <w:rPr>
          <w:rFonts w:hint="eastAsia"/>
          <w:color w:val="000000" w:themeColor="text1"/>
        </w:rPr>
        <w:t>根据实际情况，对污染的区域进行隔离，组织善后处理组人员，按照“消毒要及时、彻底、有效，尽可能不损坏染毒物品，尽快恢复其使用价值”的原则，结合污染物的理化性质，严格按照洗消程序和标准进行洗消。</w:t>
      </w:r>
    </w:p>
    <w:p w14:paraId="0E49BECB" w14:textId="77777777" w:rsidR="00137186" w:rsidRPr="00612F25" w:rsidRDefault="00000000" w:rsidP="007E5D4D">
      <w:pPr>
        <w:pStyle w:val="a9"/>
        <w:ind w:firstLine="480"/>
        <w:rPr>
          <w:color w:val="000000" w:themeColor="text1"/>
        </w:rPr>
      </w:pPr>
      <w:r w:rsidRPr="00612F25">
        <w:rPr>
          <w:rFonts w:hint="eastAsia"/>
          <w:color w:val="000000" w:themeColor="text1"/>
        </w:rPr>
        <w:t>事故应急状态终止后，若涉及可能污染地下水的突发环境事件，公司应急指挥中心委托吉水县环境监测站针对环境风险源及影响范围，继续对下游区域地下水进行跟踪监测，直至恢复到自然水平。</w:t>
      </w:r>
    </w:p>
    <w:p w14:paraId="3E29188F" w14:textId="77777777" w:rsidR="00137186" w:rsidRPr="00612F25" w:rsidRDefault="00000000" w:rsidP="007E5D4D">
      <w:pPr>
        <w:pStyle w:val="2"/>
        <w:spacing w:before="163" w:after="163"/>
        <w:rPr>
          <w:color w:val="000000" w:themeColor="text1"/>
        </w:rPr>
      </w:pPr>
      <w:bookmarkStart w:id="232" w:name="_Toc476314988"/>
      <w:bookmarkStart w:id="233" w:name="_Toc23285"/>
      <w:bookmarkStart w:id="234" w:name="_Toc171514264"/>
      <w:bookmarkStart w:id="235" w:name="_Toc171514506"/>
      <w:r w:rsidRPr="00612F25">
        <w:rPr>
          <w:rFonts w:hint="eastAsia"/>
          <w:color w:val="000000" w:themeColor="text1"/>
        </w:rPr>
        <w:lastRenderedPageBreak/>
        <w:t>8.3</w:t>
      </w:r>
      <w:r w:rsidRPr="00612F25">
        <w:rPr>
          <w:rFonts w:hint="eastAsia"/>
          <w:color w:val="000000" w:themeColor="text1"/>
        </w:rPr>
        <w:t>善后赔偿</w:t>
      </w:r>
      <w:bookmarkEnd w:id="232"/>
      <w:bookmarkEnd w:id="233"/>
      <w:bookmarkEnd w:id="234"/>
      <w:bookmarkEnd w:id="235"/>
    </w:p>
    <w:p w14:paraId="49A0033C" w14:textId="77777777" w:rsidR="00137186" w:rsidRPr="00612F25" w:rsidRDefault="00000000" w:rsidP="007E5D4D">
      <w:pPr>
        <w:pStyle w:val="a9"/>
        <w:ind w:firstLine="480"/>
        <w:rPr>
          <w:color w:val="000000" w:themeColor="text1"/>
        </w:rPr>
      </w:pPr>
      <w:r w:rsidRPr="00612F25">
        <w:rPr>
          <w:rFonts w:hint="eastAsia"/>
          <w:color w:val="000000" w:themeColor="text1"/>
        </w:rPr>
        <w:t>根据相应的法律、法规，制定有关突发事件补偿、赔偿的规定，确定补偿、赔偿数额等级标准，应急终止后，按法定程序进行相应的补偿和理赔。对事故造成的经济损失进行赔偿，对因参与应急救援工作的劳务人员给予一定的经济报酬，对于因参与应急处置工作而伤亡的人员，给予相应的褒奖或抚恤。善后赔偿工作由善后处理组负责。</w:t>
      </w:r>
    </w:p>
    <w:p w14:paraId="1AA8F41C" w14:textId="207ADEFD" w:rsidR="00137186" w:rsidRPr="00612F25" w:rsidRDefault="00D61EE8" w:rsidP="007E5D4D">
      <w:pPr>
        <w:pStyle w:val="a9"/>
        <w:ind w:firstLine="480"/>
        <w:rPr>
          <w:color w:val="000000" w:themeColor="text1"/>
        </w:rPr>
      </w:pPr>
      <w:r>
        <w:rPr>
          <w:rFonts w:hint="eastAsia"/>
          <w:color w:val="000000" w:themeColor="text1"/>
        </w:rPr>
        <w:t>吉水污水处理厂</w:t>
      </w:r>
      <w:r w:rsidRPr="00612F25">
        <w:rPr>
          <w:rFonts w:hint="eastAsia"/>
          <w:color w:val="000000" w:themeColor="text1"/>
        </w:rPr>
        <w:t>建立了突发环境事件社会保险机制，办理财产险、公众责任险、社会责任险，及时联系保险部门现场勘查，进行理赔事宜。</w:t>
      </w:r>
    </w:p>
    <w:p w14:paraId="1B051B97" w14:textId="77777777" w:rsidR="00137186" w:rsidRPr="00612F25" w:rsidRDefault="00137186">
      <w:pPr>
        <w:pStyle w:val="a9"/>
        <w:spacing w:before="156" w:after="156"/>
        <w:ind w:firstLine="480"/>
        <w:rPr>
          <w:color w:val="000000" w:themeColor="text1"/>
        </w:rPr>
      </w:pPr>
    </w:p>
    <w:p w14:paraId="2E0020B6" w14:textId="77777777" w:rsidR="00137186" w:rsidRPr="00612F25" w:rsidRDefault="00137186">
      <w:pPr>
        <w:pStyle w:val="a9"/>
        <w:spacing w:before="156" w:after="156"/>
        <w:ind w:firstLine="480"/>
        <w:rPr>
          <w:color w:val="000000" w:themeColor="text1"/>
        </w:rPr>
        <w:sectPr w:rsidR="00137186" w:rsidRPr="00612F25" w:rsidSect="003F2971">
          <w:pgSz w:w="11906" w:h="16838"/>
          <w:pgMar w:top="1440" w:right="1800" w:bottom="1440" w:left="1800" w:header="709" w:footer="709" w:gutter="0"/>
          <w:cols w:space="425"/>
          <w:docGrid w:type="lines" w:linePitch="326"/>
        </w:sectPr>
      </w:pPr>
    </w:p>
    <w:p w14:paraId="55F3AA13" w14:textId="77777777" w:rsidR="00137186" w:rsidRPr="00612F25" w:rsidRDefault="00000000" w:rsidP="007E5D4D">
      <w:pPr>
        <w:pStyle w:val="1"/>
        <w:spacing w:before="326" w:after="326"/>
        <w:rPr>
          <w:color w:val="000000" w:themeColor="text1"/>
        </w:rPr>
      </w:pPr>
      <w:bookmarkStart w:id="236" w:name="_Toc476314989"/>
      <w:bookmarkStart w:id="237" w:name="_Toc19945"/>
      <w:bookmarkStart w:id="238" w:name="_Toc171514265"/>
      <w:bookmarkStart w:id="239" w:name="_Toc171514507"/>
      <w:r w:rsidRPr="00612F25">
        <w:rPr>
          <w:rFonts w:hint="eastAsia"/>
          <w:color w:val="000000" w:themeColor="text1"/>
        </w:rPr>
        <w:lastRenderedPageBreak/>
        <w:t>9</w:t>
      </w:r>
      <w:r w:rsidRPr="00612F25">
        <w:rPr>
          <w:rFonts w:hint="eastAsia"/>
          <w:color w:val="000000" w:themeColor="text1"/>
        </w:rPr>
        <w:t>保障措施</w:t>
      </w:r>
      <w:bookmarkEnd w:id="236"/>
      <w:bookmarkEnd w:id="237"/>
      <w:bookmarkEnd w:id="238"/>
      <w:bookmarkEnd w:id="239"/>
    </w:p>
    <w:p w14:paraId="7FD0916F" w14:textId="77777777" w:rsidR="00137186" w:rsidRPr="00612F25" w:rsidRDefault="00000000" w:rsidP="007E5D4D">
      <w:pPr>
        <w:pStyle w:val="2"/>
        <w:spacing w:before="163" w:after="163"/>
        <w:rPr>
          <w:color w:val="000000" w:themeColor="text1"/>
        </w:rPr>
      </w:pPr>
      <w:bookmarkStart w:id="240" w:name="_Toc476314990"/>
      <w:bookmarkStart w:id="241" w:name="_Toc7112"/>
      <w:bookmarkStart w:id="242" w:name="_Toc171514266"/>
      <w:bookmarkStart w:id="243" w:name="_Toc171514508"/>
      <w:r w:rsidRPr="00612F25">
        <w:rPr>
          <w:rFonts w:hint="eastAsia"/>
          <w:color w:val="000000" w:themeColor="text1"/>
        </w:rPr>
        <w:t>9.1</w:t>
      </w:r>
      <w:r w:rsidRPr="00612F25">
        <w:rPr>
          <w:rFonts w:hint="eastAsia"/>
          <w:color w:val="000000" w:themeColor="text1"/>
        </w:rPr>
        <w:t>通信与信息保障</w:t>
      </w:r>
      <w:bookmarkEnd w:id="240"/>
      <w:bookmarkEnd w:id="241"/>
      <w:bookmarkEnd w:id="242"/>
      <w:bookmarkEnd w:id="243"/>
    </w:p>
    <w:p w14:paraId="7F685D29" w14:textId="57FA20D6" w:rsidR="00137186" w:rsidRPr="00612F25" w:rsidRDefault="00D61EE8" w:rsidP="007E5D4D">
      <w:pPr>
        <w:pStyle w:val="a9"/>
        <w:ind w:firstLine="480"/>
        <w:rPr>
          <w:color w:val="000000" w:themeColor="text1"/>
        </w:rPr>
      </w:pPr>
      <w:r>
        <w:rPr>
          <w:rFonts w:hint="eastAsia"/>
          <w:color w:val="000000" w:themeColor="text1"/>
        </w:rPr>
        <w:t>吉水污水处理厂</w:t>
      </w:r>
      <w:r w:rsidRPr="00612F25">
        <w:rPr>
          <w:rFonts w:hint="eastAsia"/>
          <w:color w:val="000000" w:themeColor="text1"/>
        </w:rPr>
        <w:t>建立和不断完善环境应急指挥系统、环境应急处置全公司联动系统和环境安全科学预警系统，建立完善救援力量和资源信息数据库，规范信息获取、分析、发布、报送格式和程序。配备必要的有线、无线通信器材，确保本预案启动时环境应急指挥中心和有关部门及现场各专业应急小组间的通讯畅通。</w:t>
      </w:r>
    </w:p>
    <w:p w14:paraId="61CAE840" w14:textId="77777777" w:rsidR="00137186" w:rsidRPr="00612F25" w:rsidRDefault="00000000" w:rsidP="007E5D4D">
      <w:pPr>
        <w:pStyle w:val="a9"/>
        <w:ind w:firstLine="480"/>
        <w:rPr>
          <w:color w:val="000000" w:themeColor="text1"/>
        </w:rPr>
      </w:pPr>
      <w:r w:rsidRPr="00612F25">
        <w:rPr>
          <w:rFonts w:hint="eastAsia"/>
          <w:color w:val="000000" w:themeColor="text1"/>
        </w:rPr>
        <w:t>利用网络、板报、宣传栏等媒体进行环境污染防治及应对突发性环境事件灾害知识的宣传，对全公司职工开展环境事件灾害避险、自救、互救等知识教育，增强全体职工防灾减灾意识。</w:t>
      </w:r>
    </w:p>
    <w:p w14:paraId="403CD0EB" w14:textId="41489116" w:rsidR="00137186" w:rsidRPr="00612F25" w:rsidRDefault="00D61EE8" w:rsidP="007E5D4D">
      <w:pPr>
        <w:pStyle w:val="a9"/>
        <w:ind w:firstLine="480"/>
        <w:rPr>
          <w:color w:val="000000" w:themeColor="text1"/>
        </w:rPr>
      </w:pPr>
      <w:r>
        <w:rPr>
          <w:rFonts w:hint="eastAsia"/>
          <w:color w:val="000000" w:themeColor="text1"/>
        </w:rPr>
        <w:t>吉水污水处理厂</w:t>
      </w:r>
      <w:r w:rsidRPr="00612F25">
        <w:rPr>
          <w:rFonts w:hint="eastAsia"/>
          <w:color w:val="000000" w:themeColor="text1"/>
        </w:rPr>
        <w:t>设立应急办公室</w:t>
      </w:r>
      <w:r w:rsidRPr="00612F25">
        <w:rPr>
          <w:rFonts w:hint="eastAsia"/>
          <w:color w:val="000000" w:themeColor="text1"/>
        </w:rPr>
        <w:t>24</w:t>
      </w:r>
      <w:r w:rsidRPr="00612F25">
        <w:rPr>
          <w:rFonts w:hint="eastAsia"/>
          <w:color w:val="000000" w:themeColor="text1"/>
        </w:rPr>
        <w:t>小时值班备勤，配备各类通信设备应对突发环境事件。</w:t>
      </w:r>
    </w:p>
    <w:p w14:paraId="78278FE6" w14:textId="77777777" w:rsidR="00137186" w:rsidRPr="00612F25" w:rsidRDefault="00000000" w:rsidP="007E5D4D">
      <w:pPr>
        <w:pStyle w:val="3"/>
        <w:spacing w:before="163" w:after="163"/>
        <w:rPr>
          <w:color w:val="000000" w:themeColor="text1"/>
        </w:rPr>
      </w:pPr>
      <w:bookmarkStart w:id="244" w:name="_Toc476314991"/>
      <w:bookmarkStart w:id="245" w:name="_Toc23787"/>
      <w:r w:rsidRPr="00612F25">
        <w:rPr>
          <w:rFonts w:hint="eastAsia"/>
          <w:color w:val="000000" w:themeColor="text1"/>
        </w:rPr>
        <w:t>9.2</w:t>
      </w:r>
      <w:r w:rsidRPr="00612F25">
        <w:rPr>
          <w:rFonts w:hint="eastAsia"/>
          <w:color w:val="000000" w:themeColor="text1"/>
        </w:rPr>
        <w:t>应急队伍保障</w:t>
      </w:r>
      <w:bookmarkEnd w:id="244"/>
      <w:bookmarkEnd w:id="245"/>
    </w:p>
    <w:p w14:paraId="20C8642A" w14:textId="0AB3C5D6" w:rsidR="00137186" w:rsidRPr="00612F25" w:rsidRDefault="00D61EE8" w:rsidP="007E5D4D">
      <w:pPr>
        <w:pStyle w:val="a9"/>
        <w:ind w:firstLine="480"/>
        <w:rPr>
          <w:color w:val="000000" w:themeColor="text1"/>
        </w:rPr>
      </w:pPr>
      <w:r>
        <w:rPr>
          <w:rFonts w:hint="eastAsia"/>
          <w:color w:val="000000" w:themeColor="text1"/>
        </w:rPr>
        <w:t>吉水污水处理厂</w:t>
      </w:r>
      <w:r w:rsidRPr="00612F25">
        <w:rPr>
          <w:rFonts w:hint="eastAsia"/>
          <w:color w:val="000000" w:themeColor="text1"/>
        </w:rPr>
        <w:t>设立了应急指挥中心，事故现场设立现场应急指挥部。应急指挥中心由技术专家组、现场应急指挥部、应急救援小组组成。涉及多个生产设施或影响重大的事故，由</w:t>
      </w:r>
      <w:r>
        <w:rPr>
          <w:rFonts w:hint="eastAsia"/>
          <w:color w:val="000000" w:themeColor="text1"/>
        </w:rPr>
        <w:t>吉水污水处理厂</w:t>
      </w:r>
      <w:r w:rsidRPr="00612F25">
        <w:rPr>
          <w:rFonts w:hint="eastAsia"/>
          <w:color w:val="000000" w:themeColor="text1"/>
        </w:rPr>
        <w:t>应急指挥中心负责应急救援协调指挥工作，组织有关部门成立现场指挥部。</w:t>
      </w:r>
    </w:p>
    <w:p w14:paraId="42B7719B" w14:textId="3D4F6FEF" w:rsidR="00137186" w:rsidRPr="00612F25" w:rsidRDefault="00D61EE8" w:rsidP="007E5D4D">
      <w:pPr>
        <w:pStyle w:val="a9"/>
        <w:ind w:firstLine="480"/>
        <w:rPr>
          <w:color w:val="000000" w:themeColor="text1"/>
        </w:rPr>
      </w:pPr>
      <w:r>
        <w:rPr>
          <w:rFonts w:hint="eastAsia"/>
          <w:color w:val="000000" w:themeColor="text1"/>
        </w:rPr>
        <w:t>吉水污水处理厂</w:t>
      </w:r>
      <w:r w:rsidRPr="00612F25">
        <w:rPr>
          <w:rFonts w:hint="eastAsia"/>
          <w:color w:val="000000" w:themeColor="text1"/>
        </w:rPr>
        <w:t>通过日常针对性地开展应急防治与救灾演练，提高其应对突发事件的素质和能力。抢修救援组配备专业堵漏技能工人，负责维护抢修工作。同时充分利用社会应急资源，提供应急期间的抢险抢修、物资供应、医疗卫生、治安保卫、交通维护和运输等应急力量的保障。</w:t>
      </w:r>
    </w:p>
    <w:p w14:paraId="128E12B1" w14:textId="77777777" w:rsidR="00137186" w:rsidRPr="00612F25" w:rsidRDefault="00000000" w:rsidP="007E5D4D">
      <w:pPr>
        <w:pStyle w:val="2"/>
        <w:spacing w:before="163" w:after="163"/>
        <w:rPr>
          <w:color w:val="000000" w:themeColor="text1"/>
        </w:rPr>
      </w:pPr>
      <w:bookmarkStart w:id="246" w:name="_Toc476314992"/>
      <w:bookmarkStart w:id="247" w:name="_Toc31860"/>
      <w:bookmarkStart w:id="248" w:name="_Toc171514267"/>
      <w:bookmarkStart w:id="249" w:name="_Toc171514509"/>
      <w:r w:rsidRPr="00612F25">
        <w:rPr>
          <w:rFonts w:hint="eastAsia"/>
          <w:color w:val="000000" w:themeColor="text1"/>
        </w:rPr>
        <w:t>9.3</w:t>
      </w:r>
      <w:r w:rsidRPr="00612F25">
        <w:rPr>
          <w:rFonts w:hint="eastAsia"/>
          <w:color w:val="000000" w:themeColor="text1"/>
        </w:rPr>
        <w:t>应急物资装备保障</w:t>
      </w:r>
      <w:bookmarkEnd w:id="246"/>
      <w:bookmarkEnd w:id="247"/>
      <w:bookmarkEnd w:id="248"/>
      <w:bookmarkEnd w:id="249"/>
    </w:p>
    <w:p w14:paraId="6F6FB96F" w14:textId="2DD4FD8C" w:rsidR="00137186" w:rsidRPr="00612F25" w:rsidRDefault="00D61EE8" w:rsidP="007E5D4D">
      <w:pPr>
        <w:pStyle w:val="a9"/>
        <w:ind w:firstLine="480"/>
        <w:rPr>
          <w:color w:val="000000" w:themeColor="text1"/>
        </w:rPr>
      </w:pPr>
      <w:r>
        <w:rPr>
          <w:rFonts w:hint="eastAsia"/>
          <w:color w:val="000000" w:themeColor="text1"/>
        </w:rPr>
        <w:t>吉水污水处理厂</w:t>
      </w:r>
      <w:r w:rsidRPr="00612F25">
        <w:rPr>
          <w:rFonts w:hint="eastAsia"/>
          <w:color w:val="000000" w:themeColor="text1"/>
        </w:rPr>
        <w:t>根据自身突发环境事件应急救援的需要和特点，储备有关物资和装备，统一管理、登记应急物资和装备的类型、数量、性能和存放位置，建</w:t>
      </w:r>
      <w:r w:rsidRPr="00612F25">
        <w:rPr>
          <w:rFonts w:hint="eastAsia"/>
          <w:color w:val="000000" w:themeColor="text1"/>
        </w:rPr>
        <w:lastRenderedPageBreak/>
        <w:t>立完善的保障措施。当突发环境事件超出</w:t>
      </w:r>
      <w:r>
        <w:rPr>
          <w:rFonts w:hint="eastAsia"/>
          <w:color w:val="000000" w:themeColor="text1"/>
        </w:rPr>
        <w:t>吉水污水处理厂</w:t>
      </w:r>
      <w:r w:rsidRPr="00612F25">
        <w:rPr>
          <w:rFonts w:hint="eastAsia"/>
          <w:color w:val="000000" w:themeColor="text1"/>
        </w:rPr>
        <w:t>应急能力时，</w:t>
      </w:r>
      <w:r>
        <w:rPr>
          <w:rFonts w:hint="eastAsia"/>
          <w:color w:val="000000" w:themeColor="text1"/>
        </w:rPr>
        <w:t>吉水污水处理厂</w:t>
      </w:r>
      <w:r w:rsidRPr="00612F25">
        <w:rPr>
          <w:rFonts w:hint="eastAsia"/>
          <w:color w:val="000000" w:themeColor="text1"/>
        </w:rPr>
        <w:t>应急指挥中心可向吉水县人民政府、吉安市吉水生态环境局</w:t>
      </w:r>
      <w:r w:rsidRPr="00612F25">
        <w:rPr>
          <w:rFonts w:hint="eastAsia"/>
          <w:color w:val="000000" w:themeColor="text1"/>
        </w:rPr>
        <w:t xml:space="preserve">  </w:t>
      </w:r>
      <w:r w:rsidRPr="00612F25">
        <w:rPr>
          <w:rFonts w:hint="eastAsia"/>
          <w:color w:val="000000" w:themeColor="text1"/>
        </w:rPr>
        <w:t>等部门申请救援。</w:t>
      </w:r>
    </w:p>
    <w:p w14:paraId="2C29CCD0" w14:textId="77777777" w:rsidR="00137186" w:rsidRPr="00612F25" w:rsidRDefault="00000000" w:rsidP="007E5D4D">
      <w:pPr>
        <w:pStyle w:val="2"/>
        <w:spacing w:before="163" w:after="163"/>
        <w:rPr>
          <w:color w:val="000000" w:themeColor="text1"/>
        </w:rPr>
      </w:pPr>
      <w:bookmarkStart w:id="250" w:name="_Toc476314993"/>
      <w:bookmarkStart w:id="251" w:name="_Toc2926"/>
      <w:bookmarkStart w:id="252" w:name="_Toc171514268"/>
      <w:bookmarkStart w:id="253" w:name="_Toc171514510"/>
      <w:r w:rsidRPr="00612F25">
        <w:rPr>
          <w:rFonts w:hint="eastAsia"/>
          <w:color w:val="000000" w:themeColor="text1"/>
        </w:rPr>
        <w:t>9.4</w:t>
      </w:r>
      <w:r w:rsidRPr="00612F25">
        <w:rPr>
          <w:rFonts w:hint="eastAsia"/>
          <w:color w:val="000000" w:themeColor="text1"/>
        </w:rPr>
        <w:t>经费及其他保障</w:t>
      </w:r>
      <w:bookmarkEnd w:id="250"/>
      <w:bookmarkEnd w:id="251"/>
      <w:bookmarkEnd w:id="252"/>
      <w:bookmarkEnd w:id="253"/>
    </w:p>
    <w:p w14:paraId="5AA31A35" w14:textId="5E640FB1" w:rsidR="00137186" w:rsidRPr="00612F25" w:rsidRDefault="007E5D4D" w:rsidP="007E5D4D">
      <w:pPr>
        <w:pStyle w:val="a9"/>
        <w:ind w:firstLine="480"/>
        <w:rPr>
          <w:color w:val="000000" w:themeColor="text1"/>
        </w:rPr>
      </w:pPr>
      <w:r w:rsidRPr="00612F25">
        <w:rPr>
          <w:rFonts w:hint="eastAsia"/>
          <w:color w:val="000000" w:themeColor="text1"/>
        </w:rPr>
        <w:t>1</w:t>
      </w:r>
      <w:r w:rsidRPr="00612F25">
        <w:rPr>
          <w:color w:val="000000" w:themeColor="text1"/>
        </w:rPr>
        <w:t>、</w:t>
      </w:r>
      <w:r w:rsidRPr="00612F25">
        <w:rPr>
          <w:rFonts w:hint="eastAsia"/>
          <w:color w:val="000000" w:themeColor="text1"/>
        </w:rPr>
        <w:t>经费保障</w:t>
      </w:r>
    </w:p>
    <w:p w14:paraId="3E314A81" w14:textId="3FB050F6" w:rsidR="00137186" w:rsidRPr="00612F25" w:rsidRDefault="00D61EE8" w:rsidP="007E5D4D">
      <w:pPr>
        <w:pStyle w:val="a9"/>
        <w:ind w:firstLine="480"/>
        <w:rPr>
          <w:color w:val="000000" w:themeColor="text1"/>
        </w:rPr>
      </w:pPr>
      <w:r>
        <w:rPr>
          <w:rFonts w:hint="eastAsia"/>
          <w:color w:val="000000" w:themeColor="text1"/>
        </w:rPr>
        <w:t>吉水污水处理厂</w:t>
      </w:r>
      <w:r w:rsidRPr="00612F25">
        <w:rPr>
          <w:rFonts w:hint="eastAsia"/>
          <w:color w:val="000000" w:themeColor="text1"/>
        </w:rPr>
        <w:t>后勤保障组做好事故应急救援必要的资金准备，保障救援物资、危险源监控、应急队伍建设、物资设备购置、应急预案演练、应急知识培训和宣传教育等工作资金需求。环境事件应急响应经费，由</w:t>
      </w:r>
      <w:r>
        <w:rPr>
          <w:rFonts w:hint="eastAsia"/>
          <w:color w:val="000000" w:themeColor="text1"/>
        </w:rPr>
        <w:t>吉水污水处理厂</w:t>
      </w:r>
      <w:r w:rsidRPr="00612F25">
        <w:rPr>
          <w:rFonts w:hint="eastAsia"/>
          <w:color w:val="000000" w:themeColor="text1"/>
        </w:rPr>
        <w:t>后勤保障组统一列支和分配。</w:t>
      </w:r>
    </w:p>
    <w:p w14:paraId="04041C3F" w14:textId="1CE26251" w:rsidR="00137186" w:rsidRPr="00612F25" w:rsidRDefault="007E5D4D" w:rsidP="007E5D4D">
      <w:pPr>
        <w:pStyle w:val="a9"/>
        <w:ind w:firstLine="480"/>
        <w:rPr>
          <w:color w:val="000000" w:themeColor="text1"/>
        </w:rPr>
      </w:pPr>
      <w:r w:rsidRPr="00612F25">
        <w:rPr>
          <w:rFonts w:hint="eastAsia"/>
          <w:color w:val="000000" w:themeColor="text1"/>
        </w:rPr>
        <w:t>2</w:t>
      </w:r>
      <w:r w:rsidRPr="00612F25">
        <w:rPr>
          <w:color w:val="000000" w:themeColor="text1"/>
        </w:rPr>
        <w:t>、</w:t>
      </w:r>
      <w:r w:rsidRPr="00612F25">
        <w:rPr>
          <w:rFonts w:hint="eastAsia"/>
          <w:color w:val="000000" w:themeColor="text1"/>
        </w:rPr>
        <w:t>技术保障</w:t>
      </w:r>
    </w:p>
    <w:p w14:paraId="2CBC4726" w14:textId="3BD276A6" w:rsidR="00137186" w:rsidRPr="00612F25" w:rsidRDefault="00D61EE8" w:rsidP="007E5D4D">
      <w:pPr>
        <w:pStyle w:val="a9"/>
        <w:ind w:firstLine="480"/>
        <w:rPr>
          <w:color w:val="000000" w:themeColor="text1"/>
        </w:rPr>
      </w:pPr>
      <w:r>
        <w:rPr>
          <w:rFonts w:hint="eastAsia"/>
          <w:color w:val="000000" w:themeColor="text1"/>
        </w:rPr>
        <w:t>吉水污水处理厂</w:t>
      </w:r>
      <w:r w:rsidRPr="00612F25">
        <w:rPr>
          <w:rFonts w:hint="eastAsia"/>
          <w:color w:val="000000" w:themeColor="text1"/>
        </w:rPr>
        <w:t>积极与吉水县人民政府及环保部门加强联系，充分利用自身的环境监测设施和消防救援队等应急队伍，确保在突发环境事件发生后，能迅速组织对环境事件进行应急处理。</w:t>
      </w:r>
    </w:p>
    <w:p w14:paraId="4E02415D" w14:textId="1CD30310" w:rsidR="00137186" w:rsidRPr="00612F25" w:rsidRDefault="007E5D4D" w:rsidP="007E5D4D">
      <w:pPr>
        <w:pStyle w:val="a9"/>
        <w:ind w:firstLine="480"/>
        <w:rPr>
          <w:color w:val="000000" w:themeColor="text1"/>
        </w:rPr>
      </w:pPr>
      <w:r w:rsidRPr="00612F25">
        <w:rPr>
          <w:rFonts w:hint="eastAsia"/>
          <w:color w:val="000000" w:themeColor="text1"/>
        </w:rPr>
        <w:t>3</w:t>
      </w:r>
      <w:r w:rsidRPr="00612F25">
        <w:rPr>
          <w:color w:val="000000" w:themeColor="text1"/>
        </w:rPr>
        <w:t>、</w:t>
      </w:r>
      <w:r w:rsidRPr="00612F25">
        <w:rPr>
          <w:rFonts w:hint="eastAsia"/>
          <w:color w:val="000000" w:themeColor="text1"/>
        </w:rPr>
        <w:t>后勤保障</w:t>
      </w:r>
    </w:p>
    <w:p w14:paraId="47926E57" w14:textId="77777777" w:rsidR="00137186" w:rsidRPr="00612F25" w:rsidRDefault="00000000" w:rsidP="007E5D4D">
      <w:pPr>
        <w:pStyle w:val="a9"/>
        <w:ind w:firstLine="480"/>
        <w:rPr>
          <w:color w:val="000000" w:themeColor="text1"/>
        </w:rPr>
      </w:pPr>
      <w:r w:rsidRPr="00612F25">
        <w:rPr>
          <w:rFonts w:hint="eastAsia"/>
          <w:color w:val="000000" w:themeColor="text1"/>
        </w:rPr>
        <w:t>建立环境污染事故应急车辆征用和群众应急生活保障机制，保证发生突发环境污染事故时能有效的疏散转移群众，保证发生环境污染事故时，事发地群众有饭吃、有水喝、有衣穿、有住处和必要的医疗条件，确保正常秩序。</w:t>
      </w:r>
    </w:p>
    <w:p w14:paraId="579FEC7A" w14:textId="77777777" w:rsidR="00137186" w:rsidRPr="00612F25" w:rsidRDefault="00137186">
      <w:pPr>
        <w:pStyle w:val="a9"/>
        <w:spacing w:before="156" w:after="156"/>
        <w:ind w:firstLine="480"/>
        <w:rPr>
          <w:color w:val="000000" w:themeColor="text1"/>
        </w:rPr>
      </w:pPr>
    </w:p>
    <w:p w14:paraId="44DB1E54" w14:textId="77777777" w:rsidR="00137186" w:rsidRPr="00612F25" w:rsidRDefault="00137186">
      <w:pPr>
        <w:pStyle w:val="a9"/>
        <w:spacing w:before="156" w:after="156"/>
        <w:ind w:firstLine="480"/>
        <w:rPr>
          <w:color w:val="000000" w:themeColor="text1"/>
        </w:rPr>
      </w:pPr>
    </w:p>
    <w:p w14:paraId="2527627F" w14:textId="77777777" w:rsidR="00137186" w:rsidRPr="00612F25" w:rsidRDefault="00137186">
      <w:pPr>
        <w:pStyle w:val="a9"/>
        <w:spacing w:before="156" w:after="156"/>
        <w:ind w:firstLine="480"/>
        <w:rPr>
          <w:color w:val="000000" w:themeColor="text1"/>
        </w:rPr>
        <w:sectPr w:rsidR="00137186" w:rsidRPr="00612F25" w:rsidSect="003F2971">
          <w:pgSz w:w="11906" w:h="16838"/>
          <w:pgMar w:top="1440" w:right="1800" w:bottom="1440" w:left="1800" w:header="709" w:footer="709" w:gutter="0"/>
          <w:cols w:space="425"/>
          <w:docGrid w:type="lines" w:linePitch="326"/>
        </w:sectPr>
      </w:pPr>
    </w:p>
    <w:p w14:paraId="72FA5DC7" w14:textId="77777777" w:rsidR="00137186" w:rsidRPr="00612F25" w:rsidRDefault="00000000" w:rsidP="007E5D4D">
      <w:pPr>
        <w:pStyle w:val="1"/>
        <w:spacing w:before="326" w:after="326"/>
        <w:rPr>
          <w:color w:val="000000" w:themeColor="text1"/>
        </w:rPr>
      </w:pPr>
      <w:bookmarkStart w:id="254" w:name="_Toc476314994"/>
      <w:bookmarkStart w:id="255" w:name="_Toc4714"/>
      <w:bookmarkStart w:id="256" w:name="_Toc171514269"/>
      <w:bookmarkStart w:id="257" w:name="_Toc171514511"/>
      <w:r w:rsidRPr="00612F25">
        <w:rPr>
          <w:rFonts w:hint="eastAsia"/>
          <w:color w:val="000000" w:themeColor="text1"/>
        </w:rPr>
        <w:lastRenderedPageBreak/>
        <w:t>10</w:t>
      </w:r>
      <w:r w:rsidRPr="00612F25">
        <w:rPr>
          <w:rFonts w:hint="eastAsia"/>
          <w:color w:val="000000" w:themeColor="text1"/>
        </w:rPr>
        <w:t>应急培训和演练</w:t>
      </w:r>
      <w:bookmarkEnd w:id="254"/>
      <w:bookmarkEnd w:id="255"/>
      <w:bookmarkEnd w:id="256"/>
      <w:bookmarkEnd w:id="257"/>
    </w:p>
    <w:p w14:paraId="09EC8B9D" w14:textId="77777777" w:rsidR="00137186" w:rsidRPr="00612F25" w:rsidRDefault="00000000" w:rsidP="007E5D4D">
      <w:pPr>
        <w:pStyle w:val="2"/>
        <w:spacing w:before="163" w:after="163"/>
        <w:rPr>
          <w:color w:val="000000" w:themeColor="text1"/>
        </w:rPr>
      </w:pPr>
      <w:bookmarkStart w:id="258" w:name="_Toc476314995"/>
      <w:bookmarkStart w:id="259" w:name="_Toc11178"/>
      <w:bookmarkStart w:id="260" w:name="_Toc171514270"/>
      <w:bookmarkStart w:id="261" w:name="_Toc171514512"/>
      <w:r w:rsidRPr="00612F25">
        <w:rPr>
          <w:rFonts w:hint="eastAsia"/>
          <w:color w:val="000000" w:themeColor="text1"/>
        </w:rPr>
        <w:t>10.1</w:t>
      </w:r>
      <w:r w:rsidRPr="00612F25">
        <w:rPr>
          <w:rFonts w:hint="eastAsia"/>
          <w:color w:val="000000" w:themeColor="text1"/>
        </w:rPr>
        <w:t>培训</w:t>
      </w:r>
      <w:bookmarkEnd w:id="258"/>
      <w:bookmarkEnd w:id="259"/>
      <w:bookmarkEnd w:id="260"/>
      <w:bookmarkEnd w:id="261"/>
    </w:p>
    <w:p w14:paraId="52B4C44D" w14:textId="72BFEC21" w:rsidR="00137186" w:rsidRPr="00612F25" w:rsidRDefault="00000000" w:rsidP="007E5D4D">
      <w:pPr>
        <w:pStyle w:val="a9"/>
        <w:ind w:firstLine="480"/>
        <w:rPr>
          <w:color w:val="000000" w:themeColor="text1"/>
        </w:rPr>
      </w:pPr>
      <w:r w:rsidRPr="00612F25">
        <w:rPr>
          <w:rFonts w:hint="eastAsia"/>
          <w:color w:val="000000" w:themeColor="text1"/>
        </w:rPr>
        <w:t>为提高应急人员的技术水平与救援队伍的整体能力，以便快速、有序、有效地开展应急救援，</w:t>
      </w:r>
      <w:r w:rsidR="00D61EE8">
        <w:rPr>
          <w:rFonts w:hint="eastAsia"/>
          <w:color w:val="000000" w:themeColor="text1"/>
        </w:rPr>
        <w:t>吉水污水处理厂</w:t>
      </w:r>
      <w:r w:rsidRPr="00612F25">
        <w:rPr>
          <w:rFonts w:hint="eastAsia"/>
          <w:color w:val="000000" w:themeColor="text1"/>
        </w:rPr>
        <w:t>至少每年开展一次应急救援培训。应急培训意在锻炼和提高队伍在遇到突发环境事件情况下能够快速抢险堵源、及时营救伤员、正确指导和帮助群众防护或撤离、消除危害后果、开展现场急救和伤员转送等应急救援技能和提高应急反应综合素质，有效降低事故危害，减少事故损失。</w:t>
      </w:r>
    </w:p>
    <w:p w14:paraId="7BDB95A3" w14:textId="77777777" w:rsidR="00137186" w:rsidRPr="00612F25" w:rsidRDefault="00000000" w:rsidP="007E5D4D">
      <w:pPr>
        <w:pStyle w:val="a9"/>
        <w:ind w:firstLine="480"/>
        <w:rPr>
          <w:color w:val="000000" w:themeColor="text1"/>
        </w:rPr>
      </w:pPr>
      <w:r w:rsidRPr="00612F25">
        <w:rPr>
          <w:rFonts w:hint="eastAsia"/>
          <w:color w:val="000000" w:themeColor="text1"/>
        </w:rPr>
        <w:t>公司应急指挥中心负责组织、实施应急预案的培训工作。根据预案实施情况制订培训计划，采取多种形式对应急人员、员工与公众进行法律法规、应急知识和技能的宣传与培训。培训做好记录和培训评估，记录培训的时间、内容、参加人员等信息，并建立培训档案。</w:t>
      </w:r>
    </w:p>
    <w:p w14:paraId="32087BFC" w14:textId="77777777" w:rsidR="00137186" w:rsidRPr="00612F25" w:rsidRDefault="00000000" w:rsidP="007E5D4D">
      <w:pPr>
        <w:pStyle w:val="a9"/>
        <w:ind w:firstLine="480"/>
        <w:rPr>
          <w:color w:val="000000" w:themeColor="text1"/>
        </w:rPr>
      </w:pPr>
      <w:r w:rsidRPr="00612F25">
        <w:rPr>
          <w:rFonts w:hint="eastAsia"/>
          <w:color w:val="000000" w:themeColor="text1"/>
        </w:rPr>
        <w:t>应急培训的内容和方式见表</w:t>
      </w:r>
      <w:r w:rsidRPr="00612F25">
        <w:rPr>
          <w:rFonts w:hint="eastAsia"/>
          <w:color w:val="000000" w:themeColor="text1"/>
        </w:rPr>
        <w:t>10.1-1</w:t>
      </w:r>
      <w:r w:rsidRPr="00612F25">
        <w:rPr>
          <w:rFonts w:hint="eastAsia"/>
          <w:color w:val="000000" w:themeColor="text1"/>
        </w:rPr>
        <w:t>。</w:t>
      </w:r>
    </w:p>
    <w:p w14:paraId="0A895070" w14:textId="77777777" w:rsidR="00137186" w:rsidRPr="00612F25" w:rsidRDefault="00000000" w:rsidP="007E5D4D">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10.1-1   </w:t>
      </w:r>
      <w:r w:rsidRPr="00612F25">
        <w:rPr>
          <w:rFonts w:hint="eastAsia"/>
          <w:color w:val="000000" w:themeColor="text1"/>
        </w:rPr>
        <w:t>应急培训的内容和方式一览表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28"/>
        <w:gridCol w:w="900"/>
        <w:gridCol w:w="6534"/>
      </w:tblGrid>
      <w:tr w:rsidR="00612F25" w:rsidRPr="00612F25" w14:paraId="63F4EE72" w14:textId="77777777">
        <w:trPr>
          <w:trHeight w:val="397"/>
          <w:tblHeader/>
          <w:jc w:val="center"/>
        </w:trPr>
        <w:tc>
          <w:tcPr>
            <w:tcW w:w="928" w:type="dxa"/>
            <w:tcBorders>
              <w:bottom w:val="double" w:sz="4" w:space="0" w:color="auto"/>
            </w:tcBorders>
            <w:vAlign w:val="center"/>
          </w:tcPr>
          <w:p w14:paraId="50DF7CA7" w14:textId="77777777" w:rsidR="00137186" w:rsidRPr="00612F25" w:rsidRDefault="00000000" w:rsidP="007E5D4D">
            <w:pPr>
              <w:pStyle w:val="af5"/>
              <w:rPr>
                <w:b/>
                <w:bCs/>
              </w:rPr>
            </w:pPr>
            <w:r w:rsidRPr="00612F25">
              <w:rPr>
                <w:rFonts w:hint="eastAsia"/>
                <w:b/>
                <w:bCs/>
              </w:rPr>
              <w:t>项目</w:t>
            </w:r>
          </w:p>
        </w:tc>
        <w:tc>
          <w:tcPr>
            <w:tcW w:w="900" w:type="dxa"/>
            <w:tcBorders>
              <w:bottom w:val="double" w:sz="4" w:space="0" w:color="auto"/>
            </w:tcBorders>
            <w:vAlign w:val="center"/>
          </w:tcPr>
          <w:p w14:paraId="28BDF3B4" w14:textId="77777777" w:rsidR="00137186" w:rsidRPr="00612F25" w:rsidRDefault="00000000" w:rsidP="007E5D4D">
            <w:pPr>
              <w:pStyle w:val="af5"/>
              <w:rPr>
                <w:b/>
                <w:bCs/>
              </w:rPr>
            </w:pPr>
            <w:r w:rsidRPr="00612F25">
              <w:rPr>
                <w:rFonts w:hint="eastAsia"/>
                <w:b/>
                <w:bCs/>
              </w:rPr>
              <w:t>培训对象</w:t>
            </w:r>
          </w:p>
        </w:tc>
        <w:tc>
          <w:tcPr>
            <w:tcW w:w="6534" w:type="dxa"/>
            <w:tcBorders>
              <w:bottom w:val="double" w:sz="4" w:space="0" w:color="auto"/>
            </w:tcBorders>
            <w:vAlign w:val="center"/>
          </w:tcPr>
          <w:p w14:paraId="1A3AFC7C" w14:textId="77777777" w:rsidR="00137186" w:rsidRPr="00612F25" w:rsidRDefault="00000000" w:rsidP="007E5D4D">
            <w:pPr>
              <w:pStyle w:val="af5"/>
              <w:rPr>
                <w:b/>
                <w:bCs/>
              </w:rPr>
            </w:pPr>
            <w:r w:rsidRPr="00612F25">
              <w:rPr>
                <w:rFonts w:hint="eastAsia"/>
                <w:b/>
                <w:bCs/>
              </w:rPr>
              <w:t>内</w:t>
            </w:r>
            <w:r w:rsidRPr="00612F25">
              <w:rPr>
                <w:rFonts w:hint="eastAsia"/>
                <w:b/>
                <w:bCs/>
              </w:rPr>
              <w:t xml:space="preserve">     </w:t>
            </w:r>
            <w:r w:rsidRPr="00612F25">
              <w:rPr>
                <w:rFonts w:hint="eastAsia"/>
                <w:b/>
                <w:bCs/>
              </w:rPr>
              <w:t>容</w:t>
            </w:r>
          </w:p>
        </w:tc>
      </w:tr>
      <w:tr w:rsidR="00612F25" w:rsidRPr="00612F25" w14:paraId="34CEDDF8" w14:textId="77777777">
        <w:trPr>
          <w:trHeight w:val="20"/>
          <w:jc w:val="center"/>
        </w:trPr>
        <w:tc>
          <w:tcPr>
            <w:tcW w:w="928" w:type="dxa"/>
            <w:tcBorders>
              <w:top w:val="double" w:sz="4" w:space="0" w:color="auto"/>
              <w:tl2br w:val="nil"/>
              <w:tr2bl w:val="nil"/>
            </w:tcBorders>
            <w:vAlign w:val="center"/>
          </w:tcPr>
          <w:p w14:paraId="466C7D9B" w14:textId="77777777" w:rsidR="00137186" w:rsidRPr="00612F25" w:rsidRDefault="00000000" w:rsidP="007E5D4D">
            <w:pPr>
              <w:pStyle w:val="af5"/>
            </w:pPr>
            <w:r w:rsidRPr="00612F25">
              <w:rPr>
                <w:rFonts w:hint="eastAsia"/>
              </w:rPr>
              <w:t>培训内容</w:t>
            </w:r>
          </w:p>
        </w:tc>
        <w:tc>
          <w:tcPr>
            <w:tcW w:w="900" w:type="dxa"/>
            <w:tcBorders>
              <w:top w:val="double" w:sz="4" w:space="0" w:color="auto"/>
              <w:tl2br w:val="nil"/>
              <w:tr2bl w:val="nil"/>
            </w:tcBorders>
            <w:vAlign w:val="center"/>
          </w:tcPr>
          <w:p w14:paraId="4B1B7641" w14:textId="77777777" w:rsidR="00137186" w:rsidRPr="00612F25" w:rsidRDefault="00000000" w:rsidP="007E5D4D">
            <w:pPr>
              <w:pStyle w:val="af5"/>
            </w:pPr>
            <w:r w:rsidRPr="00612F25">
              <w:rPr>
                <w:rFonts w:hint="eastAsia"/>
              </w:rPr>
              <w:t>应急管理人员</w:t>
            </w:r>
          </w:p>
        </w:tc>
        <w:tc>
          <w:tcPr>
            <w:tcW w:w="6534" w:type="dxa"/>
            <w:tcBorders>
              <w:top w:val="double" w:sz="4" w:space="0" w:color="auto"/>
              <w:tl2br w:val="nil"/>
              <w:tr2bl w:val="nil"/>
            </w:tcBorders>
          </w:tcPr>
          <w:p w14:paraId="7794785F" w14:textId="77777777" w:rsidR="00137186" w:rsidRPr="00612F25" w:rsidRDefault="00000000" w:rsidP="007E5D4D">
            <w:pPr>
              <w:pStyle w:val="af5"/>
              <w:jc w:val="left"/>
            </w:pPr>
            <w:r w:rsidRPr="00612F25">
              <w:rPr>
                <w:rFonts w:hint="eastAsia"/>
              </w:rPr>
              <w:t>a.</w:t>
            </w:r>
            <w:r w:rsidRPr="00612F25">
              <w:rPr>
                <w:rFonts w:hint="eastAsia"/>
              </w:rPr>
              <w:t>环境风险源的分布与事故风险，重点针对次氯酸钠泄漏事故、污水处理站事故；</w:t>
            </w:r>
          </w:p>
          <w:p w14:paraId="15DACFC6" w14:textId="77777777" w:rsidR="00137186" w:rsidRPr="00612F25" w:rsidRDefault="00000000" w:rsidP="007E5D4D">
            <w:pPr>
              <w:pStyle w:val="af5"/>
              <w:jc w:val="left"/>
            </w:pPr>
            <w:r w:rsidRPr="00612F25">
              <w:rPr>
                <w:rFonts w:hint="eastAsia"/>
              </w:rPr>
              <w:t>b.</w:t>
            </w:r>
            <w:r w:rsidRPr="00612F25">
              <w:rPr>
                <w:rFonts w:hint="eastAsia"/>
              </w:rPr>
              <w:t>事故报警与报告程序、方式；</w:t>
            </w:r>
          </w:p>
          <w:p w14:paraId="06618AC4" w14:textId="77777777" w:rsidR="00137186" w:rsidRPr="00612F25" w:rsidRDefault="00000000" w:rsidP="007E5D4D">
            <w:pPr>
              <w:pStyle w:val="af5"/>
              <w:jc w:val="left"/>
            </w:pPr>
            <w:r w:rsidRPr="00612F25">
              <w:rPr>
                <w:rFonts w:hint="eastAsia"/>
              </w:rPr>
              <w:t>c.</w:t>
            </w:r>
            <w:r w:rsidRPr="00612F25">
              <w:rPr>
                <w:rFonts w:hint="eastAsia"/>
              </w:rPr>
              <w:t>环境风险事故抢险处置措施；</w:t>
            </w:r>
          </w:p>
          <w:p w14:paraId="67153EA4" w14:textId="77777777" w:rsidR="00137186" w:rsidRPr="00612F25" w:rsidRDefault="00000000" w:rsidP="007E5D4D">
            <w:pPr>
              <w:pStyle w:val="af5"/>
              <w:jc w:val="left"/>
            </w:pPr>
            <w:r w:rsidRPr="00612F25">
              <w:rPr>
                <w:rFonts w:hint="eastAsia"/>
              </w:rPr>
              <w:t>d.</w:t>
            </w:r>
            <w:r w:rsidRPr="00612F25">
              <w:rPr>
                <w:rFonts w:hint="eastAsia"/>
              </w:rPr>
              <w:t>各种应急设备设施及防护用品的使用；</w:t>
            </w:r>
          </w:p>
          <w:p w14:paraId="351117AF" w14:textId="77777777" w:rsidR="00137186" w:rsidRPr="00612F25" w:rsidRDefault="00000000" w:rsidP="007E5D4D">
            <w:pPr>
              <w:pStyle w:val="af5"/>
              <w:jc w:val="left"/>
            </w:pPr>
            <w:r w:rsidRPr="00612F25">
              <w:rPr>
                <w:rFonts w:hint="eastAsia"/>
              </w:rPr>
              <w:t>e.</w:t>
            </w:r>
            <w:r w:rsidRPr="00612F25">
              <w:rPr>
                <w:rFonts w:hint="eastAsia"/>
              </w:rPr>
              <w:t>应急疏散程序与事故现场的保护；</w:t>
            </w:r>
          </w:p>
          <w:p w14:paraId="6BC662F2" w14:textId="77777777" w:rsidR="00137186" w:rsidRPr="00612F25" w:rsidRDefault="00000000" w:rsidP="007E5D4D">
            <w:pPr>
              <w:pStyle w:val="af5"/>
              <w:jc w:val="left"/>
            </w:pPr>
            <w:r w:rsidRPr="00612F25">
              <w:rPr>
                <w:rFonts w:hint="eastAsia"/>
              </w:rPr>
              <w:t>f.</w:t>
            </w:r>
            <w:r w:rsidRPr="00612F25">
              <w:rPr>
                <w:rFonts w:hint="eastAsia"/>
              </w:rPr>
              <w:t>医疗急救知识与技能。</w:t>
            </w:r>
          </w:p>
        </w:tc>
      </w:tr>
      <w:tr w:rsidR="00612F25" w:rsidRPr="00612F25" w14:paraId="33D82914" w14:textId="77777777">
        <w:trPr>
          <w:trHeight w:val="1670"/>
          <w:jc w:val="center"/>
        </w:trPr>
        <w:tc>
          <w:tcPr>
            <w:tcW w:w="928" w:type="dxa"/>
            <w:vMerge w:val="restart"/>
            <w:tcBorders>
              <w:tl2br w:val="nil"/>
              <w:tr2bl w:val="nil"/>
            </w:tcBorders>
            <w:vAlign w:val="center"/>
          </w:tcPr>
          <w:p w14:paraId="7F2636E6" w14:textId="77777777" w:rsidR="00137186" w:rsidRPr="00612F25" w:rsidRDefault="00000000" w:rsidP="007E5D4D">
            <w:pPr>
              <w:pStyle w:val="af5"/>
            </w:pPr>
            <w:r w:rsidRPr="00612F25">
              <w:rPr>
                <w:rFonts w:hint="eastAsia"/>
              </w:rPr>
              <w:t>培训内容</w:t>
            </w:r>
          </w:p>
        </w:tc>
        <w:tc>
          <w:tcPr>
            <w:tcW w:w="900" w:type="dxa"/>
            <w:tcBorders>
              <w:tl2br w:val="nil"/>
              <w:tr2bl w:val="nil"/>
            </w:tcBorders>
            <w:vAlign w:val="center"/>
          </w:tcPr>
          <w:p w14:paraId="78152484" w14:textId="77777777" w:rsidR="00137186" w:rsidRPr="00612F25" w:rsidRDefault="00000000" w:rsidP="007E5D4D">
            <w:pPr>
              <w:pStyle w:val="af5"/>
            </w:pPr>
            <w:r w:rsidRPr="00612F25">
              <w:rPr>
                <w:rFonts w:hint="eastAsia"/>
              </w:rPr>
              <w:t>应急人员</w:t>
            </w:r>
          </w:p>
        </w:tc>
        <w:tc>
          <w:tcPr>
            <w:tcW w:w="6534" w:type="dxa"/>
            <w:tcBorders>
              <w:tl2br w:val="nil"/>
              <w:tr2bl w:val="nil"/>
            </w:tcBorders>
          </w:tcPr>
          <w:p w14:paraId="5E26CBAB" w14:textId="77777777" w:rsidR="00137186" w:rsidRPr="00612F25" w:rsidRDefault="00000000" w:rsidP="007E5D4D">
            <w:pPr>
              <w:pStyle w:val="af5"/>
              <w:jc w:val="left"/>
            </w:pPr>
            <w:r w:rsidRPr="00612F25">
              <w:rPr>
                <w:rFonts w:hint="eastAsia"/>
              </w:rPr>
              <w:t>a.</w:t>
            </w:r>
            <w:r w:rsidRPr="00612F25">
              <w:rPr>
                <w:rFonts w:hint="eastAsia"/>
              </w:rPr>
              <w:t>可能的重大环境风险事故及其后果；</w:t>
            </w:r>
          </w:p>
          <w:p w14:paraId="116058BC" w14:textId="77777777" w:rsidR="00137186" w:rsidRPr="00612F25" w:rsidRDefault="00000000" w:rsidP="007E5D4D">
            <w:pPr>
              <w:pStyle w:val="af5"/>
              <w:jc w:val="left"/>
            </w:pPr>
            <w:r w:rsidRPr="00612F25">
              <w:rPr>
                <w:rFonts w:hint="eastAsia"/>
              </w:rPr>
              <w:t>b.</w:t>
            </w:r>
            <w:r w:rsidRPr="00612F25">
              <w:rPr>
                <w:rFonts w:hint="eastAsia"/>
              </w:rPr>
              <w:t>事故报警与报告；</w:t>
            </w:r>
          </w:p>
          <w:p w14:paraId="3838D035" w14:textId="77777777" w:rsidR="00137186" w:rsidRPr="00612F25" w:rsidRDefault="00000000" w:rsidP="007E5D4D">
            <w:pPr>
              <w:pStyle w:val="af5"/>
              <w:jc w:val="left"/>
            </w:pPr>
            <w:r w:rsidRPr="00612F25">
              <w:rPr>
                <w:rFonts w:hint="eastAsia"/>
              </w:rPr>
              <w:t>c.</w:t>
            </w:r>
            <w:r w:rsidRPr="00612F25">
              <w:rPr>
                <w:rFonts w:hint="eastAsia"/>
              </w:rPr>
              <w:t>急救设施的正确使用；</w:t>
            </w:r>
          </w:p>
          <w:p w14:paraId="769845A9" w14:textId="77777777" w:rsidR="00137186" w:rsidRPr="00612F25" w:rsidRDefault="00000000" w:rsidP="007E5D4D">
            <w:pPr>
              <w:pStyle w:val="af5"/>
              <w:jc w:val="left"/>
            </w:pPr>
            <w:r w:rsidRPr="00612F25">
              <w:rPr>
                <w:rFonts w:hint="eastAsia"/>
              </w:rPr>
              <w:t>d.</w:t>
            </w:r>
            <w:r w:rsidRPr="00612F25">
              <w:rPr>
                <w:rFonts w:hint="eastAsia"/>
              </w:rPr>
              <w:t>泄漏处置与化学品基本防护知识；</w:t>
            </w:r>
          </w:p>
          <w:p w14:paraId="4AB55E61" w14:textId="77777777" w:rsidR="00137186" w:rsidRPr="00612F25" w:rsidRDefault="00000000" w:rsidP="007E5D4D">
            <w:pPr>
              <w:pStyle w:val="af5"/>
              <w:jc w:val="left"/>
            </w:pPr>
            <w:r w:rsidRPr="00612F25">
              <w:rPr>
                <w:rFonts w:hint="eastAsia"/>
              </w:rPr>
              <w:t>e.</w:t>
            </w:r>
            <w:r w:rsidRPr="00612F25">
              <w:rPr>
                <w:rFonts w:hint="eastAsia"/>
              </w:rPr>
              <w:t>疏散撤离的组织、方法和程序；</w:t>
            </w:r>
          </w:p>
          <w:p w14:paraId="2AF27DFD" w14:textId="77777777" w:rsidR="00137186" w:rsidRPr="00612F25" w:rsidRDefault="00000000" w:rsidP="007E5D4D">
            <w:pPr>
              <w:pStyle w:val="af5"/>
              <w:jc w:val="left"/>
            </w:pPr>
            <w:r w:rsidRPr="00612F25">
              <w:rPr>
                <w:rFonts w:hint="eastAsia"/>
              </w:rPr>
              <w:t>f.</w:t>
            </w:r>
            <w:r w:rsidRPr="00612F25">
              <w:rPr>
                <w:rFonts w:hint="eastAsia"/>
              </w:rPr>
              <w:t>自救与互救的基本常识。</w:t>
            </w:r>
          </w:p>
        </w:tc>
      </w:tr>
      <w:tr w:rsidR="00612F25" w:rsidRPr="00612F25" w14:paraId="3B5EC23F" w14:textId="77777777">
        <w:trPr>
          <w:trHeight w:val="20"/>
          <w:jc w:val="center"/>
        </w:trPr>
        <w:tc>
          <w:tcPr>
            <w:tcW w:w="928" w:type="dxa"/>
            <w:vMerge/>
            <w:tcBorders>
              <w:tl2br w:val="nil"/>
              <w:tr2bl w:val="nil"/>
            </w:tcBorders>
            <w:vAlign w:val="center"/>
          </w:tcPr>
          <w:p w14:paraId="06ACB9C3" w14:textId="77777777" w:rsidR="00137186" w:rsidRPr="00612F25" w:rsidRDefault="00137186" w:rsidP="007E5D4D">
            <w:pPr>
              <w:pStyle w:val="af5"/>
            </w:pPr>
          </w:p>
        </w:tc>
        <w:tc>
          <w:tcPr>
            <w:tcW w:w="900" w:type="dxa"/>
            <w:tcBorders>
              <w:tl2br w:val="nil"/>
              <w:tr2bl w:val="nil"/>
            </w:tcBorders>
            <w:vAlign w:val="center"/>
          </w:tcPr>
          <w:p w14:paraId="2B5F2AFC" w14:textId="77777777" w:rsidR="00137186" w:rsidRPr="00612F25" w:rsidRDefault="00000000" w:rsidP="007E5D4D">
            <w:pPr>
              <w:pStyle w:val="af5"/>
            </w:pPr>
            <w:r w:rsidRPr="00612F25">
              <w:rPr>
                <w:rFonts w:hint="eastAsia"/>
              </w:rPr>
              <w:t>监测人员</w:t>
            </w:r>
          </w:p>
        </w:tc>
        <w:tc>
          <w:tcPr>
            <w:tcW w:w="6534" w:type="dxa"/>
            <w:tcBorders>
              <w:tl2br w:val="nil"/>
              <w:tr2bl w:val="nil"/>
            </w:tcBorders>
          </w:tcPr>
          <w:p w14:paraId="7D00C169" w14:textId="77777777" w:rsidR="00137186" w:rsidRPr="00612F25" w:rsidRDefault="00000000" w:rsidP="007E5D4D">
            <w:pPr>
              <w:pStyle w:val="af5"/>
              <w:jc w:val="left"/>
            </w:pPr>
            <w:r w:rsidRPr="00612F25">
              <w:rPr>
                <w:rFonts w:hint="eastAsia"/>
              </w:rPr>
              <w:t>a.</w:t>
            </w:r>
            <w:r w:rsidRPr="00612F25">
              <w:rPr>
                <w:rFonts w:hint="eastAsia"/>
              </w:rPr>
              <w:t>环境监测技术规范；</w:t>
            </w:r>
          </w:p>
          <w:p w14:paraId="2108DE5F" w14:textId="77777777" w:rsidR="00137186" w:rsidRPr="00612F25" w:rsidRDefault="00000000" w:rsidP="007E5D4D">
            <w:pPr>
              <w:pStyle w:val="af5"/>
              <w:jc w:val="left"/>
            </w:pPr>
            <w:r w:rsidRPr="00612F25">
              <w:rPr>
                <w:rFonts w:hint="eastAsia"/>
              </w:rPr>
              <w:t>b.</w:t>
            </w:r>
            <w:r w:rsidRPr="00612F25">
              <w:rPr>
                <w:rFonts w:hint="eastAsia"/>
              </w:rPr>
              <w:t>应急监测的基本方法；</w:t>
            </w:r>
          </w:p>
          <w:p w14:paraId="6C47947D" w14:textId="77777777" w:rsidR="00137186" w:rsidRPr="00612F25" w:rsidRDefault="00000000" w:rsidP="007E5D4D">
            <w:pPr>
              <w:pStyle w:val="af5"/>
              <w:jc w:val="left"/>
            </w:pPr>
            <w:r w:rsidRPr="00612F25">
              <w:rPr>
                <w:rFonts w:hint="eastAsia"/>
              </w:rPr>
              <w:t>c.</w:t>
            </w:r>
            <w:r w:rsidRPr="00612F25">
              <w:rPr>
                <w:rFonts w:hint="eastAsia"/>
              </w:rPr>
              <w:t>便携式现场应急监测仪器的使用方法；</w:t>
            </w:r>
          </w:p>
          <w:p w14:paraId="11185F2C" w14:textId="77777777" w:rsidR="00137186" w:rsidRPr="00612F25" w:rsidRDefault="00000000" w:rsidP="007E5D4D">
            <w:pPr>
              <w:pStyle w:val="af5"/>
              <w:jc w:val="left"/>
            </w:pPr>
            <w:r w:rsidRPr="00612F25">
              <w:rPr>
                <w:rFonts w:hint="eastAsia"/>
              </w:rPr>
              <w:t>d.</w:t>
            </w:r>
            <w:r w:rsidRPr="00612F25">
              <w:rPr>
                <w:rFonts w:hint="eastAsia"/>
              </w:rPr>
              <w:t>污染物的快速监测方法；</w:t>
            </w:r>
          </w:p>
          <w:p w14:paraId="6F07D3DA" w14:textId="77777777" w:rsidR="00137186" w:rsidRPr="00612F25" w:rsidRDefault="00000000" w:rsidP="007E5D4D">
            <w:pPr>
              <w:pStyle w:val="af5"/>
              <w:jc w:val="left"/>
            </w:pPr>
            <w:r w:rsidRPr="00612F25">
              <w:rPr>
                <w:rFonts w:hint="eastAsia"/>
              </w:rPr>
              <w:t>e.</w:t>
            </w:r>
            <w:r w:rsidRPr="00612F25">
              <w:rPr>
                <w:rFonts w:hint="eastAsia"/>
              </w:rPr>
              <w:t>监测布点和频次基本原则；</w:t>
            </w:r>
          </w:p>
          <w:p w14:paraId="1A574D3B" w14:textId="77777777" w:rsidR="00137186" w:rsidRPr="00612F25" w:rsidRDefault="00000000" w:rsidP="007E5D4D">
            <w:pPr>
              <w:pStyle w:val="af5"/>
              <w:jc w:val="left"/>
            </w:pPr>
            <w:r w:rsidRPr="00612F25">
              <w:rPr>
                <w:rFonts w:hint="eastAsia"/>
              </w:rPr>
              <w:t>f.</w:t>
            </w:r>
            <w:r w:rsidRPr="00612F25">
              <w:rPr>
                <w:rFonts w:hint="eastAsia"/>
              </w:rPr>
              <w:t>现场监测人员自身防护的要求；</w:t>
            </w:r>
          </w:p>
          <w:p w14:paraId="223A8DCD" w14:textId="77777777" w:rsidR="00137186" w:rsidRPr="00612F25" w:rsidRDefault="00000000" w:rsidP="007E5D4D">
            <w:pPr>
              <w:pStyle w:val="af5"/>
              <w:jc w:val="left"/>
            </w:pPr>
            <w:r w:rsidRPr="00612F25">
              <w:rPr>
                <w:rFonts w:hint="eastAsia"/>
              </w:rPr>
              <w:t>g.</w:t>
            </w:r>
            <w:r w:rsidRPr="00612F25">
              <w:rPr>
                <w:rFonts w:hint="eastAsia"/>
              </w:rPr>
              <w:t>应急监测设备、耗材和试剂的日常维护和保养等。</w:t>
            </w:r>
          </w:p>
        </w:tc>
      </w:tr>
      <w:tr w:rsidR="00612F25" w:rsidRPr="00612F25" w14:paraId="2C7FAF5D" w14:textId="77777777">
        <w:trPr>
          <w:trHeight w:val="20"/>
          <w:jc w:val="center"/>
        </w:trPr>
        <w:tc>
          <w:tcPr>
            <w:tcW w:w="928" w:type="dxa"/>
            <w:tcBorders>
              <w:tl2br w:val="nil"/>
              <w:tr2bl w:val="nil"/>
            </w:tcBorders>
            <w:vAlign w:val="center"/>
          </w:tcPr>
          <w:p w14:paraId="3D4EBD62" w14:textId="77777777" w:rsidR="00137186" w:rsidRPr="00612F25" w:rsidRDefault="00000000" w:rsidP="007E5D4D">
            <w:pPr>
              <w:pStyle w:val="af5"/>
            </w:pPr>
            <w:r w:rsidRPr="00612F25">
              <w:rPr>
                <w:rFonts w:hint="eastAsia"/>
              </w:rPr>
              <w:t>培训方式</w:t>
            </w:r>
          </w:p>
        </w:tc>
        <w:tc>
          <w:tcPr>
            <w:tcW w:w="900" w:type="dxa"/>
            <w:tcBorders>
              <w:tl2br w:val="nil"/>
              <w:tr2bl w:val="nil"/>
            </w:tcBorders>
            <w:vAlign w:val="center"/>
          </w:tcPr>
          <w:p w14:paraId="10C431EB" w14:textId="77777777" w:rsidR="00137186" w:rsidRPr="00612F25" w:rsidRDefault="00000000" w:rsidP="007E5D4D">
            <w:pPr>
              <w:pStyle w:val="af5"/>
            </w:pPr>
            <w:r w:rsidRPr="00612F25">
              <w:rPr>
                <w:rFonts w:hint="eastAsia"/>
              </w:rPr>
              <w:t>--</w:t>
            </w:r>
          </w:p>
        </w:tc>
        <w:tc>
          <w:tcPr>
            <w:tcW w:w="6534" w:type="dxa"/>
            <w:tcBorders>
              <w:tl2br w:val="nil"/>
              <w:tr2bl w:val="nil"/>
            </w:tcBorders>
          </w:tcPr>
          <w:p w14:paraId="51BBCBA1" w14:textId="77777777" w:rsidR="00137186" w:rsidRPr="00612F25" w:rsidRDefault="00000000" w:rsidP="007E5D4D">
            <w:pPr>
              <w:pStyle w:val="af5"/>
              <w:jc w:val="left"/>
            </w:pPr>
            <w:r w:rsidRPr="00612F25">
              <w:rPr>
                <w:rFonts w:hint="eastAsia"/>
              </w:rPr>
              <w:t>培训的形式可以根据实际特点，采取多种形式进行。如定期开设培训班、上课、事故讲座、广播、发放宣传资料等，使教育培训形象生动。</w:t>
            </w:r>
          </w:p>
        </w:tc>
      </w:tr>
      <w:tr w:rsidR="00612F25" w:rsidRPr="00612F25" w14:paraId="09AB755E" w14:textId="77777777">
        <w:trPr>
          <w:trHeight w:val="20"/>
          <w:jc w:val="center"/>
        </w:trPr>
        <w:tc>
          <w:tcPr>
            <w:tcW w:w="928" w:type="dxa"/>
            <w:tcBorders>
              <w:tl2br w:val="nil"/>
              <w:tr2bl w:val="nil"/>
            </w:tcBorders>
            <w:vAlign w:val="center"/>
          </w:tcPr>
          <w:p w14:paraId="39774E63" w14:textId="77777777" w:rsidR="00137186" w:rsidRPr="00612F25" w:rsidRDefault="00000000" w:rsidP="007E5D4D">
            <w:pPr>
              <w:pStyle w:val="af5"/>
            </w:pPr>
            <w:r w:rsidRPr="00612F25">
              <w:rPr>
                <w:rFonts w:hint="eastAsia"/>
              </w:rPr>
              <w:lastRenderedPageBreak/>
              <w:t>培训要求</w:t>
            </w:r>
          </w:p>
        </w:tc>
        <w:tc>
          <w:tcPr>
            <w:tcW w:w="900" w:type="dxa"/>
            <w:tcBorders>
              <w:tl2br w:val="nil"/>
              <w:tr2bl w:val="nil"/>
            </w:tcBorders>
            <w:vAlign w:val="center"/>
          </w:tcPr>
          <w:p w14:paraId="3107105F" w14:textId="77777777" w:rsidR="00137186" w:rsidRPr="00612F25" w:rsidRDefault="00000000" w:rsidP="007E5D4D">
            <w:pPr>
              <w:pStyle w:val="af5"/>
            </w:pPr>
            <w:r w:rsidRPr="00612F25">
              <w:rPr>
                <w:rFonts w:hint="eastAsia"/>
              </w:rPr>
              <w:t>--</w:t>
            </w:r>
          </w:p>
        </w:tc>
        <w:tc>
          <w:tcPr>
            <w:tcW w:w="6534" w:type="dxa"/>
            <w:tcBorders>
              <w:tl2br w:val="nil"/>
              <w:tr2bl w:val="nil"/>
            </w:tcBorders>
          </w:tcPr>
          <w:p w14:paraId="770BCF45" w14:textId="77777777" w:rsidR="00137186" w:rsidRPr="00612F25" w:rsidRDefault="00000000" w:rsidP="007E5D4D">
            <w:pPr>
              <w:pStyle w:val="af5"/>
              <w:jc w:val="left"/>
            </w:pPr>
            <w:r w:rsidRPr="00612F25">
              <w:rPr>
                <w:rFonts w:hint="eastAsia"/>
              </w:rPr>
              <w:t>a.</w:t>
            </w:r>
            <w:r w:rsidRPr="00612F25">
              <w:rPr>
                <w:rFonts w:hint="eastAsia"/>
              </w:rPr>
              <w:t>针对性：针对可能发生的事故及承担的应急职责不同，对不同的人员予以不同的培训内容；</w:t>
            </w:r>
          </w:p>
          <w:p w14:paraId="1B1B8434" w14:textId="77777777" w:rsidR="00137186" w:rsidRPr="00612F25" w:rsidRDefault="00000000" w:rsidP="007E5D4D">
            <w:pPr>
              <w:pStyle w:val="af5"/>
              <w:jc w:val="left"/>
            </w:pPr>
            <w:r w:rsidRPr="00612F25">
              <w:rPr>
                <w:rFonts w:hint="eastAsia"/>
              </w:rPr>
              <w:t>b.</w:t>
            </w:r>
            <w:r w:rsidRPr="00612F25">
              <w:rPr>
                <w:rFonts w:hint="eastAsia"/>
              </w:rPr>
              <w:t>周期性：每年至少组织一次培训。</w:t>
            </w:r>
          </w:p>
        </w:tc>
      </w:tr>
    </w:tbl>
    <w:p w14:paraId="11C24CA6" w14:textId="77777777" w:rsidR="00137186" w:rsidRPr="00612F25" w:rsidRDefault="00000000" w:rsidP="007E5D4D">
      <w:pPr>
        <w:pStyle w:val="2"/>
        <w:spacing w:before="163" w:after="163"/>
        <w:rPr>
          <w:color w:val="000000" w:themeColor="text1"/>
        </w:rPr>
      </w:pPr>
      <w:bookmarkStart w:id="262" w:name="_Toc476314996"/>
      <w:bookmarkStart w:id="263" w:name="_Toc14209"/>
      <w:bookmarkStart w:id="264" w:name="_Toc171514271"/>
      <w:bookmarkStart w:id="265" w:name="_Toc171514513"/>
      <w:r w:rsidRPr="00612F25">
        <w:rPr>
          <w:rFonts w:hint="eastAsia"/>
          <w:color w:val="000000" w:themeColor="text1"/>
        </w:rPr>
        <w:t>10.2</w:t>
      </w:r>
      <w:r w:rsidRPr="00612F25">
        <w:rPr>
          <w:rFonts w:hint="eastAsia"/>
          <w:color w:val="000000" w:themeColor="text1"/>
        </w:rPr>
        <w:t>演练</w:t>
      </w:r>
      <w:bookmarkEnd w:id="262"/>
      <w:bookmarkEnd w:id="263"/>
      <w:bookmarkEnd w:id="264"/>
      <w:bookmarkEnd w:id="265"/>
    </w:p>
    <w:p w14:paraId="66034A4E" w14:textId="77777777" w:rsidR="00137186" w:rsidRPr="00612F25" w:rsidRDefault="00000000" w:rsidP="007E5D4D">
      <w:pPr>
        <w:pStyle w:val="3"/>
        <w:spacing w:before="163" w:after="163"/>
        <w:rPr>
          <w:color w:val="000000" w:themeColor="text1"/>
        </w:rPr>
      </w:pPr>
      <w:r w:rsidRPr="00612F25">
        <w:rPr>
          <w:rFonts w:hint="eastAsia"/>
          <w:color w:val="000000" w:themeColor="text1"/>
        </w:rPr>
        <w:t>10.2.1</w:t>
      </w:r>
      <w:r w:rsidRPr="00612F25">
        <w:rPr>
          <w:rFonts w:hint="eastAsia"/>
          <w:color w:val="000000" w:themeColor="text1"/>
        </w:rPr>
        <w:t>应急演练的目的</w:t>
      </w:r>
    </w:p>
    <w:p w14:paraId="27466F8C" w14:textId="77777777" w:rsidR="00137186" w:rsidRPr="00612F25" w:rsidRDefault="00000000" w:rsidP="007E5D4D">
      <w:pPr>
        <w:pStyle w:val="a9"/>
        <w:ind w:firstLine="480"/>
        <w:rPr>
          <w:color w:val="000000" w:themeColor="text1"/>
        </w:rPr>
      </w:pPr>
      <w:r w:rsidRPr="00612F25">
        <w:rPr>
          <w:rFonts w:hint="eastAsia"/>
          <w:color w:val="000000" w:themeColor="text1"/>
        </w:rPr>
        <w:t>演练的目的是评估应急预案的各部分或整体是否能有效的付诸行动，验证应急预案应急可能出现的各种环境污染事故的适应性，找出应急准备工作中需要改善的地方，确保建立和保持可靠的通信渠道及应急人员的协同性，确保所有应急组织都熟悉并能够履行他们的职责，找出需要改善的潜在问题，提高整体应急反应能力。</w:t>
      </w:r>
    </w:p>
    <w:p w14:paraId="54322633" w14:textId="77777777" w:rsidR="00137186" w:rsidRPr="00612F25" w:rsidRDefault="00000000" w:rsidP="007E5D4D">
      <w:pPr>
        <w:pStyle w:val="3"/>
        <w:spacing w:before="163" w:after="163"/>
        <w:rPr>
          <w:color w:val="000000" w:themeColor="text1"/>
        </w:rPr>
      </w:pPr>
      <w:r w:rsidRPr="00612F25">
        <w:rPr>
          <w:rFonts w:hint="eastAsia"/>
          <w:color w:val="000000" w:themeColor="text1"/>
        </w:rPr>
        <w:t>10.2.2</w:t>
      </w:r>
      <w:r w:rsidRPr="00612F25">
        <w:rPr>
          <w:rFonts w:hint="eastAsia"/>
          <w:color w:val="000000" w:themeColor="text1"/>
        </w:rPr>
        <w:t>应急演练范围与频次</w:t>
      </w:r>
    </w:p>
    <w:p w14:paraId="22F0524A" w14:textId="77777777" w:rsidR="00137186" w:rsidRPr="00612F25" w:rsidRDefault="00000000" w:rsidP="007E5D4D">
      <w:pPr>
        <w:pStyle w:val="a9"/>
        <w:ind w:firstLine="480"/>
        <w:rPr>
          <w:color w:val="000000" w:themeColor="text1"/>
        </w:rPr>
      </w:pPr>
      <w:r w:rsidRPr="00612F25">
        <w:rPr>
          <w:rFonts w:hint="eastAsia"/>
          <w:color w:val="000000" w:themeColor="text1"/>
        </w:rPr>
        <w:t>应急演练实施阶段是指从宣布初始事件到演练结束的整个过程。演练过程中参演应急组织和人员尽可能按照实际紧急事件发生时响应要求进行演示，由参演组织和人员根据自己关于最佳解决办法的理解，对事故作出响应行动。除定期进行全面的演练和训练外，还要针对通讯、医疗、泄漏控制、监测、净化和清洁以及人员疏散等关键要素进行演练。</w:t>
      </w:r>
    </w:p>
    <w:p w14:paraId="7891999A" w14:textId="7912584D" w:rsidR="00137186" w:rsidRPr="00612F25" w:rsidRDefault="00D61EE8" w:rsidP="007E5D4D">
      <w:pPr>
        <w:pStyle w:val="a9"/>
        <w:ind w:firstLine="480"/>
        <w:rPr>
          <w:color w:val="000000" w:themeColor="text1"/>
        </w:rPr>
      </w:pPr>
      <w:r>
        <w:rPr>
          <w:rFonts w:hint="eastAsia"/>
          <w:color w:val="000000" w:themeColor="text1"/>
        </w:rPr>
        <w:t>吉水污水处理厂</w:t>
      </w:r>
      <w:r w:rsidRPr="00612F25">
        <w:rPr>
          <w:rFonts w:hint="eastAsia"/>
          <w:color w:val="000000" w:themeColor="text1"/>
        </w:rPr>
        <w:t>根据自身特点，每年组织至少一次本单位的应急预案演练。</w:t>
      </w:r>
    </w:p>
    <w:p w14:paraId="04BE960B" w14:textId="77777777" w:rsidR="00137186" w:rsidRPr="00612F25" w:rsidRDefault="00000000" w:rsidP="007E5D4D">
      <w:pPr>
        <w:pStyle w:val="3"/>
        <w:spacing w:before="163" w:after="163"/>
        <w:rPr>
          <w:color w:val="000000" w:themeColor="text1"/>
        </w:rPr>
      </w:pPr>
      <w:r w:rsidRPr="00612F25">
        <w:rPr>
          <w:rFonts w:hint="eastAsia"/>
          <w:color w:val="000000" w:themeColor="text1"/>
        </w:rPr>
        <w:t>10.2.3</w:t>
      </w:r>
      <w:r w:rsidRPr="00612F25">
        <w:rPr>
          <w:rFonts w:hint="eastAsia"/>
          <w:color w:val="000000" w:themeColor="text1"/>
        </w:rPr>
        <w:t>应急演练的准备和实施</w:t>
      </w:r>
    </w:p>
    <w:p w14:paraId="220D3521" w14:textId="42295A5E" w:rsidR="007E5D4D" w:rsidRPr="00612F25" w:rsidRDefault="007E5D4D" w:rsidP="007E5D4D">
      <w:pPr>
        <w:pStyle w:val="a9"/>
        <w:ind w:firstLine="480"/>
        <w:rPr>
          <w:color w:val="000000" w:themeColor="text1"/>
        </w:rPr>
      </w:pPr>
      <w:r w:rsidRPr="00612F25">
        <w:rPr>
          <w:rFonts w:hint="eastAsia"/>
          <w:color w:val="000000" w:themeColor="text1"/>
        </w:rPr>
        <w:t>1</w:t>
      </w:r>
      <w:r w:rsidRPr="00612F25">
        <w:rPr>
          <w:color w:val="000000" w:themeColor="text1"/>
        </w:rPr>
        <w:t>、</w:t>
      </w:r>
      <w:r w:rsidRPr="00612F25">
        <w:rPr>
          <w:rFonts w:hint="eastAsia"/>
          <w:color w:val="000000" w:themeColor="text1"/>
        </w:rPr>
        <w:t>编制演练方案</w:t>
      </w:r>
    </w:p>
    <w:p w14:paraId="1E8EE975" w14:textId="5A058D5E" w:rsidR="00137186" w:rsidRPr="00612F25" w:rsidRDefault="00000000" w:rsidP="007E5D4D">
      <w:pPr>
        <w:pStyle w:val="a9"/>
        <w:ind w:firstLine="480"/>
        <w:rPr>
          <w:color w:val="000000" w:themeColor="text1"/>
        </w:rPr>
      </w:pPr>
      <w:r w:rsidRPr="00612F25">
        <w:rPr>
          <w:rFonts w:hint="eastAsia"/>
          <w:color w:val="000000" w:themeColor="text1"/>
        </w:rPr>
        <w:t>预案演练由应急指挥中心负责组织，并确定演练目的、原则、规模、参演的部门；确定演练的性质和方法，选定演练事件与地点，规定演练的时间尺度和公众参与程度；确定实施计划、设计事故情景与处置方案。其中特别要注意的是，演练情景尽可能真实，并考虑应急设备故障问题，以检测备用系统。</w:t>
      </w:r>
    </w:p>
    <w:p w14:paraId="659773F6" w14:textId="7E48992D" w:rsidR="007E5D4D" w:rsidRPr="00612F25" w:rsidRDefault="007E5D4D" w:rsidP="007E5D4D">
      <w:pPr>
        <w:pStyle w:val="a9"/>
        <w:ind w:firstLine="480"/>
        <w:rPr>
          <w:color w:val="000000" w:themeColor="text1"/>
        </w:rPr>
      </w:pPr>
      <w:r w:rsidRPr="00612F25">
        <w:rPr>
          <w:rFonts w:hint="eastAsia"/>
          <w:color w:val="000000" w:themeColor="text1"/>
        </w:rPr>
        <w:t>2</w:t>
      </w:r>
      <w:r w:rsidRPr="00612F25">
        <w:rPr>
          <w:color w:val="000000" w:themeColor="text1"/>
        </w:rPr>
        <w:t>、</w:t>
      </w:r>
      <w:r w:rsidRPr="00612F25">
        <w:rPr>
          <w:rFonts w:hint="eastAsia"/>
          <w:color w:val="000000" w:themeColor="text1"/>
        </w:rPr>
        <w:t>制定演练现场规则</w:t>
      </w:r>
    </w:p>
    <w:p w14:paraId="6B9EEF97" w14:textId="407BB9E6" w:rsidR="00137186" w:rsidRPr="00612F25" w:rsidRDefault="00000000" w:rsidP="007E5D4D">
      <w:pPr>
        <w:pStyle w:val="a9"/>
        <w:ind w:firstLine="480"/>
        <w:rPr>
          <w:color w:val="000000" w:themeColor="text1"/>
        </w:rPr>
      </w:pPr>
      <w:r w:rsidRPr="00612F25">
        <w:rPr>
          <w:rFonts w:hint="eastAsia"/>
          <w:color w:val="000000" w:themeColor="text1"/>
        </w:rPr>
        <w:lastRenderedPageBreak/>
        <w:t>演练现场规则是指确保演练安全而制定的对有关演练和演练控制、参与人员职责、实际紧急事件、法规符合性等事项的规定或要求。</w:t>
      </w:r>
    </w:p>
    <w:p w14:paraId="1536A360" w14:textId="4B2C94E2" w:rsidR="007E5D4D" w:rsidRPr="00612F25" w:rsidRDefault="007E5D4D" w:rsidP="007E5D4D">
      <w:pPr>
        <w:pStyle w:val="a9"/>
        <w:ind w:firstLine="480"/>
        <w:rPr>
          <w:color w:val="000000" w:themeColor="text1"/>
        </w:rPr>
      </w:pPr>
      <w:r w:rsidRPr="00612F25">
        <w:rPr>
          <w:rFonts w:hint="eastAsia"/>
          <w:color w:val="000000" w:themeColor="text1"/>
        </w:rPr>
        <w:t>3</w:t>
      </w:r>
      <w:r w:rsidRPr="00612F25">
        <w:rPr>
          <w:color w:val="000000" w:themeColor="text1"/>
        </w:rPr>
        <w:t>、</w:t>
      </w:r>
      <w:r w:rsidRPr="00612F25">
        <w:rPr>
          <w:rFonts w:hint="eastAsia"/>
          <w:color w:val="000000" w:themeColor="text1"/>
        </w:rPr>
        <w:t>培训评估人员</w:t>
      </w:r>
    </w:p>
    <w:p w14:paraId="4B5A55A3" w14:textId="477CAE47" w:rsidR="00137186" w:rsidRPr="00612F25" w:rsidRDefault="00000000" w:rsidP="007E5D4D">
      <w:pPr>
        <w:pStyle w:val="a9"/>
        <w:ind w:firstLine="480"/>
        <w:rPr>
          <w:color w:val="000000" w:themeColor="text1"/>
        </w:rPr>
      </w:pPr>
      <w:r w:rsidRPr="00612F25">
        <w:rPr>
          <w:rFonts w:hint="eastAsia"/>
          <w:color w:val="000000" w:themeColor="text1"/>
        </w:rPr>
        <w:t>应急指挥中心确定评估人员数量和应具备的专业技能，指定评估人员，分配各自所负责评估的应急组织和演练目标。</w:t>
      </w:r>
    </w:p>
    <w:p w14:paraId="22A1E79E" w14:textId="383F4BF3" w:rsidR="007E5D4D" w:rsidRPr="00612F25" w:rsidRDefault="007E5D4D" w:rsidP="007E5D4D">
      <w:pPr>
        <w:pStyle w:val="a9"/>
        <w:ind w:firstLine="480"/>
        <w:rPr>
          <w:color w:val="000000" w:themeColor="text1"/>
        </w:rPr>
      </w:pPr>
      <w:r w:rsidRPr="00612F25">
        <w:rPr>
          <w:rFonts w:hint="eastAsia"/>
          <w:color w:val="000000" w:themeColor="text1"/>
        </w:rPr>
        <w:t>4</w:t>
      </w:r>
      <w:r w:rsidRPr="00612F25">
        <w:rPr>
          <w:color w:val="000000" w:themeColor="text1"/>
        </w:rPr>
        <w:t>、</w:t>
      </w:r>
      <w:r w:rsidRPr="00612F25">
        <w:rPr>
          <w:rFonts w:hint="eastAsia"/>
          <w:color w:val="000000" w:themeColor="text1"/>
        </w:rPr>
        <w:t>预案演练实施</w:t>
      </w:r>
    </w:p>
    <w:p w14:paraId="639429B3" w14:textId="5795A32D" w:rsidR="00137186" w:rsidRPr="00612F25" w:rsidRDefault="00000000" w:rsidP="007E5D4D">
      <w:pPr>
        <w:pStyle w:val="a9"/>
        <w:ind w:firstLine="480"/>
        <w:rPr>
          <w:color w:val="000000" w:themeColor="text1"/>
        </w:rPr>
      </w:pPr>
      <w:r w:rsidRPr="00612F25">
        <w:rPr>
          <w:rFonts w:hint="eastAsia"/>
          <w:color w:val="000000" w:themeColor="text1"/>
        </w:rPr>
        <w:t>利用应急处置涉及的设备和物资，针对事先设置的突发事件情景及其后续的发展情景，通过实际决策、行动和操作，完成真实应急响应的过程，从而检验和提高相关人员的临场组织指挥、队伍调动、应急处置技能和后勤保障等应急能力。</w:t>
      </w:r>
    </w:p>
    <w:p w14:paraId="4610AFEA" w14:textId="77777777" w:rsidR="00137186" w:rsidRPr="00612F25" w:rsidRDefault="00000000" w:rsidP="007E5D4D">
      <w:pPr>
        <w:pStyle w:val="3"/>
        <w:spacing w:before="163" w:after="163"/>
        <w:rPr>
          <w:color w:val="000000" w:themeColor="text1"/>
        </w:rPr>
      </w:pPr>
      <w:r w:rsidRPr="00612F25">
        <w:rPr>
          <w:rFonts w:hint="eastAsia"/>
          <w:color w:val="000000" w:themeColor="text1"/>
        </w:rPr>
        <w:t>10.2.4</w:t>
      </w:r>
      <w:r w:rsidRPr="00612F25">
        <w:rPr>
          <w:rFonts w:hint="eastAsia"/>
          <w:color w:val="000000" w:themeColor="text1"/>
        </w:rPr>
        <w:t>预案评估和修正</w:t>
      </w:r>
    </w:p>
    <w:p w14:paraId="09396F77" w14:textId="1C77B398" w:rsidR="00137186" w:rsidRPr="00612F25" w:rsidRDefault="007E5D4D" w:rsidP="007E5D4D">
      <w:pPr>
        <w:pStyle w:val="a9"/>
        <w:ind w:firstLine="480"/>
        <w:rPr>
          <w:color w:val="000000" w:themeColor="text1"/>
        </w:rPr>
      </w:pPr>
      <w:r w:rsidRPr="00612F25">
        <w:rPr>
          <w:rFonts w:hint="eastAsia"/>
          <w:color w:val="000000" w:themeColor="text1"/>
        </w:rPr>
        <w:t>1</w:t>
      </w:r>
      <w:r w:rsidRPr="00612F25">
        <w:rPr>
          <w:color w:val="000000" w:themeColor="text1"/>
        </w:rPr>
        <w:t>、</w:t>
      </w:r>
      <w:r w:rsidRPr="00612F25">
        <w:rPr>
          <w:rFonts w:hint="eastAsia"/>
          <w:color w:val="000000" w:themeColor="text1"/>
        </w:rPr>
        <w:t>预案评估</w:t>
      </w:r>
    </w:p>
    <w:p w14:paraId="7B75D855" w14:textId="77777777" w:rsidR="00137186" w:rsidRPr="00612F25" w:rsidRDefault="00000000" w:rsidP="007E5D4D">
      <w:pPr>
        <w:pStyle w:val="a9"/>
        <w:ind w:firstLine="480"/>
        <w:rPr>
          <w:color w:val="000000" w:themeColor="text1"/>
        </w:rPr>
      </w:pPr>
      <w:r w:rsidRPr="00612F25">
        <w:rPr>
          <w:rFonts w:hint="eastAsia"/>
          <w:color w:val="000000" w:themeColor="text1"/>
        </w:rPr>
        <w:t>企业经预案演练后应进行讲评和总结，及时发现事故应急救援预案中的问题，并从中找到改进的措施。</w:t>
      </w:r>
    </w:p>
    <w:p w14:paraId="72F9263E" w14:textId="77777777" w:rsidR="00137186" w:rsidRPr="00612F25" w:rsidRDefault="00000000" w:rsidP="007E5D4D">
      <w:pPr>
        <w:pStyle w:val="a9"/>
        <w:ind w:firstLine="480"/>
        <w:rPr>
          <w:color w:val="000000" w:themeColor="text1"/>
        </w:rPr>
      </w:pPr>
      <w:r w:rsidRPr="00612F25">
        <w:rPr>
          <w:rFonts w:hint="eastAsia"/>
          <w:color w:val="000000" w:themeColor="text1"/>
        </w:rPr>
        <w:t>评估的内容有：</w:t>
      </w:r>
    </w:p>
    <w:p w14:paraId="5B3D11FB" w14:textId="7DF6C845" w:rsidR="00137186" w:rsidRPr="00612F25" w:rsidRDefault="007E5D4D" w:rsidP="007E5D4D">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）通过演练发现的主要问题；</w:t>
      </w:r>
    </w:p>
    <w:p w14:paraId="50E7B4F5" w14:textId="03A610D0" w:rsidR="00137186" w:rsidRPr="00612F25" w:rsidRDefault="007E5D4D" w:rsidP="007E5D4D">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）对演练准备情况的评估；</w:t>
      </w:r>
    </w:p>
    <w:p w14:paraId="6415EE9F" w14:textId="55785595" w:rsidR="00137186" w:rsidRPr="00612F25" w:rsidRDefault="007E5D4D" w:rsidP="007E5D4D">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）对预案有关程序、内容的建议和改进意见；</w:t>
      </w:r>
    </w:p>
    <w:p w14:paraId="38703EE0" w14:textId="28FDE7DB" w:rsidR="00137186" w:rsidRPr="00612F25" w:rsidRDefault="007E5D4D" w:rsidP="007E5D4D">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）在训练、防护器具、抢救设置等方面的改进意见；</w:t>
      </w:r>
    </w:p>
    <w:p w14:paraId="4528ED8B" w14:textId="3CB70727" w:rsidR="00137186" w:rsidRPr="00612F25" w:rsidRDefault="007E5D4D" w:rsidP="007E5D4D">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）对演练指挥部的意见等。</w:t>
      </w:r>
    </w:p>
    <w:p w14:paraId="4E2DC2FD" w14:textId="29199767" w:rsidR="00137186" w:rsidRPr="00612F25" w:rsidRDefault="007E5D4D" w:rsidP="007E5D4D">
      <w:pPr>
        <w:pStyle w:val="a9"/>
        <w:ind w:firstLine="480"/>
        <w:rPr>
          <w:color w:val="000000" w:themeColor="text1"/>
        </w:rPr>
      </w:pPr>
      <w:r w:rsidRPr="00612F25">
        <w:rPr>
          <w:rFonts w:hint="eastAsia"/>
          <w:color w:val="000000" w:themeColor="text1"/>
        </w:rPr>
        <w:t>2</w:t>
      </w:r>
      <w:r w:rsidRPr="00612F25">
        <w:rPr>
          <w:color w:val="000000" w:themeColor="text1"/>
        </w:rPr>
        <w:t>、</w:t>
      </w:r>
      <w:r w:rsidRPr="00612F25">
        <w:rPr>
          <w:rFonts w:hint="eastAsia"/>
          <w:color w:val="000000" w:themeColor="text1"/>
        </w:rPr>
        <w:t>预案修正</w:t>
      </w:r>
    </w:p>
    <w:p w14:paraId="4C9E476A" w14:textId="70DC4B7D" w:rsidR="00137186" w:rsidRPr="00612F25" w:rsidRDefault="007E5D4D" w:rsidP="007E5D4D">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）事故应急救援预案经演练评估后，对演练中发现的问题应及时进行修正、补充、完善，使预案进一步合理化；</w:t>
      </w:r>
    </w:p>
    <w:p w14:paraId="6F268FBC" w14:textId="26CBBDF3" w:rsidR="00137186" w:rsidRPr="00612F25" w:rsidRDefault="007E5D4D" w:rsidP="007E5D4D">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）应急救援危险目标内的设备、装置有所变化，应对原预案及时进行修正。</w:t>
      </w:r>
    </w:p>
    <w:p w14:paraId="35652485" w14:textId="615BF913" w:rsidR="00137186" w:rsidRPr="00612F25" w:rsidRDefault="007E5D4D" w:rsidP="007E5D4D">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）当国家相关法律法规发生变化，工程外部环境发生变化时，应对原预案及时进行修正。</w:t>
      </w:r>
    </w:p>
    <w:p w14:paraId="0436DAA9" w14:textId="77777777" w:rsidR="00137186" w:rsidRPr="00612F25" w:rsidRDefault="00000000" w:rsidP="007E5D4D">
      <w:pPr>
        <w:pStyle w:val="3"/>
        <w:spacing w:before="163" w:after="163"/>
        <w:rPr>
          <w:color w:val="000000" w:themeColor="text1"/>
        </w:rPr>
      </w:pPr>
      <w:r w:rsidRPr="00612F25">
        <w:rPr>
          <w:rFonts w:hint="eastAsia"/>
          <w:color w:val="000000" w:themeColor="text1"/>
        </w:rPr>
        <w:lastRenderedPageBreak/>
        <w:t>10.2.5</w:t>
      </w:r>
      <w:r w:rsidRPr="00612F25">
        <w:rPr>
          <w:rFonts w:hint="eastAsia"/>
          <w:color w:val="000000" w:themeColor="text1"/>
        </w:rPr>
        <w:t>应急演练总结</w:t>
      </w:r>
    </w:p>
    <w:p w14:paraId="476F3ECA" w14:textId="77777777" w:rsidR="00137186" w:rsidRPr="00612F25" w:rsidRDefault="00000000" w:rsidP="007E5D4D">
      <w:pPr>
        <w:pStyle w:val="a9"/>
        <w:ind w:firstLine="480"/>
        <w:rPr>
          <w:color w:val="000000" w:themeColor="text1"/>
        </w:rPr>
      </w:pPr>
      <w:r w:rsidRPr="00612F25">
        <w:rPr>
          <w:rFonts w:hint="eastAsia"/>
          <w:color w:val="000000" w:themeColor="text1"/>
        </w:rPr>
        <w:t>演练结束后，要进行总结和评估，以检验是否达到演练目标、应急准备水平是否需要改进。应急指挥中心在演练结束期限内，根据在演练过程中收集和整理资料，编写演练报告。</w:t>
      </w:r>
    </w:p>
    <w:p w14:paraId="11C8AA78" w14:textId="77777777" w:rsidR="00137186" w:rsidRPr="00612F25" w:rsidRDefault="00000000" w:rsidP="007E5D4D">
      <w:pPr>
        <w:pStyle w:val="a9"/>
        <w:ind w:firstLine="480"/>
        <w:rPr>
          <w:color w:val="000000" w:themeColor="text1"/>
        </w:rPr>
      </w:pPr>
      <w:r w:rsidRPr="00612F25">
        <w:rPr>
          <w:rFonts w:hint="eastAsia"/>
          <w:color w:val="000000" w:themeColor="text1"/>
        </w:rPr>
        <w:t>演练总结报告的内容包括：演练目的、时间和地点、参演单位和人员、演练方案概要、发现的问题与原因、经验和教训，以及改进有关工作的建议等。</w:t>
      </w:r>
    </w:p>
    <w:p w14:paraId="5A408453" w14:textId="77777777" w:rsidR="00137186" w:rsidRPr="00612F25" w:rsidRDefault="00000000" w:rsidP="007E5D4D">
      <w:pPr>
        <w:pStyle w:val="a9"/>
        <w:ind w:firstLine="480"/>
        <w:rPr>
          <w:color w:val="000000" w:themeColor="text1"/>
        </w:rPr>
      </w:pPr>
      <w:r w:rsidRPr="00612F25">
        <w:rPr>
          <w:rFonts w:hint="eastAsia"/>
          <w:color w:val="000000" w:themeColor="text1"/>
        </w:rPr>
        <w:t>在演练结束后应将演练计划、演练方案、演练总结报告等资料归档保存。</w:t>
      </w:r>
    </w:p>
    <w:p w14:paraId="78214FF9" w14:textId="77777777" w:rsidR="00137186" w:rsidRPr="00612F25" w:rsidRDefault="00000000" w:rsidP="007E5D4D">
      <w:pPr>
        <w:pStyle w:val="a9"/>
        <w:ind w:firstLine="480"/>
        <w:rPr>
          <w:color w:val="000000" w:themeColor="text1"/>
        </w:rPr>
      </w:pPr>
      <w:r w:rsidRPr="00612F25">
        <w:rPr>
          <w:rFonts w:hint="eastAsia"/>
          <w:color w:val="000000" w:themeColor="text1"/>
        </w:rPr>
        <w:t>对于由上级有关部门布置或参与组织的演练，或者法律、法规、规章要求备案的演练，将相应资料报有关部门备案。</w:t>
      </w:r>
    </w:p>
    <w:p w14:paraId="5E57E2DE" w14:textId="77777777" w:rsidR="00137186" w:rsidRPr="00612F25" w:rsidRDefault="00137186">
      <w:pPr>
        <w:pStyle w:val="a9"/>
        <w:spacing w:before="156" w:after="156"/>
        <w:ind w:firstLine="480"/>
        <w:rPr>
          <w:color w:val="000000" w:themeColor="text1"/>
        </w:rPr>
      </w:pPr>
    </w:p>
    <w:p w14:paraId="6CA738A3" w14:textId="77777777" w:rsidR="00137186" w:rsidRPr="00612F25" w:rsidRDefault="00137186">
      <w:pPr>
        <w:pStyle w:val="a9"/>
        <w:spacing w:before="156" w:after="156"/>
        <w:ind w:firstLine="480"/>
        <w:rPr>
          <w:color w:val="000000" w:themeColor="text1"/>
        </w:rPr>
        <w:sectPr w:rsidR="00137186" w:rsidRPr="00612F25" w:rsidSect="003F2971">
          <w:pgSz w:w="11906" w:h="16838"/>
          <w:pgMar w:top="1440" w:right="1800" w:bottom="1440" w:left="1800" w:header="709" w:footer="709" w:gutter="0"/>
          <w:cols w:space="425"/>
          <w:docGrid w:type="lines" w:linePitch="326"/>
        </w:sectPr>
      </w:pPr>
    </w:p>
    <w:p w14:paraId="6634A4D2" w14:textId="77777777" w:rsidR="00137186" w:rsidRPr="00612F25" w:rsidRDefault="00000000" w:rsidP="00681982">
      <w:pPr>
        <w:pStyle w:val="1"/>
        <w:spacing w:before="326" w:after="326"/>
        <w:rPr>
          <w:color w:val="000000" w:themeColor="text1"/>
        </w:rPr>
      </w:pPr>
      <w:bookmarkStart w:id="266" w:name="_Toc476314997"/>
      <w:bookmarkStart w:id="267" w:name="_Toc9895"/>
      <w:bookmarkStart w:id="268" w:name="_Toc171514272"/>
      <w:bookmarkStart w:id="269" w:name="_Toc171514514"/>
      <w:r w:rsidRPr="00612F25">
        <w:rPr>
          <w:rFonts w:hint="eastAsia"/>
          <w:color w:val="000000" w:themeColor="text1"/>
        </w:rPr>
        <w:lastRenderedPageBreak/>
        <w:t>11</w:t>
      </w:r>
      <w:r w:rsidRPr="00612F25">
        <w:rPr>
          <w:rFonts w:hint="eastAsia"/>
          <w:color w:val="000000" w:themeColor="text1"/>
        </w:rPr>
        <w:t>奖惩</w:t>
      </w:r>
      <w:bookmarkEnd w:id="266"/>
      <w:bookmarkEnd w:id="267"/>
      <w:bookmarkEnd w:id="268"/>
      <w:bookmarkEnd w:id="269"/>
    </w:p>
    <w:p w14:paraId="0CA403CE" w14:textId="77777777" w:rsidR="00137186" w:rsidRPr="00612F25" w:rsidRDefault="00000000" w:rsidP="00681982">
      <w:pPr>
        <w:pStyle w:val="2"/>
        <w:spacing w:before="163" w:after="163"/>
        <w:rPr>
          <w:color w:val="000000" w:themeColor="text1"/>
        </w:rPr>
      </w:pPr>
      <w:bookmarkStart w:id="270" w:name="_Toc476314998"/>
      <w:bookmarkStart w:id="271" w:name="_Toc5353"/>
      <w:bookmarkStart w:id="272" w:name="_Toc171514273"/>
      <w:bookmarkStart w:id="273" w:name="_Toc171514515"/>
      <w:r w:rsidRPr="00612F25">
        <w:rPr>
          <w:rFonts w:hint="eastAsia"/>
          <w:color w:val="000000" w:themeColor="text1"/>
        </w:rPr>
        <w:t>11.1</w:t>
      </w:r>
      <w:r w:rsidRPr="00612F25">
        <w:rPr>
          <w:rFonts w:hint="eastAsia"/>
          <w:color w:val="000000" w:themeColor="text1"/>
        </w:rPr>
        <w:t>责任</w:t>
      </w:r>
      <w:bookmarkEnd w:id="270"/>
      <w:bookmarkEnd w:id="271"/>
      <w:bookmarkEnd w:id="272"/>
      <w:bookmarkEnd w:id="273"/>
    </w:p>
    <w:p w14:paraId="0B329E73" w14:textId="5ABBDFF4" w:rsidR="00137186" w:rsidRPr="00612F25" w:rsidRDefault="00D61EE8" w:rsidP="00681982">
      <w:pPr>
        <w:pStyle w:val="a9"/>
        <w:ind w:firstLine="480"/>
        <w:rPr>
          <w:color w:val="000000" w:themeColor="text1"/>
        </w:rPr>
      </w:pPr>
      <w:r>
        <w:rPr>
          <w:rFonts w:hint="eastAsia"/>
          <w:color w:val="000000" w:themeColor="text1"/>
        </w:rPr>
        <w:t>吉水污水处理厂</w:t>
      </w:r>
      <w:r w:rsidRPr="00612F25">
        <w:rPr>
          <w:rFonts w:hint="eastAsia"/>
          <w:color w:val="000000" w:themeColor="text1"/>
        </w:rPr>
        <w:t>应急处置工作实行行政领导责任制和责任追究制。</w:t>
      </w:r>
    </w:p>
    <w:p w14:paraId="2FF5667D" w14:textId="77777777" w:rsidR="00137186" w:rsidRPr="00612F25" w:rsidRDefault="00000000" w:rsidP="00681982">
      <w:pPr>
        <w:pStyle w:val="2"/>
        <w:spacing w:before="163" w:after="163"/>
        <w:rPr>
          <w:color w:val="000000" w:themeColor="text1"/>
        </w:rPr>
      </w:pPr>
      <w:bookmarkStart w:id="274" w:name="_Toc476314999"/>
      <w:bookmarkStart w:id="275" w:name="_Toc31733"/>
      <w:bookmarkStart w:id="276" w:name="_Toc171514274"/>
      <w:bookmarkStart w:id="277" w:name="_Toc171514516"/>
      <w:r w:rsidRPr="00612F25">
        <w:rPr>
          <w:rFonts w:hint="eastAsia"/>
          <w:color w:val="000000" w:themeColor="text1"/>
        </w:rPr>
        <w:t>11.2</w:t>
      </w:r>
      <w:r w:rsidRPr="00612F25">
        <w:rPr>
          <w:rFonts w:hint="eastAsia"/>
          <w:color w:val="000000" w:themeColor="text1"/>
        </w:rPr>
        <w:t>奖励</w:t>
      </w:r>
      <w:bookmarkEnd w:id="274"/>
      <w:bookmarkEnd w:id="275"/>
      <w:bookmarkEnd w:id="276"/>
      <w:bookmarkEnd w:id="277"/>
    </w:p>
    <w:p w14:paraId="7469928A" w14:textId="77777777" w:rsidR="00137186" w:rsidRPr="00612F25" w:rsidRDefault="00000000" w:rsidP="00681982">
      <w:pPr>
        <w:pStyle w:val="a9"/>
        <w:ind w:firstLine="480"/>
        <w:rPr>
          <w:color w:val="000000" w:themeColor="text1"/>
        </w:rPr>
      </w:pPr>
      <w:r w:rsidRPr="00612F25">
        <w:rPr>
          <w:rFonts w:hint="eastAsia"/>
          <w:color w:val="000000" w:themeColor="text1"/>
        </w:rPr>
        <w:t>在突发环境事件应急救援工作中有下列表现之一的单位和个人，依据有关规定给予奖励：</w:t>
      </w:r>
    </w:p>
    <w:p w14:paraId="11279CC4" w14:textId="0B279433" w:rsidR="00137186" w:rsidRPr="00612F25" w:rsidRDefault="00681982" w:rsidP="00681982">
      <w:pPr>
        <w:pStyle w:val="a9"/>
        <w:ind w:firstLine="480"/>
        <w:rPr>
          <w:color w:val="000000" w:themeColor="text1"/>
        </w:rPr>
      </w:pPr>
      <w:r w:rsidRPr="00612F25">
        <w:rPr>
          <w:rFonts w:hint="eastAsia"/>
          <w:color w:val="000000" w:themeColor="text1"/>
        </w:rPr>
        <w:t>1</w:t>
      </w:r>
      <w:r w:rsidRPr="00612F25">
        <w:rPr>
          <w:rFonts w:hint="eastAsia"/>
          <w:color w:val="000000" w:themeColor="text1"/>
        </w:rPr>
        <w:t>、出色完成应急处置任务，成绩显著的；</w:t>
      </w:r>
    </w:p>
    <w:p w14:paraId="37B5BC95" w14:textId="1A443FB1" w:rsidR="00137186" w:rsidRPr="00612F25" w:rsidRDefault="00681982" w:rsidP="00681982">
      <w:pPr>
        <w:pStyle w:val="a9"/>
        <w:ind w:firstLine="480"/>
        <w:rPr>
          <w:color w:val="000000" w:themeColor="text1"/>
        </w:rPr>
      </w:pPr>
      <w:r w:rsidRPr="00612F25">
        <w:rPr>
          <w:rFonts w:hint="eastAsia"/>
          <w:color w:val="000000" w:themeColor="text1"/>
        </w:rPr>
        <w:t>2</w:t>
      </w:r>
      <w:r w:rsidRPr="00612F25">
        <w:rPr>
          <w:rFonts w:hint="eastAsia"/>
          <w:color w:val="000000" w:themeColor="text1"/>
        </w:rPr>
        <w:t>、防止或抢救事故灾难有功，使国家、集体和人民群众的财产免受损失或者减少损失的；</w:t>
      </w:r>
    </w:p>
    <w:p w14:paraId="52106E81" w14:textId="123D983D" w:rsidR="00137186" w:rsidRPr="00612F25" w:rsidRDefault="00681982" w:rsidP="00681982">
      <w:pPr>
        <w:pStyle w:val="a9"/>
        <w:ind w:firstLine="480"/>
        <w:rPr>
          <w:color w:val="000000" w:themeColor="text1"/>
        </w:rPr>
      </w:pPr>
      <w:r w:rsidRPr="00612F25">
        <w:rPr>
          <w:rFonts w:hint="eastAsia"/>
          <w:color w:val="000000" w:themeColor="text1"/>
        </w:rPr>
        <w:t>3</w:t>
      </w:r>
      <w:r w:rsidRPr="00612F25">
        <w:rPr>
          <w:rFonts w:hint="eastAsia"/>
          <w:color w:val="000000" w:themeColor="text1"/>
        </w:rPr>
        <w:t>、对应急救援工作提出重大建议，实施效果显著的；</w:t>
      </w:r>
    </w:p>
    <w:p w14:paraId="5B6C248D" w14:textId="44F1EE5A" w:rsidR="00137186" w:rsidRPr="00612F25" w:rsidRDefault="00681982" w:rsidP="00681982">
      <w:pPr>
        <w:pStyle w:val="a9"/>
        <w:ind w:firstLine="480"/>
        <w:rPr>
          <w:color w:val="000000" w:themeColor="text1"/>
        </w:rPr>
      </w:pPr>
      <w:r w:rsidRPr="00612F25">
        <w:rPr>
          <w:rFonts w:hint="eastAsia"/>
          <w:color w:val="000000" w:themeColor="text1"/>
        </w:rPr>
        <w:t>4</w:t>
      </w:r>
      <w:r w:rsidRPr="00612F25">
        <w:rPr>
          <w:rFonts w:hint="eastAsia"/>
          <w:color w:val="000000" w:themeColor="text1"/>
        </w:rPr>
        <w:t>、有其它特殊贡献的。</w:t>
      </w:r>
    </w:p>
    <w:p w14:paraId="5EC31F52" w14:textId="77777777" w:rsidR="00137186" w:rsidRPr="00612F25" w:rsidRDefault="00000000" w:rsidP="00681982">
      <w:pPr>
        <w:pStyle w:val="2"/>
        <w:spacing w:before="163" w:after="163"/>
        <w:rPr>
          <w:color w:val="000000" w:themeColor="text1"/>
        </w:rPr>
      </w:pPr>
      <w:bookmarkStart w:id="278" w:name="_Toc476315000"/>
      <w:bookmarkStart w:id="279" w:name="_Toc17034"/>
      <w:bookmarkStart w:id="280" w:name="_Toc171514275"/>
      <w:bookmarkStart w:id="281" w:name="_Toc171514517"/>
      <w:r w:rsidRPr="00612F25">
        <w:rPr>
          <w:rFonts w:hint="eastAsia"/>
          <w:color w:val="000000" w:themeColor="text1"/>
        </w:rPr>
        <w:t>11.3</w:t>
      </w:r>
      <w:r w:rsidRPr="00612F25">
        <w:rPr>
          <w:rFonts w:hint="eastAsia"/>
          <w:color w:val="000000" w:themeColor="text1"/>
        </w:rPr>
        <w:t>惩罚</w:t>
      </w:r>
      <w:bookmarkEnd w:id="278"/>
      <w:bookmarkEnd w:id="279"/>
      <w:bookmarkEnd w:id="280"/>
      <w:bookmarkEnd w:id="281"/>
    </w:p>
    <w:p w14:paraId="7E956E6B" w14:textId="2740B8E2" w:rsidR="00137186" w:rsidRPr="00612F25" w:rsidRDefault="00D61EE8" w:rsidP="00681982">
      <w:pPr>
        <w:pStyle w:val="a9"/>
        <w:ind w:firstLine="480"/>
        <w:rPr>
          <w:color w:val="000000" w:themeColor="text1"/>
        </w:rPr>
      </w:pPr>
      <w:r>
        <w:rPr>
          <w:rFonts w:hint="eastAsia"/>
          <w:color w:val="000000" w:themeColor="text1"/>
        </w:rPr>
        <w:t>吉水污水处理厂</w:t>
      </w:r>
      <w:r w:rsidRPr="00612F25">
        <w:rPr>
          <w:rFonts w:hint="eastAsia"/>
          <w:color w:val="000000" w:themeColor="text1"/>
        </w:rPr>
        <w:t>应急指挥中心对迟报、谎报、瞒报和漏报重特大突发环境事件重要情况或应急工作中有其他失职、渎职行为的，按照相关法规和</w:t>
      </w:r>
      <w:r>
        <w:rPr>
          <w:rFonts w:hint="eastAsia"/>
          <w:color w:val="000000" w:themeColor="text1"/>
        </w:rPr>
        <w:t>吉水污水处理厂</w:t>
      </w:r>
      <w:r w:rsidRPr="00612F25">
        <w:rPr>
          <w:rFonts w:hint="eastAsia"/>
          <w:color w:val="000000" w:themeColor="text1"/>
        </w:rPr>
        <w:t>管理制度规定对有关责任单位和责任人进行处理；对构成犯罪的，移交司法机关，依法追究刑事责任。</w:t>
      </w:r>
    </w:p>
    <w:p w14:paraId="579C02BB" w14:textId="77777777" w:rsidR="00137186" w:rsidRPr="00612F25" w:rsidRDefault="00137186">
      <w:pPr>
        <w:pStyle w:val="a9"/>
        <w:spacing w:before="156" w:after="156"/>
        <w:ind w:firstLine="480"/>
        <w:rPr>
          <w:color w:val="000000" w:themeColor="text1"/>
        </w:rPr>
      </w:pPr>
    </w:p>
    <w:p w14:paraId="1721A83D" w14:textId="77777777" w:rsidR="00137186" w:rsidRPr="00612F25" w:rsidRDefault="00137186">
      <w:pPr>
        <w:pStyle w:val="a9"/>
        <w:spacing w:before="156" w:after="156"/>
        <w:ind w:firstLine="480"/>
        <w:rPr>
          <w:color w:val="000000" w:themeColor="text1"/>
        </w:rPr>
        <w:sectPr w:rsidR="00137186" w:rsidRPr="00612F25" w:rsidSect="003F2971">
          <w:pgSz w:w="11906" w:h="16838"/>
          <w:pgMar w:top="1440" w:right="1800" w:bottom="1440" w:left="1800" w:header="709" w:footer="709" w:gutter="0"/>
          <w:cols w:space="425"/>
          <w:docGrid w:type="lines" w:linePitch="326"/>
        </w:sectPr>
      </w:pPr>
    </w:p>
    <w:p w14:paraId="013FD9A5" w14:textId="77777777" w:rsidR="00137186" w:rsidRPr="00612F25" w:rsidRDefault="00000000" w:rsidP="00681982">
      <w:pPr>
        <w:pStyle w:val="1"/>
        <w:spacing w:before="326" w:after="326"/>
        <w:rPr>
          <w:color w:val="000000" w:themeColor="text1"/>
        </w:rPr>
      </w:pPr>
      <w:bookmarkStart w:id="282" w:name="_Toc476315001"/>
      <w:bookmarkStart w:id="283" w:name="_Toc2064"/>
      <w:bookmarkStart w:id="284" w:name="_Toc171514276"/>
      <w:bookmarkStart w:id="285" w:name="_Toc171514518"/>
      <w:r w:rsidRPr="00612F25">
        <w:rPr>
          <w:rFonts w:hint="eastAsia"/>
          <w:color w:val="000000" w:themeColor="text1"/>
        </w:rPr>
        <w:lastRenderedPageBreak/>
        <w:t>12</w:t>
      </w:r>
      <w:r w:rsidRPr="00612F25">
        <w:rPr>
          <w:rFonts w:hint="eastAsia"/>
          <w:color w:val="000000" w:themeColor="text1"/>
        </w:rPr>
        <w:t>预案的评审、发布和更新</w:t>
      </w:r>
      <w:bookmarkEnd w:id="282"/>
      <w:bookmarkEnd w:id="283"/>
      <w:bookmarkEnd w:id="284"/>
      <w:bookmarkEnd w:id="285"/>
    </w:p>
    <w:p w14:paraId="098D4C3D" w14:textId="77777777" w:rsidR="00137186" w:rsidRPr="00612F25" w:rsidRDefault="00000000" w:rsidP="00681982">
      <w:pPr>
        <w:pStyle w:val="2"/>
        <w:spacing w:before="163" w:after="163"/>
        <w:rPr>
          <w:color w:val="000000" w:themeColor="text1"/>
        </w:rPr>
      </w:pPr>
      <w:bookmarkStart w:id="286" w:name="_Toc476315002"/>
      <w:bookmarkStart w:id="287" w:name="_Toc1627"/>
      <w:bookmarkStart w:id="288" w:name="_Toc171514277"/>
      <w:bookmarkStart w:id="289" w:name="_Toc171514519"/>
      <w:r w:rsidRPr="00612F25">
        <w:rPr>
          <w:rFonts w:hint="eastAsia"/>
          <w:color w:val="000000" w:themeColor="text1"/>
        </w:rPr>
        <w:t>12.1</w:t>
      </w:r>
      <w:r w:rsidRPr="00612F25">
        <w:rPr>
          <w:rFonts w:hint="eastAsia"/>
          <w:color w:val="000000" w:themeColor="text1"/>
        </w:rPr>
        <w:t>预案评审、备案</w:t>
      </w:r>
      <w:bookmarkEnd w:id="286"/>
      <w:bookmarkEnd w:id="287"/>
      <w:bookmarkEnd w:id="288"/>
      <w:bookmarkEnd w:id="289"/>
    </w:p>
    <w:p w14:paraId="0CB2639B" w14:textId="0F3E89FC" w:rsidR="00137186" w:rsidRPr="00612F25" w:rsidRDefault="00681982" w:rsidP="00681982">
      <w:pPr>
        <w:pStyle w:val="a9"/>
        <w:ind w:firstLine="480"/>
        <w:rPr>
          <w:color w:val="000000" w:themeColor="text1"/>
        </w:rPr>
      </w:pPr>
      <w:r w:rsidRPr="00612F25">
        <w:rPr>
          <w:rFonts w:hint="eastAsia"/>
          <w:color w:val="000000" w:themeColor="text1"/>
        </w:rPr>
        <w:t>1</w:t>
      </w:r>
      <w:r w:rsidRPr="00612F25">
        <w:rPr>
          <w:color w:val="000000" w:themeColor="text1"/>
        </w:rPr>
        <w:t>、内部评审</w:t>
      </w:r>
    </w:p>
    <w:p w14:paraId="32A3ED11" w14:textId="4B2CEB89" w:rsidR="00137186" w:rsidRPr="00612F25" w:rsidRDefault="00000000" w:rsidP="00681982">
      <w:pPr>
        <w:pStyle w:val="a9"/>
        <w:ind w:firstLine="480"/>
        <w:rPr>
          <w:color w:val="000000" w:themeColor="text1"/>
        </w:rPr>
      </w:pPr>
      <w:r w:rsidRPr="00612F25">
        <w:rPr>
          <w:rFonts w:hint="eastAsia"/>
          <w:color w:val="000000" w:themeColor="text1"/>
        </w:rPr>
        <w:t>由</w:t>
      </w:r>
      <w:r w:rsidR="00D61EE8">
        <w:rPr>
          <w:rFonts w:hint="eastAsia"/>
          <w:color w:val="000000" w:themeColor="text1"/>
        </w:rPr>
        <w:t>吉水污水处理厂</w:t>
      </w:r>
      <w:r w:rsidRPr="00612F25">
        <w:rPr>
          <w:rFonts w:hint="eastAsia"/>
          <w:color w:val="000000" w:themeColor="text1"/>
        </w:rPr>
        <w:t>根据应急演练的结果以及其他相关信息，组织有关部门和专家对应急预案进行评审，以确保预案的持续适宜性、有效性和科学性。评审时间和评审方式依具体情况而定。</w:t>
      </w:r>
    </w:p>
    <w:p w14:paraId="55CA6666" w14:textId="71B6C56F" w:rsidR="00137186" w:rsidRPr="00612F25" w:rsidRDefault="00681982" w:rsidP="00681982">
      <w:pPr>
        <w:pStyle w:val="a9"/>
        <w:ind w:firstLine="480"/>
        <w:rPr>
          <w:color w:val="000000" w:themeColor="text1"/>
        </w:rPr>
      </w:pPr>
      <w:r w:rsidRPr="00612F25">
        <w:rPr>
          <w:rFonts w:hint="eastAsia"/>
          <w:color w:val="000000" w:themeColor="text1"/>
        </w:rPr>
        <w:t>2</w:t>
      </w:r>
      <w:r w:rsidRPr="00612F25">
        <w:rPr>
          <w:color w:val="000000" w:themeColor="text1"/>
        </w:rPr>
        <w:t>、外部评审</w:t>
      </w:r>
    </w:p>
    <w:p w14:paraId="50C7489C" w14:textId="77777777" w:rsidR="00137186" w:rsidRPr="00612F25" w:rsidRDefault="00000000" w:rsidP="00681982">
      <w:pPr>
        <w:pStyle w:val="a9"/>
        <w:ind w:firstLine="480"/>
        <w:rPr>
          <w:color w:val="000000" w:themeColor="text1"/>
        </w:rPr>
      </w:pPr>
      <w:r w:rsidRPr="00612F25">
        <w:rPr>
          <w:rFonts w:hint="eastAsia"/>
          <w:color w:val="000000" w:themeColor="text1"/>
        </w:rPr>
        <w:t>应急预案发布前，应报送</w:t>
      </w:r>
      <w:r w:rsidRPr="00612F25">
        <w:rPr>
          <w:color w:val="000000" w:themeColor="text1"/>
        </w:rPr>
        <w:t>受理备案登记的环境保护主管部门</w:t>
      </w:r>
      <w:r w:rsidRPr="00612F25">
        <w:rPr>
          <w:rFonts w:hint="eastAsia"/>
          <w:color w:val="000000" w:themeColor="text1"/>
        </w:rPr>
        <w:t>组织专家审查。</w:t>
      </w:r>
    </w:p>
    <w:p w14:paraId="083959E6" w14:textId="725110C4" w:rsidR="00137186" w:rsidRPr="00612F25" w:rsidRDefault="00681982" w:rsidP="00681982">
      <w:pPr>
        <w:pStyle w:val="a9"/>
        <w:ind w:firstLine="480"/>
        <w:rPr>
          <w:color w:val="000000" w:themeColor="text1"/>
        </w:rPr>
      </w:pPr>
      <w:r w:rsidRPr="00612F25">
        <w:rPr>
          <w:rFonts w:hint="eastAsia"/>
          <w:color w:val="000000" w:themeColor="text1"/>
        </w:rPr>
        <w:t>3</w:t>
      </w:r>
      <w:r w:rsidRPr="00612F25">
        <w:rPr>
          <w:color w:val="000000" w:themeColor="text1"/>
        </w:rPr>
        <w:t>、</w:t>
      </w:r>
      <w:r w:rsidRPr="00612F25">
        <w:rPr>
          <w:rFonts w:hint="eastAsia"/>
          <w:color w:val="000000" w:themeColor="text1"/>
        </w:rPr>
        <w:t>备案</w:t>
      </w:r>
    </w:p>
    <w:p w14:paraId="1B3A7C23" w14:textId="77777777" w:rsidR="00137186" w:rsidRPr="00612F25" w:rsidRDefault="00000000" w:rsidP="00681982">
      <w:pPr>
        <w:pStyle w:val="a9"/>
        <w:ind w:firstLine="480"/>
        <w:rPr>
          <w:color w:val="000000" w:themeColor="text1"/>
        </w:rPr>
      </w:pPr>
      <w:r w:rsidRPr="00612F25">
        <w:rPr>
          <w:rFonts w:hint="eastAsia"/>
          <w:color w:val="000000" w:themeColor="text1"/>
        </w:rPr>
        <w:t>应急</w:t>
      </w:r>
      <w:r w:rsidRPr="00612F25">
        <w:rPr>
          <w:color w:val="000000" w:themeColor="text1"/>
        </w:rPr>
        <w:t>预案经评审</w:t>
      </w:r>
      <w:r w:rsidRPr="00612F25">
        <w:rPr>
          <w:rFonts w:hint="eastAsia"/>
          <w:color w:val="000000" w:themeColor="text1"/>
        </w:rPr>
        <w:t>修改</w:t>
      </w:r>
      <w:r w:rsidRPr="00612F25">
        <w:rPr>
          <w:color w:val="000000" w:themeColor="text1"/>
        </w:rPr>
        <w:t>完善后，</w:t>
      </w:r>
      <w:r w:rsidRPr="00612F25">
        <w:rPr>
          <w:rFonts w:hint="eastAsia"/>
          <w:color w:val="000000" w:themeColor="text1"/>
        </w:rPr>
        <w:t>由江西洪城水业环保有限公司吉水分公司总经理签发后正式</w:t>
      </w:r>
      <w:r w:rsidRPr="00612F25">
        <w:rPr>
          <w:color w:val="000000" w:themeColor="text1"/>
        </w:rPr>
        <w:t>发布，</w:t>
      </w:r>
      <w:r w:rsidRPr="00612F25">
        <w:rPr>
          <w:rFonts w:hint="eastAsia"/>
          <w:color w:val="000000" w:themeColor="text1"/>
        </w:rPr>
        <w:t>并抄送给有关部门、社区和政府部门，建立发放登记，记录发放时间、发放分数、接收部门、接收时间、签收人等有关信息。同时</w:t>
      </w:r>
      <w:r w:rsidRPr="00612F25">
        <w:rPr>
          <w:color w:val="000000" w:themeColor="text1"/>
        </w:rPr>
        <w:t>按规定报有关部门备案。</w:t>
      </w:r>
    </w:p>
    <w:p w14:paraId="2DB90B4E" w14:textId="77777777" w:rsidR="00137186" w:rsidRPr="00612F25" w:rsidRDefault="00000000" w:rsidP="00681982">
      <w:pPr>
        <w:pStyle w:val="a9"/>
        <w:ind w:firstLine="480"/>
        <w:rPr>
          <w:color w:val="000000" w:themeColor="text1"/>
        </w:rPr>
      </w:pPr>
      <w:r w:rsidRPr="00612F25">
        <w:rPr>
          <w:rFonts w:hint="eastAsia"/>
          <w:color w:val="000000" w:themeColor="text1"/>
        </w:rPr>
        <w:t>更新后的应急预案重新进行</w:t>
      </w:r>
      <w:r w:rsidRPr="00612F25">
        <w:rPr>
          <w:color w:val="000000" w:themeColor="text1"/>
        </w:rPr>
        <w:t>评审发布并及时备案。</w:t>
      </w:r>
    </w:p>
    <w:p w14:paraId="2EF378D8" w14:textId="77777777" w:rsidR="00137186" w:rsidRPr="00612F25" w:rsidRDefault="00000000" w:rsidP="00681982">
      <w:pPr>
        <w:pStyle w:val="2"/>
        <w:spacing w:before="163" w:after="163"/>
        <w:rPr>
          <w:color w:val="000000" w:themeColor="text1"/>
        </w:rPr>
      </w:pPr>
      <w:bookmarkStart w:id="290" w:name="_Toc476315003"/>
      <w:bookmarkStart w:id="291" w:name="_Toc3798"/>
      <w:bookmarkStart w:id="292" w:name="_Toc171514278"/>
      <w:bookmarkStart w:id="293" w:name="_Toc171514520"/>
      <w:r w:rsidRPr="00612F25">
        <w:rPr>
          <w:rFonts w:hint="eastAsia"/>
          <w:color w:val="000000" w:themeColor="text1"/>
        </w:rPr>
        <w:t>12.2</w:t>
      </w:r>
      <w:r w:rsidRPr="00612F25">
        <w:rPr>
          <w:rFonts w:hint="eastAsia"/>
          <w:color w:val="000000" w:themeColor="text1"/>
        </w:rPr>
        <w:t>预案更新</w:t>
      </w:r>
      <w:bookmarkEnd w:id="290"/>
      <w:bookmarkEnd w:id="291"/>
      <w:bookmarkEnd w:id="292"/>
      <w:bookmarkEnd w:id="293"/>
    </w:p>
    <w:p w14:paraId="4D6FB136" w14:textId="77777777" w:rsidR="00137186" w:rsidRPr="00612F25" w:rsidRDefault="00000000" w:rsidP="00681982">
      <w:pPr>
        <w:pStyle w:val="a9"/>
        <w:ind w:firstLine="480"/>
        <w:rPr>
          <w:color w:val="000000" w:themeColor="text1"/>
        </w:rPr>
      </w:pPr>
      <w:r w:rsidRPr="00612F25">
        <w:rPr>
          <w:rFonts w:hint="eastAsia"/>
          <w:color w:val="000000" w:themeColor="text1"/>
        </w:rPr>
        <w:t>应急预案每三年至少修订更新一次，有下列情况之一的，对应急预案进行及时更新：</w:t>
      </w:r>
    </w:p>
    <w:p w14:paraId="50EE4E0A" w14:textId="718400ED" w:rsidR="00137186" w:rsidRPr="00612F25" w:rsidRDefault="00681982" w:rsidP="00681982">
      <w:pPr>
        <w:pStyle w:val="a9"/>
        <w:ind w:firstLine="480"/>
        <w:rPr>
          <w:color w:val="000000" w:themeColor="text1"/>
        </w:rPr>
      </w:pPr>
      <w:r w:rsidRPr="00612F25">
        <w:rPr>
          <w:rFonts w:hint="eastAsia"/>
          <w:color w:val="000000" w:themeColor="text1"/>
        </w:rPr>
        <w:t>1</w:t>
      </w:r>
      <w:r w:rsidRPr="00612F25">
        <w:rPr>
          <w:color w:val="000000" w:themeColor="text1"/>
        </w:rPr>
        <w:t>、</w:t>
      </w:r>
      <w:r w:rsidRPr="00612F25">
        <w:rPr>
          <w:rFonts w:hint="eastAsia"/>
          <w:color w:val="000000" w:themeColor="text1"/>
        </w:rPr>
        <w:t>面临的环境风险发生重大变化，需要重新进行环境风险评估的；</w:t>
      </w:r>
    </w:p>
    <w:p w14:paraId="6134C546" w14:textId="0F5DD4EC" w:rsidR="00137186" w:rsidRPr="00612F25" w:rsidRDefault="00681982" w:rsidP="00681982">
      <w:pPr>
        <w:pStyle w:val="a9"/>
        <w:ind w:firstLine="480"/>
        <w:rPr>
          <w:color w:val="000000" w:themeColor="text1"/>
        </w:rPr>
      </w:pPr>
      <w:r w:rsidRPr="00612F25">
        <w:rPr>
          <w:rFonts w:hint="eastAsia"/>
          <w:color w:val="000000" w:themeColor="text1"/>
        </w:rPr>
        <w:t>2</w:t>
      </w:r>
      <w:r w:rsidRPr="00612F25">
        <w:rPr>
          <w:color w:val="000000" w:themeColor="text1"/>
        </w:rPr>
        <w:t>、</w:t>
      </w:r>
      <w:r w:rsidRPr="00612F25">
        <w:rPr>
          <w:rFonts w:hint="eastAsia"/>
          <w:color w:val="000000" w:themeColor="text1"/>
        </w:rPr>
        <w:t>生产工序生产工艺和技术发生变化的；</w:t>
      </w:r>
    </w:p>
    <w:p w14:paraId="408100FF" w14:textId="37CC365A" w:rsidR="00137186" w:rsidRPr="00612F25" w:rsidRDefault="00681982" w:rsidP="00681982">
      <w:pPr>
        <w:pStyle w:val="a9"/>
        <w:ind w:firstLine="480"/>
        <w:rPr>
          <w:color w:val="000000" w:themeColor="text1"/>
        </w:rPr>
      </w:pPr>
      <w:r w:rsidRPr="00612F25">
        <w:rPr>
          <w:rFonts w:hint="eastAsia"/>
          <w:color w:val="000000" w:themeColor="text1"/>
        </w:rPr>
        <w:t>3</w:t>
      </w:r>
      <w:r w:rsidRPr="00612F25">
        <w:rPr>
          <w:color w:val="000000" w:themeColor="text1"/>
        </w:rPr>
        <w:t>、</w:t>
      </w:r>
      <w:r w:rsidRPr="00612F25">
        <w:rPr>
          <w:rFonts w:hint="eastAsia"/>
          <w:color w:val="000000" w:themeColor="text1"/>
        </w:rPr>
        <w:t>应急管理组织指挥体系与职责发生重大变化的；</w:t>
      </w:r>
    </w:p>
    <w:p w14:paraId="30100610" w14:textId="3F0648C6" w:rsidR="00137186" w:rsidRPr="00612F25" w:rsidRDefault="00681982" w:rsidP="00681982">
      <w:pPr>
        <w:pStyle w:val="a9"/>
        <w:ind w:firstLine="480"/>
        <w:rPr>
          <w:color w:val="000000" w:themeColor="text1"/>
        </w:rPr>
      </w:pPr>
      <w:r w:rsidRPr="00612F25">
        <w:rPr>
          <w:rFonts w:hint="eastAsia"/>
          <w:color w:val="000000" w:themeColor="text1"/>
        </w:rPr>
        <w:t>4</w:t>
      </w:r>
      <w:r w:rsidRPr="00612F25">
        <w:rPr>
          <w:color w:val="000000" w:themeColor="text1"/>
        </w:rPr>
        <w:t>、</w:t>
      </w:r>
      <w:r w:rsidRPr="00612F25">
        <w:rPr>
          <w:rFonts w:hint="eastAsia"/>
          <w:color w:val="000000" w:themeColor="text1"/>
        </w:rPr>
        <w:t>环境应急监测预警及报告机制、应对流程和措施、应急保障措施发生重大变化的；</w:t>
      </w:r>
    </w:p>
    <w:p w14:paraId="71C55BF7" w14:textId="1F5C9D4E" w:rsidR="00137186" w:rsidRPr="00612F25" w:rsidRDefault="00681982" w:rsidP="00681982">
      <w:pPr>
        <w:pStyle w:val="a9"/>
        <w:ind w:firstLine="480"/>
        <w:rPr>
          <w:color w:val="000000" w:themeColor="text1"/>
        </w:rPr>
      </w:pPr>
      <w:r w:rsidRPr="00612F25">
        <w:rPr>
          <w:rFonts w:hint="eastAsia"/>
          <w:color w:val="000000" w:themeColor="text1"/>
        </w:rPr>
        <w:t>5</w:t>
      </w:r>
      <w:r w:rsidRPr="00612F25">
        <w:rPr>
          <w:color w:val="000000" w:themeColor="text1"/>
        </w:rPr>
        <w:t>、</w:t>
      </w:r>
      <w:r w:rsidRPr="00612F25">
        <w:rPr>
          <w:rFonts w:hint="eastAsia"/>
          <w:color w:val="000000" w:themeColor="text1"/>
        </w:rPr>
        <w:t>重要应急资源发生重大变化的；</w:t>
      </w:r>
    </w:p>
    <w:p w14:paraId="3B660FDD" w14:textId="689A0D54" w:rsidR="00137186" w:rsidRPr="00612F25" w:rsidRDefault="00681982" w:rsidP="00681982">
      <w:pPr>
        <w:pStyle w:val="a9"/>
        <w:ind w:firstLine="480"/>
        <w:rPr>
          <w:color w:val="000000" w:themeColor="text1"/>
        </w:rPr>
      </w:pPr>
      <w:r w:rsidRPr="00612F25">
        <w:rPr>
          <w:rFonts w:hint="eastAsia"/>
          <w:color w:val="000000" w:themeColor="text1"/>
        </w:rPr>
        <w:t>6</w:t>
      </w:r>
      <w:r w:rsidRPr="00612F25">
        <w:rPr>
          <w:color w:val="000000" w:themeColor="text1"/>
        </w:rPr>
        <w:t>、</w:t>
      </w:r>
      <w:r w:rsidRPr="00612F25">
        <w:rPr>
          <w:rFonts w:hint="eastAsia"/>
          <w:color w:val="000000" w:themeColor="text1"/>
        </w:rPr>
        <w:t>在突发事件实际应对和应急演练中发现问题，需要对环境应急预案作出重大调整的；</w:t>
      </w:r>
    </w:p>
    <w:p w14:paraId="557B51F3" w14:textId="4C939CFD" w:rsidR="00137186" w:rsidRPr="00612F25" w:rsidRDefault="00681982" w:rsidP="00681982">
      <w:pPr>
        <w:pStyle w:val="a9"/>
        <w:ind w:firstLine="480"/>
        <w:rPr>
          <w:color w:val="000000" w:themeColor="text1"/>
        </w:rPr>
      </w:pPr>
      <w:r w:rsidRPr="00612F25">
        <w:rPr>
          <w:rFonts w:hint="eastAsia"/>
          <w:color w:val="000000" w:themeColor="text1"/>
        </w:rPr>
        <w:lastRenderedPageBreak/>
        <w:t>7</w:t>
      </w:r>
      <w:r w:rsidRPr="00612F25">
        <w:rPr>
          <w:color w:val="000000" w:themeColor="text1"/>
        </w:rPr>
        <w:t>、</w:t>
      </w:r>
      <w:r w:rsidRPr="00612F25">
        <w:rPr>
          <w:rFonts w:hint="eastAsia"/>
          <w:color w:val="000000" w:themeColor="text1"/>
        </w:rPr>
        <w:t>周围环境或者环境敏感点发生变化的；</w:t>
      </w:r>
    </w:p>
    <w:p w14:paraId="7703A7BF" w14:textId="71BE68DC" w:rsidR="00137186" w:rsidRPr="00612F25" w:rsidRDefault="00681982" w:rsidP="00681982">
      <w:pPr>
        <w:pStyle w:val="a9"/>
        <w:ind w:firstLine="480"/>
        <w:rPr>
          <w:color w:val="000000" w:themeColor="text1"/>
        </w:rPr>
      </w:pPr>
      <w:r w:rsidRPr="00612F25">
        <w:rPr>
          <w:rFonts w:hint="eastAsia"/>
          <w:color w:val="000000" w:themeColor="text1"/>
        </w:rPr>
        <w:t>8</w:t>
      </w:r>
      <w:r w:rsidRPr="00612F25">
        <w:rPr>
          <w:color w:val="000000" w:themeColor="text1"/>
        </w:rPr>
        <w:t>、</w:t>
      </w:r>
      <w:r w:rsidRPr="00612F25">
        <w:rPr>
          <w:rFonts w:hint="eastAsia"/>
          <w:color w:val="000000" w:themeColor="text1"/>
        </w:rPr>
        <w:t>环境应急预案依据的法律、法规、规章等发生变化的；</w:t>
      </w:r>
    </w:p>
    <w:p w14:paraId="62474DBC" w14:textId="2925D7FC" w:rsidR="00137186" w:rsidRPr="00612F25" w:rsidRDefault="00681982" w:rsidP="00681982">
      <w:pPr>
        <w:pStyle w:val="a9"/>
        <w:ind w:firstLine="480"/>
        <w:rPr>
          <w:color w:val="000000" w:themeColor="text1"/>
        </w:rPr>
      </w:pPr>
      <w:r w:rsidRPr="00612F25">
        <w:rPr>
          <w:rFonts w:hint="eastAsia"/>
          <w:color w:val="000000" w:themeColor="text1"/>
        </w:rPr>
        <w:t>9</w:t>
      </w:r>
      <w:r w:rsidRPr="00612F25">
        <w:rPr>
          <w:color w:val="000000" w:themeColor="text1"/>
        </w:rPr>
        <w:t>、</w:t>
      </w:r>
      <w:r w:rsidRPr="00612F25">
        <w:rPr>
          <w:rFonts w:hint="eastAsia"/>
          <w:color w:val="000000" w:themeColor="text1"/>
        </w:rPr>
        <w:t>公司按照环境风险评估报告中整改计划整改后；</w:t>
      </w:r>
    </w:p>
    <w:p w14:paraId="647E0F2B" w14:textId="735CDE15" w:rsidR="00137186" w:rsidRPr="00612F25" w:rsidRDefault="00681982" w:rsidP="00681982">
      <w:pPr>
        <w:pStyle w:val="a9"/>
        <w:ind w:firstLine="480"/>
        <w:rPr>
          <w:color w:val="000000" w:themeColor="text1"/>
        </w:rPr>
      </w:pPr>
      <w:r w:rsidRPr="00612F25">
        <w:rPr>
          <w:rFonts w:hint="eastAsia"/>
          <w:color w:val="000000" w:themeColor="text1"/>
        </w:rPr>
        <w:t>10</w:t>
      </w:r>
      <w:r w:rsidRPr="00612F25">
        <w:rPr>
          <w:color w:val="000000" w:themeColor="text1"/>
        </w:rPr>
        <w:t>、</w:t>
      </w:r>
      <w:r w:rsidRPr="00612F25">
        <w:rPr>
          <w:rFonts w:hint="eastAsia"/>
          <w:color w:val="000000" w:themeColor="text1"/>
        </w:rPr>
        <w:t>环境保护主管部门或者公司认为适时修订的其它情形。</w:t>
      </w:r>
    </w:p>
    <w:p w14:paraId="5318D7B6" w14:textId="77777777" w:rsidR="00137186" w:rsidRPr="00612F25" w:rsidRDefault="00137186">
      <w:pPr>
        <w:pStyle w:val="a9"/>
        <w:spacing w:before="156" w:after="156"/>
        <w:ind w:firstLine="480"/>
        <w:rPr>
          <w:color w:val="000000" w:themeColor="text1"/>
        </w:rPr>
      </w:pPr>
    </w:p>
    <w:p w14:paraId="7B183AF4" w14:textId="77777777" w:rsidR="00137186" w:rsidRPr="00612F25" w:rsidRDefault="00137186">
      <w:pPr>
        <w:pStyle w:val="a9"/>
        <w:spacing w:before="156" w:after="156"/>
        <w:ind w:firstLine="480"/>
        <w:rPr>
          <w:color w:val="000000" w:themeColor="text1"/>
        </w:rPr>
      </w:pPr>
    </w:p>
    <w:p w14:paraId="6B9A9AAC" w14:textId="77777777" w:rsidR="00137186" w:rsidRPr="00612F25" w:rsidRDefault="00137186">
      <w:pPr>
        <w:pStyle w:val="a9"/>
        <w:spacing w:before="156" w:after="156"/>
        <w:ind w:firstLine="480"/>
        <w:rPr>
          <w:color w:val="000000" w:themeColor="text1"/>
        </w:rPr>
      </w:pPr>
    </w:p>
    <w:p w14:paraId="252CB864" w14:textId="77777777" w:rsidR="00137186" w:rsidRPr="00612F25" w:rsidRDefault="00137186">
      <w:pPr>
        <w:pStyle w:val="a9"/>
        <w:spacing w:before="156" w:after="156"/>
        <w:ind w:firstLine="480"/>
        <w:rPr>
          <w:color w:val="000000" w:themeColor="text1"/>
        </w:rPr>
      </w:pPr>
    </w:p>
    <w:p w14:paraId="3FAA8A34" w14:textId="77777777" w:rsidR="00137186" w:rsidRPr="00612F25" w:rsidRDefault="00137186">
      <w:pPr>
        <w:pStyle w:val="a9"/>
        <w:spacing w:before="156" w:after="156"/>
        <w:ind w:firstLine="480"/>
        <w:rPr>
          <w:color w:val="000000" w:themeColor="text1"/>
        </w:rPr>
        <w:sectPr w:rsidR="00137186" w:rsidRPr="00612F25" w:rsidSect="003F2971">
          <w:pgSz w:w="11906" w:h="16838"/>
          <w:pgMar w:top="1440" w:right="1800" w:bottom="1440" w:left="1800" w:header="709" w:footer="709" w:gutter="0"/>
          <w:cols w:space="425"/>
          <w:docGrid w:type="lines" w:linePitch="326"/>
        </w:sectPr>
      </w:pPr>
    </w:p>
    <w:p w14:paraId="0C84B75F" w14:textId="77777777" w:rsidR="00137186" w:rsidRPr="00612F25" w:rsidRDefault="00000000" w:rsidP="00681982">
      <w:pPr>
        <w:pStyle w:val="1"/>
        <w:spacing w:before="326" w:after="326"/>
        <w:rPr>
          <w:color w:val="000000" w:themeColor="text1"/>
        </w:rPr>
      </w:pPr>
      <w:bookmarkStart w:id="294" w:name="_Toc476315004"/>
      <w:bookmarkStart w:id="295" w:name="_Toc23419"/>
      <w:bookmarkStart w:id="296" w:name="_Toc171514279"/>
      <w:bookmarkStart w:id="297" w:name="_Toc171514521"/>
      <w:r w:rsidRPr="00612F25">
        <w:rPr>
          <w:rFonts w:hint="eastAsia"/>
          <w:color w:val="000000" w:themeColor="text1"/>
        </w:rPr>
        <w:lastRenderedPageBreak/>
        <w:t>13</w:t>
      </w:r>
      <w:r w:rsidRPr="00612F25">
        <w:rPr>
          <w:rFonts w:hint="eastAsia"/>
          <w:color w:val="000000" w:themeColor="text1"/>
        </w:rPr>
        <w:t>预案的实施和生效的时间</w:t>
      </w:r>
      <w:bookmarkEnd w:id="294"/>
      <w:bookmarkEnd w:id="295"/>
      <w:bookmarkEnd w:id="296"/>
      <w:bookmarkEnd w:id="297"/>
    </w:p>
    <w:p w14:paraId="5A7B801E" w14:textId="147A3EBF" w:rsidR="00137186" w:rsidRPr="00612F25" w:rsidRDefault="00681982" w:rsidP="00681982">
      <w:pPr>
        <w:pStyle w:val="a9"/>
        <w:ind w:firstLine="480"/>
        <w:rPr>
          <w:color w:val="000000" w:themeColor="text1"/>
        </w:rPr>
      </w:pPr>
      <w:r w:rsidRPr="00612F25">
        <w:rPr>
          <w:rFonts w:hint="eastAsia"/>
          <w:color w:val="000000" w:themeColor="text1"/>
        </w:rPr>
        <w:t>1</w:t>
      </w:r>
      <w:r w:rsidRPr="00612F25">
        <w:rPr>
          <w:rFonts w:hint="eastAsia"/>
          <w:color w:val="000000" w:themeColor="text1"/>
        </w:rPr>
        <w:t>、</w:t>
      </w:r>
      <w:r w:rsidRPr="00612F25">
        <w:rPr>
          <w:color w:val="000000" w:themeColor="text1"/>
        </w:rPr>
        <w:t>本预案由</w:t>
      </w:r>
      <w:r w:rsidRPr="00612F25">
        <w:rPr>
          <w:rFonts w:hint="eastAsia"/>
          <w:color w:val="000000" w:themeColor="text1"/>
        </w:rPr>
        <w:t>江西洪城水业环保有限公司吉水分公司</w:t>
      </w:r>
      <w:r w:rsidRPr="00612F25">
        <w:rPr>
          <w:color w:val="000000" w:themeColor="text1"/>
        </w:rPr>
        <w:t>制定发布，由</w:t>
      </w:r>
      <w:r w:rsidRPr="00612F25">
        <w:rPr>
          <w:rFonts w:hint="eastAsia"/>
          <w:color w:val="000000" w:themeColor="text1"/>
        </w:rPr>
        <w:t>江西洪城水业环保有限公司吉水分公司</w:t>
      </w:r>
      <w:r w:rsidRPr="00612F25">
        <w:rPr>
          <w:color w:val="000000" w:themeColor="text1"/>
        </w:rPr>
        <w:t>负责解释与组织实施。</w:t>
      </w:r>
    </w:p>
    <w:p w14:paraId="25476325" w14:textId="77777777" w:rsidR="00612F25" w:rsidRPr="00612F25" w:rsidRDefault="00681982" w:rsidP="00681982">
      <w:pPr>
        <w:pStyle w:val="a9"/>
        <w:ind w:firstLine="480"/>
        <w:rPr>
          <w:color w:val="000000" w:themeColor="text1"/>
        </w:rPr>
        <w:sectPr w:rsidR="00612F25" w:rsidRPr="00612F25" w:rsidSect="003F2971">
          <w:pgSz w:w="11906" w:h="16838"/>
          <w:pgMar w:top="1440" w:right="1800" w:bottom="1440" w:left="1800" w:header="709" w:footer="709" w:gutter="0"/>
          <w:cols w:space="425"/>
          <w:docGrid w:type="lines" w:linePitch="326"/>
        </w:sectPr>
      </w:pPr>
      <w:r w:rsidRPr="00612F25">
        <w:rPr>
          <w:rFonts w:hint="eastAsia"/>
          <w:color w:val="000000" w:themeColor="text1"/>
        </w:rPr>
        <w:t>2</w:t>
      </w:r>
      <w:r w:rsidRPr="00612F25">
        <w:rPr>
          <w:rFonts w:hint="eastAsia"/>
          <w:color w:val="000000" w:themeColor="text1"/>
        </w:rPr>
        <w:t>、</w:t>
      </w:r>
      <w:r w:rsidRPr="00612F25">
        <w:rPr>
          <w:color w:val="000000" w:themeColor="text1"/>
        </w:rPr>
        <w:t>本预案自</w:t>
      </w:r>
      <w:r w:rsidRPr="00612F25">
        <w:rPr>
          <w:rFonts w:hint="eastAsia"/>
          <w:color w:val="000000" w:themeColor="text1"/>
        </w:rPr>
        <w:t>发布之日起生效</w:t>
      </w:r>
      <w:r w:rsidRPr="00612F25">
        <w:rPr>
          <w:color w:val="000000" w:themeColor="text1"/>
        </w:rPr>
        <w:t>。</w:t>
      </w:r>
    </w:p>
    <w:p w14:paraId="458495C1" w14:textId="77777777" w:rsidR="005A68B1" w:rsidRPr="00612F25" w:rsidRDefault="005A68B1" w:rsidP="00681982">
      <w:pPr>
        <w:pStyle w:val="a9"/>
        <w:ind w:firstLine="480"/>
        <w:rPr>
          <w:color w:val="000000" w:themeColor="text1"/>
        </w:rPr>
        <w:sectPr w:rsidR="005A68B1" w:rsidRPr="00612F25" w:rsidSect="003F2971">
          <w:pgSz w:w="11906" w:h="16838"/>
          <w:pgMar w:top="1440" w:right="1800" w:bottom="1440" w:left="1800" w:header="709" w:footer="709" w:gutter="0"/>
          <w:cols w:space="425"/>
          <w:docGrid w:type="lines" w:linePitch="326"/>
        </w:sectPr>
      </w:pPr>
    </w:p>
    <w:p w14:paraId="394930AB" w14:textId="77777777" w:rsidR="00A71885" w:rsidRPr="00612F25" w:rsidRDefault="00A71885" w:rsidP="00A71885">
      <w:pPr>
        <w:ind w:firstLine="880"/>
        <w:jc w:val="center"/>
        <w:rPr>
          <w:rFonts w:ascii="黑体" w:eastAsia="黑体" w:hAnsi="黑体" w:hint="eastAsia"/>
          <w:color w:val="000000" w:themeColor="text1"/>
          <w:sz w:val="44"/>
          <w:szCs w:val="44"/>
        </w:rPr>
      </w:pPr>
    </w:p>
    <w:p w14:paraId="47DCE829" w14:textId="77777777" w:rsidR="00A71885" w:rsidRPr="00612F25" w:rsidRDefault="00A71885" w:rsidP="00A71885">
      <w:pPr>
        <w:ind w:firstLine="880"/>
        <w:jc w:val="center"/>
        <w:rPr>
          <w:rFonts w:ascii="黑体" w:eastAsia="黑体" w:hAnsi="黑体" w:hint="eastAsia"/>
          <w:color w:val="000000" w:themeColor="text1"/>
          <w:sz w:val="44"/>
          <w:szCs w:val="44"/>
        </w:rPr>
      </w:pPr>
    </w:p>
    <w:p w14:paraId="2F7F51B8" w14:textId="77777777" w:rsidR="00A07D46" w:rsidRPr="00612F25" w:rsidRDefault="00A07D46" w:rsidP="00A71885">
      <w:pPr>
        <w:ind w:firstLine="880"/>
        <w:jc w:val="center"/>
        <w:rPr>
          <w:rFonts w:ascii="黑体" w:eastAsia="黑体" w:hAnsi="黑体" w:hint="eastAsia"/>
          <w:color w:val="000000" w:themeColor="text1"/>
          <w:sz w:val="44"/>
          <w:szCs w:val="44"/>
        </w:rPr>
      </w:pPr>
    </w:p>
    <w:p w14:paraId="31B8DF36" w14:textId="77777777" w:rsidR="00A07D46" w:rsidRPr="00612F25" w:rsidRDefault="00A07D46" w:rsidP="00A71885">
      <w:pPr>
        <w:ind w:firstLine="880"/>
        <w:jc w:val="center"/>
        <w:rPr>
          <w:rFonts w:ascii="黑体" w:eastAsia="黑体" w:hAnsi="黑体" w:hint="eastAsia"/>
          <w:color w:val="000000" w:themeColor="text1"/>
          <w:sz w:val="44"/>
          <w:szCs w:val="44"/>
        </w:rPr>
      </w:pPr>
    </w:p>
    <w:p w14:paraId="1E185B72" w14:textId="77777777" w:rsidR="00A07D46" w:rsidRPr="00612F25" w:rsidRDefault="00A07D46" w:rsidP="00A71885">
      <w:pPr>
        <w:ind w:firstLine="880"/>
        <w:jc w:val="center"/>
        <w:rPr>
          <w:rFonts w:ascii="黑体" w:eastAsia="黑体" w:hAnsi="黑体" w:hint="eastAsia"/>
          <w:color w:val="000000" w:themeColor="text1"/>
          <w:sz w:val="44"/>
          <w:szCs w:val="44"/>
        </w:rPr>
      </w:pPr>
    </w:p>
    <w:p w14:paraId="627D91CF" w14:textId="77777777" w:rsidR="00A07D46" w:rsidRPr="00612F25" w:rsidRDefault="00A07D46" w:rsidP="00A71885">
      <w:pPr>
        <w:ind w:firstLine="880"/>
        <w:jc w:val="center"/>
        <w:rPr>
          <w:rFonts w:ascii="黑体" w:eastAsia="黑体" w:hAnsi="黑体" w:hint="eastAsia"/>
          <w:color w:val="000000" w:themeColor="text1"/>
          <w:sz w:val="44"/>
          <w:szCs w:val="44"/>
        </w:rPr>
      </w:pPr>
    </w:p>
    <w:p w14:paraId="52F735DD" w14:textId="77777777" w:rsidR="00A71885" w:rsidRPr="00612F25" w:rsidRDefault="00A71885" w:rsidP="00A71885">
      <w:pPr>
        <w:pStyle w:val="Default"/>
        <w:rPr>
          <w:color w:val="000000" w:themeColor="text1"/>
        </w:rPr>
      </w:pPr>
    </w:p>
    <w:p w14:paraId="20D02A86" w14:textId="6DDB8472" w:rsidR="00A07D46" w:rsidRPr="00612F25" w:rsidRDefault="00A07D46" w:rsidP="00A07D46">
      <w:pPr>
        <w:pStyle w:val="afa"/>
        <w:rPr>
          <w:color w:val="000000" w:themeColor="text1"/>
          <w:sz w:val="48"/>
          <w:szCs w:val="48"/>
        </w:rPr>
      </w:pPr>
      <w:bookmarkStart w:id="298" w:name="_Toc171514038"/>
      <w:bookmarkStart w:id="299" w:name="_Toc171514280"/>
      <w:bookmarkStart w:id="300" w:name="_Toc171514522"/>
      <w:r w:rsidRPr="00612F25">
        <w:rPr>
          <w:rFonts w:hint="eastAsia"/>
          <w:color w:val="000000" w:themeColor="text1"/>
          <w:sz w:val="48"/>
          <w:szCs w:val="48"/>
        </w:rPr>
        <w:t>第三部分</w:t>
      </w:r>
      <w:r w:rsidRPr="00612F25">
        <w:rPr>
          <w:rFonts w:hint="eastAsia"/>
          <w:color w:val="000000" w:themeColor="text1"/>
          <w:sz w:val="48"/>
          <w:szCs w:val="48"/>
        </w:rPr>
        <w:t xml:space="preserve">  </w:t>
      </w:r>
      <w:r w:rsidR="00D61EE8">
        <w:rPr>
          <w:rFonts w:hint="eastAsia"/>
          <w:color w:val="000000" w:themeColor="text1"/>
          <w:sz w:val="48"/>
          <w:szCs w:val="48"/>
        </w:rPr>
        <w:t>吉水污水处理厂</w:t>
      </w:r>
      <w:bookmarkEnd w:id="298"/>
      <w:bookmarkEnd w:id="299"/>
      <w:bookmarkEnd w:id="300"/>
    </w:p>
    <w:p w14:paraId="60F2EFA5" w14:textId="7607B5A3" w:rsidR="00A71885" w:rsidRPr="00612F25" w:rsidRDefault="00A71885" w:rsidP="00A07D46">
      <w:pPr>
        <w:pStyle w:val="afa"/>
        <w:rPr>
          <w:rFonts w:ascii="宋体" w:hAnsi="宋体" w:cs="宋体" w:hint="eastAsia"/>
          <w:color w:val="000000" w:themeColor="text1"/>
          <w:sz w:val="48"/>
          <w:szCs w:val="48"/>
        </w:rPr>
      </w:pPr>
      <w:bookmarkStart w:id="301" w:name="_Toc171514039"/>
      <w:bookmarkStart w:id="302" w:name="_Toc171514281"/>
      <w:bookmarkStart w:id="303" w:name="_Toc171514523"/>
      <w:r w:rsidRPr="00612F25">
        <w:rPr>
          <w:rFonts w:ascii="宋体" w:hAnsi="宋体" w:cs="宋体" w:hint="eastAsia"/>
          <w:color w:val="000000" w:themeColor="text1"/>
          <w:sz w:val="48"/>
          <w:szCs w:val="48"/>
        </w:rPr>
        <w:t>突发环境事件风险评估报告</w:t>
      </w:r>
      <w:bookmarkEnd w:id="301"/>
      <w:bookmarkEnd w:id="302"/>
      <w:bookmarkEnd w:id="303"/>
    </w:p>
    <w:p w14:paraId="62E0788A" w14:textId="77777777" w:rsidR="00A71885" w:rsidRPr="00612F25" w:rsidRDefault="00A71885" w:rsidP="00A71885">
      <w:pPr>
        <w:ind w:firstLine="640"/>
        <w:jc w:val="center"/>
        <w:rPr>
          <w:rFonts w:ascii="黑体" w:eastAsia="黑体" w:hAnsi="黑体" w:hint="eastAsia"/>
          <w:color w:val="000000" w:themeColor="text1"/>
          <w:sz w:val="32"/>
          <w:szCs w:val="32"/>
        </w:rPr>
      </w:pPr>
    </w:p>
    <w:p w14:paraId="0C0053EB" w14:textId="77777777" w:rsidR="00A71885" w:rsidRPr="00612F25" w:rsidRDefault="00A71885" w:rsidP="00A71885">
      <w:pPr>
        <w:pStyle w:val="Default"/>
        <w:rPr>
          <w:rFonts w:ascii="Times New Roman" w:eastAsia="宋体" w:hAnsi="Times New Roman" w:cs="Times New Roman"/>
          <w:b/>
          <w:bCs/>
          <w:color w:val="000000" w:themeColor="text1"/>
          <w:sz w:val="32"/>
          <w:szCs w:val="32"/>
        </w:rPr>
      </w:pPr>
    </w:p>
    <w:p w14:paraId="03A027E1" w14:textId="77777777" w:rsidR="00A71885" w:rsidRPr="00612F25" w:rsidRDefault="00A71885" w:rsidP="00A71885">
      <w:pPr>
        <w:pStyle w:val="Default"/>
        <w:rPr>
          <w:rFonts w:ascii="Times New Roman" w:eastAsia="宋体" w:hAnsi="Times New Roman" w:cs="Times New Roman"/>
          <w:b/>
          <w:bCs/>
          <w:color w:val="000000" w:themeColor="text1"/>
          <w:sz w:val="32"/>
          <w:szCs w:val="32"/>
        </w:rPr>
      </w:pPr>
    </w:p>
    <w:p w14:paraId="2A3A2F1B" w14:textId="77777777" w:rsidR="00A52344" w:rsidRPr="00612F25" w:rsidRDefault="00A52344" w:rsidP="00A71885">
      <w:pPr>
        <w:pStyle w:val="Default"/>
        <w:rPr>
          <w:rFonts w:ascii="Times New Roman" w:eastAsia="宋体" w:hAnsi="Times New Roman" w:cs="Times New Roman"/>
          <w:b/>
          <w:bCs/>
          <w:color w:val="000000" w:themeColor="text1"/>
          <w:sz w:val="32"/>
          <w:szCs w:val="32"/>
        </w:rPr>
        <w:sectPr w:rsidR="00A52344" w:rsidRPr="00612F25" w:rsidSect="00A71885">
          <w:headerReference w:type="even" r:id="rId40"/>
          <w:headerReference w:type="default" r:id="rId41"/>
          <w:footerReference w:type="even" r:id="rId42"/>
          <w:footerReference w:type="default" r:id="rId43"/>
          <w:headerReference w:type="first" r:id="rId44"/>
          <w:footerReference w:type="first" r:id="rId45"/>
          <w:pgSz w:w="11906" w:h="16838"/>
          <w:pgMar w:top="1440" w:right="1800" w:bottom="1440" w:left="1800" w:header="851" w:footer="992" w:gutter="0"/>
          <w:cols w:space="425"/>
          <w:docGrid w:type="lines" w:linePitch="312"/>
        </w:sectPr>
      </w:pPr>
    </w:p>
    <w:p w14:paraId="32269D7C" w14:textId="77777777" w:rsidR="00A71885" w:rsidRPr="00612F25" w:rsidRDefault="00A71885" w:rsidP="00A71885">
      <w:pPr>
        <w:pStyle w:val="Default"/>
        <w:rPr>
          <w:rFonts w:ascii="Times New Roman" w:eastAsia="宋体" w:hAnsi="Times New Roman" w:cs="Times New Roman"/>
          <w:b/>
          <w:bCs/>
          <w:color w:val="000000" w:themeColor="text1"/>
          <w:sz w:val="32"/>
          <w:szCs w:val="32"/>
        </w:rPr>
        <w:sectPr w:rsidR="00A71885" w:rsidRPr="00612F25" w:rsidSect="003F2971">
          <w:pgSz w:w="11906" w:h="16838"/>
          <w:pgMar w:top="1440" w:right="1800" w:bottom="1440" w:left="1800" w:header="709" w:footer="709" w:gutter="0"/>
          <w:cols w:space="425"/>
          <w:docGrid w:type="lines" w:linePitch="326"/>
        </w:sectPr>
      </w:pPr>
    </w:p>
    <w:p w14:paraId="0E74611C" w14:textId="77777777" w:rsidR="00A71885" w:rsidRPr="00612F25" w:rsidRDefault="00A71885" w:rsidP="00283E60">
      <w:pPr>
        <w:pStyle w:val="00000000000000000000000"/>
      </w:pPr>
      <w:r w:rsidRPr="00612F25">
        <w:rPr>
          <w:rFonts w:hint="eastAsia"/>
        </w:rPr>
        <w:lastRenderedPageBreak/>
        <w:t>目</w:t>
      </w:r>
      <w:r w:rsidRPr="00612F25">
        <w:rPr>
          <w:rFonts w:hint="eastAsia"/>
        </w:rPr>
        <w:t xml:space="preserve">  </w:t>
      </w:r>
      <w:r w:rsidRPr="00612F25">
        <w:rPr>
          <w:rFonts w:hint="eastAsia"/>
        </w:rPr>
        <w:t>录</w:t>
      </w:r>
    </w:p>
    <w:p w14:paraId="21BE3874" w14:textId="75020598" w:rsidR="00A71885" w:rsidRPr="00612F25" w:rsidRDefault="00A71885" w:rsidP="00A71885">
      <w:pPr>
        <w:pStyle w:val="TOC1"/>
        <w:tabs>
          <w:tab w:val="right" w:leader="dot" w:pos="8306"/>
        </w:tabs>
        <w:spacing w:before="163"/>
        <w:rPr>
          <w:color w:val="000000" w:themeColor="text1"/>
        </w:rPr>
      </w:pPr>
      <w:r w:rsidRPr="00612F25">
        <w:rPr>
          <w:color w:val="000000" w:themeColor="text1"/>
          <w:sz w:val="28"/>
        </w:rPr>
        <w:fldChar w:fldCharType="begin"/>
      </w:r>
      <w:r w:rsidRPr="00612F25">
        <w:rPr>
          <w:color w:val="000000" w:themeColor="text1"/>
        </w:rPr>
        <w:instrText xml:space="preserve">TOC \o "1-2" \h \u </w:instrText>
      </w:r>
      <w:r w:rsidRPr="00612F25">
        <w:rPr>
          <w:color w:val="000000" w:themeColor="text1"/>
          <w:sz w:val="28"/>
        </w:rPr>
        <w:fldChar w:fldCharType="separate"/>
      </w:r>
      <w:hyperlink w:anchor="_Toc11448" w:history="1">
        <w:r w:rsidRPr="00612F25">
          <w:rPr>
            <w:rFonts w:hint="eastAsia"/>
            <w:color w:val="000000" w:themeColor="text1"/>
          </w:rPr>
          <w:t>1</w:t>
        </w:r>
        <w:r w:rsidRPr="00612F25">
          <w:rPr>
            <w:rFonts w:hint="eastAsia"/>
            <w:color w:val="000000" w:themeColor="text1"/>
          </w:rPr>
          <w:t>前言</w:t>
        </w:r>
        <w:r w:rsidRPr="00612F25">
          <w:rPr>
            <w:color w:val="000000" w:themeColor="text1"/>
          </w:rPr>
          <w:tab/>
        </w:r>
        <w:r w:rsidRPr="00612F25">
          <w:rPr>
            <w:color w:val="000000" w:themeColor="text1"/>
          </w:rPr>
          <w:fldChar w:fldCharType="begin"/>
        </w:r>
        <w:r w:rsidRPr="00612F25">
          <w:rPr>
            <w:color w:val="000000" w:themeColor="text1"/>
          </w:rPr>
          <w:instrText xml:space="preserve"> PAGEREF _Toc11448 \h </w:instrText>
        </w:r>
        <w:r w:rsidRPr="00612F25">
          <w:rPr>
            <w:color w:val="000000" w:themeColor="text1"/>
          </w:rPr>
        </w:r>
        <w:r w:rsidRPr="00612F25">
          <w:rPr>
            <w:color w:val="000000" w:themeColor="text1"/>
          </w:rPr>
          <w:fldChar w:fldCharType="separate"/>
        </w:r>
        <w:r w:rsidR="00451D57">
          <w:rPr>
            <w:noProof/>
            <w:color w:val="000000" w:themeColor="text1"/>
          </w:rPr>
          <w:t>1</w:t>
        </w:r>
        <w:r w:rsidRPr="00612F25">
          <w:rPr>
            <w:color w:val="000000" w:themeColor="text1"/>
          </w:rPr>
          <w:fldChar w:fldCharType="end"/>
        </w:r>
      </w:hyperlink>
    </w:p>
    <w:p w14:paraId="19888658" w14:textId="5D12C2CF" w:rsidR="00A71885" w:rsidRPr="00612F25" w:rsidRDefault="00000000" w:rsidP="00A71885">
      <w:pPr>
        <w:pStyle w:val="TOC1"/>
        <w:tabs>
          <w:tab w:val="right" w:leader="dot" w:pos="8306"/>
        </w:tabs>
        <w:spacing w:before="163"/>
        <w:rPr>
          <w:color w:val="000000" w:themeColor="text1"/>
        </w:rPr>
      </w:pPr>
      <w:hyperlink w:anchor="_Toc1215" w:history="1">
        <w:r w:rsidR="00A71885" w:rsidRPr="00612F25">
          <w:rPr>
            <w:rFonts w:hint="eastAsia"/>
            <w:color w:val="000000" w:themeColor="text1"/>
          </w:rPr>
          <w:t>2</w:t>
        </w:r>
        <w:r w:rsidR="00A71885" w:rsidRPr="00612F25">
          <w:rPr>
            <w:rFonts w:hint="eastAsia"/>
            <w:color w:val="000000" w:themeColor="text1"/>
          </w:rPr>
          <w:t>总则</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_Toc1215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2</w:t>
        </w:r>
        <w:r w:rsidR="00A71885" w:rsidRPr="00612F25">
          <w:rPr>
            <w:color w:val="000000" w:themeColor="text1"/>
          </w:rPr>
          <w:fldChar w:fldCharType="end"/>
        </w:r>
      </w:hyperlink>
    </w:p>
    <w:p w14:paraId="2596AD65" w14:textId="29F83031" w:rsidR="00A71885" w:rsidRPr="00612F25" w:rsidRDefault="00000000" w:rsidP="00A71885">
      <w:pPr>
        <w:pStyle w:val="TOC2"/>
        <w:tabs>
          <w:tab w:val="right" w:leader="dot" w:pos="8306"/>
        </w:tabs>
        <w:rPr>
          <w:color w:val="000000" w:themeColor="text1"/>
        </w:rPr>
      </w:pPr>
      <w:hyperlink w:anchor="_Toc30756" w:history="1">
        <w:r w:rsidR="00A71885" w:rsidRPr="00612F25">
          <w:rPr>
            <w:rFonts w:hint="eastAsia"/>
            <w:color w:val="000000" w:themeColor="text1"/>
          </w:rPr>
          <w:t>2.1</w:t>
        </w:r>
        <w:r w:rsidR="00A71885" w:rsidRPr="00612F25">
          <w:rPr>
            <w:rFonts w:hint="eastAsia"/>
            <w:color w:val="000000" w:themeColor="text1"/>
          </w:rPr>
          <w:t>编制原则</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_Toc30756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2</w:t>
        </w:r>
        <w:r w:rsidR="00A71885" w:rsidRPr="00612F25">
          <w:rPr>
            <w:color w:val="000000" w:themeColor="text1"/>
          </w:rPr>
          <w:fldChar w:fldCharType="end"/>
        </w:r>
      </w:hyperlink>
    </w:p>
    <w:p w14:paraId="2086C3D9" w14:textId="6DDE5B77" w:rsidR="00A71885" w:rsidRPr="00612F25" w:rsidRDefault="00000000" w:rsidP="00A71885">
      <w:pPr>
        <w:pStyle w:val="TOC2"/>
        <w:tabs>
          <w:tab w:val="right" w:leader="dot" w:pos="8306"/>
        </w:tabs>
        <w:rPr>
          <w:color w:val="000000" w:themeColor="text1"/>
        </w:rPr>
      </w:pPr>
      <w:hyperlink w:anchor="_Toc13687" w:history="1">
        <w:r w:rsidR="00A71885" w:rsidRPr="00612F25">
          <w:rPr>
            <w:rFonts w:hint="eastAsia"/>
            <w:color w:val="000000" w:themeColor="text1"/>
          </w:rPr>
          <w:t>2.2</w:t>
        </w:r>
        <w:r w:rsidR="00A71885" w:rsidRPr="00612F25">
          <w:rPr>
            <w:rFonts w:hint="eastAsia"/>
            <w:color w:val="000000" w:themeColor="text1"/>
          </w:rPr>
          <w:t>编制依据</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_Toc13687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2</w:t>
        </w:r>
        <w:r w:rsidR="00A71885" w:rsidRPr="00612F25">
          <w:rPr>
            <w:color w:val="000000" w:themeColor="text1"/>
          </w:rPr>
          <w:fldChar w:fldCharType="end"/>
        </w:r>
      </w:hyperlink>
    </w:p>
    <w:p w14:paraId="6D143299" w14:textId="5A546C6A" w:rsidR="00A71885" w:rsidRPr="00612F25" w:rsidRDefault="00000000" w:rsidP="00A71885">
      <w:pPr>
        <w:pStyle w:val="TOC1"/>
        <w:tabs>
          <w:tab w:val="right" w:leader="dot" w:pos="8306"/>
        </w:tabs>
        <w:spacing w:before="163"/>
        <w:rPr>
          <w:color w:val="000000" w:themeColor="text1"/>
        </w:rPr>
      </w:pPr>
      <w:hyperlink w:anchor="_Toc22824" w:history="1">
        <w:r w:rsidR="00A71885" w:rsidRPr="00612F25">
          <w:rPr>
            <w:rFonts w:hint="eastAsia"/>
            <w:color w:val="000000" w:themeColor="text1"/>
          </w:rPr>
          <w:t>3</w:t>
        </w:r>
        <w:r w:rsidR="00A71885" w:rsidRPr="00612F25">
          <w:rPr>
            <w:rFonts w:hint="eastAsia"/>
            <w:color w:val="000000" w:themeColor="text1"/>
          </w:rPr>
          <w:t>资料准备与环境风险识别</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_Toc22824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6</w:t>
        </w:r>
        <w:r w:rsidR="00A71885" w:rsidRPr="00612F25">
          <w:rPr>
            <w:color w:val="000000" w:themeColor="text1"/>
          </w:rPr>
          <w:fldChar w:fldCharType="end"/>
        </w:r>
      </w:hyperlink>
    </w:p>
    <w:p w14:paraId="3AE5FE76" w14:textId="0BDEE6DD" w:rsidR="00A71885" w:rsidRPr="00612F25" w:rsidRDefault="00000000" w:rsidP="00A71885">
      <w:pPr>
        <w:pStyle w:val="TOC2"/>
        <w:tabs>
          <w:tab w:val="right" w:leader="dot" w:pos="8306"/>
        </w:tabs>
        <w:rPr>
          <w:color w:val="000000" w:themeColor="text1"/>
        </w:rPr>
      </w:pPr>
      <w:hyperlink w:anchor="_Toc13454" w:history="1">
        <w:r w:rsidR="00A71885" w:rsidRPr="00612F25">
          <w:rPr>
            <w:rFonts w:hint="eastAsia"/>
            <w:color w:val="000000" w:themeColor="text1"/>
          </w:rPr>
          <w:t>3.1</w:t>
        </w:r>
        <w:r w:rsidR="00A71885" w:rsidRPr="00612F25">
          <w:rPr>
            <w:rFonts w:hint="eastAsia"/>
            <w:color w:val="000000" w:themeColor="text1"/>
          </w:rPr>
          <w:t>周边环境概况</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_Toc13454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6</w:t>
        </w:r>
        <w:r w:rsidR="00A71885" w:rsidRPr="00612F25">
          <w:rPr>
            <w:color w:val="000000" w:themeColor="text1"/>
          </w:rPr>
          <w:fldChar w:fldCharType="end"/>
        </w:r>
      </w:hyperlink>
    </w:p>
    <w:p w14:paraId="245FB77B" w14:textId="41D3E276" w:rsidR="00A71885" w:rsidRPr="00612F25" w:rsidRDefault="00000000" w:rsidP="00A71885">
      <w:pPr>
        <w:pStyle w:val="TOC2"/>
        <w:tabs>
          <w:tab w:val="right" w:leader="dot" w:pos="8306"/>
        </w:tabs>
        <w:rPr>
          <w:color w:val="000000" w:themeColor="text1"/>
        </w:rPr>
      </w:pPr>
      <w:hyperlink w:anchor="_Toc672" w:history="1">
        <w:r w:rsidR="00A71885" w:rsidRPr="00612F25">
          <w:rPr>
            <w:rFonts w:hint="eastAsia"/>
            <w:color w:val="000000" w:themeColor="text1"/>
          </w:rPr>
          <w:t>3.2</w:t>
        </w:r>
        <w:r w:rsidR="00A71885" w:rsidRPr="00612F25">
          <w:rPr>
            <w:rFonts w:hint="eastAsia"/>
            <w:color w:val="000000" w:themeColor="text1"/>
          </w:rPr>
          <w:t>公司基本信息</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_Toc672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8</w:t>
        </w:r>
        <w:r w:rsidR="00A71885" w:rsidRPr="00612F25">
          <w:rPr>
            <w:color w:val="000000" w:themeColor="text1"/>
          </w:rPr>
          <w:fldChar w:fldCharType="end"/>
        </w:r>
      </w:hyperlink>
    </w:p>
    <w:p w14:paraId="070EAF85" w14:textId="3AE4BD06" w:rsidR="00A71885" w:rsidRPr="00612F25" w:rsidRDefault="00000000" w:rsidP="00A71885">
      <w:pPr>
        <w:pStyle w:val="TOC2"/>
        <w:tabs>
          <w:tab w:val="right" w:leader="dot" w:pos="8306"/>
        </w:tabs>
        <w:rPr>
          <w:color w:val="000000" w:themeColor="text1"/>
        </w:rPr>
      </w:pPr>
      <w:hyperlink w:anchor="_Toc7307" w:history="1">
        <w:r w:rsidR="00A71885" w:rsidRPr="00612F25">
          <w:rPr>
            <w:rFonts w:hint="eastAsia"/>
            <w:color w:val="000000" w:themeColor="text1"/>
          </w:rPr>
          <w:t>3.4</w:t>
        </w:r>
        <w:r w:rsidR="00A71885" w:rsidRPr="00612F25">
          <w:rPr>
            <w:rFonts w:hint="eastAsia"/>
            <w:color w:val="000000" w:themeColor="text1"/>
          </w:rPr>
          <w:t>周边环境风险受体情况</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_Toc7307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10</w:t>
        </w:r>
        <w:r w:rsidR="00A71885" w:rsidRPr="00612F25">
          <w:rPr>
            <w:color w:val="000000" w:themeColor="text1"/>
          </w:rPr>
          <w:fldChar w:fldCharType="end"/>
        </w:r>
      </w:hyperlink>
    </w:p>
    <w:p w14:paraId="59703FE1" w14:textId="1B62A2D5" w:rsidR="00A71885" w:rsidRPr="00612F25" w:rsidRDefault="00000000" w:rsidP="00A71885">
      <w:pPr>
        <w:pStyle w:val="TOC2"/>
        <w:tabs>
          <w:tab w:val="right" w:leader="dot" w:pos="8306"/>
        </w:tabs>
        <w:rPr>
          <w:color w:val="000000" w:themeColor="text1"/>
        </w:rPr>
      </w:pPr>
      <w:hyperlink w:anchor="_Toc5012" w:history="1">
        <w:r w:rsidR="00A71885" w:rsidRPr="00612F25">
          <w:rPr>
            <w:rFonts w:hint="eastAsia"/>
            <w:color w:val="000000" w:themeColor="text1"/>
          </w:rPr>
          <w:t>3.5</w:t>
        </w:r>
        <w:r w:rsidR="00A71885" w:rsidRPr="00612F25">
          <w:rPr>
            <w:rFonts w:hint="eastAsia"/>
            <w:color w:val="000000" w:themeColor="text1"/>
          </w:rPr>
          <w:t>涉及环境风险物质情况</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_Toc5012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11</w:t>
        </w:r>
        <w:r w:rsidR="00A71885" w:rsidRPr="00612F25">
          <w:rPr>
            <w:color w:val="000000" w:themeColor="text1"/>
          </w:rPr>
          <w:fldChar w:fldCharType="end"/>
        </w:r>
      </w:hyperlink>
    </w:p>
    <w:p w14:paraId="424F8E47" w14:textId="4DB38F42" w:rsidR="00A71885" w:rsidRPr="00612F25" w:rsidRDefault="00000000" w:rsidP="00A71885">
      <w:pPr>
        <w:pStyle w:val="TOC2"/>
        <w:tabs>
          <w:tab w:val="right" w:leader="dot" w:pos="8306"/>
        </w:tabs>
        <w:rPr>
          <w:color w:val="000000" w:themeColor="text1"/>
        </w:rPr>
      </w:pPr>
      <w:hyperlink w:anchor="_Toc11408" w:history="1">
        <w:r w:rsidR="00A71885" w:rsidRPr="00612F25">
          <w:rPr>
            <w:rFonts w:hint="eastAsia"/>
            <w:color w:val="000000" w:themeColor="text1"/>
          </w:rPr>
          <w:t>3.6</w:t>
        </w:r>
        <w:r w:rsidR="00A71885" w:rsidRPr="00612F25">
          <w:rPr>
            <w:rFonts w:hint="eastAsia"/>
            <w:color w:val="000000" w:themeColor="text1"/>
          </w:rPr>
          <w:t>生产工艺</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_Toc11408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13</w:t>
        </w:r>
        <w:r w:rsidR="00A71885" w:rsidRPr="00612F25">
          <w:rPr>
            <w:color w:val="000000" w:themeColor="text1"/>
          </w:rPr>
          <w:fldChar w:fldCharType="end"/>
        </w:r>
      </w:hyperlink>
    </w:p>
    <w:p w14:paraId="01121715" w14:textId="18B734D2" w:rsidR="00A71885" w:rsidRPr="00612F25" w:rsidRDefault="00000000" w:rsidP="00A71885">
      <w:pPr>
        <w:pStyle w:val="TOC1"/>
        <w:tabs>
          <w:tab w:val="right" w:leader="dot" w:pos="8306"/>
        </w:tabs>
        <w:spacing w:before="163"/>
        <w:rPr>
          <w:color w:val="000000" w:themeColor="text1"/>
        </w:rPr>
      </w:pPr>
      <w:hyperlink w:anchor="_Toc16902" w:history="1">
        <w:r w:rsidR="00A71885" w:rsidRPr="00612F25">
          <w:rPr>
            <w:rFonts w:hint="eastAsia"/>
            <w:color w:val="000000" w:themeColor="text1"/>
          </w:rPr>
          <w:t>4</w:t>
        </w:r>
        <w:r w:rsidR="00A71885" w:rsidRPr="00612F25">
          <w:rPr>
            <w:rFonts w:hint="eastAsia"/>
            <w:color w:val="000000" w:themeColor="text1"/>
          </w:rPr>
          <w:t>突发环境事件及其后果分析</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_Toc16902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17</w:t>
        </w:r>
        <w:r w:rsidR="00A71885" w:rsidRPr="00612F25">
          <w:rPr>
            <w:color w:val="000000" w:themeColor="text1"/>
          </w:rPr>
          <w:fldChar w:fldCharType="end"/>
        </w:r>
      </w:hyperlink>
    </w:p>
    <w:p w14:paraId="2E0C3993" w14:textId="004087F2" w:rsidR="00A71885" w:rsidRPr="00612F25" w:rsidRDefault="00000000" w:rsidP="00A71885">
      <w:pPr>
        <w:pStyle w:val="TOC2"/>
        <w:tabs>
          <w:tab w:val="right" w:leader="dot" w:pos="8306"/>
        </w:tabs>
        <w:rPr>
          <w:color w:val="000000" w:themeColor="text1"/>
        </w:rPr>
      </w:pPr>
      <w:hyperlink w:anchor="_Toc4178" w:history="1">
        <w:r w:rsidR="00A71885" w:rsidRPr="00612F25">
          <w:rPr>
            <w:rFonts w:hint="eastAsia"/>
            <w:color w:val="000000" w:themeColor="text1"/>
          </w:rPr>
          <w:t>4.1</w:t>
        </w:r>
        <w:r w:rsidR="00A71885" w:rsidRPr="00612F25">
          <w:rPr>
            <w:rFonts w:hint="eastAsia"/>
            <w:color w:val="000000" w:themeColor="text1"/>
          </w:rPr>
          <w:t>突发环境事件情景分析</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_Toc4178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17</w:t>
        </w:r>
        <w:r w:rsidR="00A71885" w:rsidRPr="00612F25">
          <w:rPr>
            <w:color w:val="000000" w:themeColor="text1"/>
          </w:rPr>
          <w:fldChar w:fldCharType="end"/>
        </w:r>
      </w:hyperlink>
    </w:p>
    <w:p w14:paraId="2609980B" w14:textId="4EA8563A" w:rsidR="00A71885" w:rsidRPr="00612F25" w:rsidRDefault="00000000" w:rsidP="00A71885">
      <w:pPr>
        <w:pStyle w:val="TOC2"/>
        <w:tabs>
          <w:tab w:val="right" w:leader="dot" w:pos="8306"/>
        </w:tabs>
        <w:rPr>
          <w:color w:val="000000" w:themeColor="text1"/>
        </w:rPr>
      </w:pPr>
      <w:hyperlink w:anchor="_Toc10645" w:history="1">
        <w:r w:rsidR="00A71885" w:rsidRPr="00612F25">
          <w:rPr>
            <w:rFonts w:hint="eastAsia"/>
            <w:color w:val="000000" w:themeColor="text1"/>
          </w:rPr>
          <w:t>4.2</w:t>
        </w:r>
        <w:r w:rsidR="00A71885" w:rsidRPr="00612F25">
          <w:rPr>
            <w:rFonts w:hint="eastAsia"/>
            <w:color w:val="000000" w:themeColor="text1"/>
          </w:rPr>
          <w:t>突发环境事件情景源强分析</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_Toc10645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20</w:t>
        </w:r>
        <w:r w:rsidR="00A71885" w:rsidRPr="00612F25">
          <w:rPr>
            <w:color w:val="000000" w:themeColor="text1"/>
          </w:rPr>
          <w:fldChar w:fldCharType="end"/>
        </w:r>
      </w:hyperlink>
    </w:p>
    <w:p w14:paraId="591AA297" w14:textId="5930D86B" w:rsidR="00A71885" w:rsidRPr="00612F25" w:rsidRDefault="00000000" w:rsidP="00A71885">
      <w:pPr>
        <w:pStyle w:val="TOC2"/>
        <w:tabs>
          <w:tab w:val="right" w:leader="dot" w:pos="8306"/>
        </w:tabs>
        <w:rPr>
          <w:color w:val="000000" w:themeColor="text1"/>
        </w:rPr>
      </w:pPr>
      <w:hyperlink w:anchor="_Toc203" w:history="1">
        <w:r w:rsidR="00A71885" w:rsidRPr="00612F25">
          <w:rPr>
            <w:color w:val="000000" w:themeColor="text1"/>
          </w:rPr>
          <w:t>4.</w:t>
        </w:r>
        <w:r w:rsidR="00A71885" w:rsidRPr="00612F25">
          <w:rPr>
            <w:rFonts w:hint="eastAsia"/>
            <w:color w:val="000000" w:themeColor="text1"/>
          </w:rPr>
          <w:t>3</w:t>
        </w:r>
        <w:r w:rsidR="00A71885" w:rsidRPr="00612F25">
          <w:rPr>
            <w:rFonts w:hint="eastAsia"/>
            <w:color w:val="000000" w:themeColor="text1"/>
          </w:rPr>
          <w:t>释放环境风险物质的扩散途径、涉及环境风险防控与应急措施、应急资源情况分析</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_Toc203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23</w:t>
        </w:r>
        <w:r w:rsidR="00A71885" w:rsidRPr="00612F25">
          <w:rPr>
            <w:color w:val="000000" w:themeColor="text1"/>
          </w:rPr>
          <w:fldChar w:fldCharType="end"/>
        </w:r>
      </w:hyperlink>
    </w:p>
    <w:p w14:paraId="6DDC7313" w14:textId="7CBF1C2D" w:rsidR="00A71885" w:rsidRPr="00612F25" w:rsidRDefault="00000000" w:rsidP="00A71885">
      <w:pPr>
        <w:pStyle w:val="TOC2"/>
        <w:tabs>
          <w:tab w:val="right" w:leader="dot" w:pos="8306"/>
        </w:tabs>
        <w:rPr>
          <w:color w:val="000000" w:themeColor="text1"/>
        </w:rPr>
      </w:pPr>
      <w:hyperlink w:anchor="_Toc17367" w:history="1">
        <w:r w:rsidR="00A71885" w:rsidRPr="00612F25">
          <w:rPr>
            <w:rFonts w:hint="eastAsia"/>
            <w:color w:val="000000" w:themeColor="text1"/>
          </w:rPr>
          <w:t>4.4</w:t>
        </w:r>
        <w:r w:rsidR="00A71885" w:rsidRPr="00612F25">
          <w:rPr>
            <w:rFonts w:hint="eastAsia"/>
            <w:color w:val="000000" w:themeColor="text1"/>
          </w:rPr>
          <w:t>突发环境事件后果分析</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_Toc17367 \h </w:instrText>
        </w:r>
        <w:r w:rsidR="00A71885" w:rsidRPr="00612F25">
          <w:rPr>
            <w:color w:val="000000" w:themeColor="text1"/>
          </w:rPr>
        </w:r>
        <w:r w:rsidR="00A71885" w:rsidRPr="00612F25">
          <w:rPr>
            <w:color w:val="000000" w:themeColor="text1"/>
          </w:rPr>
          <w:fldChar w:fldCharType="separate"/>
        </w:r>
        <w:r w:rsidR="00451D57">
          <w:rPr>
            <w:rFonts w:hint="eastAsia"/>
            <w:b/>
            <w:bCs/>
            <w:noProof/>
            <w:color w:val="000000" w:themeColor="text1"/>
          </w:rPr>
          <w:t>错误</w:t>
        </w:r>
        <w:r w:rsidR="00451D57">
          <w:rPr>
            <w:rFonts w:hint="eastAsia"/>
            <w:b/>
            <w:bCs/>
            <w:noProof/>
            <w:color w:val="000000" w:themeColor="text1"/>
          </w:rPr>
          <w:t>!</w:t>
        </w:r>
        <w:r w:rsidR="00451D57">
          <w:rPr>
            <w:rFonts w:hint="eastAsia"/>
            <w:b/>
            <w:bCs/>
            <w:noProof/>
            <w:color w:val="000000" w:themeColor="text1"/>
          </w:rPr>
          <w:t>未定义书签。</w:t>
        </w:r>
        <w:r w:rsidR="00A71885" w:rsidRPr="00612F25">
          <w:rPr>
            <w:color w:val="000000" w:themeColor="text1"/>
          </w:rPr>
          <w:fldChar w:fldCharType="end"/>
        </w:r>
      </w:hyperlink>
    </w:p>
    <w:p w14:paraId="3D379DEF" w14:textId="4C691E7C" w:rsidR="00A71885" w:rsidRPr="00612F25" w:rsidRDefault="00000000" w:rsidP="00A71885">
      <w:pPr>
        <w:pStyle w:val="TOC1"/>
        <w:tabs>
          <w:tab w:val="right" w:leader="dot" w:pos="8306"/>
        </w:tabs>
        <w:spacing w:before="163"/>
        <w:rPr>
          <w:color w:val="000000" w:themeColor="text1"/>
        </w:rPr>
      </w:pPr>
      <w:hyperlink w:anchor="_Toc19353" w:history="1">
        <w:r w:rsidR="00A71885" w:rsidRPr="00612F25">
          <w:rPr>
            <w:rFonts w:hint="eastAsia"/>
            <w:color w:val="000000" w:themeColor="text1"/>
          </w:rPr>
          <w:t>5</w:t>
        </w:r>
        <w:r w:rsidR="00A71885" w:rsidRPr="00612F25">
          <w:rPr>
            <w:rFonts w:hint="eastAsia"/>
            <w:color w:val="000000" w:themeColor="text1"/>
          </w:rPr>
          <w:t>突发环境事件风险等级</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_Toc19353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39</w:t>
        </w:r>
        <w:r w:rsidR="00A71885" w:rsidRPr="00612F25">
          <w:rPr>
            <w:color w:val="000000" w:themeColor="text1"/>
          </w:rPr>
          <w:fldChar w:fldCharType="end"/>
        </w:r>
      </w:hyperlink>
    </w:p>
    <w:p w14:paraId="19B2A162" w14:textId="1CB8ED56" w:rsidR="00A71885" w:rsidRPr="00612F25" w:rsidRDefault="00000000" w:rsidP="00A71885">
      <w:pPr>
        <w:pStyle w:val="TOC2"/>
        <w:tabs>
          <w:tab w:val="right" w:leader="dot" w:pos="8306"/>
        </w:tabs>
        <w:rPr>
          <w:color w:val="000000" w:themeColor="text1"/>
        </w:rPr>
      </w:pPr>
      <w:hyperlink w:anchor="_Toc209" w:history="1">
        <w:r w:rsidR="00A71885" w:rsidRPr="00612F25">
          <w:rPr>
            <w:rFonts w:hint="eastAsia"/>
            <w:color w:val="000000" w:themeColor="text1"/>
          </w:rPr>
          <w:t>5.1</w:t>
        </w:r>
        <w:r w:rsidR="00A71885" w:rsidRPr="00612F25">
          <w:rPr>
            <w:rFonts w:hint="eastAsia"/>
            <w:color w:val="000000" w:themeColor="text1"/>
          </w:rPr>
          <w:t>突发环境事件风险等级划分流程</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_Toc209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39</w:t>
        </w:r>
        <w:r w:rsidR="00A71885" w:rsidRPr="00612F25">
          <w:rPr>
            <w:color w:val="000000" w:themeColor="text1"/>
          </w:rPr>
          <w:fldChar w:fldCharType="end"/>
        </w:r>
      </w:hyperlink>
    </w:p>
    <w:p w14:paraId="74E5F1FB" w14:textId="28EE1FFB" w:rsidR="00A71885" w:rsidRPr="00612F25" w:rsidRDefault="00000000" w:rsidP="00A71885">
      <w:pPr>
        <w:pStyle w:val="TOC2"/>
        <w:tabs>
          <w:tab w:val="right" w:leader="dot" w:pos="8306"/>
        </w:tabs>
        <w:rPr>
          <w:color w:val="000000" w:themeColor="text1"/>
        </w:rPr>
      </w:pPr>
      <w:hyperlink w:anchor="_Toc32287" w:history="1">
        <w:r w:rsidR="00A71885" w:rsidRPr="00612F25">
          <w:rPr>
            <w:rFonts w:hint="eastAsia"/>
            <w:color w:val="000000" w:themeColor="text1"/>
          </w:rPr>
          <w:t>5.2</w:t>
        </w:r>
        <w:r w:rsidR="00A71885" w:rsidRPr="00612F25">
          <w:rPr>
            <w:rFonts w:hint="eastAsia"/>
            <w:color w:val="000000" w:themeColor="text1"/>
          </w:rPr>
          <w:t>计算风险物质数量与临界量比值（</w:t>
        </w:r>
        <w:r w:rsidR="00A71885" w:rsidRPr="00612F25">
          <w:rPr>
            <w:rFonts w:hint="eastAsia"/>
            <w:color w:val="000000" w:themeColor="text1"/>
          </w:rPr>
          <w:t>Q</w:t>
        </w:r>
        <w:r w:rsidR="00A71885" w:rsidRPr="00612F25">
          <w:rPr>
            <w:rFonts w:hint="eastAsia"/>
            <w:color w:val="000000" w:themeColor="text1"/>
          </w:rPr>
          <w:t>）</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_Toc32287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39</w:t>
        </w:r>
        <w:r w:rsidR="00A71885" w:rsidRPr="00612F25">
          <w:rPr>
            <w:color w:val="000000" w:themeColor="text1"/>
          </w:rPr>
          <w:fldChar w:fldCharType="end"/>
        </w:r>
      </w:hyperlink>
    </w:p>
    <w:p w14:paraId="34813208" w14:textId="07AA6F1A" w:rsidR="00A71885" w:rsidRPr="00612F25" w:rsidRDefault="00000000" w:rsidP="00A71885">
      <w:pPr>
        <w:pStyle w:val="TOC1"/>
        <w:tabs>
          <w:tab w:val="right" w:leader="dot" w:pos="8306"/>
        </w:tabs>
        <w:spacing w:before="163"/>
        <w:rPr>
          <w:color w:val="000000" w:themeColor="text1"/>
        </w:rPr>
      </w:pPr>
      <w:hyperlink w:anchor="_Toc26625" w:history="1">
        <w:r w:rsidR="00A71885" w:rsidRPr="00612F25">
          <w:rPr>
            <w:rFonts w:hint="eastAsia"/>
            <w:color w:val="000000" w:themeColor="text1"/>
          </w:rPr>
          <w:t>6</w:t>
        </w:r>
        <w:r w:rsidR="00A71885" w:rsidRPr="00612F25">
          <w:rPr>
            <w:color w:val="000000" w:themeColor="text1"/>
          </w:rPr>
          <w:t>.</w:t>
        </w:r>
        <w:r w:rsidR="00A71885" w:rsidRPr="00612F25">
          <w:rPr>
            <w:rFonts w:hint="eastAsia"/>
            <w:color w:val="000000" w:themeColor="text1"/>
          </w:rPr>
          <w:t>现有环境风险防控和风险措施差距分析</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_Toc26625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32</w:t>
        </w:r>
        <w:r w:rsidR="00A71885" w:rsidRPr="00612F25">
          <w:rPr>
            <w:color w:val="000000" w:themeColor="text1"/>
          </w:rPr>
          <w:fldChar w:fldCharType="end"/>
        </w:r>
      </w:hyperlink>
    </w:p>
    <w:p w14:paraId="5B691C85" w14:textId="101E5353" w:rsidR="00A71885" w:rsidRPr="00612F25" w:rsidRDefault="00000000" w:rsidP="00A71885">
      <w:pPr>
        <w:pStyle w:val="TOC2"/>
        <w:tabs>
          <w:tab w:val="right" w:leader="dot" w:pos="8306"/>
        </w:tabs>
        <w:rPr>
          <w:color w:val="000000" w:themeColor="text1"/>
        </w:rPr>
      </w:pPr>
      <w:hyperlink w:anchor="_Toc6885" w:history="1">
        <w:r w:rsidR="00A71885" w:rsidRPr="00612F25">
          <w:rPr>
            <w:rFonts w:hint="eastAsia"/>
            <w:color w:val="000000" w:themeColor="text1"/>
          </w:rPr>
          <w:t xml:space="preserve">6.1 </w:t>
        </w:r>
        <w:r w:rsidR="00A71885" w:rsidRPr="00612F25">
          <w:rPr>
            <w:rFonts w:hint="eastAsia"/>
            <w:color w:val="000000" w:themeColor="text1"/>
          </w:rPr>
          <w:t>环境风险管理制度</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_Toc6885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32</w:t>
        </w:r>
        <w:r w:rsidR="00A71885" w:rsidRPr="00612F25">
          <w:rPr>
            <w:color w:val="000000" w:themeColor="text1"/>
          </w:rPr>
          <w:fldChar w:fldCharType="end"/>
        </w:r>
      </w:hyperlink>
    </w:p>
    <w:p w14:paraId="6A77FC52" w14:textId="26F64F82" w:rsidR="00A71885" w:rsidRPr="00612F25" w:rsidRDefault="00000000" w:rsidP="00A71885">
      <w:pPr>
        <w:pStyle w:val="TOC2"/>
        <w:tabs>
          <w:tab w:val="right" w:leader="dot" w:pos="8306"/>
        </w:tabs>
        <w:rPr>
          <w:color w:val="000000" w:themeColor="text1"/>
        </w:rPr>
      </w:pPr>
      <w:hyperlink w:anchor="_Toc11981" w:history="1">
        <w:r w:rsidR="00A71885" w:rsidRPr="00612F25">
          <w:rPr>
            <w:rFonts w:hint="eastAsia"/>
            <w:color w:val="000000" w:themeColor="text1"/>
          </w:rPr>
          <w:t xml:space="preserve">6.2 </w:t>
        </w:r>
        <w:r w:rsidR="00A71885" w:rsidRPr="00612F25">
          <w:rPr>
            <w:rFonts w:hint="eastAsia"/>
            <w:color w:val="000000" w:themeColor="text1"/>
          </w:rPr>
          <w:t>环境风险防控与应急措施</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_Toc11981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32</w:t>
        </w:r>
        <w:r w:rsidR="00A71885" w:rsidRPr="00612F25">
          <w:rPr>
            <w:color w:val="000000" w:themeColor="text1"/>
          </w:rPr>
          <w:fldChar w:fldCharType="end"/>
        </w:r>
      </w:hyperlink>
    </w:p>
    <w:p w14:paraId="1817C61C" w14:textId="1E1B7FCA" w:rsidR="00A71885" w:rsidRPr="00612F25" w:rsidRDefault="00000000" w:rsidP="00A71885">
      <w:pPr>
        <w:pStyle w:val="TOC2"/>
        <w:tabs>
          <w:tab w:val="right" w:leader="dot" w:pos="8306"/>
        </w:tabs>
        <w:rPr>
          <w:color w:val="000000" w:themeColor="text1"/>
        </w:rPr>
      </w:pPr>
      <w:hyperlink w:anchor="_Toc13004" w:history="1">
        <w:r w:rsidR="00A71885" w:rsidRPr="00612F25">
          <w:rPr>
            <w:rFonts w:hint="eastAsia"/>
            <w:color w:val="000000" w:themeColor="text1"/>
          </w:rPr>
          <w:t>6</w:t>
        </w:r>
        <w:r w:rsidR="00A71885" w:rsidRPr="00612F25">
          <w:rPr>
            <w:color w:val="000000" w:themeColor="text1"/>
          </w:rPr>
          <w:t xml:space="preserve">.3 </w:t>
        </w:r>
        <w:r w:rsidR="00A71885" w:rsidRPr="00612F25">
          <w:rPr>
            <w:rFonts w:hint="eastAsia"/>
            <w:color w:val="000000" w:themeColor="text1"/>
          </w:rPr>
          <w:t>环境应急资源</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_Toc13004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34</w:t>
        </w:r>
        <w:r w:rsidR="00A71885" w:rsidRPr="00612F25">
          <w:rPr>
            <w:color w:val="000000" w:themeColor="text1"/>
          </w:rPr>
          <w:fldChar w:fldCharType="end"/>
        </w:r>
      </w:hyperlink>
    </w:p>
    <w:p w14:paraId="6317DE5C" w14:textId="0C9A5119" w:rsidR="00A71885" w:rsidRPr="00612F25" w:rsidRDefault="00000000" w:rsidP="00A71885">
      <w:pPr>
        <w:pStyle w:val="TOC2"/>
        <w:tabs>
          <w:tab w:val="right" w:leader="dot" w:pos="8306"/>
        </w:tabs>
        <w:ind w:leftChars="0" w:left="0" w:firstLineChars="200" w:firstLine="480"/>
        <w:rPr>
          <w:color w:val="000000" w:themeColor="text1"/>
        </w:rPr>
      </w:pPr>
      <w:hyperlink w:anchor="_Toc5581" w:history="1">
        <w:r w:rsidR="00A71885" w:rsidRPr="00612F25">
          <w:rPr>
            <w:rFonts w:hint="eastAsia"/>
            <w:color w:val="000000" w:themeColor="text1"/>
          </w:rPr>
          <w:t>6</w:t>
        </w:r>
        <w:r w:rsidR="00A71885" w:rsidRPr="00612F25">
          <w:rPr>
            <w:color w:val="000000" w:themeColor="text1"/>
          </w:rPr>
          <w:t xml:space="preserve">.4 </w:t>
        </w:r>
        <w:r w:rsidR="00A71885" w:rsidRPr="00612F25">
          <w:rPr>
            <w:rFonts w:hint="eastAsia"/>
            <w:color w:val="000000" w:themeColor="text1"/>
          </w:rPr>
          <w:t>历史经验教训总结</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_Toc5581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34</w:t>
        </w:r>
        <w:r w:rsidR="00A71885" w:rsidRPr="00612F25">
          <w:rPr>
            <w:color w:val="000000" w:themeColor="text1"/>
          </w:rPr>
          <w:fldChar w:fldCharType="end"/>
        </w:r>
      </w:hyperlink>
    </w:p>
    <w:p w14:paraId="25BA667C" w14:textId="2199D2A9" w:rsidR="00A71885" w:rsidRPr="00612F25" w:rsidRDefault="00000000" w:rsidP="00A71885">
      <w:pPr>
        <w:pStyle w:val="TOC2"/>
        <w:tabs>
          <w:tab w:val="right" w:leader="dot" w:pos="8306"/>
        </w:tabs>
        <w:rPr>
          <w:color w:val="000000" w:themeColor="text1"/>
        </w:rPr>
      </w:pPr>
      <w:hyperlink w:anchor="_Toc21574" w:history="1">
        <w:r w:rsidR="00A71885" w:rsidRPr="00612F25">
          <w:rPr>
            <w:rFonts w:hint="eastAsia"/>
            <w:color w:val="000000" w:themeColor="text1"/>
          </w:rPr>
          <w:t>6</w:t>
        </w:r>
        <w:r w:rsidR="00A71885" w:rsidRPr="00612F25">
          <w:rPr>
            <w:color w:val="000000" w:themeColor="text1"/>
          </w:rPr>
          <w:t xml:space="preserve">.5 </w:t>
        </w:r>
        <w:r w:rsidR="00A71885" w:rsidRPr="00612F25">
          <w:rPr>
            <w:rFonts w:hint="eastAsia"/>
            <w:color w:val="000000" w:themeColor="text1"/>
          </w:rPr>
          <w:t>需要整改的短期、中期和长期项目内容</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_Toc21574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35</w:t>
        </w:r>
        <w:r w:rsidR="00A71885" w:rsidRPr="00612F25">
          <w:rPr>
            <w:color w:val="000000" w:themeColor="text1"/>
          </w:rPr>
          <w:fldChar w:fldCharType="end"/>
        </w:r>
      </w:hyperlink>
    </w:p>
    <w:p w14:paraId="7AFA6E92" w14:textId="3E787840" w:rsidR="00A71885" w:rsidRPr="00612F25" w:rsidRDefault="00000000" w:rsidP="00A71885">
      <w:pPr>
        <w:pStyle w:val="TOC1"/>
        <w:tabs>
          <w:tab w:val="right" w:leader="dot" w:pos="8306"/>
        </w:tabs>
        <w:spacing w:before="163"/>
        <w:rPr>
          <w:color w:val="000000" w:themeColor="text1"/>
        </w:rPr>
      </w:pPr>
      <w:hyperlink w:anchor="_Toc17709" w:history="1">
        <w:r w:rsidR="00A71885" w:rsidRPr="00612F25">
          <w:rPr>
            <w:rFonts w:hint="eastAsia"/>
            <w:color w:val="000000" w:themeColor="text1"/>
          </w:rPr>
          <w:t>7</w:t>
        </w:r>
        <w:r w:rsidR="00A71885" w:rsidRPr="00612F25">
          <w:rPr>
            <w:color w:val="000000" w:themeColor="text1"/>
          </w:rPr>
          <w:t>.</w:t>
        </w:r>
        <w:r w:rsidR="00A71885" w:rsidRPr="00612F25">
          <w:rPr>
            <w:rFonts w:hint="eastAsia"/>
            <w:color w:val="000000" w:themeColor="text1"/>
          </w:rPr>
          <w:t>完善环境风险防控和应急措施的实施计划</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_Toc17709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37</w:t>
        </w:r>
        <w:r w:rsidR="00A71885" w:rsidRPr="00612F25">
          <w:rPr>
            <w:color w:val="000000" w:themeColor="text1"/>
          </w:rPr>
          <w:fldChar w:fldCharType="end"/>
        </w:r>
      </w:hyperlink>
    </w:p>
    <w:p w14:paraId="7470DAD6" w14:textId="4C4287FE" w:rsidR="00A71885" w:rsidRPr="00612F25" w:rsidRDefault="00000000" w:rsidP="00A71885">
      <w:pPr>
        <w:pStyle w:val="TOC2"/>
        <w:tabs>
          <w:tab w:val="right" w:leader="dot" w:pos="8306"/>
        </w:tabs>
        <w:rPr>
          <w:color w:val="000000" w:themeColor="text1"/>
        </w:rPr>
      </w:pPr>
      <w:hyperlink w:anchor="_Toc18356" w:history="1">
        <w:r w:rsidR="00A71885" w:rsidRPr="00612F25">
          <w:rPr>
            <w:rFonts w:hint="eastAsia"/>
            <w:color w:val="000000" w:themeColor="text1"/>
          </w:rPr>
          <w:t>7</w:t>
        </w:r>
        <w:r w:rsidR="00A71885" w:rsidRPr="00612F25">
          <w:rPr>
            <w:color w:val="000000" w:themeColor="text1"/>
          </w:rPr>
          <w:t xml:space="preserve">.1 </w:t>
        </w:r>
        <w:r w:rsidR="00A71885" w:rsidRPr="00612F25">
          <w:rPr>
            <w:rFonts w:hint="eastAsia"/>
            <w:color w:val="000000" w:themeColor="text1"/>
          </w:rPr>
          <w:t>进一步完善环境风险管理制度</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_Toc18356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37</w:t>
        </w:r>
        <w:r w:rsidR="00A71885" w:rsidRPr="00612F25">
          <w:rPr>
            <w:color w:val="000000" w:themeColor="text1"/>
          </w:rPr>
          <w:fldChar w:fldCharType="end"/>
        </w:r>
      </w:hyperlink>
    </w:p>
    <w:p w14:paraId="28883110" w14:textId="42F0E2AC" w:rsidR="00A71885" w:rsidRPr="00612F25" w:rsidRDefault="00000000" w:rsidP="00A71885">
      <w:pPr>
        <w:pStyle w:val="TOC2"/>
        <w:tabs>
          <w:tab w:val="right" w:leader="dot" w:pos="8306"/>
        </w:tabs>
        <w:rPr>
          <w:color w:val="000000" w:themeColor="text1"/>
        </w:rPr>
      </w:pPr>
      <w:hyperlink w:anchor="_Toc29143" w:history="1">
        <w:r w:rsidR="00A71885" w:rsidRPr="00612F25">
          <w:rPr>
            <w:rFonts w:hint="eastAsia"/>
            <w:color w:val="000000" w:themeColor="text1"/>
          </w:rPr>
          <w:t>7</w:t>
        </w:r>
        <w:r w:rsidR="00A71885" w:rsidRPr="00612F25">
          <w:rPr>
            <w:color w:val="000000" w:themeColor="text1"/>
          </w:rPr>
          <w:t xml:space="preserve">.2 </w:t>
        </w:r>
        <w:r w:rsidR="00A71885" w:rsidRPr="00612F25">
          <w:rPr>
            <w:rFonts w:hint="eastAsia"/>
            <w:color w:val="000000" w:themeColor="text1"/>
          </w:rPr>
          <w:t>环境风险防控措施、环境应急能力建设</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_Toc29143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37</w:t>
        </w:r>
        <w:r w:rsidR="00A71885" w:rsidRPr="00612F25">
          <w:rPr>
            <w:color w:val="000000" w:themeColor="text1"/>
          </w:rPr>
          <w:fldChar w:fldCharType="end"/>
        </w:r>
      </w:hyperlink>
    </w:p>
    <w:p w14:paraId="0BCF0D41" w14:textId="37475A8D" w:rsidR="00A71885" w:rsidRPr="00612F25" w:rsidRDefault="00000000" w:rsidP="00A71885">
      <w:pPr>
        <w:pStyle w:val="TOC1"/>
        <w:tabs>
          <w:tab w:val="right" w:leader="dot" w:pos="8306"/>
        </w:tabs>
        <w:spacing w:before="163"/>
        <w:rPr>
          <w:color w:val="000000" w:themeColor="text1"/>
        </w:rPr>
      </w:pPr>
      <w:hyperlink w:anchor="_Toc2553" w:history="1">
        <w:r w:rsidR="00A71885" w:rsidRPr="00612F25">
          <w:rPr>
            <w:rFonts w:hint="eastAsia"/>
            <w:color w:val="000000" w:themeColor="text1"/>
          </w:rPr>
          <w:t>8</w:t>
        </w:r>
        <w:r w:rsidR="00A71885" w:rsidRPr="00612F25">
          <w:rPr>
            <w:rFonts w:hint="eastAsia"/>
            <w:color w:val="000000" w:themeColor="text1"/>
          </w:rPr>
          <w:t>建议</w:t>
        </w:r>
        <w:r w:rsidR="00A71885" w:rsidRPr="00612F25">
          <w:rPr>
            <w:color w:val="000000" w:themeColor="text1"/>
          </w:rPr>
          <w:tab/>
        </w:r>
        <w:r w:rsidR="00A71885" w:rsidRPr="00612F25">
          <w:rPr>
            <w:color w:val="000000" w:themeColor="text1"/>
          </w:rPr>
          <w:fldChar w:fldCharType="begin"/>
        </w:r>
        <w:r w:rsidR="00A71885" w:rsidRPr="00612F25">
          <w:rPr>
            <w:color w:val="000000" w:themeColor="text1"/>
          </w:rPr>
          <w:instrText xml:space="preserve"> PAGEREF _Toc2553 \h </w:instrText>
        </w:r>
        <w:r w:rsidR="00A71885" w:rsidRPr="00612F25">
          <w:rPr>
            <w:color w:val="000000" w:themeColor="text1"/>
          </w:rPr>
        </w:r>
        <w:r w:rsidR="00A71885" w:rsidRPr="00612F25">
          <w:rPr>
            <w:color w:val="000000" w:themeColor="text1"/>
          </w:rPr>
          <w:fldChar w:fldCharType="separate"/>
        </w:r>
        <w:r w:rsidR="00451D57">
          <w:rPr>
            <w:noProof/>
            <w:color w:val="000000" w:themeColor="text1"/>
          </w:rPr>
          <w:t>39</w:t>
        </w:r>
        <w:r w:rsidR="00A71885" w:rsidRPr="00612F25">
          <w:rPr>
            <w:color w:val="000000" w:themeColor="text1"/>
          </w:rPr>
          <w:fldChar w:fldCharType="end"/>
        </w:r>
      </w:hyperlink>
    </w:p>
    <w:p w14:paraId="213C334F" w14:textId="77777777" w:rsidR="00A71885" w:rsidRPr="00612F25" w:rsidRDefault="00A71885" w:rsidP="00283E60">
      <w:pPr>
        <w:pStyle w:val="00000000000000000000000"/>
      </w:pPr>
      <w:r w:rsidRPr="00612F25">
        <w:fldChar w:fldCharType="end"/>
      </w:r>
    </w:p>
    <w:p w14:paraId="1D89161F" w14:textId="77777777" w:rsidR="00A71885" w:rsidRPr="00612F25" w:rsidRDefault="00A71885" w:rsidP="00283E60">
      <w:pPr>
        <w:pStyle w:val="00000000000000000000000"/>
      </w:pPr>
    </w:p>
    <w:p w14:paraId="2F22747C" w14:textId="77777777" w:rsidR="00A71885" w:rsidRPr="00612F25" w:rsidRDefault="00A71885" w:rsidP="00283E60">
      <w:pPr>
        <w:pStyle w:val="00000000000000000000000"/>
      </w:pPr>
    </w:p>
    <w:p w14:paraId="57DB8EFD" w14:textId="77777777" w:rsidR="00A71885" w:rsidRPr="00612F25" w:rsidRDefault="00A71885" w:rsidP="00283E60">
      <w:pPr>
        <w:pStyle w:val="00000000000000000000000"/>
        <w:sectPr w:rsidR="00A71885" w:rsidRPr="00612F25" w:rsidSect="003F2971">
          <w:headerReference w:type="default" r:id="rId46"/>
          <w:footerReference w:type="default" r:id="rId47"/>
          <w:pgSz w:w="11906" w:h="16838"/>
          <w:pgMar w:top="1440" w:right="1800" w:bottom="1440" w:left="1800" w:header="709" w:footer="709" w:gutter="0"/>
          <w:pgNumType w:fmt="upperRoman" w:start="1"/>
          <w:cols w:space="425"/>
          <w:docGrid w:type="lines" w:linePitch="326"/>
        </w:sectPr>
      </w:pPr>
    </w:p>
    <w:p w14:paraId="1D0966DD" w14:textId="77777777" w:rsidR="00A71885" w:rsidRPr="00612F25" w:rsidRDefault="00A71885" w:rsidP="00A71885">
      <w:pPr>
        <w:pStyle w:val="1"/>
        <w:spacing w:before="326" w:after="326"/>
        <w:rPr>
          <w:color w:val="000000" w:themeColor="text1"/>
        </w:rPr>
      </w:pPr>
      <w:bookmarkStart w:id="304" w:name="_Toc11448"/>
      <w:bookmarkStart w:id="305" w:name="_Toc171514040"/>
      <w:bookmarkStart w:id="306" w:name="_Toc171514282"/>
      <w:bookmarkStart w:id="307" w:name="_Toc171514524"/>
      <w:r w:rsidRPr="00612F25">
        <w:rPr>
          <w:rFonts w:hint="eastAsia"/>
          <w:color w:val="000000" w:themeColor="text1"/>
        </w:rPr>
        <w:lastRenderedPageBreak/>
        <w:t>1</w:t>
      </w:r>
      <w:r w:rsidRPr="00612F25">
        <w:rPr>
          <w:rFonts w:hint="eastAsia"/>
          <w:color w:val="000000" w:themeColor="text1"/>
        </w:rPr>
        <w:t>前言</w:t>
      </w:r>
      <w:bookmarkEnd w:id="304"/>
      <w:bookmarkEnd w:id="305"/>
      <w:bookmarkEnd w:id="306"/>
      <w:bookmarkEnd w:id="307"/>
    </w:p>
    <w:p w14:paraId="0CBBF5CB" w14:textId="4AD55EE2" w:rsidR="00A71885" w:rsidRPr="00612F25" w:rsidRDefault="00D61EE8" w:rsidP="00A71885">
      <w:pPr>
        <w:pStyle w:val="a9"/>
        <w:ind w:firstLine="480"/>
        <w:rPr>
          <w:color w:val="000000" w:themeColor="text1"/>
        </w:rPr>
      </w:pPr>
      <w:r>
        <w:rPr>
          <w:rFonts w:hint="eastAsia"/>
          <w:color w:val="000000" w:themeColor="text1"/>
        </w:rPr>
        <w:t>吉水污水处理厂</w:t>
      </w:r>
      <w:r w:rsidR="00A71885" w:rsidRPr="00612F25">
        <w:rPr>
          <w:rFonts w:hint="eastAsia"/>
          <w:color w:val="000000" w:themeColor="text1"/>
        </w:rPr>
        <w:t>厂址中心坐标东经：</w:t>
      </w:r>
      <w:r w:rsidR="00A71885" w:rsidRPr="00612F25">
        <w:rPr>
          <w:rFonts w:hint="eastAsia"/>
          <w:color w:val="000000" w:themeColor="text1"/>
        </w:rPr>
        <w:t>115</w:t>
      </w:r>
      <w:r w:rsidR="00A71885" w:rsidRPr="00612F25">
        <w:rPr>
          <w:rFonts w:hint="eastAsia"/>
          <w:color w:val="000000" w:themeColor="text1"/>
        </w:rPr>
        <w:t>°</w:t>
      </w:r>
      <w:r w:rsidR="00A71885" w:rsidRPr="00612F25">
        <w:rPr>
          <w:rFonts w:hint="eastAsia"/>
          <w:color w:val="000000" w:themeColor="text1"/>
        </w:rPr>
        <w:t>7'46.05"</w:t>
      </w:r>
      <w:r w:rsidR="00A71885" w:rsidRPr="00612F25">
        <w:rPr>
          <w:rFonts w:hint="eastAsia"/>
          <w:color w:val="000000" w:themeColor="text1"/>
        </w:rPr>
        <w:t>、北纬</w:t>
      </w:r>
      <w:r w:rsidR="00A71885" w:rsidRPr="00612F25">
        <w:rPr>
          <w:rFonts w:hint="eastAsia"/>
          <w:color w:val="000000" w:themeColor="text1"/>
        </w:rPr>
        <w:t xml:space="preserve"> </w:t>
      </w:r>
      <w:r w:rsidR="00A71885" w:rsidRPr="00612F25">
        <w:rPr>
          <w:rFonts w:hint="eastAsia"/>
          <w:color w:val="000000" w:themeColor="text1"/>
        </w:rPr>
        <w:t>：</w:t>
      </w:r>
      <w:r w:rsidR="00A71885" w:rsidRPr="00612F25">
        <w:rPr>
          <w:rFonts w:hint="eastAsia"/>
          <w:color w:val="000000" w:themeColor="text1"/>
        </w:rPr>
        <w:t>27</w:t>
      </w:r>
      <w:r w:rsidR="00A71885" w:rsidRPr="00612F25">
        <w:rPr>
          <w:rFonts w:hint="eastAsia"/>
          <w:color w:val="000000" w:themeColor="text1"/>
        </w:rPr>
        <w:t>°</w:t>
      </w:r>
      <w:r w:rsidR="00A71885" w:rsidRPr="00612F25">
        <w:rPr>
          <w:rFonts w:hint="eastAsia"/>
          <w:color w:val="000000" w:themeColor="text1"/>
        </w:rPr>
        <w:t>15'20.24"</w:t>
      </w:r>
      <w:r w:rsidR="00A71885" w:rsidRPr="00612F25">
        <w:rPr>
          <w:rFonts w:hint="eastAsia"/>
          <w:color w:val="000000" w:themeColor="text1"/>
        </w:rPr>
        <w:t>，</w:t>
      </w:r>
      <w:r w:rsidR="00A71885" w:rsidRPr="00612F25">
        <w:rPr>
          <w:rFonts w:cs="Times New Roman" w:hint="eastAsia"/>
          <w:color w:val="000000" w:themeColor="text1"/>
        </w:rPr>
        <w:t>项目总占地面积约</w:t>
      </w:r>
      <w:r w:rsidR="00A71885" w:rsidRPr="00612F25">
        <w:rPr>
          <w:rFonts w:cs="Times New Roman" w:hint="eastAsia"/>
          <w:color w:val="000000" w:themeColor="text1"/>
        </w:rPr>
        <w:t>27000</w:t>
      </w:r>
      <w:r w:rsidR="00A71885" w:rsidRPr="00612F25">
        <w:rPr>
          <w:rFonts w:cs="Times New Roman" w:hint="eastAsia"/>
          <w:color w:val="000000" w:themeColor="text1"/>
        </w:rPr>
        <w:t>平方米。项目生产规模为</w:t>
      </w:r>
      <w:r w:rsidR="00A71885" w:rsidRPr="00612F25">
        <w:rPr>
          <w:rFonts w:cs="Times New Roman" w:hint="eastAsia"/>
          <w:color w:val="000000" w:themeColor="text1"/>
        </w:rPr>
        <w:t>2</w:t>
      </w:r>
      <w:r w:rsidR="00A71885" w:rsidRPr="00612F25">
        <w:rPr>
          <w:rFonts w:cs="Times New Roman"/>
          <w:color w:val="000000" w:themeColor="text1"/>
        </w:rPr>
        <w:t>万</w:t>
      </w:r>
      <w:r w:rsidR="00A71885" w:rsidRPr="00612F25">
        <w:rPr>
          <w:rFonts w:cs="Times New Roman"/>
          <w:color w:val="000000" w:themeColor="text1"/>
        </w:rPr>
        <w:t>m</w:t>
      </w:r>
      <w:r w:rsidR="00A71885" w:rsidRPr="00612F25">
        <w:rPr>
          <w:rFonts w:cs="Times New Roman"/>
          <w:color w:val="000000" w:themeColor="text1"/>
          <w:vertAlign w:val="superscript"/>
        </w:rPr>
        <w:t>3</w:t>
      </w:r>
      <w:r w:rsidR="00A71885" w:rsidRPr="00612F25">
        <w:rPr>
          <w:rFonts w:cs="Times New Roman"/>
          <w:color w:val="000000" w:themeColor="text1"/>
        </w:rPr>
        <w:t>/d</w:t>
      </w:r>
      <w:r w:rsidR="00A71885" w:rsidRPr="00612F25">
        <w:rPr>
          <w:rFonts w:cs="Times New Roman" w:hint="eastAsia"/>
          <w:color w:val="000000" w:themeColor="text1"/>
        </w:rPr>
        <w:t>。</w:t>
      </w:r>
    </w:p>
    <w:p w14:paraId="21D1277E" w14:textId="563FE134" w:rsidR="00A71885" w:rsidRPr="00612F25" w:rsidRDefault="00A71885" w:rsidP="00A71885">
      <w:pPr>
        <w:pStyle w:val="a9"/>
        <w:ind w:firstLine="480"/>
        <w:rPr>
          <w:color w:val="000000" w:themeColor="text1"/>
        </w:rPr>
      </w:pPr>
      <w:r w:rsidRPr="00612F25">
        <w:rPr>
          <w:rFonts w:hint="eastAsia"/>
          <w:color w:val="000000" w:themeColor="text1"/>
        </w:rPr>
        <w:t>为落实《中华人民共和国环境保护法</w:t>
      </w:r>
      <w:r w:rsidRPr="00612F25">
        <w:rPr>
          <w:rFonts w:hint="eastAsia"/>
          <w:color w:val="000000" w:themeColor="text1"/>
        </w:rPr>
        <w:t>(</w:t>
      </w:r>
      <w:r w:rsidRPr="00612F25">
        <w:rPr>
          <w:color w:val="000000" w:themeColor="text1"/>
        </w:rPr>
        <w:t>2014</w:t>
      </w:r>
      <w:r w:rsidRPr="00612F25">
        <w:rPr>
          <w:rFonts w:hint="eastAsia"/>
          <w:color w:val="000000" w:themeColor="text1"/>
        </w:rPr>
        <w:t>年修订</w:t>
      </w:r>
      <w:r w:rsidRPr="00612F25">
        <w:rPr>
          <w:rFonts w:hint="eastAsia"/>
          <w:color w:val="000000" w:themeColor="text1"/>
        </w:rPr>
        <w:t>)</w:t>
      </w:r>
      <w:r w:rsidRPr="00612F25">
        <w:rPr>
          <w:rFonts w:hint="eastAsia"/>
          <w:color w:val="000000" w:themeColor="text1"/>
        </w:rPr>
        <w:t>》和</w:t>
      </w:r>
      <w:r w:rsidRPr="00612F25">
        <w:rPr>
          <w:color w:val="000000" w:themeColor="text1"/>
        </w:rPr>
        <w:t>《突发环境事件应急管理办法》</w:t>
      </w:r>
      <w:r w:rsidRPr="00612F25">
        <w:rPr>
          <w:rFonts w:hint="eastAsia"/>
          <w:color w:val="000000" w:themeColor="text1"/>
        </w:rPr>
        <w:t>(</w:t>
      </w:r>
      <w:r w:rsidRPr="00612F25">
        <w:rPr>
          <w:color w:val="000000" w:themeColor="text1"/>
        </w:rPr>
        <w:t>环境保护部令</w:t>
      </w:r>
      <w:r w:rsidRPr="00612F25">
        <w:rPr>
          <w:rFonts w:hint="eastAsia"/>
          <w:color w:val="000000" w:themeColor="text1"/>
        </w:rPr>
        <w:t>[2015]</w:t>
      </w:r>
      <w:r w:rsidRPr="00612F25">
        <w:rPr>
          <w:color w:val="000000" w:themeColor="text1"/>
        </w:rPr>
        <w:t>第</w:t>
      </w:r>
      <w:r w:rsidRPr="00612F25">
        <w:rPr>
          <w:color w:val="000000" w:themeColor="text1"/>
        </w:rPr>
        <w:t>34</w:t>
      </w:r>
      <w:r w:rsidRPr="00612F25">
        <w:rPr>
          <w:color w:val="000000" w:themeColor="text1"/>
        </w:rPr>
        <w:t>号</w:t>
      </w:r>
      <w:r w:rsidRPr="00612F25">
        <w:rPr>
          <w:rFonts w:hint="eastAsia"/>
          <w:color w:val="000000" w:themeColor="text1"/>
        </w:rPr>
        <w:t>)</w:t>
      </w:r>
      <w:r w:rsidRPr="00612F25">
        <w:rPr>
          <w:rFonts w:hint="eastAsia"/>
          <w:color w:val="000000" w:themeColor="text1"/>
        </w:rPr>
        <w:t>中相关要求，建立和完善突发环境事件风险防范体系，积极预防、及时控制、消除隐患，提高突发环境事件的防范和处理能力，控制、减轻和消除突发环境事件引起的危害，</w:t>
      </w:r>
      <w:r w:rsidR="00D61EE8">
        <w:rPr>
          <w:rFonts w:hint="eastAsia"/>
          <w:color w:val="000000" w:themeColor="text1"/>
        </w:rPr>
        <w:t>吉水污水处理厂</w:t>
      </w:r>
      <w:r w:rsidRPr="00612F25">
        <w:rPr>
          <w:rFonts w:hint="eastAsia"/>
          <w:color w:val="000000" w:themeColor="text1"/>
        </w:rPr>
        <w:t>开展了突发环境事件风险评估工作，并编制本次风险评估报告。本次风险评估依据《企业突发环境事件风险分级方法》（</w:t>
      </w:r>
      <w:r w:rsidRPr="00612F25">
        <w:rPr>
          <w:rFonts w:hint="eastAsia"/>
          <w:color w:val="000000" w:themeColor="text1"/>
        </w:rPr>
        <w:t>HJ941-2018</w:t>
      </w:r>
      <w:r w:rsidRPr="00612F25">
        <w:rPr>
          <w:rFonts w:hint="eastAsia"/>
          <w:color w:val="000000" w:themeColor="text1"/>
        </w:rPr>
        <w:t>）相关要求，主要结合污水厂生产工艺特点，辨识生产、使用、存储或释放过程中可能造成水体、土壤及大气污染的环境风险物质，排查现有环境风险防控与应急措施、现有应急物资与装备、应急救援队伍及安全生产管理情况，找出存在的差距，对可能发生的突发环境事件及其后果进行分析，结合污水厂环境风险物质的情况，明确污水厂环境风险等级，提出环境风险防控与应急救援的措施、建议，尽可能的减少突发环境风险和降低对环境的污染程度，最终完成本次突发环境事件风险评估报告。</w:t>
      </w:r>
    </w:p>
    <w:p w14:paraId="6FE4CFD5" w14:textId="77777777" w:rsidR="00A71885" w:rsidRPr="00612F25" w:rsidRDefault="00A71885" w:rsidP="00283E60">
      <w:pPr>
        <w:pStyle w:val="00000000000000000000000"/>
      </w:pPr>
    </w:p>
    <w:p w14:paraId="6AAAD37A" w14:textId="77777777" w:rsidR="00A71885" w:rsidRPr="00612F25" w:rsidRDefault="00A71885" w:rsidP="00283E60">
      <w:pPr>
        <w:pStyle w:val="00000000000000000000000"/>
      </w:pPr>
    </w:p>
    <w:p w14:paraId="367FED33" w14:textId="77777777" w:rsidR="00A71885" w:rsidRPr="00612F25" w:rsidRDefault="00A71885" w:rsidP="00283E60">
      <w:pPr>
        <w:pStyle w:val="00000000000000000000000"/>
      </w:pPr>
    </w:p>
    <w:p w14:paraId="64BB9D5C" w14:textId="77777777" w:rsidR="00A71885" w:rsidRPr="00612F25" w:rsidRDefault="00A71885" w:rsidP="00283E60">
      <w:pPr>
        <w:pStyle w:val="00000000000000000000000"/>
        <w:sectPr w:rsidR="00A71885" w:rsidRPr="00612F25" w:rsidSect="003F2971">
          <w:headerReference w:type="default" r:id="rId48"/>
          <w:footerReference w:type="default" r:id="rId49"/>
          <w:pgSz w:w="11906" w:h="16838"/>
          <w:pgMar w:top="1440" w:right="1800" w:bottom="1440" w:left="1800" w:header="709" w:footer="709" w:gutter="0"/>
          <w:pgNumType w:start="1"/>
          <w:cols w:space="425"/>
          <w:docGrid w:type="lines" w:linePitch="326"/>
        </w:sectPr>
      </w:pPr>
    </w:p>
    <w:p w14:paraId="0C90B87A" w14:textId="77777777" w:rsidR="00A71885" w:rsidRPr="00612F25" w:rsidRDefault="00A71885" w:rsidP="00A71885">
      <w:pPr>
        <w:pStyle w:val="1"/>
        <w:spacing w:before="326" w:after="326"/>
        <w:rPr>
          <w:color w:val="000000" w:themeColor="text1"/>
        </w:rPr>
      </w:pPr>
      <w:bookmarkStart w:id="308" w:name="_Toc1215"/>
      <w:bookmarkStart w:id="309" w:name="_Toc171514041"/>
      <w:bookmarkStart w:id="310" w:name="_Toc171514283"/>
      <w:bookmarkStart w:id="311" w:name="_Toc171514525"/>
      <w:r w:rsidRPr="00612F25">
        <w:rPr>
          <w:rFonts w:hint="eastAsia"/>
          <w:color w:val="000000" w:themeColor="text1"/>
        </w:rPr>
        <w:lastRenderedPageBreak/>
        <w:t>2</w:t>
      </w:r>
      <w:r w:rsidRPr="00612F25">
        <w:rPr>
          <w:rFonts w:hint="eastAsia"/>
          <w:color w:val="000000" w:themeColor="text1"/>
        </w:rPr>
        <w:t>总则</w:t>
      </w:r>
      <w:bookmarkEnd w:id="308"/>
      <w:bookmarkEnd w:id="309"/>
      <w:bookmarkEnd w:id="310"/>
      <w:bookmarkEnd w:id="311"/>
    </w:p>
    <w:p w14:paraId="2701E2EF" w14:textId="77777777" w:rsidR="00A71885" w:rsidRPr="00612F25" w:rsidRDefault="00A71885" w:rsidP="00A71885">
      <w:pPr>
        <w:pStyle w:val="2"/>
        <w:spacing w:before="163" w:after="163"/>
        <w:rPr>
          <w:color w:val="000000" w:themeColor="text1"/>
        </w:rPr>
      </w:pPr>
      <w:bookmarkStart w:id="312" w:name="_Toc30756"/>
      <w:bookmarkStart w:id="313" w:name="_Toc171514042"/>
      <w:bookmarkStart w:id="314" w:name="_Toc171514284"/>
      <w:bookmarkStart w:id="315" w:name="_Toc171514526"/>
      <w:r w:rsidRPr="00612F25">
        <w:rPr>
          <w:rFonts w:hint="eastAsia"/>
          <w:color w:val="000000" w:themeColor="text1"/>
        </w:rPr>
        <w:t>2.1</w:t>
      </w:r>
      <w:r w:rsidRPr="00612F25">
        <w:rPr>
          <w:rFonts w:hint="eastAsia"/>
          <w:color w:val="000000" w:themeColor="text1"/>
        </w:rPr>
        <w:t>编制原则</w:t>
      </w:r>
      <w:bookmarkEnd w:id="312"/>
      <w:bookmarkEnd w:id="313"/>
      <w:bookmarkEnd w:id="314"/>
      <w:bookmarkEnd w:id="315"/>
    </w:p>
    <w:p w14:paraId="0E6BB0A9" w14:textId="1A6087B1" w:rsidR="00A71885" w:rsidRPr="00612F25" w:rsidRDefault="00A71885" w:rsidP="00A71885">
      <w:pPr>
        <w:pStyle w:val="a9"/>
        <w:ind w:firstLine="480"/>
        <w:rPr>
          <w:color w:val="000000" w:themeColor="text1"/>
        </w:rPr>
      </w:pPr>
      <w:r w:rsidRPr="00612F25">
        <w:rPr>
          <w:rFonts w:hint="eastAsia"/>
          <w:color w:val="000000" w:themeColor="text1"/>
        </w:rPr>
        <w:t>1</w:t>
      </w:r>
      <w:r w:rsidRPr="00612F25">
        <w:rPr>
          <w:rFonts w:hint="eastAsia"/>
          <w:color w:val="000000" w:themeColor="text1"/>
        </w:rPr>
        <w:t>、突出环境管理原则</w:t>
      </w:r>
    </w:p>
    <w:p w14:paraId="546501F5" w14:textId="77777777" w:rsidR="00A71885" w:rsidRPr="00612F25" w:rsidRDefault="00A71885" w:rsidP="00A71885">
      <w:pPr>
        <w:pStyle w:val="a9"/>
        <w:ind w:firstLine="480"/>
        <w:rPr>
          <w:color w:val="000000" w:themeColor="text1"/>
        </w:rPr>
      </w:pPr>
      <w:r w:rsidRPr="00612F25">
        <w:rPr>
          <w:rFonts w:hint="eastAsia"/>
          <w:color w:val="000000" w:themeColor="text1"/>
        </w:rPr>
        <w:t>从环境保护角度出发，重点对环境风险物质和后果分析、对周边环境风险受体的影响以及环境保护各项要求落实情况进行风险评估。</w:t>
      </w:r>
    </w:p>
    <w:p w14:paraId="4209078B" w14:textId="5022794A" w:rsidR="00A71885" w:rsidRPr="00612F25" w:rsidRDefault="00A71885" w:rsidP="00A71885">
      <w:pPr>
        <w:pStyle w:val="a9"/>
        <w:ind w:firstLine="480"/>
        <w:rPr>
          <w:color w:val="000000" w:themeColor="text1"/>
        </w:rPr>
      </w:pPr>
      <w:r w:rsidRPr="00612F25">
        <w:rPr>
          <w:rFonts w:hint="eastAsia"/>
          <w:color w:val="000000" w:themeColor="text1"/>
        </w:rPr>
        <w:t>2</w:t>
      </w:r>
      <w:r w:rsidRPr="00612F25">
        <w:rPr>
          <w:rFonts w:hint="eastAsia"/>
          <w:color w:val="000000" w:themeColor="text1"/>
        </w:rPr>
        <w:t>、全面彻底原则</w:t>
      </w:r>
    </w:p>
    <w:p w14:paraId="6F733CC7" w14:textId="77777777" w:rsidR="00A71885" w:rsidRPr="00612F25" w:rsidRDefault="00A71885" w:rsidP="00A71885">
      <w:pPr>
        <w:pStyle w:val="a9"/>
        <w:ind w:firstLine="480"/>
        <w:rPr>
          <w:color w:val="000000" w:themeColor="text1"/>
        </w:rPr>
      </w:pPr>
      <w:r w:rsidRPr="00612F25">
        <w:rPr>
          <w:rFonts w:hint="eastAsia"/>
          <w:color w:val="000000" w:themeColor="text1"/>
        </w:rPr>
        <w:t>通过调查污水厂各类排污节点和风险源，全面排查可能存在的环境风险。</w:t>
      </w:r>
    </w:p>
    <w:p w14:paraId="32EFA3F7" w14:textId="0BE430F4" w:rsidR="00A71885" w:rsidRPr="00612F25" w:rsidRDefault="00A71885" w:rsidP="00A71885">
      <w:pPr>
        <w:pStyle w:val="a9"/>
        <w:ind w:firstLine="480"/>
        <w:rPr>
          <w:color w:val="000000" w:themeColor="text1"/>
        </w:rPr>
      </w:pPr>
      <w:r w:rsidRPr="00612F25">
        <w:rPr>
          <w:rFonts w:hint="eastAsia"/>
          <w:color w:val="000000" w:themeColor="text1"/>
        </w:rPr>
        <w:t>3</w:t>
      </w:r>
      <w:r w:rsidRPr="00612F25">
        <w:rPr>
          <w:rFonts w:hint="eastAsia"/>
          <w:color w:val="000000" w:themeColor="text1"/>
        </w:rPr>
        <w:t>、强调协调联动原则</w:t>
      </w:r>
    </w:p>
    <w:p w14:paraId="2E72165F" w14:textId="77777777" w:rsidR="00A71885" w:rsidRPr="00612F25" w:rsidRDefault="00A71885" w:rsidP="00A71885">
      <w:pPr>
        <w:pStyle w:val="a9"/>
        <w:ind w:firstLine="480"/>
        <w:rPr>
          <w:color w:val="000000" w:themeColor="text1"/>
        </w:rPr>
      </w:pPr>
      <w:r w:rsidRPr="00612F25">
        <w:rPr>
          <w:rFonts w:hint="eastAsia"/>
          <w:color w:val="000000" w:themeColor="text1"/>
        </w:rPr>
        <w:t>通过整合污水厂环境应急资源，实现污水厂各部门协调联动，资源共享，快速有力地实施应急处置措施，提升企业风险防控和应急管理水平。</w:t>
      </w:r>
    </w:p>
    <w:p w14:paraId="69D0F39B" w14:textId="4568E571" w:rsidR="00A71885" w:rsidRPr="00612F25" w:rsidRDefault="00A71885" w:rsidP="00A71885">
      <w:pPr>
        <w:pStyle w:val="a9"/>
        <w:ind w:firstLine="480"/>
        <w:rPr>
          <w:color w:val="000000" w:themeColor="text1"/>
        </w:rPr>
      </w:pPr>
      <w:r w:rsidRPr="00612F25">
        <w:rPr>
          <w:rFonts w:hint="eastAsia"/>
          <w:color w:val="000000" w:themeColor="text1"/>
        </w:rPr>
        <w:t>4</w:t>
      </w:r>
      <w:r w:rsidRPr="00612F25">
        <w:rPr>
          <w:rFonts w:hint="eastAsia"/>
          <w:color w:val="000000" w:themeColor="text1"/>
        </w:rPr>
        <w:t>、科学性原则</w:t>
      </w:r>
    </w:p>
    <w:p w14:paraId="101E6AE3" w14:textId="77777777" w:rsidR="00A71885" w:rsidRPr="00612F25" w:rsidRDefault="00A71885" w:rsidP="00A71885">
      <w:pPr>
        <w:pStyle w:val="a9"/>
        <w:ind w:firstLine="480"/>
        <w:rPr>
          <w:color w:val="000000" w:themeColor="text1"/>
        </w:rPr>
      </w:pPr>
      <w:r w:rsidRPr="00612F25">
        <w:rPr>
          <w:rFonts w:hint="eastAsia"/>
          <w:color w:val="000000" w:themeColor="text1"/>
        </w:rPr>
        <w:t>评估选择的基础资料和数据应真实、有代表性，选择的分析方法应简单、适用，评估的结论应科学、可信。</w:t>
      </w:r>
    </w:p>
    <w:p w14:paraId="79F73751" w14:textId="77777777" w:rsidR="00A71885" w:rsidRPr="00612F25" w:rsidRDefault="00A71885" w:rsidP="00A71885">
      <w:pPr>
        <w:pStyle w:val="2"/>
        <w:spacing w:before="163" w:after="163"/>
        <w:rPr>
          <w:color w:val="000000" w:themeColor="text1"/>
        </w:rPr>
      </w:pPr>
      <w:bookmarkStart w:id="316" w:name="_Toc13687"/>
      <w:bookmarkStart w:id="317" w:name="_Toc171514043"/>
      <w:bookmarkStart w:id="318" w:name="_Toc171514285"/>
      <w:bookmarkStart w:id="319" w:name="_Toc171514527"/>
      <w:r w:rsidRPr="00612F25">
        <w:rPr>
          <w:rFonts w:hint="eastAsia"/>
          <w:color w:val="000000" w:themeColor="text1"/>
        </w:rPr>
        <w:t>2.2</w:t>
      </w:r>
      <w:r w:rsidRPr="00612F25">
        <w:rPr>
          <w:rFonts w:hint="eastAsia"/>
          <w:color w:val="000000" w:themeColor="text1"/>
        </w:rPr>
        <w:t>编制依据</w:t>
      </w:r>
      <w:bookmarkEnd w:id="316"/>
      <w:bookmarkEnd w:id="317"/>
      <w:bookmarkEnd w:id="318"/>
      <w:bookmarkEnd w:id="319"/>
    </w:p>
    <w:p w14:paraId="1C1208C0" w14:textId="77777777" w:rsidR="00A71885" w:rsidRPr="00612F25" w:rsidRDefault="00A71885" w:rsidP="00A71885">
      <w:pPr>
        <w:pStyle w:val="3"/>
        <w:spacing w:before="163" w:after="163"/>
        <w:rPr>
          <w:color w:val="000000" w:themeColor="text1"/>
        </w:rPr>
      </w:pPr>
      <w:r w:rsidRPr="00612F25">
        <w:rPr>
          <w:rFonts w:hint="eastAsia"/>
          <w:color w:val="000000" w:themeColor="text1"/>
        </w:rPr>
        <w:t>2.2.1</w:t>
      </w:r>
      <w:r w:rsidRPr="00612F25">
        <w:rPr>
          <w:rFonts w:hint="eastAsia"/>
          <w:color w:val="000000" w:themeColor="text1"/>
        </w:rPr>
        <w:t>法律</w:t>
      </w:r>
    </w:p>
    <w:p w14:paraId="46318748" w14:textId="77777777" w:rsidR="00A71885" w:rsidRPr="00612F25" w:rsidRDefault="00A71885" w:rsidP="00A71885">
      <w:pPr>
        <w:pStyle w:val="a9"/>
        <w:ind w:firstLine="480"/>
        <w:rPr>
          <w:color w:val="000000" w:themeColor="text1"/>
        </w:rPr>
      </w:pPr>
      <w:r w:rsidRPr="00612F25">
        <w:rPr>
          <w:color w:val="000000" w:themeColor="text1"/>
        </w:rPr>
        <w:t>（</w:t>
      </w:r>
      <w:r w:rsidRPr="00612F25">
        <w:rPr>
          <w:color w:val="000000" w:themeColor="text1"/>
        </w:rPr>
        <w:t>1</w:t>
      </w:r>
      <w:r w:rsidRPr="00612F25">
        <w:rPr>
          <w:color w:val="000000" w:themeColor="text1"/>
        </w:rPr>
        <w:t>）《中华人民共和国环境保护法》（中华人民共和国主席令第</w:t>
      </w:r>
      <w:r w:rsidRPr="00612F25">
        <w:rPr>
          <w:color w:val="000000" w:themeColor="text1"/>
        </w:rPr>
        <w:t>9</w:t>
      </w:r>
      <w:r w:rsidRPr="00612F25">
        <w:rPr>
          <w:color w:val="000000" w:themeColor="text1"/>
        </w:rPr>
        <w:t>号），</w:t>
      </w:r>
      <w:r w:rsidRPr="00612F25">
        <w:rPr>
          <w:color w:val="000000" w:themeColor="text1"/>
        </w:rPr>
        <w:t xml:space="preserve">1989 </w:t>
      </w:r>
      <w:r w:rsidRPr="00612F25">
        <w:rPr>
          <w:color w:val="000000" w:themeColor="text1"/>
        </w:rPr>
        <w:t>年</w:t>
      </w:r>
      <w:r w:rsidRPr="00612F25">
        <w:rPr>
          <w:color w:val="000000" w:themeColor="text1"/>
        </w:rPr>
        <w:t>12</w:t>
      </w:r>
      <w:r w:rsidRPr="00612F25">
        <w:rPr>
          <w:color w:val="000000" w:themeColor="text1"/>
        </w:rPr>
        <w:t>月</w:t>
      </w:r>
      <w:r w:rsidRPr="00612F25">
        <w:rPr>
          <w:color w:val="000000" w:themeColor="text1"/>
        </w:rPr>
        <w:t>26</w:t>
      </w:r>
      <w:r w:rsidRPr="00612F25">
        <w:rPr>
          <w:color w:val="000000" w:themeColor="text1"/>
        </w:rPr>
        <w:t>日通过</w:t>
      </w:r>
      <w:r w:rsidRPr="00612F25">
        <w:rPr>
          <w:color w:val="000000" w:themeColor="text1"/>
        </w:rPr>
        <w:t xml:space="preserve"> </w:t>
      </w:r>
      <w:r w:rsidRPr="00612F25">
        <w:rPr>
          <w:color w:val="000000" w:themeColor="text1"/>
        </w:rPr>
        <w:t>，</w:t>
      </w:r>
      <w:r w:rsidRPr="00612F25">
        <w:rPr>
          <w:color w:val="000000" w:themeColor="text1"/>
        </w:rPr>
        <w:t>2014</w:t>
      </w:r>
      <w:r w:rsidRPr="00612F25">
        <w:rPr>
          <w:color w:val="000000" w:themeColor="text1"/>
        </w:rPr>
        <w:t>年</w:t>
      </w:r>
      <w:r w:rsidRPr="00612F25">
        <w:rPr>
          <w:color w:val="000000" w:themeColor="text1"/>
        </w:rPr>
        <w:t>4</w:t>
      </w:r>
      <w:r w:rsidRPr="00612F25">
        <w:rPr>
          <w:color w:val="000000" w:themeColor="text1"/>
        </w:rPr>
        <w:t>月</w:t>
      </w:r>
      <w:r w:rsidRPr="00612F25">
        <w:rPr>
          <w:color w:val="000000" w:themeColor="text1"/>
        </w:rPr>
        <w:t>24</w:t>
      </w:r>
      <w:r w:rsidRPr="00612F25">
        <w:rPr>
          <w:color w:val="000000" w:themeColor="text1"/>
        </w:rPr>
        <w:t>日修订，于</w:t>
      </w:r>
      <w:r w:rsidRPr="00612F25">
        <w:rPr>
          <w:color w:val="000000" w:themeColor="text1"/>
        </w:rPr>
        <w:t>2015</w:t>
      </w:r>
      <w:r w:rsidRPr="00612F25">
        <w:rPr>
          <w:color w:val="000000" w:themeColor="text1"/>
        </w:rPr>
        <w:t>年</w:t>
      </w:r>
      <w:r w:rsidRPr="00612F25">
        <w:rPr>
          <w:color w:val="000000" w:themeColor="text1"/>
        </w:rPr>
        <w:t>1</w:t>
      </w:r>
      <w:r w:rsidRPr="00612F25">
        <w:rPr>
          <w:color w:val="000000" w:themeColor="text1"/>
        </w:rPr>
        <w:t>月</w:t>
      </w:r>
      <w:r w:rsidRPr="00612F25">
        <w:rPr>
          <w:color w:val="000000" w:themeColor="text1"/>
        </w:rPr>
        <w:t>1</w:t>
      </w:r>
      <w:r w:rsidRPr="00612F25">
        <w:rPr>
          <w:color w:val="000000" w:themeColor="text1"/>
        </w:rPr>
        <w:t>日施行；</w:t>
      </w:r>
    </w:p>
    <w:p w14:paraId="751FB37D" w14:textId="77777777" w:rsidR="00A71885" w:rsidRPr="00612F25" w:rsidRDefault="00A71885" w:rsidP="00A71885">
      <w:pPr>
        <w:pStyle w:val="a9"/>
        <w:ind w:firstLine="480"/>
        <w:rPr>
          <w:color w:val="000000" w:themeColor="text1"/>
        </w:rPr>
      </w:pPr>
      <w:r w:rsidRPr="00612F25">
        <w:rPr>
          <w:color w:val="000000" w:themeColor="text1"/>
        </w:rPr>
        <w:t>（</w:t>
      </w:r>
      <w:r w:rsidRPr="00612F25">
        <w:rPr>
          <w:color w:val="000000" w:themeColor="text1"/>
        </w:rPr>
        <w:t>2</w:t>
      </w:r>
      <w:r w:rsidRPr="00612F25">
        <w:rPr>
          <w:color w:val="000000" w:themeColor="text1"/>
        </w:rPr>
        <w:t>）《中华人民共和国固体废物污染环境防治法》，</w:t>
      </w:r>
      <w:r w:rsidRPr="00612F25">
        <w:rPr>
          <w:color w:val="000000" w:themeColor="text1"/>
        </w:rPr>
        <w:t>2020</w:t>
      </w:r>
      <w:r w:rsidRPr="00612F25">
        <w:rPr>
          <w:color w:val="000000" w:themeColor="text1"/>
        </w:rPr>
        <w:t>年</w:t>
      </w:r>
      <w:r w:rsidRPr="00612F25">
        <w:rPr>
          <w:color w:val="000000" w:themeColor="text1"/>
        </w:rPr>
        <w:t>4</w:t>
      </w:r>
      <w:r w:rsidRPr="00612F25">
        <w:rPr>
          <w:color w:val="000000" w:themeColor="text1"/>
        </w:rPr>
        <w:t>月</w:t>
      </w:r>
      <w:r w:rsidRPr="00612F25">
        <w:rPr>
          <w:color w:val="000000" w:themeColor="text1"/>
        </w:rPr>
        <w:t>29</w:t>
      </w:r>
      <w:r w:rsidRPr="00612F25">
        <w:rPr>
          <w:color w:val="000000" w:themeColor="text1"/>
        </w:rPr>
        <w:t>日修订，</w:t>
      </w:r>
      <w:r w:rsidRPr="00612F25">
        <w:rPr>
          <w:color w:val="000000" w:themeColor="text1"/>
        </w:rPr>
        <w:t xml:space="preserve"> 2020</w:t>
      </w:r>
      <w:r w:rsidRPr="00612F25">
        <w:rPr>
          <w:color w:val="000000" w:themeColor="text1"/>
        </w:rPr>
        <w:t>年</w:t>
      </w:r>
      <w:r w:rsidRPr="00612F25">
        <w:rPr>
          <w:color w:val="000000" w:themeColor="text1"/>
        </w:rPr>
        <w:t>9</w:t>
      </w:r>
      <w:r w:rsidRPr="00612F25">
        <w:rPr>
          <w:color w:val="000000" w:themeColor="text1"/>
        </w:rPr>
        <w:t>月</w:t>
      </w:r>
      <w:r w:rsidRPr="00612F25">
        <w:rPr>
          <w:color w:val="000000" w:themeColor="text1"/>
        </w:rPr>
        <w:t>1</w:t>
      </w:r>
      <w:r w:rsidRPr="00612F25">
        <w:rPr>
          <w:color w:val="000000" w:themeColor="text1"/>
        </w:rPr>
        <w:t>日起施行；</w:t>
      </w:r>
    </w:p>
    <w:p w14:paraId="5C35B68C" w14:textId="77777777" w:rsidR="00A71885" w:rsidRPr="00612F25" w:rsidRDefault="00A71885" w:rsidP="00A71885">
      <w:pPr>
        <w:pStyle w:val="a9"/>
        <w:ind w:firstLine="480"/>
        <w:rPr>
          <w:color w:val="000000" w:themeColor="text1"/>
        </w:rPr>
      </w:pPr>
      <w:r w:rsidRPr="00612F25">
        <w:rPr>
          <w:color w:val="000000" w:themeColor="text1"/>
        </w:rPr>
        <w:t>（</w:t>
      </w:r>
      <w:r w:rsidRPr="00612F25">
        <w:rPr>
          <w:color w:val="000000" w:themeColor="text1"/>
        </w:rPr>
        <w:t>3</w:t>
      </w:r>
      <w:r w:rsidRPr="00612F25">
        <w:rPr>
          <w:color w:val="000000" w:themeColor="text1"/>
        </w:rPr>
        <w:t>）《中华人民共和国水污染防治法》，</w:t>
      </w:r>
      <w:r w:rsidRPr="00612F25">
        <w:rPr>
          <w:color w:val="000000" w:themeColor="text1"/>
        </w:rPr>
        <w:t>1996</w:t>
      </w:r>
      <w:r w:rsidRPr="00612F25">
        <w:rPr>
          <w:color w:val="000000" w:themeColor="text1"/>
        </w:rPr>
        <w:t>年</w:t>
      </w:r>
      <w:r w:rsidRPr="00612F25">
        <w:rPr>
          <w:color w:val="000000" w:themeColor="text1"/>
        </w:rPr>
        <w:t>5</w:t>
      </w:r>
      <w:r w:rsidRPr="00612F25">
        <w:rPr>
          <w:color w:val="000000" w:themeColor="text1"/>
        </w:rPr>
        <w:t>月</w:t>
      </w:r>
      <w:r w:rsidRPr="00612F25">
        <w:rPr>
          <w:color w:val="000000" w:themeColor="text1"/>
        </w:rPr>
        <w:t>15</w:t>
      </w:r>
      <w:r w:rsidRPr="00612F25">
        <w:rPr>
          <w:color w:val="000000" w:themeColor="text1"/>
        </w:rPr>
        <w:t>日颁布</w:t>
      </w:r>
      <w:r w:rsidRPr="00612F25">
        <w:rPr>
          <w:rFonts w:hint="eastAsia"/>
          <w:color w:val="000000" w:themeColor="text1"/>
        </w:rPr>
        <w:t>，</w:t>
      </w:r>
      <w:r w:rsidRPr="00612F25">
        <w:rPr>
          <w:color w:val="000000" w:themeColor="text1"/>
        </w:rPr>
        <w:t>2017</w:t>
      </w:r>
      <w:r w:rsidRPr="00612F25">
        <w:rPr>
          <w:color w:val="000000" w:themeColor="text1"/>
        </w:rPr>
        <w:t>年</w:t>
      </w:r>
      <w:r w:rsidRPr="00612F25">
        <w:rPr>
          <w:color w:val="000000" w:themeColor="text1"/>
        </w:rPr>
        <w:t>6</w:t>
      </w:r>
      <w:r w:rsidRPr="00612F25">
        <w:rPr>
          <w:color w:val="000000" w:themeColor="text1"/>
        </w:rPr>
        <w:t>月</w:t>
      </w:r>
      <w:r w:rsidRPr="00612F25">
        <w:rPr>
          <w:color w:val="000000" w:themeColor="text1"/>
        </w:rPr>
        <w:t>27</w:t>
      </w:r>
      <w:r w:rsidRPr="00612F25">
        <w:rPr>
          <w:color w:val="000000" w:themeColor="text1"/>
        </w:rPr>
        <w:t>日第十二届全国人民代表大会常务委员会第二十八次会议修正，</w:t>
      </w:r>
      <w:r w:rsidRPr="00612F25">
        <w:rPr>
          <w:color w:val="000000" w:themeColor="text1"/>
        </w:rPr>
        <w:t>2018</w:t>
      </w:r>
      <w:r w:rsidRPr="00612F25">
        <w:rPr>
          <w:color w:val="000000" w:themeColor="text1"/>
        </w:rPr>
        <w:t>年</w:t>
      </w:r>
      <w:r w:rsidRPr="00612F25">
        <w:rPr>
          <w:color w:val="000000" w:themeColor="text1"/>
        </w:rPr>
        <w:t>1</w:t>
      </w:r>
      <w:r w:rsidRPr="00612F25">
        <w:rPr>
          <w:color w:val="000000" w:themeColor="text1"/>
        </w:rPr>
        <w:t>月</w:t>
      </w:r>
      <w:r w:rsidRPr="00612F25">
        <w:rPr>
          <w:color w:val="000000" w:themeColor="text1"/>
        </w:rPr>
        <w:t>1</w:t>
      </w:r>
      <w:r w:rsidRPr="00612F25">
        <w:rPr>
          <w:color w:val="000000" w:themeColor="text1"/>
        </w:rPr>
        <w:t>日起施行；</w:t>
      </w:r>
    </w:p>
    <w:p w14:paraId="13A907AE" w14:textId="77777777" w:rsidR="00A71885" w:rsidRPr="00612F25" w:rsidRDefault="00A71885" w:rsidP="00A71885">
      <w:pPr>
        <w:pStyle w:val="a9"/>
        <w:ind w:firstLine="480"/>
        <w:rPr>
          <w:color w:val="000000" w:themeColor="text1"/>
        </w:rPr>
      </w:pPr>
      <w:r w:rsidRPr="00612F25">
        <w:rPr>
          <w:color w:val="000000" w:themeColor="text1"/>
        </w:rPr>
        <w:t>（</w:t>
      </w:r>
      <w:r w:rsidRPr="00612F25">
        <w:rPr>
          <w:color w:val="000000" w:themeColor="text1"/>
        </w:rPr>
        <w:t>4</w:t>
      </w:r>
      <w:r w:rsidRPr="00612F25">
        <w:rPr>
          <w:color w:val="000000" w:themeColor="text1"/>
        </w:rPr>
        <w:t>）《中华人民共和国大气污染防治法》，</w:t>
      </w:r>
      <w:r w:rsidRPr="00612F25">
        <w:rPr>
          <w:color w:val="000000" w:themeColor="text1"/>
        </w:rPr>
        <w:t>2001</w:t>
      </w:r>
      <w:r w:rsidRPr="00612F25">
        <w:rPr>
          <w:color w:val="000000" w:themeColor="text1"/>
        </w:rPr>
        <w:t>年</w:t>
      </w:r>
      <w:r w:rsidRPr="00612F25">
        <w:rPr>
          <w:color w:val="000000" w:themeColor="text1"/>
        </w:rPr>
        <w:t>1</w:t>
      </w:r>
      <w:r w:rsidRPr="00612F25">
        <w:rPr>
          <w:color w:val="000000" w:themeColor="text1"/>
        </w:rPr>
        <w:t>月</w:t>
      </w:r>
      <w:r w:rsidRPr="00612F25">
        <w:rPr>
          <w:color w:val="000000" w:themeColor="text1"/>
        </w:rPr>
        <w:t xml:space="preserve">1 </w:t>
      </w:r>
      <w:r w:rsidRPr="00612F25">
        <w:rPr>
          <w:color w:val="000000" w:themeColor="text1"/>
        </w:rPr>
        <w:t>日实施，</w:t>
      </w:r>
      <w:r w:rsidRPr="00612F25">
        <w:rPr>
          <w:color w:val="000000" w:themeColor="text1"/>
        </w:rPr>
        <w:t>2018</w:t>
      </w:r>
      <w:r w:rsidRPr="00612F25">
        <w:rPr>
          <w:color w:val="000000" w:themeColor="text1"/>
        </w:rPr>
        <w:t>年</w:t>
      </w:r>
      <w:r w:rsidRPr="00612F25">
        <w:rPr>
          <w:color w:val="000000" w:themeColor="text1"/>
        </w:rPr>
        <w:t>10</w:t>
      </w:r>
      <w:r w:rsidRPr="00612F25">
        <w:rPr>
          <w:color w:val="000000" w:themeColor="text1"/>
        </w:rPr>
        <w:t>月</w:t>
      </w:r>
      <w:r w:rsidRPr="00612F25">
        <w:rPr>
          <w:color w:val="000000" w:themeColor="text1"/>
        </w:rPr>
        <w:t>26</w:t>
      </w:r>
      <w:r w:rsidRPr="00612F25">
        <w:rPr>
          <w:color w:val="000000" w:themeColor="text1"/>
        </w:rPr>
        <w:t>日修订；</w:t>
      </w:r>
    </w:p>
    <w:p w14:paraId="56986A7D" w14:textId="77777777" w:rsidR="00A71885" w:rsidRPr="00612F25" w:rsidRDefault="00A71885" w:rsidP="00A71885">
      <w:pPr>
        <w:pStyle w:val="a9"/>
        <w:ind w:firstLine="480"/>
        <w:rPr>
          <w:color w:val="000000" w:themeColor="text1"/>
        </w:rPr>
      </w:pPr>
      <w:r w:rsidRPr="00612F25">
        <w:rPr>
          <w:color w:val="000000" w:themeColor="text1"/>
        </w:rPr>
        <w:lastRenderedPageBreak/>
        <w:t>（</w:t>
      </w:r>
      <w:r w:rsidRPr="00612F25">
        <w:rPr>
          <w:color w:val="000000" w:themeColor="text1"/>
        </w:rPr>
        <w:t>5</w:t>
      </w:r>
      <w:r w:rsidRPr="00612F25">
        <w:rPr>
          <w:color w:val="000000" w:themeColor="text1"/>
        </w:rPr>
        <w:t>）《中华人民共和国突发事件应对法》，</w:t>
      </w:r>
      <w:r w:rsidRPr="00612F25">
        <w:rPr>
          <w:color w:val="000000" w:themeColor="text1"/>
        </w:rPr>
        <w:t>2007</w:t>
      </w:r>
      <w:r w:rsidRPr="00612F25">
        <w:rPr>
          <w:color w:val="000000" w:themeColor="text1"/>
        </w:rPr>
        <w:t>年</w:t>
      </w:r>
      <w:r w:rsidRPr="00612F25">
        <w:rPr>
          <w:color w:val="000000" w:themeColor="text1"/>
        </w:rPr>
        <w:t>11</w:t>
      </w:r>
      <w:r w:rsidRPr="00612F25">
        <w:rPr>
          <w:color w:val="000000" w:themeColor="text1"/>
        </w:rPr>
        <w:t>月</w:t>
      </w:r>
      <w:r w:rsidRPr="00612F25">
        <w:rPr>
          <w:color w:val="000000" w:themeColor="text1"/>
        </w:rPr>
        <w:t>1</w:t>
      </w:r>
      <w:r w:rsidRPr="00612F25">
        <w:rPr>
          <w:color w:val="000000" w:themeColor="text1"/>
        </w:rPr>
        <w:t>日施行；</w:t>
      </w:r>
    </w:p>
    <w:p w14:paraId="303A13CE" w14:textId="77777777" w:rsidR="00A71885" w:rsidRPr="00612F25" w:rsidRDefault="00A71885" w:rsidP="00A71885">
      <w:pPr>
        <w:pStyle w:val="a9"/>
        <w:ind w:firstLine="480"/>
        <w:rPr>
          <w:color w:val="000000" w:themeColor="text1"/>
        </w:rPr>
      </w:pPr>
      <w:r w:rsidRPr="00612F25">
        <w:rPr>
          <w:color w:val="000000" w:themeColor="text1"/>
        </w:rPr>
        <w:t>（</w:t>
      </w:r>
      <w:r w:rsidRPr="00612F25">
        <w:rPr>
          <w:rFonts w:hint="eastAsia"/>
          <w:color w:val="000000" w:themeColor="text1"/>
        </w:rPr>
        <w:t>6</w:t>
      </w:r>
      <w:r w:rsidRPr="00612F25">
        <w:rPr>
          <w:color w:val="000000" w:themeColor="text1"/>
        </w:rPr>
        <w:t>）《中华人民共和国安全生产法》，</w:t>
      </w:r>
      <w:r w:rsidRPr="00612F25">
        <w:rPr>
          <w:color w:val="000000" w:themeColor="text1"/>
        </w:rPr>
        <w:t>2002</w:t>
      </w:r>
      <w:r w:rsidRPr="00612F25">
        <w:rPr>
          <w:color w:val="000000" w:themeColor="text1"/>
        </w:rPr>
        <w:t>年</w:t>
      </w:r>
      <w:r w:rsidRPr="00612F25">
        <w:rPr>
          <w:color w:val="000000" w:themeColor="text1"/>
        </w:rPr>
        <w:t>11</w:t>
      </w:r>
      <w:r w:rsidRPr="00612F25">
        <w:rPr>
          <w:color w:val="000000" w:themeColor="text1"/>
        </w:rPr>
        <w:t>月</w:t>
      </w:r>
      <w:r w:rsidRPr="00612F25">
        <w:rPr>
          <w:color w:val="000000" w:themeColor="text1"/>
        </w:rPr>
        <w:t>1</w:t>
      </w:r>
      <w:r w:rsidRPr="00612F25">
        <w:rPr>
          <w:color w:val="000000" w:themeColor="text1"/>
        </w:rPr>
        <w:t>日实施，</w:t>
      </w:r>
      <w:r w:rsidRPr="00612F25">
        <w:rPr>
          <w:color w:val="000000" w:themeColor="text1"/>
        </w:rPr>
        <w:t>20</w:t>
      </w:r>
      <w:r w:rsidRPr="00612F25">
        <w:rPr>
          <w:rFonts w:hint="eastAsia"/>
          <w:color w:val="000000" w:themeColor="text1"/>
        </w:rPr>
        <w:t>21</w:t>
      </w:r>
      <w:r w:rsidRPr="00612F25">
        <w:rPr>
          <w:color w:val="000000" w:themeColor="text1"/>
        </w:rPr>
        <w:t>年</w:t>
      </w:r>
      <w:r w:rsidRPr="00612F25">
        <w:rPr>
          <w:rFonts w:hint="eastAsia"/>
          <w:color w:val="000000" w:themeColor="text1"/>
        </w:rPr>
        <w:t>6</w:t>
      </w:r>
      <w:r w:rsidRPr="00612F25">
        <w:rPr>
          <w:color w:val="000000" w:themeColor="text1"/>
        </w:rPr>
        <w:t>月</w:t>
      </w:r>
      <w:r w:rsidRPr="00612F25">
        <w:rPr>
          <w:rFonts w:hint="eastAsia"/>
          <w:color w:val="000000" w:themeColor="text1"/>
        </w:rPr>
        <w:t>10</w:t>
      </w:r>
      <w:r w:rsidRPr="00612F25">
        <w:rPr>
          <w:color w:val="000000" w:themeColor="text1"/>
        </w:rPr>
        <w:t>日</w:t>
      </w:r>
      <w:r w:rsidRPr="00612F25">
        <w:rPr>
          <w:rFonts w:hint="eastAsia"/>
          <w:color w:val="000000" w:themeColor="text1"/>
        </w:rPr>
        <w:t>修订</w:t>
      </w:r>
      <w:r w:rsidRPr="00612F25">
        <w:rPr>
          <w:color w:val="000000" w:themeColor="text1"/>
        </w:rPr>
        <w:t>，</w:t>
      </w:r>
      <w:r w:rsidRPr="00612F25">
        <w:rPr>
          <w:color w:val="000000" w:themeColor="text1"/>
        </w:rPr>
        <w:t>20</w:t>
      </w:r>
      <w:r w:rsidRPr="00612F25">
        <w:rPr>
          <w:rFonts w:hint="eastAsia"/>
          <w:color w:val="000000" w:themeColor="text1"/>
        </w:rPr>
        <w:t>21</w:t>
      </w:r>
      <w:r w:rsidRPr="00612F25">
        <w:rPr>
          <w:color w:val="000000" w:themeColor="text1"/>
        </w:rPr>
        <w:t>年</w:t>
      </w:r>
      <w:r w:rsidRPr="00612F25">
        <w:rPr>
          <w:rFonts w:hint="eastAsia"/>
          <w:color w:val="000000" w:themeColor="text1"/>
        </w:rPr>
        <w:t>9</w:t>
      </w:r>
      <w:r w:rsidRPr="00612F25">
        <w:rPr>
          <w:color w:val="000000" w:themeColor="text1"/>
        </w:rPr>
        <w:t>月</w:t>
      </w:r>
      <w:r w:rsidRPr="00612F25">
        <w:rPr>
          <w:color w:val="000000" w:themeColor="text1"/>
        </w:rPr>
        <w:t>1</w:t>
      </w:r>
      <w:r w:rsidRPr="00612F25">
        <w:rPr>
          <w:color w:val="000000" w:themeColor="text1"/>
        </w:rPr>
        <w:t>日施行；</w:t>
      </w:r>
    </w:p>
    <w:p w14:paraId="3F1689DF" w14:textId="76559776" w:rsidR="00A71885" w:rsidRPr="00612F25" w:rsidRDefault="00A71885" w:rsidP="00A71885">
      <w:pPr>
        <w:pStyle w:val="a9"/>
        <w:ind w:firstLine="480"/>
        <w:rPr>
          <w:color w:val="000000" w:themeColor="text1"/>
        </w:rPr>
      </w:pPr>
      <w:r w:rsidRPr="00612F25">
        <w:rPr>
          <w:color w:val="000000" w:themeColor="text1"/>
        </w:rPr>
        <w:t>（</w:t>
      </w:r>
      <w:r w:rsidRPr="00612F25">
        <w:rPr>
          <w:rFonts w:hint="eastAsia"/>
          <w:color w:val="000000" w:themeColor="text1"/>
        </w:rPr>
        <w:t>7</w:t>
      </w:r>
      <w:r w:rsidRPr="00612F25">
        <w:rPr>
          <w:color w:val="000000" w:themeColor="text1"/>
        </w:rPr>
        <w:t>）《中华人民共和国消防法》，</w:t>
      </w:r>
      <w:r w:rsidRPr="00612F25">
        <w:rPr>
          <w:color w:val="000000" w:themeColor="text1"/>
        </w:rPr>
        <w:t>2021</w:t>
      </w:r>
      <w:r w:rsidRPr="00612F25">
        <w:rPr>
          <w:color w:val="000000" w:themeColor="text1"/>
        </w:rPr>
        <w:t>年</w:t>
      </w:r>
      <w:r w:rsidRPr="00612F25">
        <w:rPr>
          <w:color w:val="000000" w:themeColor="text1"/>
        </w:rPr>
        <w:t>4</w:t>
      </w:r>
      <w:r w:rsidRPr="00612F25">
        <w:rPr>
          <w:color w:val="000000" w:themeColor="text1"/>
        </w:rPr>
        <w:t>月</w:t>
      </w:r>
      <w:r w:rsidRPr="00612F25">
        <w:rPr>
          <w:color w:val="000000" w:themeColor="text1"/>
        </w:rPr>
        <w:t>29</w:t>
      </w:r>
      <w:r w:rsidRPr="00612F25">
        <w:rPr>
          <w:color w:val="000000" w:themeColor="text1"/>
        </w:rPr>
        <w:t>日</w:t>
      </w:r>
      <w:r w:rsidRPr="00612F25">
        <w:rPr>
          <w:rFonts w:hint="eastAsia"/>
          <w:color w:val="000000" w:themeColor="text1"/>
        </w:rPr>
        <w:t>修订并</w:t>
      </w:r>
      <w:r w:rsidRPr="00612F25">
        <w:rPr>
          <w:color w:val="000000" w:themeColor="text1"/>
        </w:rPr>
        <w:t>施行</w:t>
      </w:r>
      <w:r w:rsidRPr="00612F25">
        <w:rPr>
          <w:rFonts w:hint="eastAsia"/>
          <w:color w:val="000000" w:themeColor="text1"/>
        </w:rPr>
        <w:t>。</w:t>
      </w:r>
    </w:p>
    <w:p w14:paraId="31BA0471" w14:textId="77777777" w:rsidR="00A71885" w:rsidRPr="00612F25" w:rsidRDefault="00A71885" w:rsidP="00A71885">
      <w:pPr>
        <w:pStyle w:val="3"/>
        <w:spacing w:before="163" w:after="163"/>
        <w:rPr>
          <w:color w:val="000000" w:themeColor="text1"/>
        </w:rPr>
      </w:pPr>
      <w:r w:rsidRPr="00612F25">
        <w:rPr>
          <w:rFonts w:hint="eastAsia"/>
          <w:color w:val="000000" w:themeColor="text1"/>
        </w:rPr>
        <w:t>2.2.2</w:t>
      </w:r>
      <w:r w:rsidRPr="00612F25">
        <w:rPr>
          <w:rFonts w:hint="eastAsia"/>
          <w:color w:val="000000" w:themeColor="text1"/>
        </w:rPr>
        <w:t>政策法规</w:t>
      </w:r>
    </w:p>
    <w:p w14:paraId="2FF448DC" w14:textId="3501BA84"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）《危险化学品安全管理条例》，</w:t>
      </w:r>
      <w:r w:rsidRPr="00612F25">
        <w:rPr>
          <w:rFonts w:hint="eastAsia"/>
          <w:color w:val="000000" w:themeColor="text1"/>
        </w:rPr>
        <w:t>2002</w:t>
      </w:r>
      <w:r w:rsidRPr="00612F25">
        <w:rPr>
          <w:rFonts w:hint="eastAsia"/>
          <w:color w:val="000000" w:themeColor="text1"/>
        </w:rPr>
        <w:t>年</w:t>
      </w:r>
      <w:r w:rsidRPr="00612F25">
        <w:rPr>
          <w:rFonts w:hint="eastAsia"/>
          <w:color w:val="000000" w:themeColor="text1"/>
        </w:rPr>
        <w:t>1</w:t>
      </w:r>
      <w:r w:rsidRPr="00612F25">
        <w:rPr>
          <w:rFonts w:hint="eastAsia"/>
          <w:color w:val="000000" w:themeColor="text1"/>
        </w:rPr>
        <w:t>月</w:t>
      </w:r>
      <w:r w:rsidRPr="00612F25">
        <w:rPr>
          <w:rFonts w:hint="eastAsia"/>
          <w:color w:val="000000" w:themeColor="text1"/>
        </w:rPr>
        <w:t xml:space="preserve"> 6</w:t>
      </w:r>
      <w:r w:rsidRPr="00612F25">
        <w:rPr>
          <w:rFonts w:hint="eastAsia"/>
          <w:color w:val="000000" w:themeColor="text1"/>
        </w:rPr>
        <w:t>日公布，</w:t>
      </w:r>
      <w:r w:rsidRPr="00612F25">
        <w:rPr>
          <w:rFonts w:hint="eastAsia"/>
          <w:color w:val="000000" w:themeColor="text1"/>
        </w:rPr>
        <w:t>2013</w:t>
      </w:r>
      <w:r w:rsidRPr="00612F25">
        <w:rPr>
          <w:rFonts w:hint="eastAsia"/>
          <w:color w:val="000000" w:themeColor="text1"/>
        </w:rPr>
        <w:t>年</w:t>
      </w:r>
      <w:r w:rsidRPr="00612F25">
        <w:rPr>
          <w:rFonts w:hint="eastAsia"/>
          <w:color w:val="000000" w:themeColor="text1"/>
        </w:rPr>
        <w:t>12</w:t>
      </w:r>
      <w:r w:rsidRPr="00612F25">
        <w:rPr>
          <w:rFonts w:hint="eastAsia"/>
          <w:color w:val="000000" w:themeColor="text1"/>
        </w:rPr>
        <w:t>月</w:t>
      </w:r>
      <w:r w:rsidRPr="00612F25">
        <w:rPr>
          <w:rFonts w:hint="eastAsia"/>
          <w:color w:val="000000" w:themeColor="text1"/>
        </w:rPr>
        <w:t>4</w:t>
      </w:r>
      <w:r w:rsidRPr="00612F25">
        <w:rPr>
          <w:rFonts w:hint="eastAsia"/>
          <w:color w:val="000000" w:themeColor="text1"/>
        </w:rPr>
        <w:t>日第二次修订，</w:t>
      </w:r>
      <w:r w:rsidRPr="00612F25">
        <w:rPr>
          <w:rFonts w:hint="eastAsia"/>
          <w:color w:val="000000" w:themeColor="text1"/>
        </w:rPr>
        <w:t>2013</w:t>
      </w:r>
      <w:r w:rsidRPr="00612F25">
        <w:rPr>
          <w:rFonts w:hint="eastAsia"/>
          <w:color w:val="000000" w:themeColor="text1"/>
        </w:rPr>
        <w:t>年</w:t>
      </w:r>
      <w:r w:rsidRPr="00612F25">
        <w:rPr>
          <w:rFonts w:hint="eastAsia"/>
          <w:color w:val="000000" w:themeColor="text1"/>
        </w:rPr>
        <w:t>12</w:t>
      </w:r>
      <w:r w:rsidRPr="00612F25">
        <w:rPr>
          <w:rFonts w:hint="eastAsia"/>
          <w:color w:val="000000" w:themeColor="text1"/>
        </w:rPr>
        <w:t>月</w:t>
      </w:r>
      <w:r w:rsidRPr="00612F25">
        <w:rPr>
          <w:rFonts w:hint="eastAsia"/>
          <w:color w:val="000000" w:themeColor="text1"/>
        </w:rPr>
        <w:t>7</w:t>
      </w:r>
      <w:r w:rsidRPr="00612F25">
        <w:rPr>
          <w:rFonts w:hint="eastAsia"/>
          <w:color w:val="000000" w:themeColor="text1"/>
        </w:rPr>
        <w:t>日施行；</w:t>
      </w:r>
    </w:p>
    <w:p w14:paraId="499BF976" w14:textId="77C6EDDB"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）《危险化学品生产企业安全生产许可证实施办法》（国家安全生产监</w:t>
      </w:r>
      <w:r w:rsidRPr="00612F25">
        <w:rPr>
          <w:rFonts w:hint="eastAsia"/>
          <w:color w:val="000000" w:themeColor="text1"/>
        </w:rPr>
        <w:t xml:space="preserve"> </w:t>
      </w:r>
      <w:r w:rsidRPr="00612F25">
        <w:rPr>
          <w:rFonts w:hint="eastAsia"/>
          <w:color w:val="000000" w:themeColor="text1"/>
        </w:rPr>
        <w:t>督总局令第</w:t>
      </w:r>
      <w:r w:rsidRPr="00612F25">
        <w:rPr>
          <w:rFonts w:hint="eastAsia"/>
          <w:color w:val="000000" w:themeColor="text1"/>
        </w:rPr>
        <w:t>89</w:t>
      </w:r>
      <w:r w:rsidRPr="00612F25">
        <w:rPr>
          <w:rFonts w:hint="eastAsia"/>
          <w:color w:val="000000" w:themeColor="text1"/>
        </w:rPr>
        <w:t>号），</w:t>
      </w:r>
      <w:r w:rsidRPr="00612F25">
        <w:rPr>
          <w:rFonts w:hint="eastAsia"/>
          <w:color w:val="000000" w:themeColor="text1"/>
        </w:rPr>
        <w:t>2017</w:t>
      </w:r>
      <w:r w:rsidRPr="00612F25">
        <w:rPr>
          <w:rFonts w:hint="eastAsia"/>
          <w:color w:val="000000" w:themeColor="text1"/>
        </w:rPr>
        <w:t>年</w:t>
      </w:r>
      <w:r w:rsidRPr="00612F25">
        <w:rPr>
          <w:rFonts w:hint="eastAsia"/>
          <w:color w:val="000000" w:themeColor="text1"/>
        </w:rPr>
        <w:t>3</w:t>
      </w:r>
      <w:r w:rsidRPr="00612F25">
        <w:rPr>
          <w:rFonts w:hint="eastAsia"/>
          <w:color w:val="000000" w:themeColor="text1"/>
        </w:rPr>
        <w:t>月</w:t>
      </w:r>
      <w:r w:rsidRPr="00612F25">
        <w:rPr>
          <w:rFonts w:hint="eastAsia"/>
          <w:color w:val="000000" w:themeColor="text1"/>
        </w:rPr>
        <w:t>6</w:t>
      </w:r>
      <w:r w:rsidRPr="00612F25">
        <w:rPr>
          <w:rFonts w:hint="eastAsia"/>
          <w:color w:val="000000" w:themeColor="text1"/>
        </w:rPr>
        <w:t>日施行；</w:t>
      </w:r>
    </w:p>
    <w:p w14:paraId="7FBE0007" w14:textId="0203F7C4"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w:t>
      </w:r>
      <w:r w:rsidRPr="00612F25">
        <w:rPr>
          <w:rFonts w:hint="eastAsia"/>
          <w:color w:val="000000" w:themeColor="text1"/>
        </w:rPr>
        <w:t xml:space="preserve"> </w:t>
      </w:r>
      <w:r w:rsidRPr="00612F25">
        <w:rPr>
          <w:rFonts w:hint="eastAsia"/>
          <w:color w:val="000000" w:themeColor="text1"/>
        </w:rPr>
        <w:t>《危险化学品建设项目安全监督管理办法》（国家安全生产监督管理</w:t>
      </w:r>
      <w:r w:rsidRPr="00612F25">
        <w:rPr>
          <w:rFonts w:hint="eastAsia"/>
          <w:color w:val="000000" w:themeColor="text1"/>
        </w:rPr>
        <w:t xml:space="preserve"> </w:t>
      </w:r>
      <w:r w:rsidRPr="00612F25">
        <w:rPr>
          <w:rFonts w:hint="eastAsia"/>
          <w:color w:val="000000" w:themeColor="text1"/>
        </w:rPr>
        <w:t>总局令第</w:t>
      </w:r>
      <w:r w:rsidRPr="00612F25">
        <w:rPr>
          <w:rFonts w:hint="eastAsia"/>
          <w:color w:val="000000" w:themeColor="text1"/>
        </w:rPr>
        <w:t xml:space="preserve"> 45 </w:t>
      </w:r>
      <w:r w:rsidRPr="00612F25">
        <w:rPr>
          <w:rFonts w:hint="eastAsia"/>
          <w:color w:val="000000" w:themeColor="text1"/>
        </w:rPr>
        <w:t>号），</w:t>
      </w:r>
      <w:r w:rsidRPr="00612F25">
        <w:rPr>
          <w:rFonts w:hint="eastAsia"/>
          <w:color w:val="000000" w:themeColor="text1"/>
        </w:rPr>
        <w:t>2015</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w:t>
      </w:r>
      <w:r w:rsidRPr="00612F25">
        <w:rPr>
          <w:rFonts w:hint="eastAsia"/>
          <w:color w:val="000000" w:themeColor="text1"/>
        </w:rPr>
        <w:t>1</w:t>
      </w:r>
      <w:r w:rsidRPr="00612F25">
        <w:rPr>
          <w:rFonts w:hint="eastAsia"/>
          <w:color w:val="000000" w:themeColor="text1"/>
        </w:rPr>
        <w:t>日施行；</w:t>
      </w:r>
    </w:p>
    <w:p w14:paraId="3713F66B" w14:textId="057EE7C6"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）《突发环境事件信息报告方法》（环保部令</w:t>
      </w:r>
      <w:r w:rsidRPr="00612F25">
        <w:rPr>
          <w:rFonts w:hint="eastAsia"/>
          <w:color w:val="000000" w:themeColor="text1"/>
        </w:rPr>
        <w:t>17</w:t>
      </w:r>
      <w:r w:rsidRPr="00612F25">
        <w:rPr>
          <w:rFonts w:hint="eastAsia"/>
          <w:color w:val="000000" w:themeColor="text1"/>
        </w:rPr>
        <w:t>号），</w:t>
      </w:r>
      <w:r w:rsidRPr="00612F25">
        <w:rPr>
          <w:rFonts w:hint="eastAsia"/>
          <w:color w:val="000000" w:themeColor="text1"/>
        </w:rPr>
        <w:t>2011</w:t>
      </w:r>
      <w:r w:rsidRPr="00612F25">
        <w:rPr>
          <w:rFonts w:hint="eastAsia"/>
          <w:color w:val="000000" w:themeColor="text1"/>
        </w:rPr>
        <w:t>年</w:t>
      </w:r>
      <w:r w:rsidRPr="00612F25">
        <w:rPr>
          <w:rFonts w:hint="eastAsia"/>
          <w:color w:val="000000" w:themeColor="text1"/>
        </w:rPr>
        <w:t>5</w:t>
      </w:r>
      <w:r w:rsidRPr="00612F25">
        <w:rPr>
          <w:rFonts w:hint="eastAsia"/>
          <w:color w:val="000000" w:themeColor="text1"/>
        </w:rPr>
        <w:t>月</w:t>
      </w:r>
      <w:r w:rsidRPr="00612F25">
        <w:rPr>
          <w:rFonts w:hint="eastAsia"/>
          <w:color w:val="000000" w:themeColor="text1"/>
        </w:rPr>
        <w:t>1</w:t>
      </w:r>
      <w:r w:rsidRPr="00612F25">
        <w:rPr>
          <w:rFonts w:hint="eastAsia"/>
          <w:color w:val="000000" w:themeColor="text1"/>
        </w:rPr>
        <w:t>日施行；</w:t>
      </w:r>
    </w:p>
    <w:p w14:paraId="13E133AD" w14:textId="1F0B3AF9"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）《企业事业单位突发环境事件应急预案备案管理办法（试行）》（环发〔</w:t>
      </w:r>
      <w:r w:rsidRPr="00612F25">
        <w:rPr>
          <w:rFonts w:hint="eastAsia"/>
          <w:color w:val="000000" w:themeColor="text1"/>
        </w:rPr>
        <w:t>2015</w:t>
      </w: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号），</w:t>
      </w:r>
      <w:r w:rsidRPr="00612F25">
        <w:rPr>
          <w:rFonts w:hint="eastAsia"/>
          <w:color w:val="000000" w:themeColor="text1"/>
        </w:rPr>
        <w:t>2015</w:t>
      </w:r>
      <w:r w:rsidRPr="00612F25">
        <w:rPr>
          <w:rFonts w:hint="eastAsia"/>
          <w:color w:val="000000" w:themeColor="text1"/>
        </w:rPr>
        <w:t>年</w:t>
      </w:r>
      <w:r w:rsidRPr="00612F25">
        <w:rPr>
          <w:rFonts w:hint="eastAsia"/>
          <w:color w:val="000000" w:themeColor="text1"/>
        </w:rPr>
        <w:t>1</w:t>
      </w:r>
      <w:r w:rsidRPr="00612F25">
        <w:rPr>
          <w:rFonts w:hint="eastAsia"/>
          <w:color w:val="000000" w:themeColor="text1"/>
        </w:rPr>
        <w:t>月</w:t>
      </w:r>
      <w:r w:rsidRPr="00612F25">
        <w:rPr>
          <w:rFonts w:hint="eastAsia"/>
          <w:color w:val="000000" w:themeColor="text1"/>
        </w:rPr>
        <w:t>8</w:t>
      </w:r>
      <w:r w:rsidRPr="00612F25">
        <w:rPr>
          <w:rFonts w:hint="eastAsia"/>
          <w:color w:val="000000" w:themeColor="text1"/>
        </w:rPr>
        <w:t>日印发；</w:t>
      </w:r>
    </w:p>
    <w:p w14:paraId="41882E4B" w14:textId="5836C615"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6</w:t>
      </w:r>
      <w:r w:rsidRPr="00612F25">
        <w:rPr>
          <w:rFonts w:hint="eastAsia"/>
          <w:color w:val="000000" w:themeColor="text1"/>
        </w:rPr>
        <w:t>）《化学品环境风险防控“十二五”规划》（环发</w:t>
      </w:r>
      <w:r w:rsidRPr="00612F25">
        <w:rPr>
          <w:rFonts w:hint="eastAsia"/>
          <w:color w:val="000000" w:themeColor="text1"/>
        </w:rPr>
        <w:t>[2013]20</w:t>
      </w:r>
      <w:r w:rsidRPr="00612F25">
        <w:rPr>
          <w:rFonts w:hint="eastAsia"/>
          <w:color w:val="000000" w:themeColor="text1"/>
        </w:rPr>
        <w:t>号），</w:t>
      </w:r>
      <w:r w:rsidRPr="00612F25">
        <w:rPr>
          <w:rFonts w:hint="eastAsia"/>
          <w:color w:val="000000" w:themeColor="text1"/>
        </w:rPr>
        <w:t xml:space="preserve">2013 </w:t>
      </w:r>
      <w:r w:rsidRPr="00612F25">
        <w:rPr>
          <w:rFonts w:hint="eastAsia"/>
          <w:color w:val="000000" w:themeColor="text1"/>
        </w:rPr>
        <w:t>年</w:t>
      </w:r>
      <w:r w:rsidRPr="00612F25">
        <w:rPr>
          <w:rFonts w:hint="eastAsia"/>
          <w:color w:val="000000" w:themeColor="text1"/>
        </w:rPr>
        <w:t>2</w:t>
      </w:r>
      <w:r w:rsidRPr="00612F25">
        <w:rPr>
          <w:rFonts w:hint="eastAsia"/>
          <w:color w:val="000000" w:themeColor="text1"/>
        </w:rPr>
        <w:t>月</w:t>
      </w:r>
      <w:r w:rsidRPr="00612F25">
        <w:rPr>
          <w:rFonts w:hint="eastAsia"/>
          <w:color w:val="000000" w:themeColor="text1"/>
        </w:rPr>
        <w:t>7</w:t>
      </w:r>
      <w:r w:rsidRPr="00612F25">
        <w:rPr>
          <w:rFonts w:hint="eastAsia"/>
          <w:color w:val="000000" w:themeColor="text1"/>
        </w:rPr>
        <w:t>日印发；</w:t>
      </w:r>
    </w:p>
    <w:p w14:paraId="2064C0CD" w14:textId="3DC11D37"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7</w:t>
      </w:r>
      <w:r w:rsidRPr="00612F25">
        <w:rPr>
          <w:rFonts w:hint="eastAsia"/>
          <w:color w:val="000000" w:themeColor="text1"/>
        </w:rPr>
        <w:t>）《关于进一步加强环境影响评价管理防范环境风险的通知》（环发〔</w:t>
      </w:r>
      <w:r w:rsidRPr="00612F25">
        <w:rPr>
          <w:rFonts w:hint="eastAsia"/>
          <w:color w:val="000000" w:themeColor="text1"/>
        </w:rPr>
        <w:t>2012</w:t>
      </w:r>
      <w:r w:rsidRPr="00612F25">
        <w:rPr>
          <w:rFonts w:hint="eastAsia"/>
          <w:color w:val="000000" w:themeColor="text1"/>
        </w:rPr>
        <w:t>〕</w:t>
      </w:r>
      <w:r w:rsidRPr="00612F25">
        <w:rPr>
          <w:rFonts w:hint="eastAsia"/>
          <w:color w:val="000000" w:themeColor="text1"/>
        </w:rPr>
        <w:t xml:space="preserve">77 </w:t>
      </w:r>
      <w:r w:rsidRPr="00612F25">
        <w:rPr>
          <w:rFonts w:hint="eastAsia"/>
          <w:color w:val="000000" w:themeColor="text1"/>
        </w:rPr>
        <w:t>号），</w:t>
      </w:r>
      <w:r w:rsidRPr="00612F25">
        <w:rPr>
          <w:rFonts w:hint="eastAsia"/>
          <w:color w:val="000000" w:themeColor="text1"/>
        </w:rPr>
        <w:t>2012</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w:t>
      </w:r>
      <w:r w:rsidRPr="00612F25">
        <w:rPr>
          <w:rFonts w:hint="eastAsia"/>
          <w:color w:val="000000" w:themeColor="text1"/>
        </w:rPr>
        <w:t>3</w:t>
      </w:r>
      <w:r w:rsidRPr="00612F25">
        <w:rPr>
          <w:rFonts w:hint="eastAsia"/>
          <w:color w:val="000000" w:themeColor="text1"/>
        </w:rPr>
        <w:t>日公布；</w:t>
      </w:r>
    </w:p>
    <w:p w14:paraId="54452BDF" w14:textId="423A8D23"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8</w:t>
      </w:r>
      <w:r w:rsidRPr="00612F25">
        <w:rPr>
          <w:rFonts w:hint="eastAsia"/>
          <w:color w:val="000000" w:themeColor="text1"/>
        </w:rPr>
        <w:t>）《重点监管的危险化学品安全措施和应急处置原则》（安监总厅管三</w:t>
      </w:r>
      <w:r w:rsidRPr="00612F25">
        <w:rPr>
          <w:rFonts w:hint="eastAsia"/>
          <w:color w:val="000000" w:themeColor="text1"/>
        </w:rPr>
        <w:t xml:space="preserve"> </w:t>
      </w:r>
      <w:r w:rsidRPr="00612F25">
        <w:rPr>
          <w:rFonts w:hint="eastAsia"/>
          <w:color w:val="000000" w:themeColor="text1"/>
        </w:rPr>
        <w:t>〔</w:t>
      </w:r>
      <w:r w:rsidRPr="00612F25">
        <w:rPr>
          <w:rFonts w:hint="eastAsia"/>
          <w:color w:val="000000" w:themeColor="text1"/>
        </w:rPr>
        <w:t>2011</w:t>
      </w:r>
      <w:r w:rsidRPr="00612F25">
        <w:rPr>
          <w:rFonts w:hint="eastAsia"/>
          <w:color w:val="000000" w:themeColor="text1"/>
        </w:rPr>
        <w:t>〕</w:t>
      </w:r>
      <w:r w:rsidRPr="00612F25">
        <w:rPr>
          <w:rFonts w:hint="eastAsia"/>
          <w:color w:val="000000" w:themeColor="text1"/>
        </w:rPr>
        <w:t xml:space="preserve">142 </w:t>
      </w:r>
      <w:r w:rsidRPr="00612F25">
        <w:rPr>
          <w:rFonts w:hint="eastAsia"/>
          <w:color w:val="000000" w:themeColor="text1"/>
        </w:rPr>
        <w:t>号），</w:t>
      </w:r>
      <w:r w:rsidRPr="00612F25">
        <w:rPr>
          <w:rFonts w:hint="eastAsia"/>
          <w:color w:val="000000" w:themeColor="text1"/>
        </w:rPr>
        <w:t>2011</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w:t>
      </w:r>
      <w:r w:rsidRPr="00612F25">
        <w:rPr>
          <w:rFonts w:hint="eastAsia"/>
          <w:color w:val="000000" w:themeColor="text1"/>
        </w:rPr>
        <w:t>1</w:t>
      </w:r>
      <w:r w:rsidRPr="00612F25">
        <w:rPr>
          <w:rFonts w:hint="eastAsia"/>
          <w:color w:val="000000" w:themeColor="text1"/>
        </w:rPr>
        <w:t>日公布；</w:t>
      </w:r>
    </w:p>
    <w:p w14:paraId="7CB0FB13" w14:textId="0E87388D"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9</w:t>
      </w:r>
      <w:r w:rsidRPr="00612F25">
        <w:rPr>
          <w:rFonts w:hint="eastAsia"/>
          <w:color w:val="000000" w:themeColor="text1"/>
        </w:rPr>
        <w:t>）《危险化学品目录》</w:t>
      </w:r>
      <w:r w:rsidRPr="00612F25">
        <w:rPr>
          <w:rFonts w:hint="eastAsia"/>
          <w:color w:val="000000" w:themeColor="text1"/>
        </w:rPr>
        <w:t>(2015</w:t>
      </w:r>
      <w:r w:rsidRPr="00612F25">
        <w:rPr>
          <w:rFonts w:hint="eastAsia"/>
          <w:color w:val="000000" w:themeColor="text1"/>
        </w:rPr>
        <w:t>年版</w:t>
      </w:r>
      <w:r w:rsidRPr="00612F25">
        <w:rPr>
          <w:rFonts w:hint="eastAsia"/>
          <w:color w:val="000000" w:themeColor="text1"/>
        </w:rPr>
        <w:t>)</w:t>
      </w:r>
      <w:r w:rsidRPr="00612F25">
        <w:rPr>
          <w:rFonts w:hint="eastAsia"/>
          <w:color w:val="000000" w:themeColor="text1"/>
        </w:rPr>
        <w:t>；</w:t>
      </w:r>
    </w:p>
    <w:p w14:paraId="2C9D0BC7" w14:textId="03E1F8DF"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10</w:t>
      </w:r>
      <w:r w:rsidRPr="00612F25">
        <w:rPr>
          <w:rFonts w:hint="eastAsia"/>
          <w:color w:val="000000" w:themeColor="text1"/>
        </w:rPr>
        <w:t>）《国家危险废物名录》</w:t>
      </w:r>
      <w:r w:rsidRPr="00612F25">
        <w:rPr>
          <w:rFonts w:hint="eastAsia"/>
          <w:color w:val="000000" w:themeColor="text1"/>
        </w:rPr>
        <w:t xml:space="preserve"> </w:t>
      </w:r>
      <w:r w:rsidRPr="00612F25">
        <w:rPr>
          <w:rFonts w:hint="eastAsia"/>
          <w:color w:val="000000" w:themeColor="text1"/>
        </w:rPr>
        <w:t>（</w:t>
      </w:r>
      <w:r w:rsidRPr="00612F25">
        <w:rPr>
          <w:rFonts w:hint="eastAsia"/>
          <w:color w:val="000000" w:themeColor="text1"/>
        </w:rPr>
        <w:t>2021</w:t>
      </w:r>
      <w:r w:rsidRPr="00612F25">
        <w:rPr>
          <w:rFonts w:hint="eastAsia"/>
          <w:color w:val="000000" w:themeColor="text1"/>
        </w:rPr>
        <w:t>年版）（</w:t>
      </w:r>
      <w:r w:rsidRPr="00612F25">
        <w:rPr>
          <w:rFonts w:hint="eastAsia"/>
          <w:color w:val="000000" w:themeColor="text1"/>
        </w:rPr>
        <w:t>2021</w:t>
      </w:r>
      <w:r w:rsidRPr="00612F25">
        <w:rPr>
          <w:rFonts w:hint="eastAsia"/>
          <w:color w:val="000000" w:themeColor="text1"/>
        </w:rPr>
        <w:t>年</w:t>
      </w:r>
      <w:r w:rsidRPr="00612F25">
        <w:rPr>
          <w:rFonts w:hint="eastAsia"/>
          <w:color w:val="000000" w:themeColor="text1"/>
        </w:rPr>
        <w:t>1</w:t>
      </w:r>
      <w:r w:rsidRPr="00612F25">
        <w:rPr>
          <w:rFonts w:hint="eastAsia"/>
          <w:color w:val="000000" w:themeColor="text1"/>
        </w:rPr>
        <w:t>月</w:t>
      </w:r>
      <w:r w:rsidRPr="00612F25">
        <w:rPr>
          <w:rFonts w:hint="eastAsia"/>
          <w:color w:val="000000" w:themeColor="text1"/>
        </w:rPr>
        <w:t>1</w:t>
      </w:r>
      <w:r w:rsidRPr="00612F25">
        <w:rPr>
          <w:rFonts w:hint="eastAsia"/>
          <w:color w:val="000000" w:themeColor="text1"/>
        </w:rPr>
        <w:t>日起施行）；</w:t>
      </w:r>
    </w:p>
    <w:p w14:paraId="1FD99F25" w14:textId="3B4E314A"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11</w:t>
      </w:r>
      <w:r w:rsidRPr="00612F25">
        <w:rPr>
          <w:rFonts w:hint="eastAsia"/>
          <w:color w:val="000000" w:themeColor="text1"/>
        </w:rPr>
        <w:t>）《重点监管危险化学品名录》（</w:t>
      </w:r>
      <w:r w:rsidRPr="00612F25">
        <w:rPr>
          <w:rFonts w:hint="eastAsia"/>
          <w:color w:val="000000" w:themeColor="text1"/>
        </w:rPr>
        <w:t>2013</w:t>
      </w:r>
      <w:r w:rsidRPr="00612F25">
        <w:rPr>
          <w:rFonts w:hint="eastAsia"/>
          <w:color w:val="000000" w:themeColor="text1"/>
        </w:rPr>
        <w:t>年完整版）；</w:t>
      </w:r>
    </w:p>
    <w:p w14:paraId="7ABB1DB6" w14:textId="5AE0EA4F"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12</w:t>
      </w:r>
      <w:r w:rsidRPr="00612F25">
        <w:rPr>
          <w:rFonts w:hint="eastAsia"/>
          <w:color w:val="000000" w:themeColor="text1"/>
        </w:rPr>
        <w:t>）《重点环境管理危险化学品目录》（环办〔</w:t>
      </w:r>
      <w:r w:rsidRPr="00612F25">
        <w:rPr>
          <w:rFonts w:hint="eastAsia"/>
          <w:color w:val="000000" w:themeColor="text1"/>
        </w:rPr>
        <w:t>2014</w:t>
      </w:r>
      <w:r w:rsidRPr="00612F25">
        <w:rPr>
          <w:rFonts w:hint="eastAsia"/>
          <w:color w:val="000000" w:themeColor="text1"/>
        </w:rPr>
        <w:t>〕</w:t>
      </w:r>
      <w:r w:rsidRPr="00612F25">
        <w:rPr>
          <w:rFonts w:hint="eastAsia"/>
          <w:color w:val="000000" w:themeColor="text1"/>
        </w:rPr>
        <w:t xml:space="preserve">33 </w:t>
      </w:r>
      <w:r w:rsidRPr="00612F25">
        <w:rPr>
          <w:rFonts w:hint="eastAsia"/>
          <w:color w:val="000000" w:themeColor="text1"/>
        </w:rPr>
        <w:t>号），</w:t>
      </w:r>
      <w:r w:rsidRPr="00612F25">
        <w:rPr>
          <w:rFonts w:hint="eastAsia"/>
          <w:color w:val="000000" w:themeColor="text1"/>
        </w:rPr>
        <w:t>2014</w:t>
      </w:r>
      <w:r w:rsidRPr="00612F25">
        <w:rPr>
          <w:rFonts w:hint="eastAsia"/>
          <w:color w:val="000000" w:themeColor="text1"/>
        </w:rPr>
        <w:t>年</w:t>
      </w:r>
      <w:r w:rsidRPr="00612F25">
        <w:rPr>
          <w:rFonts w:hint="eastAsia"/>
          <w:color w:val="000000" w:themeColor="text1"/>
        </w:rPr>
        <w:t>4</w:t>
      </w:r>
      <w:r w:rsidRPr="00612F25">
        <w:rPr>
          <w:rFonts w:hint="eastAsia"/>
          <w:color w:val="000000" w:themeColor="text1"/>
        </w:rPr>
        <w:t>月</w:t>
      </w:r>
      <w:r w:rsidRPr="00612F25">
        <w:rPr>
          <w:rFonts w:hint="eastAsia"/>
          <w:color w:val="000000" w:themeColor="text1"/>
        </w:rPr>
        <w:t>4</w:t>
      </w:r>
      <w:r w:rsidRPr="00612F25">
        <w:rPr>
          <w:rFonts w:hint="eastAsia"/>
          <w:color w:val="000000" w:themeColor="text1"/>
        </w:rPr>
        <w:t>日印发；</w:t>
      </w:r>
    </w:p>
    <w:p w14:paraId="776FD60F" w14:textId="3837E30A"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13</w:t>
      </w:r>
      <w:r w:rsidRPr="00612F25">
        <w:rPr>
          <w:rFonts w:hint="eastAsia"/>
          <w:color w:val="000000" w:themeColor="text1"/>
        </w:rPr>
        <w:t>）《危化品单位应急救援物资配备标准》（</w:t>
      </w:r>
      <w:r w:rsidRPr="00612F25">
        <w:rPr>
          <w:rFonts w:hint="eastAsia"/>
          <w:color w:val="000000" w:themeColor="text1"/>
        </w:rPr>
        <w:t>GB30077-2013</w:t>
      </w:r>
      <w:r w:rsidRPr="00612F25">
        <w:rPr>
          <w:rFonts w:hint="eastAsia"/>
          <w:color w:val="000000" w:themeColor="text1"/>
        </w:rPr>
        <w:t>）；</w:t>
      </w:r>
    </w:p>
    <w:p w14:paraId="187402E6" w14:textId="13F3DF2D" w:rsidR="00A71885" w:rsidRPr="00612F25" w:rsidRDefault="00A71885" w:rsidP="00A71885">
      <w:pPr>
        <w:pStyle w:val="a9"/>
        <w:ind w:firstLine="480"/>
        <w:rPr>
          <w:color w:val="000000" w:themeColor="text1"/>
        </w:rPr>
      </w:pPr>
      <w:r w:rsidRPr="00612F25">
        <w:rPr>
          <w:rFonts w:hint="eastAsia"/>
          <w:color w:val="000000" w:themeColor="text1"/>
        </w:rPr>
        <w:lastRenderedPageBreak/>
        <w:t>（</w:t>
      </w:r>
      <w:r w:rsidRPr="00612F25">
        <w:rPr>
          <w:rFonts w:hint="eastAsia"/>
          <w:color w:val="000000" w:themeColor="text1"/>
        </w:rPr>
        <w:t>14</w:t>
      </w:r>
      <w:r w:rsidRPr="00612F25">
        <w:rPr>
          <w:rFonts w:hint="eastAsia"/>
          <w:color w:val="000000" w:themeColor="text1"/>
        </w:rPr>
        <w:t>）《国务院办公厅秘书局关于进一步加强应急预案管理的通知》（国办秘函〔</w:t>
      </w:r>
      <w:r w:rsidRPr="00612F25">
        <w:rPr>
          <w:rFonts w:hint="eastAsia"/>
          <w:color w:val="000000" w:themeColor="text1"/>
        </w:rPr>
        <w:t>2016</w:t>
      </w:r>
      <w:r w:rsidRPr="00612F25">
        <w:rPr>
          <w:rFonts w:hint="eastAsia"/>
          <w:color w:val="000000" w:themeColor="text1"/>
        </w:rPr>
        <w:t>〕</w:t>
      </w:r>
      <w:r w:rsidRPr="00612F25">
        <w:rPr>
          <w:rFonts w:hint="eastAsia"/>
          <w:color w:val="000000" w:themeColor="text1"/>
        </w:rPr>
        <w:t xml:space="preserve">46 </w:t>
      </w:r>
      <w:r w:rsidRPr="00612F25">
        <w:rPr>
          <w:rFonts w:hint="eastAsia"/>
          <w:color w:val="000000" w:themeColor="text1"/>
        </w:rPr>
        <w:t>号）；</w:t>
      </w:r>
    </w:p>
    <w:p w14:paraId="359FF85D" w14:textId="4AA3C19B" w:rsidR="00A71885" w:rsidRPr="00612F25" w:rsidRDefault="008E436E"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15</w:t>
      </w:r>
      <w:r w:rsidRPr="00612F25">
        <w:rPr>
          <w:rFonts w:hint="eastAsia"/>
          <w:color w:val="000000" w:themeColor="text1"/>
        </w:rPr>
        <w:t>）</w:t>
      </w:r>
      <w:r w:rsidR="00A71885" w:rsidRPr="00612F25">
        <w:rPr>
          <w:rFonts w:hint="eastAsia"/>
          <w:color w:val="000000" w:themeColor="text1"/>
        </w:rPr>
        <w:t>《国务院办公厅关于印发国家突发环境事件应急预案的通知》（国办函〔</w:t>
      </w:r>
      <w:r w:rsidR="00A71885" w:rsidRPr="00612F25">
        <w:rPr>
          <w:rFonts w:hint="eastAsia"/>
          <w:color w:val="000000" w:themeColor="text1"/>
        </w:rPr>
        <w:t>2014</w:t>
      </w:r>
      <w:r w:rsidR="00A71885" w:rsidRPr="00612F25">
        <w:rPr>
          <w:rFonts w:hint="eastAsia"/>
          <w:color w:val="000000" w:themeColor="text1"/>
        </w:rPr>
        <w:t>〕</w:t>
      </w:r>
      <w:r w:rsidR="00A71885" w:rsidRPr="00612F25">
        <w:rPr>
          <w:rFonts w:hint="eastAsia"/>
          <w:color w:val="000000" w:themeColor="text1"/>
        </w:rPr>
        <w:t xml:space="preserve">119 </w:t>
      </w:r>
      <w:r w:rsidR="00A71885" w:rsidRPr="00612F25">
        <w:rPr>
          <w:rFonts w:hint="eastAsia"/>
          <w:color w:val="000000" w:themeColor="text1"/>
        </w:rPr>
        <w:t>号）；</w:t>
      </w:r>
    </w:p>
    <w:p w14:paraId="5507D436" w14:textId="37E79FBE" w:rsidR="00A71885" w:rsidRPr="00612F25" w:rsidRDefault="008E436E"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16</w:t>
      </w:r>
      <w:r w:rsidRPr="00612F25">
        <w:rPr>
          <w:rFonts w:hint="eastAsia"/>
          <w:color w:val="000000" w:themeColor="text1"/>
        </w:rPr>
        <w:t>）</w:t>
      </w:r>
      <w:r w:rsidR="00A71885" w:rsidRPr="00612F25">
        <w:rPr>
          <w:rFonts w:hint="eastAsia"/>
          <w:color w:val="000000" w:themeColor="text1"/>
        </w:rPr>
        <w:t>《企业突发环境事件隐患排查和治理工作指南（试行）》（环境保护部公告</w:t>
      </w:r>
      <w:r w:rsidR="00A71885" w:rsidRPr="00612F25">
        <w:rPr>
          <w:rFonts w:hint="eastAsia"/>
          <w:color w:val="000000" w:themeColor="text1"/>
        </w:rPr>
        <w:t>2016</w:t>
      </w:r>
      <w:r w:rsidR="00A71885" w:rsidRPr="00612F25">
        <w:rPr>
          <w:rFonts w:hint="eastAsia"/>
          <w:color w:val="000000" w:themeColor="text1"/>
        </w:rPr>
        <w:t>年</w:t>
      </w:r>
      <w:r w:rsidR="00A71885" w:rsidRPr="00612F25">
        <w:rPr>
          <w:rFonts w:hint="eastAsia"/>
          <w:color w:val="000000" w:themeColor="text1"/>
        </w:rPr>
        <w:t>74</w:t>
      </w:r>
      <w:r w:rsidR="00A71885" w:rsidRPr="00612F25">
        <w:rPr>
          <w:rFonts w:hint="eastAsia"/>
          <w:color w:val="000000" w:themeColor="text1"/>
        </w:rPr>
        <w:t>号）；</w:t>
      </w:r>
    </w:p>
    <w:p w14:paraId="2864FFF3" w14:textId="3D0623EB" w:rsidR="00A71885" w:rsidRPr="00612F25" w:rsidRDefault="00A71885" w:rsidP="00A71885">
      <w:pPr>
        <w:pStyle w:val="a9"/>
        <w:ind w:firstLine="480"/>
        <w:rPr>
          <w:color w:val="000000" w:themeColor="text1"/>
        </w:rPr>
      </w:pPr>
      <w:r w:rsidRPr="00612F25">
        <w:rPr>
          <w:rFonts w:hint="eastAsia"/>
          <w:color w:val="000000" w:themeColor="text1"/>
        </w:rPr>
        <w:t>（</w:t>
      </w:r>
      <w:r w:rsidR="008E436E" w:rsidRPr="00612F25">
        <w:rPr>
          <w:rFonts w:hint="eastAsia"/>
          <w:color w:val="000000" w:themeColor="text1"/>
        </w:rPr>
        <w:t>17</w:t>
      </w:r>
      <w:r w:rsidRPr="00612F25">
        <w:rPr>
          <w:rFonts w:hint="eastAsia"/>
          <w:color w:val="000000" w:themeColor="text1"/>
        </w:rPr>
        <w:t>）《环境应急资源调查指南（试行）》（生态环境部办公厅）</w:t>
      </w:r>
      <w:r w:rsidRPr="00612F25">
        <w:rPr>
          <w:rFonts w:hint="eastAsia"/>
          <w:color w:val="000000" w:themeColor="text1"/>
        </w:rPr>
        <w:t>2019</w:t>
      </w:r>
      <w:r w:rsidRPr="00612F25">
        <w:rPr>
          <w:rFonts w:hint="eastAsia"/>
          <w:color w:val="000000" w:themeColor="text1"/>
        </w:rPr>
        <w:t>年</w:t>
      </w:r>
      <w:r w:rsidRPr="00612F25">
        <w:rPr>
          <w:rFonts w:hint="eastAsia"/>
          <w:color w:val="000000" w:themeColor="text1"/>
        </w:rPr>
        <w:t>3</w:t>
      </w:r>
      <w:r w:rsidRPr="00612F25">
        <w:rPr>
          <w:rFonts w:hint="eastAsia"/>
          <w:color w:val="000000" w:themeColor="text1"/>
        </w:rPr>
        <w:t>月</w:t>
      </w:r>
      <w:r w:rsidRPr="00612F25">
        <w:rPr>
          <w:rFonts w:hint="eastAsia"/>
          <w:color w:val="000000" w:themeColor="text1"/>
        </w:rPr>
        <w:t>19</w:t>
      </w:r>
      <w:r w:rsidRPr="00612F25">
        <w:rPr>
          <w:rFonts w:hint="eastAsia"/>
          <w:color w:val="000000" w:themeColor="text1"/>
        </w:rPr>
        <w:t>日；</w:t>
      </w:r>
    </w:p>
    <w:p w14:paraId="45BBC912" w14:textId="63C361E3" w:rsidR="00A71885" w:rsidRPr="00612F25" w:rsidRDefault="00A71885" w:rsidP="00A71885">
      <w:pPr>
        <w:pStyle w:val="a9"/>
        <w:ind w:firstLine="480"/>
        <w:rPr>
          <w:color w:val="000000" w:themeColor="text1"/>
        </w:rPr>
      </w:pPr>
      <w:r w:rsidRPr="00612F25">
        <w:rPr>
          <w:rFonts w:hint="eastAsia"/>
          <w:color w:val="000000" w:themeColor="text1"/>
        </w:rPr>
        <w:t>（</w:t>
      </w:r>
      <w:r w:rsidR="008E436E" w:rsidRPr="00612F25">
        <w:rPr>
          <w:rFonts w:hint="eastAsia"/>
          <w:color w:val="000000" w:themeColor="text1"/>
        </w:rPr>
        <w:t>18</w:t>
      </w:r>
      <w:r w:rsidRPr="00612F25">
        <w:rPr>
          <w:rFonts w:hint="eastAsia"/>
          <w:color w:val="000000" w:themeColor="text1"/>
        </w:rPr>
        <w:t>）《江西省环境保护条例》；</w:t>
      </w:r>
    </w:p>
    <w:p w14:paraId="501D8F6E" w14:textId="56C0851F" w:rsidR="00A71885" w:rsidRPr="00612F25" w:rsidRDefault="00A71885" w:rsidP="00A71885">
      <w:pPr>
        <w:pStyle w:val="a9"/>
        <w:ind w:firstLine="480"/>
        <w:rPr>
          <w:color w:val="000000" w:themeColor="text1"/>
        </w:rPr>
      </w:pPr>
      <w:r w:rsidRPr="00612F25">
        <w:rPr>
          <w:rFonts w:hint="eastAsia"/>
          <w:color w:val="000000" w:themeColor="text1"/>
        </w:rPr>
        <w:t>（</w:t>
      </w:r>
      <w:r w:rsidR="008E436E" w:rsidRPr="00612F25">
        <w:rPr>
          <w:rFonts w:hint="eastAsia"/>
          <w:color w:val="000000" w:themeColor="text1"/>
        </w:rPr>
        <w:t>19</w:t>
      </w:r>
      <w:r w:rsidRPr="00612F25">
        <w:rPr>
          <w:rFonts w:hint="eastAsia"/>
          <w:color w:val="000000" w:themeColor="text1"/>
        </w:rPr>
        <w:t>）《江西省突发事件应对条例》；</w:t>
      </w:r>
    </w:p>
    <w:p w14:paraId="19144B46" w14:textId="0351AA9D" w:rsidR="00A71885" w:rsidRPr="00612F25" w:rsidRDefault="00A71885" w:rsidP="00A71885">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008E436E" w:rsidRPr="00612F25">
        <w:rPr>
          <w:rFonts w:hint="eastAsia"/>
          <w:color w:val="000000" w:themeColor="text1"/>
        </w:rPr>
        <w:t>0</w:t>
      </w:r>
      <w:r w:rsidRPr="00612F25">
        <w:rPr>
          <w:rFonts w:hint="eastAsia"/>
          <w:color w:val="000000" w:themeColor="text1"/>
        </w:rPr>
        <w:t>）《江西省突发事件预警信息发布管理办法》（赣府厅发〔</w:t>
      </w:r>
      <w:r w:rsidRPr="00612F25">
        <w:rPr>
          <w:rFonts w:hint="eastAsia"/>
          <w:color w:val="000000" w:themeColor="text1"/>
        </w:rPr>
        <w:t>2014</w:t>
      </w: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号）；</w:t>
      </w:r>
    </w:p>
    <w:p w14:paraId="3A988DE1" w14:textId="08F109F8" w:rsidR="00A71885" w:rsidRPr="00612F25" w:rsidRDefault="00A71885" w:rsidP="00A71885">
      <w:pPr>
        <w:pStyle w:val="a9"/>
        <w:ind w:firstLine="480"/>
        <w:rPr>
          <w:color w:val="000000" w:themeColor="text1"/>
        </w:rPr>
      </w:pPr>
      <w:r w:rsidRPr="00612F25">
        <w:rPr>
          <w:rFonts w:hint="eastAsia"/>
          <w:color w:val="000000" w:themeColor="text1"/>
        </w:rPr>
        <w:t>（</w:t>
      </w:r>
      <w:r w:rsidR="008E436E" w:rsidRPr="00612F25">
        <w:rPr>
          <w:rFonts w:hint="eastAsia"/>
          <w:color w:val="000000" w:themeColor="text1"/>
        </w:rPr>
        <w:t>21</w:t>
      </w:r>
      <w:r w:rsidRPr="00612F25">
        <w:rPr>
          <w:rFonts w:hint="eastAsia"/>
          <w:color w:val="000000" w:themeColor="text1"/>
        </w:rPr>
        <w:t>）《江西省突发事件总体应急预案》（</w:t>
      </w:r>
      <w:r w:rsidRPr="00612F25">
        <w:rPr>
          <w:rFonts w:hint="eastAsia"/>
          <w:color w:val="000000" w:themeColor="text1"/>
        </w:rPr>
        <w:t>2021</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w:t>
      </w:r>
    </w:p>
    <w:p w14:paraId="0987B53A" w14:textId="75C136DC" w:rsidR="00A71885" w:rsidRPr="00612F25" w:rsidRDefault="00A71885" w:rsidP="00A71885">
      <w:pPr>
        <w:pStyle w:val="a9"/>
        <w:ind w:firstLine="480"/>
        <w:rPr>
          <w:color w:val="000000" w:themeColor="text1"/>
        </w:rPr>
      </w:pPr>
      <w:r w:rsidRPr="00612F25">
        <w:rPr>
          <w:rFonts w:hint="eastAsia"/>
          <w:color w:val="000000" w:themeColor="text1"/>
        </w:rPr>
        <w:t>（</w:t>
      </w:r>
      <w:r w:rsidR="008E436E" w:rsidRPr="00612F25">
        <w:rPr>
          <w:rFonts w:hint="eastAsia"/>
          <w:color w:val="000000" w:themeColor="text1"/>
        </w:rPr>
        <w:t>22</w:t>
      </w:r>
      <w:r w:rsidRPr="00612F25">
        <w:rPr>
          <w:rFonts w:hint="eastAsia"/>
          <w:color w:val="000000" w:themeColor="text1"/>
        </w:rPr>
        <w:t>）《江西省突发环境事件应急预案》（</w:t>
      </w:r>
      <w:r w:rsidRPr="00612F25">
        <w:rPr>
          <w:rFonts w:hint="eastAsia"/>
          <w:color w:val="000000" w:themeColor="text1"/>
        </w:rPr>
        <w:t>2021</w:t>
      </w:r>
      <w:r w:rsidRPr="00612F25">
        <w:rPr>
          <w:rFonts w:hint="eastAsia"/>
          <w:color w:val="000000" w:themeColor="text1"/>
        </w:rPr>
        <w:t>年</w:t>
      </w:r>
      <w:r w:rsidRPr="00612F25">
        <w:rPr>
          <w:rFonts w:hint="eastAsia"/>
          <w:color w:val="000000" w:themeColor="text1"/>
        </w:rPr>
        <w:t>11</w:t>
      </w:r>
      <w:r w:rsidRPr="00612F25">
        <w:rPr>
          <w:rFonts w:hint="eastAsia"/>
          <w:color w:val="000000" w:themeColor="text1"/>
        </w:rPr>
        <w:t>月）；</w:t>
      </w:r>
    </w:p>
    <w:p w14:paraId="3640264C" w14:textId="5CC33F9F" w:rsidR="00A71885" w:rsidRPr="00612F25" w:rsidRDefault="00A71885" w:rsidP="00A71885">
      <w:pPr>
        <w:pStyle w:val="a9"/>
        <w:ind w:firstLine="480"/>
        <w:rPr>
          <w:color w:val="000000" w:themeColor="text1"/>
        </w:rPr>
      </w:pPr>
      <w:r w:rsidRPr="00612F25">
        <w:rPr>
          <w:rFonts w:hint="eastAsia"/>
          <w:color w:val="000000" w:themeColor="text1"/>
        </w:rPr>
        <w:t>（</w:t>
      </w:r>
      <w:r w:rsidR="008E436E" w:rsidRPr="00612F25">
        <w:rPr>
          <w:rFonts w:hint="eastAsia"/>
          <w:color w:val="000000" w:themeColor="text1"/>
        </w:rPr>
        <w:t>23</w:t>
      </w:r>
      <w:r w:rsidRPr="00612F25">
        <w:rPr>
          <w:rFonts w:hint="eastAsia"/>
          <w:color w:val="000000" w:themeColor="text1"/>
        </w:rPr>
        <w:t>）《江西省突发事件应急预案管理办法》（赣府厅发</w:t>
      </w:r>
      <w:r w:rsidRPr="00612F25">
        <w:rPr>
          <w:rFonts w:hint="eastAsia"/>
          <w:color w:val="000000" w:themeColor="text1"/>
        </w:rPr>
        <w:t xml:space="preserve">[2013]30 </w:t>
      </w:r>
      <w:r w:rsidRPr="00612F25">
        <w:rPr>
          <w:rFonts w:hint="eastAsia"/>
          <w:color w:val="000000" w:themeColor="text1"/>
        </w:rPr>
        <w:t>号）；</w:t>
      </w:r>
    </w:p>
    <w:p w14:paraId="263A5135" w14:textId="7F880593" w:rsidR="00A71885" w:rsidRPr="00612F25" w:rsidRDefault="00A71885" w:rsidP="008E436E">
      <w:pPr>
        <w:pStyle w:val="a9"/>
        <w:ind w:firstLine="480"/>
        <w:rPr>
          <w:b/>
          <w:bCs/>
          <w:color w:val="000000" w:themeColor="text1"/>
        </w:rPr>
      </w:pPr>
      <w:r w:rsidRPr="00612F25">
        <w:rPr>
          <w:rFonts w:hint="eastAsia"/>
          <w:color w:val="000000" w:themeColor="text1"/>
        </w:rPr>
        <w:t>（</w:t>
      </w:r>
      <w:r w:rsidR="008E436E" w:rsidRPr="00612F25">
        <w:rPr>
          <w:rFonts w:hint="eastAsia"/>
          <w:color w:val="000000" w:themeColor="text1"/>
        </w:rPr>
        <w:t>24</w:t>
      </w:r>
      <w:r w:rsidRPr="00612F25">
        <w:rPr>
          <w:rFonts w:hint="eastAsia"/>
          <w:color w:val="000000" w:themeColor="text1"/>
        </w:rPr>
        <w:t>）《关于进一步加强企业事业单位突发环境事件应急预案备案管理工作的通知》（赣环应急（</w:t>
      </w:r>
      <w:r w:rsidRPr="00612F25">
        <w:rPr>
          <w:rFonts w:hint="eastAsia"/>
          <w:color w:val="000000" w:themeColor="text1"/>
        </w:rPr>
        <w:t>2018</w:t>
      </w:r>
      <w:r w:rsidRPr="00612F25">
        <w:rPr>
          <w:rFonts w:hint="eastAsia"/>
          <w:color w:val="000000" w:themeColor="text1"/>
        </w:rPr>
        <w:t>）</w:t>
      </w:r>
      <w:r w:rsidRPr="00612F25">
        <w:rPr>
          <w:rFonts w:hint="eastAsia"/>
          <w:color w:val="000000" w:themeColor="text1"/>
        </w:rPr>
        <w:t xml:space="preserve">1 </w:t>
      </w:r>
      <w:r w:rsidRPr="00612F25">
        <w:rPr>
          <w:rFonts w:hint="eastAsia"/>
          <w:color w:val="000000" w:themeColor="text1"/>
        </w:rPr>
        <w:t>号）。</w:t>
      </w:r>
    </w:p>
    <w:p w14:paraId="543BF3AA" w14:textId="3E96474E" w:rsidR="00A71885" w:rsidRPr="00612F25" w:rsidRDefault="00A71885" w:rsidP="008E436E">
      <w:pPr>
        <w:pStyle w:val="3"/>
        <w:spacing w:before="163" w:after="163"/>
        <w:rPr>
          <w:color w:val="000000" w:themeColor="text1"/>
        </w:rPr>
      </w:pPr>
      <w:r w:rsidRPr="00612F25">
        <w:rPr>
          <w:color w:val="000000" w:themeColor="text1"/>
        </w:rPr>
        <w:t>2.2.3</w:t>
      </w:r>
      <w:r w:rsidRPr="00612F25">
        <w:rPr>
          <w:rFonts w:hint="eastAsia"/>
          <w:color w:val="000000" w:themeColor="text1"/>
        </w:rPr>
        <w:t>技术规范</w:t>
      </w:r>
    </w:p>
    <w:p w14:paraId="6D74BD46" w14:textId="77777777" w:rsidR="008E436E" w:rsidRPr="00612F25" w:rsidRDefault="008E436E" w:rsidP="008E436E">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）《地表水环境质量标准》（</w:t>
      </w:r>
      <w:r w:rsidRPr="00612F25">
        <w:rPr>
          <w:rFonts w:hint="eastAsia"/>
          <w:color w:val="000000" w:themeColor="text1"/>
        </w:rPr>
        <w:t>GB3838-2002</w:t>
      </w:r>
      <w:r w:rsidRPr="00612F25">
        <w:rPr>
          <w:rFonts w:hint="eastAsia"/>
          <w:color w:val="000000" w:themeColor="text1"/>
        </w:rPr>
        <w:t>）；</w:t>
      </w:r>
    </w:p>
    <w:p w14:paraId="328E0D88" w14:textId="77777777" w:rsidR="008E436E" w:rsidRPr="00612F25" w:rsidRDefault="008E436E" w:rsidP="008E436E">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）《环境空气质量标准》（</w:t>
      </w:r>
      <w:r w:rsidRPr="00612F25">
        <w:rPr>
          <w:rFonts w:hint="eastAsia"/>
          <w:color w:val="000000" w:themeColor="text1"/>
        </w:rPr>
        <w:t>GB3095-2012</w:t>
      </w:r>
      <w:r w:rsidRPr="00612F25">
        <w:rPr>
          <w:rFonts w:hint="eastAsia"/>
          <w:color w:val="000000" w:themeColor="text1"/>
        </w:rPr>
        <w:t>）及修改单；</w:t>
      </w:r>
    </w:p>
    <w:p w14:paraId="0EA9F1DA" w14:textId="77777777" w:rsidR="008E436E" w:rsidRPr="00612F25" w:rsidRDefault="008E436E" w:rsidP="008E436E">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）《地下水质量标准》（</w:t>
      </w:r>
      <w:r w:rsidRPr="00612F25">
        <w:rPr>
          <w:rFonts w:hint="eastAsia"/>
          <w:color w:val="000000" w:themeColor="text1"/>
        </w:rPr>
        <w:t>GB/T 14848-2017</w:t>
      </w:r>
      <w:r w:rsidRPr="00612F25">
        <w:rPr>
          <w:rFonts w:hint="eastAsia"/>
          <w:color w:val="000000" w:themeColor="text1"/>
        </w:rPr>
        <w:t>）；</w:t>
      </w:r>
    </w:p>
    <w:p w14:paraId="28AFEAB3" w14:textId="77777777" w:rsidR="008E436E" w:rsidRPr="00612F25" w:rsidRDefault="008E436E" w:rsidP="008E436E">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）江西省地方标准《建设用地土壤污染风险管控标准（试行）》（</w:t>
      </w:r>
      <w:r w:rsidRPr="00612F25">
        <w:rPr>
          <w:rFonts w:hint="eastAsia"/>
          <w:color w:val="000000" w:themeColor="text1"/>
        </w:rPr>
        <w:t>DB36/1282-2020</w:t>
      </w:r>
      <w:r w:rsidRPr="00612F25">
        <w:rPr>
          <w:rFonts w:hint="eastAsia"/>
          <w:color w:val="000000" w:themeColor="text1"/>
        </w:rPr>
        <w:t>）；</w:t>
      </w:r>
    </w:p>
    <w:p w14:paraId="7FCB98D5" w14:textId="77777777" w:rsidR="008E436E" w:rsidRPr="00612F25" w:rsidRDefault="008E436E" w:rsidP="008E436E">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）《危险废物贮存污染控制标准》（</w:t>
      </w:r>
      <w:r w:rsidRPr="00612F25">
        <w:rPr>
          <w:rFonts w:hint="eastAsia"/>
          <w:color w:val="000000" w:themeColor="text1"/>
        </w:rPr>
        <w:t>GB18598-2023</w:t>
      </w:r>
      <w:r w:rsidRPr="00612F25">
        <w:rPr>
          <w:rFonts w:hint="eastAsia"/>
          <w:color w:val="000000" w:themeColor="text1"/>
        </w:rPr>
        <w:t>）；</w:t>
      </w:r>
    </w:p>
    <w:p w14:paraId="40B33258" w14:textId="77777777" w:rsidR="008E436E" w:rsidRPr="00612F25" w:rsidRDefault="008E436E" w:rsidP="008E436E">
      <w:pPr>
        <w:pStyle w:val="a9"/>
        <w:ind w:firstLine="480"/>
        <w:rPr>
          <w:color w:val="000000" w:themeColor="text1"/>
        </w:rPr>
      </w:pPr>
      <w:r w:rsidRPr="00612F25">
        <w:rPr>
          <w:rFonts w:hint="eastAsia"/>
          <w:color w:val="000000" w:themeColor="text1"/>
        </w:rPr>
        <w:t>（</w:t>
      </w:r>
      <w:r w:rsidRPr="00612F25">
        <w:rPr>
          <w:rFonts w:hint="eastAsia"/>
          <w:color w:val="000000" w:themeColor="text1"/>
        </w:rPr>
        <w:t>6</w:t>
      </w:r>
      <w:r w:rsidRPr="00612F25">
        <w:rPr>
          <w:rFonts w:hint="eastAsia"/>
          <w:color w:val="000000" w:themeColor="text1"/>
        </w:rPr>
        <w:t>）</w:t>
      </w:r>
      <w:r w:rsidRPr="00612F25">
        <w:rPr>
          <w:rFonts w:hint="eastAsia"/>
          <w:color w:val="000000" w:themeColor="text1"/>
        </w:rPr>
        <w:t xml:space="preserve"> </w:t>
      </w:r>
      <w:r w:rsidRPr="00612F25">
        <w:rPr>
          <w:rFonts w:hint="eastAsia"/>
          <w:color w:val="000000" w:themeColor="text1"/>
        </w:rPr>
        <w:t>《一般工业固体废物贮存和填埋污染控制标准》（</w:t>
      </w:r>
      <w:r w:rsidRPr="00612F25">
        <w:rPr>
          <w:rFonts w:hint="eastAsia"/>
          <w:color w:val="000000" w:themeColor="text1"/>
        </w:rPr>
        <w:t xml:space="preserve">GB18599-2020 </w:t>
      </w:r>
      <w:r w:rsidRPr="00612F25">
        <w:rPr>
          <w:rFonts w:hint="eastAsia"/>
          <w:color w:val="000000" w:themeColor="text1"/>
        </w:rPr>
        <w:t>）；</w:t>
      </w:r>
    </w:p>
    <w:p w14:paraId="359F2353" w14:textId="77777777" w:rsidR="008E436E" w:rsidRPr="00612F25" w:rsidRDefault="008E436E" w:rsidP="008E436E">
      <w:pPr>
        <w:pStyle w:val="a9"/>
        <w:ind w:firstLine="480"/>
        <w:rPr>
          <w:color w:val="000000" w:themeColor="text1"/>
        </w:rPr>
      </w:pPr>
      <w:r w:rsidRPr="00612F25">
        <w:rPr>
          <w:rFonts w:hint="eastAsia"/>
          <w:color w:val="000000" w:themeColor="text1"/>
        </w:rPr>
        <w:t>（</w:t>
      </w:r>
      <w:r w:rsidRPr="00612F25">
        <w:rPr>
          <w:rFonts w:hint="eastAsia"/>
          <w:color w:val="000000" w:themeColor="text1"/>
        </w:rPr>
        <w:t>7</w:t>
      </w:r>
      <w:r w:rsidRPr="00612F25">
        <w:rPr>
          <w:rFonts w:hint="eastAsia"/>
          <w:color w:val="000000" w:themeColor="text1"/>
        </w:rPr>
        <w:t>）《危险化学品重大危险源辨识》（</w:t>
      </w:r>
      <w:r w:rsidRPr="00612F25">
        <w:rPr>
          <w:rFonts w:hint="eastAsia"/>
          <w:color w:val="000000" w:themeColor="text1"/>
        </w:rPr>
        <w:t>GB18218-2018</w:t>
      </w:r>
      <w:r w:rsidRPr="00612F25">
        <w:rPr>
          <w:rFonts w:hint="eastAsia"/>
          <w:color w:val="000000" w:themeColor="text1"/>
        </w:rPr>
        <w:t>）；</w:t>
      </w:r>
    </w:p>
    <w:p w14:paraId="351AFA53" w14:textId="77777777" w:rsidR="008E436E" w:rsidRPr="00612F25" w:rsidRDefault="008E436E" w:rsidP="008E436E">
      <w:pPr>
        <w:pStyle w:val="a9"/>
        <w:ind w:firstLine="480"/>
        <w:rPr>
          <w:color w:val="000000" w:themeColor="text1"/>
        </w:rPr>
      </w:pPr>
      <w:r w:rsidRPr="00612F25">
        <w:rPr>
          <w:rFonts w:hint="eastAsia"/>
          <w:color w:val="000000" w:themeColor="text1"/>
        </w:rPr>
        <w:t>（</w:t>
      </w:r>
      <w:r w:rsidRPr="00612F25">
        <w:rPr>
          <w:rFonts w:hint="eastAsia"/>
          <w:color w:val="000000" w:themeColor="text1"/>
        </w:rPr>
        <w:t>8</w:t>
      </w:r>
      <w:r w:rsidRPr="00612F25">
        <w:rPr>
          <w:rFonts w:hint="eastAsia"/>
          <w:color w:val="000000" w:themeColor="text1"/>
        </w:rPr>
        <w:t>）《突发环境事件应急监测技术规范》（</w:t>
      </w:r>
      <w:r w:rsidRPr="00612F25">
        <w:rPr>
          <w:rFonts w:hint="eastAsia"/>
          <w:color w:val="000000" w:themeColor="text1"/>
        </w:rPr>
        <w:t>HJ 589-2021</w:t>
      </w:r>
      <w:r w:rsidRPr="00612F25">
        <w:rPr>
          <w:rFonts w:hint="eastAsia"/>
          <w:color w:val="000000" w:themeColor="text1"/>
        </w:rPr>
        <w:t>）；</w:t>
      </w:r>
    </w:p>
    <w:p w14:paraId="67020D74" w14:textId="77777777" w:rsidR="008E436E" w:rsidRPr="00612F25" w:rsidRDefault="008E436E" w:rsidP="008E436E">
      <w:pPr>
        <w:pStyle w:val="a9"/>
        <w:ind w:firstLine="480"/>
        <w:rPr>
          <w:color w:val="000000" w:themeColor="text1"/>
        </w:rPr>
      </w:pPr>
      <w:r w:rsidRPr="00612F25">
        <w:rPr>
          <w:rFonts w:hint="eastAsia"/>
          <w:color w:val="000000" w:themeColor="text1"/>
        </w:rPr>
        <w:t>（</w:t>
      </w:r>
      <w:r w:rsidRPr="00612F25">
        <w:rPr>
          <w:rFonts w:hint="eastAsia"/>
          <w:color w:val="000000" w:themeColor="text1"/>
        </w:rPr>
        <w:t>9</w:t>
      </w:r>
      <w:r w:rsidRPr="00612F25">
        <w:rPr>
          <w:rFonts w:hint="eastAsia"/>
          <w:color w:val="000000" w:themeColor="text1"/>
        </w:rPr>
        <w:t>）《企业突发环境事件风险分级方法》（</w:t>
      </w:r>
      <w:r w:rsidRPr="00612F25">
        <w:rPr>
          <w:rFonts w:hint="eastAsia"/>
          <w:color w:val="000000" w:themeColor="text1"/>
        </w:rPr>
        <w:t>HJ941-2018</w:t>
      </w:r>
      <w:r w:rsidRPr="00612F25">
        <w:rPr>
          <w:rFonts w:hint="eastAsia"/>
          <w:color w:val="000000" w:themeColor="text1"/>
        </w:rPr>
        <w:t>）；</w:t>
      </w:r>
    </w:p>
    <w:p w14:paraId="54CB0A09" w14:textId="77777777" w:rsidR="008E436E" w:rsidRPr="00612F25" w:rsidRDefault="008E436E" w:rsidP="008E436E">
      <w:pPr>
        <w:pStyle w:val="a9"/>
        <w:ind w:firstLine="480"/>
        <w:rPr>
          <w:color w:val="000000" w:themeColor="text1"/>
        </w:rPr>
      </w:pPr>
      <w:r w:rsidRPr="00612F25">
        <w:rPr>
          <w:rFonts w:hint="eastAsia"/>
          <w:color w:val="000000" w:themeColor="text1"/>
        </w:rPr>
        <w:lastRenderedPageBreak/>
        <w:t>（</w:t>
      </w:r>
      <w:r w:rsidRPr="00612F25">
        <w:rPr>
          <w:rFonts w:hint="eastAsia"/>
          <w:color w:val="000000" w:themeColor="text1"/>
        </w:rPr>
        <w:t>10</w:t>
      </w:r>
      <w:r w:rsidRPr="00612F25">
        <w:rPr>
          <w:rFonts w:hint="eastAsia"/>
          <w:color w:val="000000" w:themeColor="text1"/>
        </w:rPr>
        <w:t>）《建设项目环境风险评价技术导则》（</w:t>
      </w:r>
      <w:r w:rsidRPr="00612F25">
        <w:rPr>
          <w:rFonts w:hint="eastAsia"/>
          <w:color w:val="000000" w:themeColor="text1"/>
        </w:rPr>
        <w:t>HJ169-2018</w:t>
      </w:r>
      <w:r w:rsidRPr="00612F25">
        <w:rPr>
          <w:rFonts w:hint="eastAsia"/>
          <w:color w:val="000000" w:themeColor="text1"/>
        </w:rPr>
        <w:t>）；</w:t>
      </w:r>
    </w:p>
    <w:p w14:paraId="1629453B" w14:textId="0C4CCE85" w:rsidR="00A71885" w:rsidRPr="00612F25" w:rsidRDefault="008E436E" w:rsidP="008E436E">
      <w:pPr>
        <w:pStyle w:val="a9"/>
        <w:ind w:firstLine="480"/>
        <w:rPr>
          <w:color w:val="000000" w:themeColor="text1"/>
        </w:rPr>
      </w:pPr>
      <w:r w:rsidRPr="00612F25">
        <w:rPr>
          <w:rFonts w:hint="eastAsia"/>
          <w:color w:val="000000" w:themeColor="text1"/>
        </w:rPr>
        <w:t>(11)</w:t>
      </w:r>
      <w:r w:rsidRPr="00612F25">
        <w:rPr>
          <w:rFonts w:hint="eastAsia"/>
          <w:color w:val="000000" w:themeColor="text1"/>
        </w:rPr>
        <w:t>《城镇污水处理厂污染物排放标准》</w:t>
      </w:r>
      <w:r w:rsidRPr="00612F25">
        <w:rPr>
          <w:rFonts w:hint="eastAsia"/>
          <w:color w:val="000000" w:themeColor="text1"/>
        </w:rPr>
        <w:t>(GB 18918-2002)</w:t>
      </w:r>
      <w:r w:rsidRPr="00612F25">
        <w:rPr>
          <w:rFonts w:hint="eastAsia"/>
          <w:color w:val="000000" w:themeColor="text1"/>
        </w:rPr>
        <w:t>。</w:t>
      </w:r>
    </w:p>
    <w:p w14:paraId="24086106" w14:textId="77777777" w:rsidR="00A71885" w:rsidRPr="00612F25" w:rsidRDefault="00A71885" w:rsidP="00283E60">
      <w:pPr>
        <w:pStyle w:val="00000000000000000000000"/>
      </w:pPr>
    </w:p>
    <w:p w14:paraId="707EF706" w14:textId="77777777" w:rsidR="00A71885" w:rsidRPr="00612F25" w:rsidRDefault="00A71885" w:rsidP="00283E60">
      <w:pPr>
        <w:pStyle w:val="00000000000000000000000"/>
        <w:sectPr w:rsidR="00A71885" w:rsidRPr="00612F25" w:rsidSect="003F2971">
          <w:pgSz w:w="11906" w:h="16838"/>
          <w:pgMar w:top="1440" w:right="1800" w:bottom="1440" w:left="1800" w:header="709" w:footer="709" w:gutter="0"/>
          <w:cols w:space="425"/>
          <w:docGrid w:type="lines" w:linePitch="326"/>
        </w:sectPr>
      </w:pPr>
    </w:p>
    <w:p w14:paraId="51D784D5" w14:textId="77777777" w:rsidR="00A71885" w:rsidRPr="00612F25" w:rsidRDefault="00A71885" w:rsidP="008E436E">
      <w:pPr>
        <w:pStyle w:val="1"/>
        <w:spacing w:before="326" w:after="326"/>
        <w:rPr>
          <w:color w:val="000000" w:themeColor="text1"/>
        </w:rPr>
      </w:pPr>
      <w:bookmarkStart w:id="320" w:name="_Toc22824"/>
      <w:bookmarkStart w:id="321" w:name="_Toc171514044"/>
      <w:bookmarkStart w:id="322" w:name="_Toc171514286"/>
      <w:bookmarkStart w:id="323" w:name="_Toc171514528"/>
      <w:r w:rsidRPr="00612F25">
        <w:rPr>
          <w:rFonts w:hint="eastAsia"/>
          <w:color w:val="000000" w:themeColor="text1"/>
        </w:rPr>
        <w:lastRenderedPageBreak/>
        <w:t>3</w:t>
      </w:r>
      <w:r w:rsidRPr="00612F25">
        <w:rPr>
          <w:rFonts w:hint="eastAsia"/>
          <w:color w:val="000000" w:themeColor="text1"/>
        </w:rPr>
        <w:t>资料准备与环境风险识别</w:t>
      </w:r>
      <w:bookmarkEnd w:id="320"/>
      <w:bookmarkEnd w:id="321"/>
      <w:bookmarkEnd w:id="322"/>
      <w:bookmarkEnd w:id="323"/>
    </w:p>
    <w:p w14:paraId="540FCFB2" w14:textId="77777777" w:rsidR="00A71885" w:rsidRPr="00612F25" w:rsidRDefault="00A71885" w:rsidP="008E436E">
      <w:pPr>
        <w:pStyle w:val="2"/>
        <w:spacing w:before="163" w:after="163"/>
        <w:rPr>
          <w:color w:val="000000" w:themeColor="text1"/>
        </w:rPr>
      </w:pPr>
      <w:bookmarkStart w:id="324" w:name="_Toc13454"/>
      <w:bookmarkStart w:id="325" w:name="_Toc171514045"/>
      <w:bookmarkStart w:id="326" w:name="_Toc171514287"/>
      <w:bookmarkStart w:id="327" w:name="_Toc171514529"/>
      <w:r w:rsidRPr="00612F25">
        <w:rPr>
          <w:rFonts w:hint="eastAsia"/>
          <w:color w:val="000000" w:themeColor="text1"/>
        </w:rPr>
        <w:t>3.1</w:t>
      </w:r>
      <w:r w:rsidRPr="00612F25">
        <w:rPr>
          <w:rFonts w:hint="eastAsia"/>
          <w:color w:val="000000" w:themeColor="text1"/>
        </w:rPr>
        <w:t>周边环境概况</w:t>
      </w:r>
      <w:bookmarkEnd w:id="324"/>
      <w:bookmarkEnd w:id="325"/>
      <w:bookmarkEnd w:id="326"/>
      <w:bookmarkEnd w:id="327"/>
    </w:p>
    <w:p w14:paraId="7D9FC437" w14:textId="77777777" w:rsidR="00A71885" w:rsidRPr="00612F25" w:rsidRDefault="00A71885" w:rsidP="008E436E">
      <w:pPr>
        <w:pStyle w:val="3"/>
        <w:spacing w:before="163" w:after="163"/>
        <w:rPr>
          <w:color w:val="000000" w:themeColor="text1"/>
        </w:rPr>
      </w:pPr>
      <w:r w:rsidRPr="00612F25">
        <w:rPr>
          <w:rFonts w:hint="eastAsia"/>
          <w:color w:val="000000" w:themeColor="text1"/>
        </w:rPr>
        <w:t>3.1.1</w:t>
      </w:r>
      <w:r w:rsidRPr="00612F25">
        <w:rPr>
          <w:rFonts w:hint="eastAsia"/>
          <w:color w:val="000000" w:themeColor="text1"/>
        </w:rPr>
        <w:t>地理位置</w:t>
      </w:r>
    </w:p>
    <w:p w14:paraId="7537690A" w14:textId="77777777" w:rsidR="00A71885" w:rsidRPr="00612F25" w:rsidRDefault="00A71885" w:rsidP="008E436E">
      <w:pPr>
        <w:pStyle w:val="a9"/>
        <w:ind w:firstLine="480"/>
        <w:rPr>
          <w:color w:val="000000" w:themeColor="text1"/>
        </w:rPr>
      </w:pPr>
      <w:r w:rsidRPr="00612F25">
        <w:rPr>
          <w:rFonts w:hint="eastAsia"/>
          <w:color w:val="000000" w:themeColor="text1"/>
        </w:rPr>
        <w:t>吉水县位于江西省中部，赣江中游，吉泰盆地东北部，京九铁路中南段。东邻永丰县，北接峡江县，西界吉安县，南连青原区。赣江与恩江合行洲渚</w:t>
      </w:r>
      <w:r w:rsidRPr="00612F25">
        <w:rPr>
          <w:color w:val="000000" w:themeColor="text1"/>
        </w:rPr>
        <w:t xml:space="preserve"> </w:t>
      </w:r>
      <w:r w:rsidRPr="00612F25">
        <w:rPr>
          <w:rFonts w:hint="eastAsia"/>
          <w:color w:val="000000" w:themeColor="text1"/>
        </w:rPr>
        <w:t>间，形若“吉”字，吉水由此得名。赣江把全县分成东西两部分，境内长约</w:t>
      </w:r>
      <w:r w:rsidRPr="00612F25">
        <w:rPr>
          <w:color w:val="000000" w:themeColor="text1"/>
        </w:rPr>
        <w:t xml:space="preserve">55 </w:t>
      </w:r>
      <w:r w:rsidRPr="00612F25">
        <w:rPr>
          <w:rFonts w:hint="eastAsia"/>
          <w:color w:val="000000" w:themeColor="text1"/>
        </w:rPr>
        <w:t>公里，乘船可直达吉安、赣州、南昌、九江，吉水赣江大桥将水东水西连为一体。境内赣粤高速公路、京九铁路、</w:t>
      </w:r>
      <w:r w:rsidRPr="00612F25">
        <w:rPr>
          <w:color w:val="000000" w:themeColor="text1"/>
        </w:rPr>
        <w:t xml:space="preserve">105 </w:t>
      </w:r>
      <w:r w:rsidRPr="00612F25">
        <w:rPr>
          <w:rFonts w:hint="eastAsia"/>
          <w:color w:val="000000" w:themeColor="text1"/>
        </w:rPr>
        <w:t>国道、赣江水道四条大动肪纵贯而过。县城位天文峰镇，居赣江与恩江交汇处，常住人口</w:t>
      </w:r>
      <w:r w:rsidRPr="00612F25">
        <w:rPr>
          <w:color w:val="000000" w:themeColor="text1"/>
        </w:rPr>
        <w:t xml:space="preserve">10 </w:t>
      </w:r>
      <w:r w:rsidRPr="00612F25">
        <w:rPr>
          <w:rFonts w:hint="eastAsia"/>
          <w:color w:val="000000" w:themeColor="text1"/>
        </w:rPr>
        <w:t>余万人，北距南昌</w:t>
      </w:r>
      <w:r w:rsidRPr="00612F25">
        <w:rPr>
          <w:color w:val="000000" w:themeColor="text1"/>
        </w:rPr>
        <w:t xml:space="preserve">196 </w:t>
      </w:r>
      <w:r w:rsidRPr="00612F25">
        <w:rPr>
          <w:rFonts w:hint="eastAsia"/>
          <w:color w:val="000000" w:themeColor="text1"/>
        </w:rPr>
        <w:t>公里、北京</w:t>
      </w:r>
      <w:r w:rsidRPr="00612F25">
        <w:rPr>
          <w:color w:val="000000" w:themeColor="text1"/>
        </w:rPr>
        <w:t xml:space="preserve">1650 </w:t>
      </w:r>
      <w:r w:rsidRPr="00612F25">
        <w:rPr>
          <w:rFonts w:hint="eastAsia"/>
          <w:color w:val="000000" w:themeColor="text1"/>
        </w:rPr>
        <w:t>公里，南离广州</w:t>
      </w:r>
      <w:r w:rsidRPr="00612F25">
        <w:rPr>
          <w:color w:val="000000" w:themeColor="text1"/>
        </w:rPr>
        <w:t xml:space="preserve">640 </w:t>
      </w:r>
      <w:r w:rsidRPr="00612F25">
        <w:rPr>
          <w:rFonts w:hint="eastAsia"/>
          <w:color w:val="000000" w:themeColor="text1"/>
        </w:rPr>
        <w:t>公里、深圳</w:t>
      </w:r>
      <w:r w:rsidRPr="00612F25">
        <w:rPr>
          <w:color w:val="000000" w:themeColor="text1"/>
        </w:rPr>
        <w:t xml:space="preserve">720 </w:t>
      </w:r>
      <w:r w:rsidRPr="00612F25">
        <w:rPr>
          <w:rFonts w:hint="eastAsia"/>
          <w:color w:val="000000" w:themeColor="text1"/>
        </w:rPr>
        <w:t>公里，距离吉安市区</w:t>
      </w:r>
      <w:r w:rsidRPr="00612F25">
        <w:rPr>
          <w:color w:val="000000" w:themeColor="text1"/>
        </w:rPr>
        <w:t>23</w:t>
      </w:r>
      <w:r w:rsidRPr="00612F25">
        <w:rPr>
          <w:rFonts w:hint="eastAsia"/>
          <w:color w:val="000000" w:themeColor="text1"/>
        </w:rPr>
        <w:t>公里、井冈山机场</w:t>
      </w:r>
      <w:r w:rsidRPr="00612F25">
        <w:rPr>
          <w:color w:val="000000" w:themeColor="text1"/>
        </w:rPr>
        <w:t xml:space="preserve">30 </w:t>
      </w:r>
      <w:r w:rsidRPr="00612F25">
        <w:rPr>
          <w:rFonts w:hint="eastAsia"/>
          <w:color w:val="000000" w:themeColor="text1"/>
        </w:rPr>
        <w:t>公里。上赣粤高速到以上海为中心的长江三角洲，以广州、深圳为中心的珠江三角洲，以厦门、泉州为中心的闽南经济圈和华中工商重地武汉、长沙等地区，</w:t>
      </w:r>
      <w:r w:rsidRPr="00612F25">
        <w:rPr>
          <w:color w:val="000000" w:themeColor="text1"/>
        </w:rPr>
        <w:t xml:space="preserve">10 </w:t>
      </w:r>
      <w:r w:rsidRPr="00612F25">
        <w:rPr>
          <w:rFonts w:hint="eastAsia"/>
          <w:color w:val="000000" w:themeColor="text1"/>
        </w:rPr>
        <w:t>小时内均可轻松抵达。县内</w:t>
      </w:r>
      <w:r w:rsidRPr="00612F25">
        <w:rPr>
          <w:color w:val="000000" w:themeColor="text1"/>
        </w:rPr>
        <w:t xml:space="preserve">114 </w:t>
      </w:r>
      <w:r w:rsidRPr="00612F25">
        <w:rPr>
          <w:rFonts w:hint="eastAsia"/>
          <w:color w:val="000000" w:themeColor="text1"/>
        </w:rPr>
        <w:t>县乡条公路纵横交错，基本实现乡乡镇镇通油路，村村通公路，水、陆、空运输极为便利。</w:t>
      </w:r>
    </w:p>
    <w:p w14:paraId="69C59699" w14:textId="77777777" w:rsidR="00A71885" w:rsidRPr="00612F25" w:rsidRDefault="00A71885" w:rsidP="008E436E">
      <w:pPr>
        <w:pStyle w:val="a9"/>
        <w:ind w:firstLine="480"/>
        <w:rPr>
          <w:color w:val="000000" w:themeColor="text1"/>
        </w:rPr>
      </w:pPr>
      <w:r w:rsidRPr="00612F25">
        <w:rPr>
          <w:color w:val="000000" w:themeColor="text1"/>
        </w:rPr>
        <w:t xml:space="preserve">2015 </w:t>
      </w:r>
      <w:r w:rsidRPr="00612F25">
        <w:rPr>
          <w:rFonts w:hint="eastAsia"/>
          <w:color w:val="000000" w:themeColor="text1"/>
        </w:rPr>
        <w:t>年，吉水县辖</w:t>
      </w:r>
      <w:r w:rsidRPr="00612F25">
        <w:rPr>
          <w:color w:val="000000" w:themeColor="text1"/>
        </w:rPr>
        <w:t xml:space="preserve">15 </w:t>
      </w:r>
      <w:r w:rsidRPr="00612F25">
        <w:rPr>
          <w:rFonts w:hint="eastAsia"/>
          <w:color w:val="000000" w:themeColor="text1"/>
        </w:rPr>
        <w:t>个镇（文峰镇、阜田镇、盘谷镇、枫江镇、黄桥镇、金滩镇、八都镇、双村镇、醪桥镇、螺田镇、白沙镇、白水镇、丁江镇、乌江镇、水南镇）</w:t>
      </w:r>
      <w:r w:rsidRPr="00612F25">
        <w:rPr>
          <w:color w:val="000000" w:themeColor="text1"/>
        </w:rPr>
        <w:t xml:space="preserve">3 </w:t>
      </w:r>
      <w:r w:rsidRPr="00612F25">
        <w:rPr>
          <w:rFonts w:hint="eastAsia"/>
          <w:color w:val="000000" w:themeColor="text1"/>
        </w:rPr>
        <w:t>个乡（尚贤乡、水田乡、冠山乡），</w:t>
      </w:r>
      <w:r w:rsidRPr="00612F25">
        <w:rPr>
          <w:color w:val="000000" w:themeColor="text1"/>
        </w:rPr>
        <w:t xml:space="preserve">278 </w:t>
      </w:r>
      <w:r w:rsidRPr="00612F25">
        <w:rPr>
          <w:rFonts w:hint="eastAsia"/>
          <w:color w:val="000000" w:themeColor="text1"/>
        </w:rPr>
        <w:t>个村（居）委员会，</w:t>
      </w:r>
      <w:r w:rsidRPr="00612F25">
        <w:rPr>
          <w:color w:val="000000" w:themeColor="text1"/>
        </w:rPr>
        <w:t xml:space="preserve">2325 </w:t>
      </w:r>
      <w:r w:rsidRPr="00612F25">
        <w:rPr>
          <w:rFonts w:hint="eastAsia"/>
          <w:color w:val="000000" w:themeColor="text1"/>
        </w:rPr>
        <w:t>个村小组。</w:t>
      </w:r>
      <w:r w:rsidRPr="00612F25">
        <w:rPr>
          <w:color w:val="000000" w:themeColor="text1"/>
        </w:rPr>
        <w:t xml:space="preserve">2015 </w:t>
      </w:r>
      <w:r w:rsidRPr="00612F25">
        <w:rPr>
          <w:rFonts w:hint="eastAsia"/>
          <w:color w:val="000000" w:themeColor="text1"/>
        </w:rPr>
        <w:t>年末总人口</w:t>
      </w:r>
      <w:r w:rsidRPr="00612F25">
        <w:rPr>
          <w:color w:val="000000" w:themeColor="text1"/>
        </w:rPr>
        <w:t xml:space="preserve">556845 </w:t>
      </w:r>
      <w:r w:rsidRPr="00612F25">
        <w:rPr>
          <w:rFonts w:hint="eastAsia"/>
          <w:color w:val="000000" w:themeColor="text1"/>
        </w:rPr>
        <w:t>人。县人民政府驻文峰镇万里大道。</w:t>
      </w:r>
    </w:p>
    <w:p w14:paraId="5C2F500F" w14:textId="77777777" w:rsidR="00A71885" w:rsidRPr="00612F25" w:rsidRDefault="00A71885" w:rsidP="008E436E">
      <w:pPr>
        <w:pStyle w:val="3"/>
        <w:spacing w:before="163" w:after="163"/>
        <w:rPr>
          <w:color w:val="000000" w:themeColor="text1"/>
        </w:rPr>
      </w:pPr>
      <w:r w:rsidRPr="00612F25">
        <w:rPr>
          <w:rFonts w:hint="eastAsia"/>
          <w:color w:val="000000" w:themeColor="text1"/>
        </w:rPr>
        <w:t>3.1.2</w:t>
      </w:r>
      <w:r w:rsidRPr="00612F25">
        <w:rPr>
          <w:rFonts w:hint="eastAsia"/>
          <w:color w:val="000000" w:themeColor="text1"/>
        </w:rPr>
        <w:t>地形地貌</w:t>
      </w:r>
    </w:p>
    <w:p w14:paraId="1E1F3F8B" w14:textId="65ABD26F" w:rsidR="00A71885" w:rsidRPr="00612F25" w:rsidRDefault="00A71885" w:rsidP="008E436E">
      <w:pPr>
        <w:pStyle w:val="a9"/>
        <w:ind w:firstLine="480"/>
        <w:rPr>
          <w:color w:val="000000" w:themeColor="text1"/>
        </w:rPr>
      </w:pPr>
      <w:r w:rsidRPr="00612F25">
        <w:rPr>
          <w:rFonts w:hint="eastAsia"/>
          <w:color w:val="000000" w:themeColor="text1"/>
        </w:rPr>
        <w:t>吉水县地处江西省中部，赣江中游。地处北纬</w:t>
      </w:r>
      <w:r w:rsidRPr="00612F25">
        <w:rPr>
          <w:rFonts w:hint="eastAsia"/>
          <w:color w:val="000000" w:themeColor="text1"/>
        </w:rPr>
        <w:t>25</w:t>
      </w:r>
      <w:r w:rsidRPr="00612F25">
        <w:rPr>
          <w:rFonts w:hint="eastAsia"/>
          <w:color w:val="000000" w:themeColor="text1"/>
        </w:rPr>
        <w:t>°</w:t>
      </w:r>
      <w:r w:rsidRPr="00612F25">
        <w:rPr>
          <w:rFonts w:hint="eastAsia"/>
          <w:color w:val="000000" w:themeColor="text1"/>
        </w:rPr>
        <w:t>52</w:t>
      </w:r>
      <w:r w:rsidRPr="00612F25">
        <w:rPr>
          <w:rFonts w:hint="eastAsia"/>
          <w:color w:val="000000" w:themeColor="text1"/>
        </w:rPr>
        <w:t>′至</w:t>
      </w:r>
      <w:r w:rsidRPr="00612F25">
        <w:rPr>
          <w:rFonts w:hint="eastAsia"/>
          <w:color w:val="000000" w:themeColor="text1"/>
        </w:rPr>
        <w:t>27</w:t>
      </w:r>
      <w:r w:rsidRPr="00612F25">
        <w:rPr>
          <w:rFonts w:hint="eastAsia"/>
          <w:color w:val="000000" w:themeColor="text1"/>
        </w:rPr>
        <w:t>°</w:t>
      </w:r>
      <w:r w:rsidRPr="00612F25">
        <w:rPr>
          <w:rFonts w:hint="eastAsia"/>
          <w:color w:val="000000" w:themeColor="text1"/>
        </w:rPr>
        <w:t>33</w:t>
      </w:r>
      <w:r w:rsidRPr="00612F25">
        <w:rPr>
          <w:rFonts w:hint="eastAsia"/>
          <w:color w:val="000000" w:themeColor="text1"/>
        </w:rPr>
        <w:t>′，东经</w:t>
      </w:r>
      <w:r w:rsidRPr="00612F25">
        <w:rPr>
          <w:rFonts w:hint="eastAsia"/>
          <w:color w:val="000000" w:themeColor="text1"/>
        </w:rPr>
        <w:t>114</w:t>
      </w:r>
      <w:r w:rsidRPr="00612F25">
        <w:rPr>
          <w:rFonts w:hint="eastAsia"/>
          <w:color w:val="000000" w:themeColor="text1"/>
        </w:rPr>
        <w:t>°</w:t>
      </w:r>
      <w:r w:rsidRPr="00612F25">
        <w:rPr>
          <w:rFonts w:hint="eastAsia"/>
          <w:color w:val="000000" w:themeColor="text1"/>
        </w:rPr>
        <w:t>38</w:t>
      </w:r>
      <w:r w:rsidRPr="00612F25">
        <w:rPr>
          <w:rFonts w:hint="eastAsia"/>
          <w:color w:val="000000" w:themeColor="text1"/>
        </w:rPr>
        <w:t>′至</w:t>
      </w:r>
      <w:r w:rsidRPr="00612F25">
        <w:rPr>
          <w:rFonts w:hint="eastAsia"/>
          <w:color w:val="000000" w:themeColor="text1"/>
        </w:rPr>
        <w:t>115</w:t>
      </w:r>
      <w:r w:rsidRPr="00612F25">
        <w:rPr>
          <w:rFonts w:hint="eastAsia"/>
          <w:color w:val="000000" w:themeColor="text1"/>
        </w:rPr>
        <w:t>°</w:t>
      </w:r>
      <w:r w:rsidRPr="00612F25">
        <w:rPr>
          <w:rFonts w:hint="eastAsia"/>
          <w:color w:val="000000" w:themeColor="text1"/>
        </w:rPr>
        <w:t>36</w:t>
      </w:r>
      <w:r w:rsidRPr="00612F25">
        <w:rPr>
          <w:rFonts w:hint="eastAsia"/>
          <w:color w:val="000000" w:themeColor="text1"/>
        </w:rPr>
        <w:t>′之间，横跨赣江两岸，东南与永丰县接壤，北与峡江县相连，西南与吉安市、吉安县交界。县城文峰镇，西南距吉安市</w:t>
      </w:r>
      <w:r w:rsidRPr="00612F25">
        <w:rPr>
          <w:rFonts w:hint="eastAsia"/>
          <w:color w:val="000000" w:themeColor="text1"/>
        </w:rPr>
        <w:t>23km</w:t>
      </w:r>
      <w:r w:rsidRPr="00612F25">
        <w:rPr>
          <w:rFonts w:hint="eastAsia"/>
          <w:color w:val="000000" w:themeColor="text1"/>
        </w:rPr>
        <w:t>，北距省会南昌</w:t>
      </w:r>
      <w:r w:rsidRPr="00612F25">
        <w:rPr>
          <w:rFonts w:hint="eastAsia"/>
          <w:color w:val="000000" w:themeColor="text1"/>
        </w:rPr>
        <w:t>196km</w:t>
      </w:r>
      <w:r w:rsidRPr="00612F25">
        <w:rPr>
          <w:rFonts w:hint="eastAsia"/>
          <w:color w:val="000000" w:themeColor="text1"/>
        </w:rPr>
        <w:t>，东至永丰县城</w:t>
      </w:r>
      <w:r w:rsidRPr="00612F25">
        <w:rPr>
          <w:rFonts w:hint="eastAsia"/>
          <w:color w:val="000000" w:themeColor="text1"/>
        </w:rPr>
        <w:t>57km</w:t>
      </w:r>
      <w:r w:rsidRPr="00612F25">
        <w:rPr>
          <w:rFonts w:hint="eastAsia"/>
          <w:color w:val="000000" w:themeColor="text1"/>
        </w:rPr>
        <w:t>，西北至峡江县城</w:t>
      </w:r>
      <w:r w:rsidRPr="00612F25">
        <w:rPr>
          <w:rFonts w:hint="eastAsia"/>
          <w:color w:val="000000" w:themeColor="text1"/>
        </w:rPr>
        <w:t>75km</w:t>
      </w:r>
      <w:r w:rsidRPr="00612F25">
        <w:rPr>
          <w:rFonts w:hint="eastAsia"/>
          <w:color w:val="000000" w:themeColor="text1"/>
        </w:rPr>
        <w:t>，</w:t>
      </w:r>
      <w:r w:rsidRPr="00612F25">
        <w:rPr>
          <w:rFonts w:hint="eastAsia"/>
          <w:color w:val="000000" w:themeColor="text1"/>
          <w:position w:val="2"/>
        </w:rPr>
        <w:t>至省会南昌</w:t>
      </w:r>
      <w:r w:rsidRPr="00612F25">
        <w:rPr>
          <w:rFonts w:hint="eastAsia"/>
          <w:color w:val="000000" w:themeColor="text1"/>
          <w:position w:val="2"/>
        </w:rPr>
        <w:t>196</w:t>
      </w:r>
      <w:r w:rsidRPr="00612F25">
        <w:rPr>
          <w:rFonts w:hint="eastAsia"/>
          <w:color w:val="000000" w:themeColor="text1"/>
          <w:position w:val="2"/>
        </w:rPr>
        <w:t>公里。县境南北相距</w:t>
      </w:r>
      <w:r w:rsidRPr="00612F25">
        <w:rPr>
          <w:rFonts w:hint="eastAsia"/>
          <w:color w:val="000000" w:themeColor="text1"/>
          <w:position w:val="2"/>
        </w:rPr>
        <w:t>80</w:t>
      </w:r>
      <w:r w:rsidRPr="00612F25">
        <w:rPr>
          <w:rFonts w:hint="eastAsia"/>
          <w:color w:val="000000" w:themeColor="text1"/>
          <w:position w:val="2"/>
        </w:rPr>
        <w:t>公里，东西最狭处</w:t>
      </w:r>
      <w:r w:rsidRPr="00612F25">
        <w:rPr>
          <w:rFonts w:hint="eastAsia"/>
          <w:color w:val="000000" w:themeColor="text1"/>
          <w:position w:val="2"/>
        </w:rPr>
        <w:t>22</w:t>
      </w:r>
      <w:r w:rsidRPr="00612F25">
        <w:rPr>
          <w:rFonts w:hint="eastAsia"/>
          <w:color w:val="000000" w:themeColor="text1"/>
          <w:position w:val="2"/>
        </w:rPr>
        <w:t>公里，吉水县幅员面积</w:t>
      </w:r>
      <w:r w:rsidRPr="00612F25">
        <w:rPr>
          <w:rFonts w:hint="eastAsia"/>
          <w:color w:val="000000" w:themeColor="text1"/>
          <w:position w:val="2"/>
        </w:rPr>
        <w:t>2509.73</w:t>
      </w:r>
      <w:r w:rsidRPr="00612F25">
        <w:rPr>
          <w:rFonts w:hint="eastAsia"/>
          <w:color w:val="000000" w:themeColor="text1"/>
          <w:position w:val="2"/>
        </w:rPr>
        <w:t>平</w:t>
      </w:r>
      <w:r w:rsidRPr="00612F25">
        <w:rPr>
          <w:rFonts w:hint="eastAsia"/>
          <w:color w:val="000000" w:themeColor="text1"/>
          <w:position w:val="2"/>
        </w:rPr>
        <w:lastRenderedPageBreak/>
        <w:t>方公里。吉水县地形兼有山地、丘陵、平原三大类，以丘陵为主。东、北、南三面地势稍高，西与西北稍低，并依序由东向西倾斜形成一个半开口的盆地，盆地底部为吉泰平原；东南与西北两头大，中部狭窄。最高点为县城东北部的大东山，海拔</w:t>
      </w:r>
      <w:r w:rsidRPr="00612F25">
        <w:rPr>
          <w:rFonts w:hint="eastAsia"/>
          <w:color w:val="000000" w:themeColor="text1"/>
          <w:position w:val="2"/>
        </w:rPr>
        <w:t>891.3</w:t>
      </w:r>
      <w:r w:rsidRPr="00612F25">
        <w:rPr>
          <w:rFonts w:hint="eastAsia"/>
          <w:color w:val="000000" w:themeColor="text1"/>
          <w:position w:val="2"/>
        </w:rPr>
        <w:t>米；最低处为县城北新码头，海拔仅</w:t>
      </w:r>
      <w:r w:rsidRPr="00612F25">
        <w:rPr>
          <w:rFonts w:hint="eastAsia"/>
          <w:color w:val="000000" w:themeColor="text1"/>
          <w:position w:val="2"/>
        </w:rPr>
        <w:t>38.0</w:t>
      </w:r>
      <w:r w:rsidRPr="00612F25">
        <w:rPr>
          <w:rFonts w:hint="eastAsia"/>
          <w:color w:val="000000" w:themeColor="text1"/>
          <w:position w:val="2"/>
        </w:rPr>
        <w:t>米。</w:t>
      </w:r>
    </w:p>
    <w:p w14:paraId="2FD58725" w14:textId="77777777" w:rsidR="00A71885" w:rsidRPr="00612F25" w:rsidRDefault="00A71885" w:rsidP="008E436E">
      <w:pPr>
        <w:pStyle w:val="3"/>
        <w:spacing w:before="163" w:after="163"/>
        <w:rPr>
          <w:color w:val="000000" w:themeColor="text1"/>
        </w:rPr>
      </w:pPr>
      <w:r w:rsidRPr="00612F25">
        <w:rPr>
          <w:rFonts w:hint="eastAsia"/>
          <w:color w:val="000000" w:themeColor="text1"/>
        </w:rPr>
        <w:t>3.1.3</w:t>
      </w:r>
      <w:r w:rsidRPr="00612F25">
        <w:rPr>
          <w:rFonts w:hint="eastAsia"/>
          <w:color w:val="000000" w:themeColor="text1"/>
        </w:rPr>
        <w:t>气候特征</w:t>
      </w:r>
    </w:p>
    <w:p w14:paraId="2DAE7381" w14:textId="425BE770" w:rsidR="00A71885" w:rsidRPr="00612F25" w:rsidRDefault="00A71885" w:rsidP="008E436E">
      <w:pPr>
        <w:pStyle w:val="a9"/>
        <w:ind w:firstLine="480"/>
        <w:rPr>
          <w:color w:val="000000" w:themeColor="text1"/>
        </w:rPr>
      </w:pPr>
      <w:r w:rsidRPr="00612F25">
        <w:rPr>
          <w:rFonts w:hint="eastAsia"/>
          <w:color w:val="000000" w:themeColor="text1"/>
        </w:rPr>
        <w:t>吉水县位于江西省中部、赣江中游。东和东南与永丰县接壤；南与吉安市青原区相连；西与吉安市吉州区、吉安县毗邻；北与峡江县交界。吉水县城主要河流是赣江，其次为恩江、文石水、金滩水等，赣江城区段属于峡江水利枢纽工程水库库区。吉水县城区文峰镇属亚热带湿润气候、东亚季风区，一年当中的气候特征是：春夏梅雨多，秋冬降雨少，春秋季较短，冬夏季较长，春寒夏热，秋凉冬冷，结冰期短，无霜期及日照时间长，相对湿度大，四季变化明显。据吉水站气象资料统计：吉水县城区文峰镇多年平均气温</w:t>
      </w:r>
      <w:r w:rsidRPr="00612F25">
        <w:rPr>
          <w:rFonts w:hint="eastAsia"/>
          <w:color w:val="000000" w:themeColor="text1"/>
        </w:rPr>
        <w:t>18.3</w:t>
      </w:r>
      <w:r w:rsidRPr="00612F25">
        <w:rPr>
          <w:rFonts w:hint="eastAsia"/>
          <w:color w:val="000000" w:themeColor="text1"/>
        </w:rPr>
        <w:t>℃，极端最高气温</w:t>
      </w:r>
      <w:r w:rsidRPr="00612F25">
        <w:rPr>
          <w:rFonts w:hint="eastAsia"/>
          <w:color w:val="000000" w:themeColor="text1"/>
        </w:rPr>
        <w:t>41.3</w:t>
      </w:r>
      <w:r w:rsidRPr="00612F25">
        <w:rPr>
          <w:rFonts w:hint="eastAsia"/>
          <w:color w:val="000000" w:themeColor="text1"/>
        </w:rPr>
        <w:t>℃（出现在</w:t>
      </w:r>
      <w:r w:rsidRPr="00612F25">
        <w:rPr>
          <w:rFonts w:hint="eastAsia"/>
          <w:color w:val="000000" w:themeColor="text1"/>
        </w:rPr>
        <w:t>1971</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w:t>
      </w:r>
      <w:r w:rsidRPr="00612F25">
        <w:rPr>
          <w:rFonts w:hint="eastAsia"/>
          <w:color w:val="000000" w:themeColor="text1"/>
        </w:rPr>
        <w:t>31</w:t>
      </w:r>
      <w:r w:rsidRPr="00612F25">
        <w:rPr>
          <w:rFonts w:hint="eastAsia"/>
          <w:color w:val="000000" w:themeColor="text1"/>
        </w:rPr>
        <w:t>日），极端最低气温</w:t>
      </w:r>
      <w:r w:rsidRPr="00612F25">
        <w:rPr>
          <w:rFonts w:hint="eastAsia"/>
          <w:color w:val="000000" w:themeColor="text1"/>
        </w:rPr>
        <w:t>-7.6</w:t>
      </w:r>
      <w:r w:rsidRPr="00612F25">
        <w:rPr>
          <w:rFonts w:hint="eastAsia"/>
          <w:color w:val="000000" w:themeColor="text1"/>
        </w:rPr>
        <w:t>℃（出现在</w:t>
      </w:r>
      <w:r w:rsidRPr="00612F25">
        <w:rPr>
          <w:rFonts w:hint="eastAsia"/>
          <w:color w:val="000000" w:themeColor="text1"/>
        </w:rPr>
        <w:t>1967</w:t>
      </w:r>
      <w:r w:rsidRPr="00612F25">
        <w:rPr>
          <w:rFonts w:hint="eastAsia"/>
          <w:color w:val="000000" w:themeColor="text1"/>
        </w:rPr>
        <w:t>年</w:t>
      </w:r>
      <w:r w:rsidRPr="00612F25">
        <w:rPr>
          <w:rFonts w:hint="eastAsia"/>
          <w:color w:val="000000" w:themeColor="text1"/>
        </w:rPr>
        <w:t>1</w:t>
      </w:r>
      <w:r w:rsidRPr="00612F25">
        <w:rPr>
          <w:rFonts w:hint="eastAsia"/>
          <w:color w:val="000000" w:themeColor="text1"/>
        </w:rPr>
        <w:t>月</w:t>
      </w:r>
      <w:r w:rsidRPr="00612F25">
        <w:rPr>
          <w:rFonts w:hint="eastAsia"/>
          <w:color w:val="000000" w:themeColor="text1"/>
        </w:rPr>
        <w:t>17</w:t>
      </w:r>
      <w:r w:rsidRPr="00612F25">
        <w:rPr>
          <w:rFonts w:hint="eastAsia"/>
          <w:color w:val="000000" w:themeColor="text1"/>
        </w:rPr>
        <w:t>日）；多年平均相对湿度</w:t>
      </w:r>
      <w:r w:rsidRPr="00612F25">
        <w:rPr>
          <w:rFonts w:hint="eastAsia"/>
          <w:color w:val="000000" w:themeColor="text1"/>
        </w:rPr>
        <w:t>78%</w:t>
      </w:r>
      <w:r w:rsidRPr="00612F25">
        <w:rPr>
          <w:rFonts w:hint="eastAsia"/>
          <w:color w:val="000000" w:themeColor="text1"/>
        </w:rPr>
        <w:t>，最小相对湿度为</w:t>
      </w:r>
      <w:r w:rsidRPr="00612F25">
        <w:rPr>
          <w:rFonts w:hint="eastAsia"/>
          <w:color w:val="000000" w:themeColor="text1"/>
        </w:rPr>
        <w:t>8%</w:t>
      </w:r>
      <w:r w:rsidRPr="00612F25">
        <w:rPr>
          <w:rFonts w:hint="eastAsia"/>
          <w:color w:val="000000" w:themeColor="text1"/>
        </w:rPr>
        <w:t>（出现于</w:t>
      </w:r>
      <w:r w:rsidRPr="00612F25">
        <w:rPr>
          <w:rFonts w:hint="eastAsia"/>
          <w:color w:val="000000" w:themeColor="text1"/>
        </w:rPr>
        <w:t>1979</w:t>
      </w:r>
      <w:r w:rsidRPr="00612F25">
        <w:rPr>
          <w:rFonts w:hint="eastAsia"/>
          <w:color w:val="000000" w:themeColor="text1"/>
        </w:rPr>
        <w:t>年</w:t>
      </w:r>
      <w:r w:rsidRPr="00612F25">
        <w:rPr>
          <w:rFonts w:hint="eastAsia"/>
          <w:color w:val="000000" w:themeColor="text1"/>
        </w:rPr>
        <w:t>10</w:t>
      </w:r>
      <w:r w:rsidRPr="00612F25">
        <w:rPr>
          <w:rFonts w:hint="eastAsia"/>
          <w:color w:val="000000" w:themeColor="text1"/>
        </w:rPr>
        <w:t>月</w:t>
      </w:r>
      <w:r w:rsidRPr="00612F25">
        <w:rPr>
          <w:rFonts w:hint="eastAsia"/>
          <w:color w:val="000000" w:themeColor="text1"/>
        </w:rPr>
        <w:t>23</w:t>
      </w:r>
      <w:r w:rsidRPr="00612F25">
        <w:rPr>
          <w:rFonts w:hint="eastAsia"/>
          <w:color w:val="000000" w:themeColor="text1"/>
        </w:rPr>
        <w:t>日）；多年平均风速为</w:t>
      </w:r>
      <w:r w:rsidRPr="00612F25">
        <w:rPr>
          <w:rFonts w:hint="eastAsia"/>
          <w:color w:val="000000" w:themeColor="text1"/>
        </w:rPr>
        <w:t>2.1m/s</w:t>
      </w:r>
      <w:r w:rsidRPr="00612F25">
        <w:rPr>
          <w:rFonts w:hint="eastAsia"/>
          <w:color w:val="000000" w:themeColor="text1"/>
        </w:rPr>
        <w:t>，最大风速</w:t>
      </w:r>
      <w:r w:rsidRPr="00612F25">
        <w:rPr>
          <w:rFonts w:hint="eastAsia"/>
          <w:color w:val="000000" w:themeColor="text1"/>
        </w:rPr>
        <w:t>17.0m/s</w:t>
      </w:r>
      <w:r w:rsidRPr="00612F25">
        <w:rPr>
          <w:rFonts w:hint="eastAsia"/>
          <w:color w:val="000000" w:themeColor="text1"/>
        </w:rPr>
        <w:t>（出现在</w:t>
      </w:r>
      <w:r w:rsidRPr="00612F25">
        <w:rPr>
          <w:rFonts w:hint="eastAsia"/>
          <w:color w:val="000000" w:themeColor="text1"/>
        </w:rPr>
        <w:t>1984</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w:t>
      </w:r>
      <w:r w:rsidRPr="00612F25">
        <w:rPr>
          <w:rFonts w:hint="eastAsia"/>
          <w:color w:val="000000" w:themeColor="text1"/>
        </w:rPr>
        <w:t>20</w:t>
      </w:r>
      <w:r w:rsidRPr="00612F25">
        <w:rPr>
          <w:rFonts w:hint="eastAsia"/>
          <w:color w:val="000000" w:themeColor="text1"/>
        </w:rPr>
        <w:t>日），相应风向为西南（</w:t>
      </w:r>
      <w:r w:rsidRPr="00612F25">
        <w:rPr>
          <w:rFonts w:hint="eastAsia"/>
          <w:color w:val="000000" w:themeColor="text1"/>
        </w:rPr>
        <w:t>SW</w:t>
      </w:r>
      <w:r w:rsidRPr="00612F25">
        <w:rPr>
          <w:rFonts w:hint="eastAsia"/>
          <w:color w:val="000000" w:themeColor="text1"/>
        </w:rPr>
        <w:t>）风，年最大风速多年平均值为</w:t>
      </w:r>
      <w:r w:rsidRPr="00612F25">
        <w:rPr>
          <w:rFonts w:hint="eastAsia"/>
          <w:color w:val="000000" w:themeColor="text1"/>
        </w:rPr>
        <w:t>11.8m/s</w:t>
      </w:r>
      <w:r w:rsidRPr="00612F25">
        <w:rPr>
          <w:rFonts w:hint="eastAsia"/>
          <w:color w:val="000000" w:themeColor="text1"/>
        </w:rPr>
        <w:t>。多年平均蒸发量</w:t>
      </w:r>
      <w:r w:rsidRPr="00612F25">
        <w:rPr>
          <w:rFonts w:hint="eastAsia"/>
          <w:color w:val="000000" w:themeColor="text1"/>
        </w:rPr>
        <w:t>1519.8mm</w:t>
      </w:r>
      <w:r w:rsidRPr="00612F25">
        <w:rPr>
          <w:rFonts w:hint="eastAsia"/>
          <w:color w:val="000000" w:themeColor="text1"/>
        </w:rPr>
        <w:t>（</w:t>
      </w:r>
      <w:r w:rsidRPr="00612F25">
        <w:rPr>
          <w:rFonts w:hint="eastAsia"/>
          <w:color w:val="000000" w:themeColor="text1"/>
        </w:rPr>
        <w:t>20cm</w:t>
      </w:r>
      <w:r w:rsidRPr="00612F25">
        <w:rPr>
          <w:rFonts w:hint="eastAsia"/>
          <w:color w:val="000000" w:themeColor="text1"/>
        </w:rPr>
        <w:t>直径蒸发皿），多年平均日照小时数</w:t>
      </w:r>
      <w:r w:rsidRPr="00612F25">
        <w:rPr>
          <w:rFonts w:hint="eastAsia"/>
          <w:color w:val="000000" w:themeColor="text1"/>
        </w:rPr>
        <w:t>1664h</w:t>
      </w:r>
      <w:r w:rsidRPr="00612F25">
        <w:rPr>
          <w:rFonts w:hint="eastAsia"/>
          <w:color w:val="000000" w:themeColor="text1"/>
        </w:rPr>
        <w:t>，多年平均无霜期</w:t>
      </w:r>
      <w:r w:rsidRPr="00612F25">
        <w:rPr>
          <w:rFonts w:hint="eastAsia"/>
          <w:color w:val="000000" w:themeColor="text1"/>
        </w:rPr>
        <w:t>291</w:t>
      </w:r>
      <w:r w:rsidRPr="00612F25">
        <w:rPr>
          <w:rFonts w:hint="eastAsia"/>
          <w:color w:val="000000" w:themeColor="text1"/>
        </w:rPr>
        <w:t>天。</w:t>
      </w:r>
    </w:p>
    <w:p w14:paraId="1891E645" w14:textId="77777777" w:rsidR="00A71885" w:rsidRPr="00612F25" w:rsidRDefault="00A71885" w:rsidP="008E436E">
      <w:pPr>
        <w:pStyle w:val="3"/>
        <w:spacing w:before="163" w:after="163"/>
        <w:rPr>
          <w:color w:val="000000" w:themeColor="text1"/>
        </w:rPr>
      </w:pPr>
      <w:r w:rsidRPr="00612F25">
        <w:rPr>
          <w:rFonts w:hint="eastAsia"/>
          <w:color w:val="000000" w:themeColor="text1"/>
        </w:rPr>
        <w:t>3.1.4</w:t>
      </w:r>
      <w:r w:rsidRPr="00612F25">
        <w:rPr>
          <w:rFonts w:hint="eastAsia"/>
          <w:color w:val="000000" w:themeColor="text1"/>
        </w:rPr>
        <w:t>水文水系</w:t>
      </w:r>
    </w:p>
    <w:p w14:paraId="303BA6B4" w14:textId="77777777" w:rsidR="00A71885" w:rsidRPr="00612F25" w:rsidRDefault="00A71885" w:rsidP="008E436E">
      <w:pPr>
        <w:pStyle w:val="a9"/>
        <w:ind w:firstLine="480"/>
        <w:rPr>
          <w:color w:val="000000" w:themeColor="text1"/>
        </w:rPr>
      </w:pPr>
      <w:r w:rsidRPr="00612F25">
        <w:rPr>
          <w:rFonts w:hint="eastAsia"/>
          <w:color w:val="000000" w:themeColor="text1"/>
        </w:rPr>
        <w:t>吉水县域赣江水面面积共</w:t>
      </w:r>
      <w:r w:rsidRPr="00612F25">
        <w:rPr>
          <w:rFonts w:hint="eastAsia"/>
          <w:color w:val="000000" w:themeColor="text1"/>
        </w:rPr>
        <w:t>212548</w:t>
      </w:r>
      <w:r w:rsidRPr="00612F25">
        <w:rPr>
          <w:rFonts w:hint="eastAsia"/>
          <w:color w:val="000000" w:themeColor="text1"/>
        </w:rPr>
        <w:t>亩。境内径流属赣江水系，赣江自西南向东北穿流而过，境内流域面积</w:t>
      </w:r>
      <w:r w:rsidRPr="00612F25">
        <w:rPr>
          <w:rFonts w:hint="eastAsia"/>
          <w:color w:val="000000" w:themeColor="text1"/>
        </w:rPr>
        <w:t>195km</w:t>
      </w:r>
      <w:r w:rsidRPr="00612F25">
        <w:rPr>
          <w:rFonts w:hint="eastAsia"/>
          <w:color w:val="000000" w:themeColor="text1"/>
          <w:vertAlign w:val="superscript"/>
        </w:rPr>
        <w:t>2</w:t>
      </w:r>
      <w:r w:rsidRPr="00612F25">
        <w:rPr>
          <w:rFonts w:hint="eastAsia"/>
          <w:color w:val="000000" w:themeColor="text1"/>
        </w:rPr>
        <w:t>，河面宽</w:t>
      </w:r>
      <w:r w:rsidRPr="00612F25">
        <w:rPr>
          <w:rFonts w:hint="eastAsia"/>
          <w:color w:val="000000" w:themeColor="text1"/>
        </w:rPr>
        <w:t>375</w:t>
      </w:r>
      <w:r w:rsidRPr="00612F25">
        <w:rPr>
          <w:rFonts w:hint="eastAsia"/>
          <w:color w:val="000000" w:themeColor="text1"/>
        </w:rPr>
        <w:t>～</w:t>
      </w:r>
      <w:r w:rsidRPr="00612F25">
        <w:rPr>
          <w:rFonts w:hint="eastAsia"/>
          <w:color w:val="000000" w:themeColor="text1"/>
        </w:rPr>
        <w:t>1100m</w:t>
      </w:r>
      <w:r w:rsidRPr="00612F25">
        <w:rPr>
          <w:rFonts w:hint="eastAsia"/>
          <w:color w:val="000000" w:themeColor="text1"/>
        </w:rPr>
        <w:t>，丰水期水深</w:t>
      </w:r>
      <w:r w:rsidRPr="00612F25">
        <w:rPr>
          <w:rFonts w:hint="eastAsia"/>
          <w:color w:val="000000" w:themeColor="text1"/>
        </w:rPr>
        <w:t>3.7</w:t>
      </w:r>
      <w:r w:rsidRPr="00612F25">
        <w:rPr>
          <w:rFonts w:hint="eastAsia"/>
          <w:color w:val="000000" w:themeColor="text1"/>
        </w:rPr>
        <w:t>～</w:t>
      </w:r>
      <w:r w:rsidRPr="00612F25">
        <w:rPr>
          <w:rFonts w:hint="eastAsia"/>
          <w:color w:val="000000" w:themeColor="text1"/>
        </w:rPr>
        <w:t>10.3m</w:t>
      </w:r>
      <w:r w:rsidRPr="00612F25">
        <w:rPr>
          <w:rFonts w:hint="eastAsia"/>
          <w:color w:val="000000" w:themeColor="text1"/>
        </w:rPr>
        <w:t>，枯水期水深</w:t>
      </w:r>
      <w:r w:rsidRPr="00612F25">
        <w:rPr>
          <w:rFonts w:hint="eastAsia"/>
          <w:color w:val="000000" w:themeColor="text1"/>
        </w:rPr>
        <w:t>1</w:t>
      </w:r>
      <w:r w:rsidRPr="00612F25">
        <w:rPr>
          <w:rFonts w:hint="eastAsia"/>
          <w:color w:val="000000" w:themeColor="text1"/>
        </w:rPr>
        <w:t>～</w:t>
      </w:r>
      <w:r w:rsidRPr="00612F25">
        <w:rPr>
          <w:rFonts w:hint="eastAsia"/>
          <w:color w:val="000000" w:themeColor="text1"/>
        </w:rPr>
        <w:t>7.6m</w:t>
      </w:r>
      <w:r w:rsidRPr="00612F25">
        <w:rPr>
          <w:rFonts w:hint="eastAsia"/>
          <w:color w:val="000000" w:themeColor="text1"/>
        </w:rPr>
        <w:t>；年径流量</w:t>
      </w:r>
      <w:r w:rsidRPr="00612F25">
        <w:rPr>
          <w:rFonts w:hint="eastAsia"/>
          <w:color w:val="000000" w:themeColor="text1"/>
        </w:rPr>
        <w:t>468.9</w:t>
      </w:r>
      <w:r w:rsidRPr="00612F25">
        <w:rPr>
          <w:rFonts w:hint="eastAsia"/>
          <w:color w:val="000000" w:themeColor="text1"/>
        </w:rPr>
        <w:t>×</w:t>
      </w:r>
      <w:r w:rsidRPr="00612F25">
        <w:rPr>
          <w:rFonts w:hint="eastAsia"/>
          <w:color w:val="000000" w:themeColor="text1"/>
        </w:rPr>
        <w:t>108m</w:t>
      </w:r>
      <w:r w:rsidRPr="00612F25">
        <w:rPr>
          <w:rFonts w:hint="eastAsia"/>
          <w:color w:val="000000" w:themeColor="text1"/>
          <w:vertAlign w:val="superscript"/>
        </w:rPr>
        <w:t>3</w:t>
      </w:r>
      <w:r w:rsidRPr="00612F25">
        <w:rPr>
          <w:rFonts w:hint="eastAsia"/>
          <w:color w:val="000000" w:themeColor="text1"/>
        </w:rPr>
        <w:t>，径流深度</w:t>
      </w:r>
      <w:r w:rsidRPr="00612F25">
        <w:rPr>
          <w:rFonts w:hint="eastAsia"/>
          <w:color w:val="000000" w:themeColor="text1"/>
        </w:rPr>
        <w:t>790.1mm</w:t>
      </w:r>
      <w:r w:rsidRPr="00612F25">
        <w:rPr>
          <w:rFonts w:hint="eastAsia"/>
          <w:color w:val="000000" w:themeColor="text1"/>
        </w:rPr>
        <w:t>；最大流量</w:t>
      </w:r>
      <w:r w:rsidRPr="00612F25">
        <w:rPr>
          <w:rFonts w:hint="eastAsia"/>
          <w:color w:val="000000" w:themeColor="text1"/>
        </w:rPr>
        <w:t>6720m</w:t>
      </w:r>
      <w:r w:rsidRPr="00612F25">
        <w:rPr>
          <w:rFonts w:hint="eastAsia"/>
          <w:color w:val="000000" w:themeColor="text1"/>
          <w:vertAlign w:val="superscript"/>
        </w:rPr>
        <w:t>3</w:t>
      </w:r>
      <w:r w:rsidRPr="00612F25">
        <w:rPr>
          <w:rFonts w:hint="eastAsia"/>
          <w:color w:val="000000" w:themeColor="text1"/>
        </w:rPr>
        <w:t>/s</w:t>
      </w:r>
      <w:r w:rsidRPr="00612F25">
        <w:rPr>
          <w:rFonts w:hint="eastAsia"/>
          <w:color w:val="000000" w:themeColor="text1"/>
        </w:rPr>
        <w:t>，最小流量</w:t>
      </w:r>
      <w:r w:rsidRPr="00612F25">
        <w:rPr>
          <w:rFonts w:hint="eastAsia"/>
          <w:color w:val="000000" w:themeColor="text1"/>
        </w:rPr>
        <w:t>389m</w:t>
      </w:r>
      <w:r w:rsidRPr="00612F25">
        <w:rPr>
          <w:rFonts w:hint="eastAsia"/>
          <w:color w:val="000000" w:themeColor="text1"/>
          <w:vertAlign w:val="superscript"/>
        </w:rPr>
        <w:t>3/</w:t>
      </w:r>
      <w:r w:rsidRPr="00612F25">
        <w:rPr>
          <w:rFonts w:hint="eastAsia"/>
          <w:color w:val="000000" w:themeColor="text1"/>
        </w:rPr>
        <w:t>s</w:t>
      </w:r>
      <w:r w:rsidRPr="00612F25">
        <w:rPr>
          <w:rFonts w:hint="eastAsia"/>
          <w:color w:val="000000" w:themeColor="text1"/>
        </w:rPr>
        <w:t>，平均流量</w:t>
      </w:r>
      <w:r w:rsidRPr="00612F25">
        <w:rPr>
          <w:rFonts w:hint="eastAsia"/>
          <w:color w:val="000000" w:themeColor="text1"/>
        </w:rPr>
        <w:t>1566m</w:t>
      </w:r>
      <w:r w:rsidRPr="00612F25">
        <w:rPr>
          <w:rFonts w:hint="eastAsia"/>
          <w:color w:val="000000" w:themeColor="text1"/>
          <w:vertAlign w:val="superscript"/>
        </w:rPr>
        <w:t>3</w:t>
      </w:r>
      <w:r w:rsidRPr="00612F25">
        <w:rPr>
          <w:rFonts w:hint="eastAsia"/>
          <w:color w:val="000000" w:themeColor="text1"/>
        </w:rPr>
        <w:t>/s</w:t>
      </w:r>
      <w:r w:rsidRPr="00612F25">
        <w:rPr>
          <w:rFonts w:hint="eastAsia"/>
          <w:color w:val="000000" w:themeColor="text1"/>
        </w:rPr>
        <w:t>，</w:t>
      </w:r>
      <w:r w:rsidRPr="00612F25">
        <w:rPr>
          <w:rFonts w:hint="eastAsia"/>
          <w:color w:val="000000" w:themeColor="text1"/>
        </w:rPr>
        <w:t>90%</w:t>
      </w:r>
      <w:r w:rsidRPr="00612F25">
        <w:rPr>
          <w:rFonts w:hint="eastAsia"/>
          <w:color w:val="000000" w:themeColor="text1"/>
        </w:rPr>
        <w:t>保证率月平均最枯流量约</w:t>
      </w:r>
      <w:r w:rsidRPr="00612F25">
        <w:rPr>
          <w:rFonts w:hint="eastAsia"/>
          <w:color w:val="000000" w:themeColor="text1"/>
        </w:rPr>
        <w:t>120m</w:t>
      </w:r>
      <w:r w:rsidRPr="00612F25">
        <w:rPr>
          <w:rFonts w:hint="eastAsia"/>
          <w:color w:val="000000" w:themeColor="text1"/>
          <w:vertAlign w:val="superscript"/>
        </w:rPr>
        <w:t>3</w:t>
      </w:r>
      <w:r w:rsidRPr="00612F25">
        <w:rPr>
          <w:rFonts w:hint="eastAsia"/>
          <w:color w:val="000000" w:themeColor="text1"/>
        </w:rPr>
        <w:t>/s</w:t>
      </w:r>
      <w:r w:rsidRPr="00612F25">
        <w:rPr>
          <w:rFonts w:hint="eastAsia"/>
          <w:color w:val="000000" w:themeColor="text1"/>
        </w:rPr>
        <w:t>；最高洪水位</w:t>
      </w:r>
      <w:r w:rsidRPr="00612F25">
        <w:rPr>
          <w:rFonts w:hint="eastAsia"/>
          <w:color w:val="000000" w:themeColor="text1"/>
        </w:rPr>
        <w:t>51.52m</w:t>
      </w:r>
      <w:r w:rsidRPr="00612F25">
        <w:rPr>
          <w:rFonts w:hint="eastAsia"/>
          <w:color w:val="000000" w:themeColor="text1"/>
        </w:rPr>
        <w:t>；平均流速达</w:t>
      </w:r>
      <w:r w:rsidRPr="00612F25">
        <w:rPr>
          <w:rFonts w:hint="eastAsia"/>
          <w:color w:val="000000" w:themeColor="text1"/>
        </w:rPr>
        <w:t>0.27m/s</w:t>
      </w:r>
      <w:r w:rsidRPr="00612F25">
        <w:rPr>
          <w:rFonts w:hint="eastAsia"/>
          <w:color w:val="000000" w:themeColor="text1"/>
        </w:rPr>
        <w:t>，最大流速</w:t>
      </w:r>
      <w:r w:rsidRPr="00612F25">
        <w:rPr>
          <w:rFonts w:hint="eastAsia"/>
          <w:color w:val="000000" w:themeColor="text1"/>
        </w:rPr>
        <w:t>0.36m/s</w:t>
      </w:r>
      <w:r w:rsidRPr="00612F25">
        <w:rPr>
          <w:rFonts w:hint="eastAsia"/>
          <w:color w:val="000000" w:themeColor="text1"/>
        </w:rPr>
        <w:t>。</w:t>
      </w:r>
    </w:p>
    <w:p w14:paraId="7B7725B9" w14:textId="26452D73" w:rsidR="00A71885" w:rsidRPr="00612F25" w:rsidRDefault="00A71885" w:rsidP="008E436E">
      <w:pPr>
        <w:pStyle w:val="a9"/>
        <w:ind w:firstLine="480"/>
        <w:rPr>
          <w:color w:val="000000" w:themeColor="text1"/>
        </w:rPr>
      </w:pPr>
      <w:r w:rsidRPr="00612F25">
        <w:rPr>
          <w:rFonts w:hint="eastAsia"/>
          <w:color w:val="000000" w:themeColor="text1"/>
        </w:rPr>
        <w:t>恩</w:t>
      </w:r>
      <w:r w:rsidRPr="00612F25">
        <w:rPr>
          <w:color w:val="000000" w:themeColor="text1"/>
        </w:rPr>
        <w:t>江：</w:t>
      </w:r>
      <w:r w:rsidRPr="00612F25">
        <w:rPr>
          <w:rFonts w:hint="eastAsia"/>
          <w:color w:val="000000" w:themeColor="text1"/>
        </w:rPr>
        <w:t>恩</w:t>
      </w:r>
      <w:r w:rsidRPr="00612F25">
        <w:rPr>
          <w:color w:val="000000" w:themeColor="text1"/>
        </w:rPr>
        <w:t>江全长</w:t>
      </w:r>
      <w:r w:rsidRPr="00612F25">
        <w:rPr>
          <w:color w:val="000000" w:themeColor="text1"/>
        </w:rPr>
        <w:t>171km</w:t>
      </w:r>
      <w:r w:rsidRPr="00612F25">
        <w:rPr>
          <w:color w:val="000000" w:themeColor="text1"/>
        </w:rPr>
        <w:t>，流域面积</w:t>
      </w:r>
      <w:r w:rsidRPr="00612F25">
        <w:rPr>
          <w:color w:val="000000" w:themeColor="text1"/>
        </w:rPr>
        <w:t>3883km</w:t>
      </w:r>
      <w:r w:rsidRPr="00612F25">
        <w:rPr>
          <w:color w:val="000000" w:themeColor="text1"/>
          <w:vertAlign w:val="superscript"/>
        </w:rPr>
        <w:t>2</w:t>
      </w:r>
      <w:r w:rsidRPr="00612F25">
        <w:rPr>
          <w:color w:val="000000" w:themeColor="text1"/>
        </w:rPr>
        <w:t>（县境</w:t>
      </w:r>
      <w:r w:rsidRPr="00612F25">
        <w:rPr>
          <w:color w:val="000000" w:themeColor="text1"/>
        </w:rPr>
        <w:t>1719.5km</w:t>
      </w:r>
      <w:r w:rsidRPr="00612F25">
        <w:rPr>
          <w:color w:val="000000" w:themeColor="text1"/>
          <w:vertAlign w:val="superscript"/>
        </w:rPr>
        <w:t>2</w:t>
      </w:r>
      <w:r w:rsidRPr="00612F25">
        <w:rPr>
          <w:color w:val="000000" w:themeColor="text1"/>
        </w:rPr>
        <w:t>），全流域平均径流量</w:t>
      </w:r>
      <w:r w:rsidRPr="00612F25">
        <w:rPr>
          <w:color w:val="000000" w:themeColor="text1"/>
        </w:rPr>
        <w:t>33.4</w:t>
      </w:r>
      <w:r w:rsidRPr="00612F25">
        <w:rPr>
          <w:color w:val="000000" w:themeColor="text1"/>
        </w:rPr>
        <w:t>亿</w:t>
      </w:r>
      <w:r w:rsidRPr="00612F25">
        <w:rPr>
          <w:color w:val="000000" w:themeColor="text1"/>
        </w:rPr>
        <w:t>m</w:t>
      </w:r>
      <w:r w:rsidRPr="00612F25">
        <w:rPr>
          <w:color w:val="000000" w:themeColor="text1"/>
          <w:vertAlign w:val="superscript"/>
        </w:rPr>
        <w:t>3</w:t>
      </w:r>
      <w:r w:rsidRPr="00612F25">
        <w:rPr>
          <w:color w:val="000000" w:themeColor="text1"/>
        </w:rPr>
        <w:t>，境内多年平均径流量</w:t>
      </w:r>
      <w:r w:rsidRPr="00612F25">
        <w:rPr>
          <w:color w:val="000000" w:themeColor="text1"/>
        </w:rPr>
        <w:t>32.7</w:t>
      </w:r>
      <w:r w:rsidRPr="00612F25">
        <w:rPr>
          <w:color w:val="000000" w:themeColor="text1"/>
        </w:rPr>
        <w:t>亿</w:t>
      </w:r>
      <w:r w:rsidRPr="00612F25">
        <w:rPr>
          <w:color w:val="000000" w:themeColor="text1"/>
        </w:rPr>
        <w:t>m</w:t>
      </w:r>
      <w:r w:rsidRPr="00612F25">
        <w:rPr>
          <w:color w:val="000000" w:themeColor="text1"/>
          <w:vertAlign w:val="superscript"/>
        </w:rPr>
        <w:t>3</w:t>
      </w:r>
      <w:r w:rsidRPr="00612F25">
        <w:rPr>
          <w:color w:val="000000" w:themeColor="text1"/>
        </w:rPr>
        <w:t>，多年平均流量</w:t>
      </w:r>
      <w:r w:rsidRPr="00612F25">
        <w:rPr>
          <w:color w:val="000000" w:themeColor="text1"/>
        </w:rPr>
        <w:t>97m</w:t>
      </w:r>
      <w:r w:rsidRPr="00612F25">
        <w:rPr>
          <w:color w:val="000000" w:themeColor="text1"/>
          <w:vertAlign w:val="superscript"/>
        </w:rPr>
        <w:t>3</w:t>
      </w:r>
      <w:r w:rsidRPr="00612F25">
        <w:rPr>
          <w:color w:val="000000" w:themeColor="text1"/>
        </w:rPr>
        <w:t>/s</w:t>
      </w:r>
      <w:r w:rsidRPr="00612F25">
        <w:rPr>
          <w:color w:val="000000" w:themeColor="text1"/>
        </w:rPr>
        <w:t>。</w:t>
      </w:r>
      <w:r w:rsidRPr="00612F25">
        <w:rPr>
          <w:color w:val="000000" w:themeColor="text1"/>
        </w:rPr>
        <w:lastRenderedPageBreak/>
        <w:t>枯水期平均宽度</w:t>
      </w:r>
      <w:r w:rsidRPr="00612F25">
        <w:rPr>
          <w:color w:val="000000" w:themeColor="text1"/>
        </w:rPr>
        <w:t>100m</w:t>
      </w:r>
      <w:r w:rsidRPr="00612F25">
        <w:rPr>
          <w:color w:val="000000" w:themeColor="text1"/>
        </w:rPr>
        <w:t>，深度</w:t>
      </w:r>
      <w:r w:rsidRPr="00612F25">
        <w:rPr>
          <w:color w:val="000000" w:themeColor="text1"/>
        </w:rPr>
        <w:t>1.5m</w:t>
      </w:r>
      <w:r w:rsidRPr="00612F25">
        <w:rPr>
          <w:color w:val="000000" w:themeColor="text1"/>
        </w:rPr>
        <w:t>，流量</w:t>
      </w:r>
      <w:r w:rsidRPr="00612F25">
        <w:rPr>
          <w:color w:val="000000" w:themeColor="text1"/>
        </w:rPr>
        <w:t>52m</w:t>
      </w:r>
      <w:r w:rsidRPr="00612F25">
        <w:rPr>
          <w:color w:val="000000" w:themeColor="text1"/>
          <w:vertAlign w:val="superscript"/>
        </w:rPr>
        <w:t>3</w:t>
      </w:r>
      <w:r w:rsidRPr="00612F25">
        <w:rPr>
          <w:color w:val="000000" w:themeColor="text1"/>
        </w:rPr>
        <w:t>/s</w:t>
      </w:r>
      <w:r w:rsidRPr="00612F25">
        <w:rPr>
          <w:color w:val="000000" w:themeColor="text1"/>
        </w:rPr>
        <w:t>，流速为</w:t>
      </w:r>
      <w:r w:rsidRPr="00612F25">
        <w:rPr>
          <w:color w:val="000000" w:themeColor="text1"/>
        </w:rPr>
        <w:t>0.2m/s</w:t>
      </w:r>
      <w:r w:rsidRPr="00612F25">
        <w:rPr>
          <w:color w:val="000000" w:themeColor="text1"/>
        </w:rPr>
        <w:t>，水力坡度</w:t>
      </w:r>
      <w:r w:rsidRPr="00612F25">
        <w:rPr>
          <w:color w:val="000000" w:themeColor="text1"/>
        </w:rPr>
        <w:t>0.87‰</w:t>
      </w:r>
      <w:r w:rsidRPr="00612F25">
        <w:rPr>
          <w:color w:val="000000" w:themeColor="text1"/>
        </w:rPr>
        <w:t>。地下水多含在砂砾层间和裂隙间，主要为松散层地下水。由第四系全新统冲积层，中更新统冲积层组成，地下水位埋藏较浅，颗粒较粗，结构松散，恩江两岸河谷一级阶地，地下水位埋藏深度一般在</w:t>
      </w:r>
      <w:r w:rsidRPr="00612F25">
        <w:rPr>
          <w:color w:val="000000" w:themeColor="text1"/>
        </w:rPr>
        <w:t>0.5</w:t>
      </w:r>
      <w:r w:rsidRPr="00612F25">
        <w:rPr>
          <w:color w:val="000000" w:themeColor="text1"/>
        </w:rPr>
        <w:t>～</w:t>
      </w:r>
      <w:r w:rsidRPr="00612F25">
        <w:rPr>
          <w:color w:val="000000" w:themeColor="text1"/>
        </w:rPr>
        <w:t>3m</w:t>
      </w:r>
      <w:r w:rsidRPr="00612F25">
        <w:rPr>
          <w:color w:val="000000" w:themeColor="text1"/>
        </w:rPr>
        <w:t>左右，水位年度变化幅度</w:t>
      </w:r>
      <w:r w:rsidRPr="00612F25">
        <w:rPr>
          <w:color w:val="000000" w:themeColor="text1"/>
        </w:rPr>
        <w:t>1m</w:t>
      </w:r>
      <w:r w:rsidRPr="00612F25">
        <w:rPr>
          <w:color w:val="000000" w:themeColor="text1"/>
        </w:rPr>
        <w:t>。</w:t>
      </w:r>
    </w:p>
    <w:p w14:paraId="24EF1E59" w14:textId="77777777" w:rsidR="00A71885" w:rsidRPr="00612F25" w:rsidRDefault="00A71885" w:rsidP="00D47B2C">
      <w:pPr>
        <w:pStyle w:val="3"/>
        <w:spacing w:before="163" w:after="163"/>
        <w:rPr>
          <w:color w:val="000000" w:themeColor="text1"/>
        </w:rPr>
      </w:pPr>
      <w:r w:rsidRPr="00612F25">
        <w:rPr>
          <w:rFonts w:hint="eastAsia"/>
          <w:color w:val="000000" w:themeColor="text1"/>
        </w:rPr>
        <w:t>3.1.5</w:t>
      </w:r>
      <w:r w:rsidRPr="00612F25">
        <w:rPr>
          <w:rFonts w:hint="eastAsia"/>
          <w:color w:val="000000" w:themeColor="text1"/>
        </w:rPr>
        <w:t>环境功能区划</w:t>
      </w:r>
    </w:p>
    <w:p w14:paraId="046C04CB" w14:textId="77777777" w:rsidR="00A71885" w:rsidRPr="00612F25" w:rsidRDefault="00A71885" w:rsidP="00D47B2C">
      <w:pPr>
        <w:pStyle w:val="a9"/>
        <w:ind w:firstLine="480"/>
        <w:rPr>
          <w:color w:val="000000" w:themeColor="text1"/>
        </w:rPr>
      </w:pPr>
      <w:r w:rsidRPr="00612F25">
        <w:rPr>
          <w:color w:val="000000" w:themeColor="text1"/>
        </w:rPr>
        <w:t>项目所在地纳污水体</w:t>
      </w:r>
      <w:r w:rsidRPr="00612F25">
        <w:rPr>
          <w:rFonts w:hint="eastAsia"/>
          <w:color w:val="000000" w:themeColor="text1"/>
        </w:rPr>
        <w:t>赣江</w:t>
      </w:r>
      <w:r w:rsidRPr="00612F25">
        <w:rPr>
          <w:color w:val="000000" w:themeColor="text1"/>
        </w:rPr>
        <w:t>段地表水环境执行《地表水环境质量标准》</w:t>
      </w:r>
      <w:r w:rsidRPr="00612F25">
        <w:rPr>
          <w:color w:val="000000" w:themeColor="text1"/>
        </w:rPr>
        <w:t>(GB3838-2002)</w:t>
      </w:r>
      <w:r w:rsidRPr="00612F25">
        <w:rPr>
          <w:rFonts w:hint="eastAsia"/>
          <w:color w:val="000000" w:themeColor="text1"/>
        </w:rPr>
        <w:fldChar w:fldCharType="begin"/>
      </w:r>
      <w:r w:rsidRPr="00612F25">
        <w:rPr>
          <w:rFonts w:hint="eastAsia"/>
          <w:color w:val="000000" w:themeColor="text1"/>
        </w:rPr>
        <w:instrText xml:space="preserve"> = 3 \* ROMAN \* MERGEFORMAT </w:instrText>
      </w:r>
      <w:r w:rsidRPr="00612F25">
        <w:rPr>
          <w:rFonts w:hint="eastAsia"/>
          <w:color w:val="000000" w:themeColor="text1"/>
        </w:rPr>
        <w:fldChar w:fldCharType="separate"/>
      </w:r>
      <w:r w:rsidRPr="00612F25">
        <w:rPr>
          <w:color w:val="000000" w:themeColor="text1"/>
        </w:rPr>
        <w:t>III</w:t>
      </w:r>
      <w:r w:rsidRPr="00612F25">
        <w:rPr>
          <w:rFonts w:hint="eastAsia"/>
          <w:color w:val="000000" w:themeColor="text1"/>
        </w:rPr>
        <w:fldChar w:fldCharType="end"/>
      </w:r>
      <w:r w:rsidRPr="00612F25">
        <w:rPr>
          <w:color w:val="000000" w:themeColor="text1"/>
        </w:rPr>
        <w:t>类标准。</w:t>
      </w:r>
    </w:p>
    <w:p w14:paraId="3F0085A9" w14:textId="77777777" w:rsidR="00A71885" w:rsidRPr="00612F25" w:rsidRDefault="00A71885" w:rsidP="00D47B2C">
      <w:pPr>
        <w:pStyle w:val="3"/>
        <w:spacing w:before="163" w:after="163"/>
        <w:rPr>
          <w:color w:val="000000" w:themeColor="text1"/>
        </w:rPr>
      </w:pPr>
      <w:r w:rsidRPr="00612F25">
        <w:rPr>
          <w:color w:val="000000" w:themeColor="text1"/>
        </w:rPr>
        <w:t>3.1.</w:t>
      </w:r>
      <w:r w:rsidRPr="00612F25">
        <w:rPr>
          <w:rFonts w:hint="eastAsia"/>
          <w:color w:val="000000" w:themeColor="text1"/>
        </w:rPr>
        <w:t>6</w:t>
      </w:r>
      <w:r w:rsidRPr="00612F25">
        <w:rPr>
          <w:rFonts w:hint="eastAsia"/>
          <w:color w:val="000000" w:themeColor="text1"/>
        </w:rPr>
        <w:t>环境质量现状</w:t>
      </w:r>
    </w:p>
    <w:p w14:paraId="12147ACA" w14:textId="7EC49F07" w:rsidR="00A71885" w:rsidRPr="00612F25" w:rsidRDefault="00D47B2C" w:rsidP="00D47B2C">
      <w:pPr>
        <w:pStyle w:val="a9"/>
        <w:ind w:firstLine="480"/>
        <w:rPr>
          <w:color w:val="000000" w:themeColor="text1"/>
        </w:rPr>
      </w:pPr>
      <w:r w:rsidRPr="00612F25">
        <w:rPr>
          <w:rFonts w:hint="eastAsia"/>
          <w:color w:val="000000" w:themeColor="text1"/>
        </w:rPr>
        <w:t>1</w:t>
      </w:r>
      <w:r w:rsidRPr="00612F25">
        <w:rPr>
          <w:color w:val="000000" w:themeColor="text1"/>
        </w:rPr>
        <w:t>、</w:t>
      </w:r>
      <w:r w:rsidR="00A71885" w:rsidRPr="00612F25">
        <w:rPr>
          <w:rFonts w:hint="eastAsia"/>
          <w:color w:val="000000" w:themeColor="text1"/>
        </w:rPr>
        <w:t>地表水环境质量状况</w:t>
      </w:r>
    </w:p>
    <w:p w14:paraId="333AEF04" w14:textId="33B342B4" w:rsidR="00A71885" w:rsidRPr="00612F25" w:rsidRDefault="00A71885" w:rsidP="00D47B2C">
      <w:pPr>
        <w:pStyle w:val="a9"/>
        <w:ind w:firstLine="480"/>
        <w:rPr>
          <w:color w:val="000000" w:themeColor="text1"/>
        </w:rPr>
      </w:pPr>
      <w:r w:rsidRPr="00612F25">
        <w:rPr>
          <w:rFonts w:hint="eastAsia"/>
          <w:color w:val="000000" w:themeColor="text1"/>
        </w:rPr>
        <w:t>根据吉水县监测站数据，</w:t>
      </w:r>
      <w:r w:rsidRPr="00612F25">
        <w:rPr>
          <w:color w:val="000000" w:themeColor="text1"/>
        </w:rPr>
        <w:t>本项目附近</w:t>
      </w:r>
      <w:r w:rsidRPr="00612F25">
        <w:rPr>
          <w:rFonts w:hint="eastAsia"/>
          <w:color w:val="000000" w:themeColor="text1"/>
        </w:rPr>
        <w:t>赣江</w:t>
      </w:r>
      <w:r w:rsidRPr="00612F25">
        <w:rPr>
          <w:color w:val="000000" w:themeColor="text1"/>
        </w:rPr>
        <w:t>水质达到</w:t>
      </w:r>
      <w:r w:rsidRPr="00612F25">
        <w:rPr>
          <w:color w:val="000000" w:themeColor="text1"/>
        </w:rPr>
        <w:t>GB3838-2002</w:t>
      </w:r>
      <w:r w:rsidR="000A7FA8" w:rsidRPr="00612F25">
        <w:rPr>
          <w:rFonts w:hint="eastAsia"/>
          <w:color w:val="000000" w:themeColor="text1"/>
        </w:rPr>
        <w:t>的</w:t>
      </w:r>
      <w:r w:rsidRPr="00612F25">
        <w:rPr>
          <w:color w:val="000000" w:themeColor="text1"/>
        </w:rPr>
        <w:t>Ⅲ</w:t>
      </w:r>
      <w:r w:rsidRPr="00612F25">
        <w:rPr>
          <w:color w:val="000000" w:themeColor="text1"/>
        </w:rPr>
        <w:t>类标准。</w:t>
      </w:r>
    </w:p>
    <w:p w14:paraId="76F02971" w14:textId="6B07DCEC" w:rsidR="00A71885" w:rsidRPr="00612F25" w:rsidRDefault="00D47B2C" w:rsidP="00D47B2C">
      <w:pPr>
        <w:pStyle w:val="a9"/>
        <w:ind w:firstLine="480"/>
        <w:rPr>
          <w:color w:val="000000" w:themeColor="text1"/>
        </w:rPr>
      </w:pPr>
      <w:r w:rsidRPr="00612F25">
        <w:rPr>
          <w:rFonts w:hint="eastAsia"/>
          <w:color w:val="000000" w:themeColor="text1"/>
        </w:rPr>
        <w:t>2</w:t>
      </w:r>
      <w:r w:rsidRPr="00612F25">
        <w:rPr>
          <w:color w:val="000000" w:themeColor="text1"/>
        </w:rPr>
        <w:t>、</w:t>
      </w:r>
      <w:r w:rsidR="00A71885" w:rsidRPr="00612F25">
        <w:rPr>
          <w:rFonts w:hint="eastAsia"/>
          <w:color w:val="000000" w:themeColor="text1"/>
        </w:rPr>
        <w:t>大气环境质量状况</w:t>
      </w:r>
    </w:p>
    <w:p w14:paraId="7672CEB5" w14:textId="77777777" w:rsidR="00A71885" w:rsidRPr="00612F25" w:rsidRDefault="00A71885" w:rsidP="00D47B2C">
      <w:pPr>
        <w:pStyle w:val="a9"/>
        <w:ind w:firstLine="480"/>
        <w:rPr>
          <w:color w:val="000000" w:themeColor="text1"/>
        </w:rPr>
      </w:pPr>
      <w:r w:rsidRPr="00612F25">
        <w:rPr>
          <w:rFonts w:hint="eastAsia"/>
          <w:color w:val="000000" w:themeColor="text1"/>
        </w:rPr>
        <w:t>根据吉水县监测站数据，</w:t>
      </w:r>
      <w:r w:rsidRPr="00612F25">
        <w:rPr>
          <w:color w:val="000000" w:themeColor="text1"/>
        </w:rPr>
        <w:t>评价区域内大气中</w:t>
      </w:r>
      <w:r w:rsidRPr="00612F25">
        <w:rPr>
          <w:color w:val="000000" w:themeColor="text1"/>
        </w:rPr>
        <w:t>SO2</w:t>
      </w:r>
      <w:r w:rsidRPr="00612F25">
        <w:rPr>
          <w:color w:val="000000" w:themeColor="text1"/>
        </w:rPr>
        <w:t>、</w:t>
      </w:r>
      <w:r w:rsidRPr="00612F25">
        <w:rPr>
          <w:color w:val="000000" w:themeColor="text1"/>
        </w:rPr>
        <w:t>NO2</w:t>
      </w:r>
      <w:r w:rsidRPr="00612F25">
        <w:rPr>
          <w:color w:val="000000" w:themeColor="text1"/>
        </w:rPr>
        <w:t>、</w:t>
      </w:r>
      <w:r w:rsidRPr="00612F25">
        <w:rPr>
          <w:color w:val="000000" w:themeColor="text1"/>
        </w:rPr>
        <w:t>PM10</w:t>
      </w:r>
      <w:r w:rsidRPr="00612F25">
        <w:rPr>
          <w:color w:val="000000" w:themeColor="text1"/>
        </w:rPr>
        <w:t>、</w:t>
      </w:r>
      <w:r w:rsidRPr="00612F25">
        <w:rPr>
          <w:color w:val="000000" w:themeColor="text1"/>
        </w:rPr>
        <w:t>PM</w:t>
      </w:r>
      <w:r w:rsidRPr="00612F25">
        <w:rPr>
          <w:rFonts w:hint="eastAsia"/>
          <w:color w:val="000000" w:themeColor="text1"/>
        </w:rPr>
        <w:t>2.5</w:t>
      </w:r>
      <w:r w:rsidRPr="00612F25">
        <w:rPr>
          <w:color w:val="000000" w:themeColor="text1"/>
        </w:rPr>
        <w:t>、</w:t>
      </w:r>
      <w:r w:rsidRPr="00612F25">
        <w:rPr>
          <w:color w:val="000000" w:themeColor="text1"/>
        </w:rPr>
        <w:t>TSP</w:t>
      </w:r>
      <w:r w:rsidRPr="00612F25">
        <w:rPr>
          <w:color w:val="000000" w:themeColor="text1"/>
        </w:rPr>
        <w:t>浓度值均达到《环境空气质量标准》（</w:t>
      </w:r>
      <w:r w:rsidRPr="00612F25">
        <w:rPr>
          <w:color w:val="000000" w:themeColor="text1"/>
        </w:rPr>
        <w:t>GB3095-2012</w:t>
      </w:r>
      <w:r w:rsidRPr="00612F25">
        <w:rPr>
          <w:color w:val="000000" w:themeColor="text1"/>
        </w:rPr>
        <w:t>）二级标准，</w:t>
      </w:r>
      <w:r w:rsidRPr="00612F25">
        <w:rPr>
          <w:rFonts w:hint="eastAsia"/>
          <w:color w:val="000000" w:themeColor="text1"/>
        </w:rPr>
        <w:t>NH3</w:t>
      </w:r>
      <w:r w:rsidRPr="00612F25">
        <w:rPr>
          <w:rFonts w:hint="eastAsia"/>
          <w:color w:val="000000" w:themeColor="text1"/>
        </w:rPr>
        <w:t>、</w:t>
      </w:r>
      <w:r w:rsidRPr="00612F25">
        <w:rPr>
          <w:rFonts w:hint="eastAsia"/>
          <w:color w:val="000000" w:themeColor="text1"/>
        </w:rPr>
        <w:t>H2S</w:t>
      </w:r>
      <w:r w:rsidRPr="00612F25">
        <w:rPr>
          <w:color w:val="000000" w:themeColor="text1"/>
        </w:rPr>
        <w:t>均</w:t>
      </w:r>
      <w:r w:rsidRPr="00612F25">
        <w:rPr>
          <w:rFonts w:hint="eastAsia"/>
          <w:color w:val="000000" w:themeColor="text1"/>
        </w:rPr>
        <w:t>达到</w:t>
      </w:r>
      <w:r w:rsidRPr="00612F25">
        <w:rPr>
          <w:color w:val="000000" w:themeColor="text1"/>
        </w:rPr>
        <w:t>《工业企业设计卫生标准》（</w:t>
      </w:r>
      <w:r w:rsidRPr="00612F25">
        <w:rPr>
          <w:color w:val="000000" w:themeColor="text1"/>
        </w:rPr>
        <w:t>TJ36-79</w:t>
      </w:r>
      <w:r w:rsidRPr="00612F25">
        <w:rPr>
          <w:color w:val="000000" w:themeColor="text1"/>
        </w:rPr>
        <w:t>）</w:t>
      </w:r>
      <w:r w:rsidRPr="00612F25">
        <w:rPr>
          <w:rFonts w:hint="eastAsia"/>
          <w:color w:val="000000" w:themeColor="text1"/>
        </w:rPr>
        <w:t>，</w:t>
      </w:r>
      <w:r w:rsidRPr="00612F25">
        <w:rPr>
          <w:color w:val="000000" w:themeColor="text1"/>
        </w:rPr>
        <w:t>大气环境质量状况良好。</w:t>
      </w:r>
    </w:p>
    <w:p w14:paraId="2D70DCEE" w14:textId="77777777" w:rsidR="00A71885" w:rsidRPr="00612F25" w:rsidRDefault="00A71885" w:rsidP="000A7FA8">
      <w:pPr>
        <w:pStyle w:val="2"/>
        <w:spacing w:before="163" w:after="163"/>
        <w:rPr>
          <w:color w:val="000000" w:themeColor="text1"/>
        </w:rPr>
      </w:pPr>
      <w:bookmarkStart w:id="328" w:name="_Toc672"/>
      <w:bookmarkStart w:id="329" w:name="_Toc171514046"/>
      <w:bookmarkStart w:id="330" w:name="_Toc171514288"/>
      <w:bookmarkStart w:id="331" w:name="_Toc171514530"/>
      <w:r w:rsidRPr="00612F25">
        <w:rPr>
          <w:rFonts w:hint="eastAsia"/>
          <w:color w:val="000000" w:themeColor="text1"/>
        </w:rPr>
        <w:t>3.2</w:t>
      </w:r>
      <w:r w:rsidRPr="00612F25">
        <w:rPr>
          <w:rFonts w:hint="eastAsia"/>
          <w:color w:val="000000" w:themeColor="text1"/>
        </w:rPr>
        <w:t>公司基本信息</w:t>
      </w:r>
      <w:bookmarkEnd w:id="328"/>
      <w:bookmarkEnd w:id="329"/>
      <w:bookmarkEnd w:id="330"/>
      <w:bookmarkEnd w:id="331"/>
    </w:p>
    <w:p w14:paraId="5DD874F2" w14:textId="0E3AA17D" w:rsidR="00A71885" w:rsidRPr="00612F25" w:rsidRDefault="00A71885" w:rsidP="000A7FA8">
      <w:pPr>
        <w:pStyle w:val="a9"/>
        <w:ind w:firstLine="480"/>
        <w:rPr>
          <w:color w:val="000000" w:themeColor="text1"/>
        </w:rPr>
      </w:pPr>
      <w:r w:rsidRPr="00612F25">
        <w:rPr>
          <w:rFonts w:hint="eastAsia"/>
          <w:color w:val="000000" w:themeColor="text1"/>
        </w:rPr>
        <w:t>吉水污水厂位于江西省吉安市吉水县文峰镇朱山村委泥家洲，江西洪城水业环保有限公司于</w:t>
      </w:r>
      <w:r w:rsidRPr="00612F25">
        <w:rPr>
          <w:rFonts w:hint="eastAsia"/>
          <w:color w:val="000000" w:themeColor="text1"/>
        </w:rPr>
        <w:t>2010</w:t>
      </w:r>
      <w:r w:rsidRPr="00612F25">
        <w:rPr>
          <w:rFonts w:hint="eastAsia"/>
          <w:color w:val="000000" w:themeColor="text1"/>
        </w:rPr>
        <w:t>年</w:t>
      </w:r>
      <w:r w:rsidRPr="00612F25">
        <w:rPr>
          <w:rFonts w:hint="eastAsia"/>
          <w:color w:val="000000" w:themeColor="text1"/>
        </w:rPr>
        <w:t>4</w:t>
      </w:r>
      <w:r w:rsidRPr="00612F25">
        <w:rPr>
          <w:rFonts w:hint="eastAsia"/>
          <w:color w:val="000000" w:themeColor="text1"/>
        </w:rPr>
        <w:t>月与吉水县人民政府签订了《</w:t>
      </w:r>
      <w:r w:rsidR="00D61EE8">
        <w:rPr>
          <w:rFonts w:hint="eastAsia"/>
          <w:color w:val="000000" w:themeColor="text1"/>
        </w:rPr>
        <w:t>吉水污水处理厂</w:t>
      </w:r>
      <w:r w:rsidRPr="00612F25">
        <w:rPr>
          <w:rFonts w:hint="eastAsia"/>
          <w:color w:val="000000" w:themeColor="text1"/>
        </w:rPr>
        <w:t>特许经营权协议》，负责吉水污水处理厂的运营管理，其中一期于</w:t>
      </w:r>
      <w:r w:rsidRPr="00612F25">
        <w:rPr>
          <w:rFonts w:hint="eastAsia"/>
          <w:color w:val="000000" w:themeColor="text1"/>
        </w:rPr>
        <w:t>2010</w:t>
      </w:r>
      <w:r w:rsidRPr="00612F25">
        <w:rPr>
          <w:rFonts w:hint="eastAsia"/>
          <w:color w:val="000000" w:themeColor="text1"/>
        </w:rPr>
        <w:t>年</w:t>
      </w:r>
      <w:r w:rsidRPr="00612F25">
        <w:rPr>
          <w:rFonts w:hint="eastAsia"/>
          <w:color w:val="000000" w:themeColor="text1"/>
        </w:rPr>
        <w:t>7</w:t>
      </w:r>
      <w:r w:rsidRPr="00612F25">
        <w:rPr>
          <w:rFonts w:hint="eastAsia"/>
          <w:color w:val="000000" w:themeColor="text1"/>
        </w:rPr>
        <w:t>月开始正式以</w:t>
      </w:r>
      <w:r w:rsidRPr="00612F25">
        <w:rPr>
          <w:rFonts w:hint="eastAsia"/>
          <w:color w:val="000000" w:themeColor="text1"/>
        </w:rPr>
        <w:t>BOT</w:t>
      </w:r>
      <w:r w:rsidRPr="00612F25">
        <w:rPr>
          <w:rFonts w:hint="eastAsia"/>
          <w:color w:val="000000" w:themeColor="text1"/>
        </w:rPr>
        <w:t>模式运营，一期（第二步）于</w:t>
      </w:r>
      <w:r w:rsidRPr="00612F25">
        <w:rPr>
          <w:rFonts w:hint="eastAsia"/>
          <w:color w:val="000000" w:themeColor="text1"/>
        </w:rPr>
        <w:t>2014</w:t>
      </w:r>
      <w:r w:rsidRPr="00612F25">
        <w:rPr>
          <w:rFonts w:hint="eastAsia"/>
          <w:color w:val="000000" w:themeColor="text1"/>
        </w:rPr>
        <w:t>年年底建设完工，以</w:t>
      </w:r>
      <w:r w:rsidRPr="00612F25">
        <w:rPr>
          <w:rFonts w:hint="eastAsia"/>
          <w:color w:val="000000" w:themeColor="text1"/>
        </w:rPr>
        <w:t>BOT</w:t>
      </w:r>
      <w:r w:rsidRPr="00612F25">
        <w:rPr>
          <w:rFonts w:hint="eastAsia"/>
          <w:color w:val="000000" w:themeColor="text1"/>
        </w:rPr>
        <w:t>模式运营，提标改造工程于</w:t>
      </w:r>
      <w:r w:rsidRPr="00612F25">
        <w:rPr>
          <w:rFonts w:hint="eastAsia"/>
          <w:color w:val="000000" w:themeColor="text1"/>
        </w:rPr>
        <w:t>2020</w:t>
      </w:r>
      <w:r w:rsidRPr="00612F25">
        <w:rPr>
          <w:rFonts w:hint="eastAsia"/>
          <w:color w:val="000000" w:themeColor="text1"/>
        </w:rPr>
        <w:t>年年底建设完工，以</w:t>
      </w:r>
      <w:r w:rsidRPr="00612F25">
        <w:rPr>
          <w:rFonts w:hint="eastAsia"/>
          <w:color w:val="000000" w:themeColor="text1"/>
        </w:rPr>
        <w:t>BOT</w:t>
      </w:r>
      <w:r w:rsidRPr="00612F25">
        <w:rPr>
          <w:rFonts w:hint="eastAsia"/>
          <w:color w:val="000000" w:themeColor="text1"/>
        </w:rPr>
        <w:t>模式运营。目前江西洪城水业环保有限公司吉水分公司法定代表人为</w:t>
      </w:r>
      <w:r w:rsidR="00FE72EE" w:rsidRPr="00FE72EE">
        <w:rPr>
          <w:rFonts w:hint="eastAsia"/>
          <w:color w:val="000000" w:themeColor="text1"/>
        </w:rPr>
        <w:t>赵倩</w:t>
      </w:r>
      <w:r w:rsidRPr="00612F25">
        <w:rPr>
          <w:rFonts w:hint="eastAsia"/>
          <w:color w:val="000000" w:themeColor="text1"/>
        </w:rPr>
        <w:t>，统一社会信用代码为</w:t>
      </w:r>
      <w:r w:rsidRPr="00612F25">
        <w:rPr>
          <w:rFonts w:hint="eastAsia"/>
          <w:color w:val="000000" w:themeColor="text1"/>
        </w:rPr>
        <w:t>91360822558452452U</w:t>
      </w:r>
      <w:r w:rsidRPr="00612F25">
        <w:rPr>
          <w:rFonts w:hint="eastAsia"/>
          <w:color w:val="000000" w:themeColor="text1"/>
        </w:rPr>
        <w:t>，公司类型为其他有限责任公司，公司经营范围为城市生活污水处理。</w:t>
      </w:r>
    </w:p>
    <w:p w14:paraId="540B43A0" w14:textId="65D5AE34" w:rsidR="00A71885" w:rsidRPr="00612F25" w:rsidRDefault="00D61EE8" w:rsidP="000A7FA8">
      <w:pPr>
        <w:pStyle w:val="a9"/>
        <w:ind w:firstLine="480"/>
        <w:rPr>
          <w:color w:val="000000" w:themeColor="text1"/>
          <w:szCs w:val="20"/>
        </w:rPr>
      </w:pPr>
      <w:r>
        <w:rPr>
          <w:rFonts w:hint="eastAsia"/>
          <w:color w:val="000000" w:themeColor="text1"/>
        </w:rPr>
        <w:lastRenderedPageBreak/>
        <w:t>吉水污水处理厂</w:t>
      </w:r>
      <w:r w:rsidR="00A71885" w:rsidRPr="00612F25">
        <w:rPr>
          <w:rFonts w:hint="eastAsia"/>
          <w:color w:val="000000" w:themeColor="text1"/>
        </w:rPr>
        <w:t>位于</w:t>
      </w:r>
      <w:r w:rsidR="00A71885" w:rsidRPr="00612F25">
        <w:rPr>
          <w:rFonts w:ascii="宋体" w:hAnsi="宋体" w:hint="eastAsia"/>
          <w:color w:val="000000" w:themeColor="text1"/>
        </w:rPr>
        <w:t>吉水县文峰镇万里大道以西，滨江北大道东南侧的朱山村委泥家洲，</w:t>
      </w:r>
      <w:r w:rsidR="00A71885" w:rsidRPr="00612F25">
        <w:rPr>
          <w:rFonts w:hint="eastAsia"/>
          <w:color w:val="000000" w:themeColor="text1"/>
        </w:rPr>
        <w:t>中心坐标</w:t>
      </w:r>
      <w:r w:rsidR="00A71885" w:rsidRPr="00612F25">
        <w:rPr>
          <w:rFonts w:hint="eastAsia"/>
          <w:color w:val="000000" w:themeColor="text1"/>
        </w:rPr>
        <w:t>:</w:t>
      </w:r>
      <w:r w:rsidR="00A71885" w:rsidRPr="00612F25">
        <w:rPr>
          <w:rFonts w:hint="eastAsia"/>
          <w:color w:val="000000" w:themeColor="text1"/>
        </w:rPr>
        <w:t>东经：</w:t>
      </w:r>
      <w:r w:rsidR="00A71885" w:rsidRPr="00612F25">
        <w:rPr>
          <w:rFonts w:hint="eastAsia"/>
          <w:color w:val="000000" w:themeColor="text1"/>
        </w:rPr>
        <w:t xml:space="preserve"> 115</w:t>
      </w:r>
      <w:r w:rsidR="00A71885" w:rsidRPr="00612F25">
        <w:rPr>
          <w:rFonts w:hint="eastAsia"/>
          <w:color w:val="000000" w:themeColor="text1"/>
        </w:rPr>
        <w:t>°</w:t>
      </w:r>
      <w:r w:rsidR="00A71885" w:rsidRPr="00612F25">
        <w:rPr>
          <w:rFonts w:hint="eastAsia"/>
          <w:color w:val="000000" w:themeColor="text1"/>
        </w:rPr>
        <w:t>7'46.05"</w:t>
      </w:r>
      <w:r w:rsidR="00A71885" w:rsidRPr="00612F25">
        <w:rPr>
          <w:rFonts w:hint="eastAsia"/>
          <w:color w:val="000000" w:themeColor="text1"/>
        </w:rPr>
        <w:t>、北纬</w:t>
      </w:r>
      <w:r w:rsidR="00A71885" w:rsidRPr="00612F25">
        <w:rPr>
          <w:rFonts w:hint="eastAsia"/>
          <w:color w:val="000000" w:themeColor="text1"/>
        </w:rPr>
        <w:t xml:space="preserve"> </w:t>
      </w:r>
      <w:r w:rsidR="00A71885" w:rsidRPr="00612F25">
        <w:rPr>
          <w:rFonts w:hint="eastAsia"/>
          <w:color w:val="000000" w:themeColor="text1"/>
        </w:rPr>
        <w:t>：</w:t>
      </w:r>
      <w:r w:rsidR="00A71885" w:rsidRPr="00612F25">
        <w:rPr>
          <w:rFonts w:hint="eastAsia"/>
          <w:color w:val="000000" w:themeColor="text1"/>
        </w:rPr>
        <w:t>27</w:t>
      </w:r>
      <w:r w:rsidR="00A71885" w:rsidRPr="00612F25">
        <w:rPr>
          <w:rFonts w:hint="eastAsia"/>
          <w:color w:val="000000" w:themeColor="text1"/>
        </w:rPr>
        <w:t>°</w:t>
      </w:r>
      <w:r w:rsidR="00A71885" w:rsidRPr="00612F25">
        <w:rPr>
          <w:rFonts w:hint="eastAsia"/>
          <w:color w:val="000000" w:themeColor="text1"/>
        </w:rPr>
        <w:t>15'20.24"</w:t>
      </w:r>
      <w:r w:rsidR="00A71885" w:rsidRPr="00612F25">
        <w:rPr>
          <w:rFonts w:hint="eastAsia"/>
          <w:color w:val="000000" w:themeColor="text1"/>
        </w:rPr>
        <w:t>。</w:t>
      </w:r>
      <w:r w:rsidR="00A71885" w:rsidRPr="00612F25">
        <w:rPr>
          <w:rFonts w:ascii="宋体" w:hAnsi="宋体" w:hint="eastAsia"/>
          <w:color w:val="000000" w:themeColor="text1"/>
        </w:rPr>
        <w:t>厂区占地面积：27000平米，</w:t>
      </w:r>
      <w:r w:rsidR="00A71885" w:rsidRPr="00612F25">
        <w:rPr>
          <w:rFonts w:hint="eastAsia"/>
          <w:color w:val="000000" w:themeColor="text1"/>
          <w:szCs w:val="20"/>
        </w:rPr>
        <w:t>厂址周边范围内无名胜古迹、风景名胜区、自然保护区、生态功能保护区等环境敏感区。项目设置的卫生防护距离内无居民居住。</w:t>
      </w:r>
    </w:p>
    <w:p w14:paraId="4F2E378D" w14:textId="16CE1E81" w:rsidR="00A71885" w:rsidRPr="00612F25" w:rsidRDefault="00D61EE8" w:rsidP="000A7FA8">
      <w:pPr>
        <w:pStyle w:val="a9"/>
        <w:ind w:firstLine="480"/>
        <w:rPr>
          <w:color w:val="000000" w:themeColor="text1"/>
        </w:rPr>
      </w:pPr>
      <w:r>
        <w:rPr>
          <w:rFonts w:hint="eastAsia"/>
          <w:color w:val="000000" w:themeColor="text1"/>
        </w:rPr>
        <w:t>吉水污水处理厂</w:t>
      </w:r>
      <w:r w:rsidR="00A71885" w:rsidRPr="00612F25">
        <w:rPr>
          <w:rFonts w:hint="eastAsia"/>
          <w:color w:val="000000" w:themeColor="text1"/>
        </w:rPr>
        <w:t>主要收集吉水县城镇生活污水，</w:t>
      </w:r>
      <w:r w:rsidR="00A71885" w:rsidRPr="00612F25">
        <w:rPr>
          <w:rFonts w:hint="eastAsia"/>
          <w:color w:val="000000" w:themeColor="text1"/>
        </w:rPr>
        <w:t>2020</w:t>
      </w:r>
      <w:r w:rsidR="00A71885" w:rsidRPr="00612F25">
        <w:rPr>
          <w:rFonts w:hint="eastAsia"/>
          <w:color w:val="000000" w:themeColor="text1"/>
        </w:rPr>
        <w:t>年</w:t>
      </w:r>
      <w:r>
        <w:rPr>
          <w:rFonts w:ascii="宋体" w:hAnsi="宋体" w:cs="宋体" w:hint="eastAsia"/>
          <w:color w:val="000000" w:themeColor="text1"/>
          <w:kern w:val="0"/>
          <w:lang w:bidi="ar"/>
        </w:rPr>
        <w:t>吉水污水处理厂</w:t>
      </w:r>
      <w:r w:rsidR="00A71885" w:rsidRPr="00612F25">
        <w:rPr>
          <w:rFonts w:ascii="宋体" w:hAnsi="宋体" w:cs="宋体" w:hint="eastAsia"/>
          <w:color w:val="000000" w:themeColor="text1"/>
          <w:kern w:val="0"/>
          <w:lang w:bidi="ar"/>
        </w:rPr>
        <w:t>进行提标改造，尾水由《城镇污水处理厂污染物排放标准》</w:t>
      </w:r>
      <w:r w:rsidR="00A71885" w:rsidRPr="00612F25">
        <w:rPr>
          <w:rFonts w:cs="Times New Roman"/>
          <w:color w:val="000000" w:themeColor="text1"/>
          <w:kern w:val="0"/>
          <w:lang w:bidi="ar"/>
        </w:rPr>
        <w:t>(GB18918-2002</w:t>
      </w:r>
      <w:r w:rsidR="00A71885" w:rsidRPr="00612F25">
        <w:rPr>
          <w:rFonts w:ascii="宋体" w:hAnsi="宋体" w:cs="宋体" w:hint="eastAsia"/>
          <w:color w:val="000000" w:themeColor="text1"/>
          <w:kern w:val="0"/>
          <w:lang w:bidi="ar"/>
        </w:rPr>
        <w:t xml:space="preserve">）一级 </w:t>
      </w:r>
      <w:r w:rsidR="00A71885" w:rsidRPr="00612F25">
        <w:rPr>
          <w:rFonts w:cs="Times New Roman"/>
          <w:color w:val="000000" w:themeColor="text1"/>
          <w:kern w:val="0"/>
          <w:lang w:bidi="ar"/>
        </w:rPr>
        <w:t xml:space="preserve">B </w:t>
      </w:r>
      <w:r w:rsidR="00A71885" w:rsidRPr="00612F25">
        <w:rPr>
          <w:rFonts w:ascii="宋体" w:hAnsi="宋体" w:cs="宋体" w:hint="eastAsia"/>
          <w:color w:val="000000" w:themeColor="text1"/>
          <w:kern w:val="0"/>
          <w:lang w:bidi="ar"/>
        </w:rPr>
        <w:t>标准，提高至《城镇污水处理厂污染物排放标准》</w:t>
      </w:r>
      <w:r w:rsidR="00A71885" w:rsidRPr="00612F25">
        <w:rPr>
          <w:rFonts w:cs="Times New Roman"/>
          <w:color w:val="000000" w:themeColor="text1"/>
          <w:kern w:val="0"/>
          <w:lang w:bidi="ar"/>
        </w:rPr>
        <w:t>(GB18918-2002</w:t>
      </w:r>
      <w:r w:rsidR="00A71885" w:rsidRPr="00612F25">
        <w:rPr>
          <w:rFonts w:ascii="宋体" w:hAnsi="宋体" w:cs="宋体" w:hint="eastAsia"/>
          <w:color w:val="000000" w:themeColor="text1"/>
          <w:kern w:val="0"/>
          <w:lang w:bidi="ar"/>
        </w:rPr>
        <w:t xml:space="preserve">）一级 </w:t>
      </w:r>
      <w:r w:rsidR="00A71885" w:rsidRPr="00612F25">
        <w:rPr>
          <w:rFonts w:cs="Times New Roman"/>
          <w:color w:val="000000" w:themeColor="text1"/>
          <w:kern w:val="0"/>
          <w:lang w:bidi="ar"/>
        </w:rPr>
        <w:t xml:space="preserve">A </w:t>
      </w:r>
      <w:r w:rsidR="00A71885" w:rsidRPr="00612F25">
        <w:rPr>
          <w:rFonts w:ascii="宋体" w:hAnsi="宋体" w:cs="宋体" w:hint="eastAsia"/>
          <w:color w:val="000000" w:themeColor="text1"/>
          <w:kern w:val="0"/>
          <w:lang w:bidi="ar"/>
        </w:rPr>
        <w:t>标准。改造后处理工艺氧化沟增加中层曝气，新增高效沉淀</w:t>
      </w:r>
      <w:r w:rsidR="00A71885" w:rsidRPr="00612F25">
        <w:rPr>
          <w:rFonts w:cs="Times New Roman"/>
          <w:color w:val="000000" w:themeColor="text1"/>
          <w:kern w:val="0"/>
          <w:lang w:bidi="ar"/>
        </w:rPr>
        <w:t>+</w:t>
      </w:r>
      <w:r w:rsidR="00A71885" w:rsidRPr="00612F25">
        <w:rPr>
          <w:rFonts w:ascii="宋体" w:hAnsi="宋体" w:cs="宋体" w:hint="eastAsia"/>
          <w:color w:val="000000" w:themeColor="text1"/>
          <w:kern w:val="0"/>
          <w:lang w:bidi="ar"/>
        </w:rPr>
        <w:t>纤维转盘过滤工艺，紫外消毒变更为次氯酸钠消毒，增加污泥干化工艺，将剩余污泥的含水率减低至</w:t>
      </w:r>
      <w:r w:rsidR="00A71885" w:rsidRPr="00612F25">
        <w:rPr>
          <w:rFonts w:cs="Times New Roman"/>
          <w:color w:val="000000" w:themeColor="text1"/>
          <w:kern w:val="0"/>
          <w:lang w:bidi="ar"/>
        </w:rPr>
        <w:t>60%</w:t>
      </w:r>
      <w:r w:rsidR="00A71885" w:rsidRPr="00612F25">
        <w:rPr>
          <w:rFonts w:ascii="宋体" w:hAnsi="宋体" w:cs="宋体" w:hint="eastAsia"/>
          <w:color w:val="000000" w:themeColor="text1"/>
          <w:kern w:val="0"/>
          <w:lang w:bidi="ar"/>
        </w:rPr>
        <w:t>，便于处理</w:t>
      </w:r>
      <w:r w:rsidR="00A71885" w:rsidRPr="00612F25">
        <w:rPr>
          <w:rFonts w:cstheme="minorEastAsia" w:hint="eastAsia"/>
          <w:color w:val="000000" w:themeColor="text1"/>
        </w:rPr>
        <w:t>，</w:t>
      </w:r>
      <w:r w:rsidR="00A71885" w:rsidRPr="00612F25">
        <w:rPr>
          <w:rFonts w:ascii="宋体" w:hAnsi="宋体" w:cs="宋体" w:hint="eastAsia"/>
          <w:color w:val="000000" w:themeColor="text1"/>
          <w:kern w:val="0"/>
          <w:lang w:bidi="ar"/>
        </w:rPr>
        <w:t>外运处理；生活垃圾交由环卫部门处理。</w:t>
      </w:r>
      <w:r>
        <w:rPr>
          <w:rFonts w:hint="eastAsia"/>
          <w:color w:val="000000" w:themeColor="text1"/>
        </w:rPr>
        <w:t>吉水污水处理厂</w:t>
      </w:r>
      <w:r w:rsidR="00A71885" w:rsidRPr="00612F25">
        <w:rPr>
          <w:rFonts w:hint="eastAsia"/>
          <w:color w:val="000000" w:themeColor="text1"/>
        </w:rPr>
        <w:t>基本信息见表</w:t>
      </w:r>
      <w:r w:rsidR="00A71885" w:rsidRPr="00612F25">
        <w:rPr>
          <w:rFonts w:hint="eastAsia"/>
          <w:color w:val="000000" w:themeColor="text1"/>
        </w:rPr>
        <w:t>3.2-1</w:t>
      </w:r>
      <w:r w:rsidR="00A71885" w:rsidRPr="00612F25">
        <w:rPr>
          <w:rFonts w:hint="eastAsia"/>
          <w:color w:val="000000" w:themeColor="text1"/>
        </w:rPr>
        <w:t>。污水厂进出水水质要求见表</w:t>
      </w:r>
      <w:r w:rsidR="00A71885" w:rsidRPr="00612F25">
        <w:rPr>
          <w:rFonts w:hint="eastAsia"/>
          <w:color w:val="000000" w:themeColor="text1"/>
        </w:rPr>
        <w:t>3.2-2</w:t>
      </w:r>
      <w:r w:rsidR="00A71885" w:rsidRPr="00612F25">
        <w:rPr>
          <w:rFonts w:hint="eastAsia"/>
          <w:color w:val="000000" w:themeColor="text1"/>
        </w:rPr>
        <w:t>。</w:t>
      </w:r>
    </w:p>
    <w:p w14:paraId="3B1601AD" w14:textId="30DC23C2" w:rsidR="00A71885" w:rsidRPr="00612F25" w:rsidRDefault="00A71885" w:rsidP="000A7FA8">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3.2-1   </w:t>
      </w:r>
      <w:r w:rsidR="00D61EE8">
        <w:rPr>
          <w:rFonts w:hint="eastAsia"/>
          <w:color w:val="000000" w:themeColor="text1"/>
        </w:rPr>
        <w:t>吉水污水处理厂</w:t>
      </w:r>
      <w:r w:rsidRPr="00612F25">
        <w:rPr>
          <w:rFonts w:hint="eastAsia"/>
          <w:color w:val="000000" w:themeColor="text1"/>
        </w:rPr>
        <w:t>基本信息一览表</w:t>
      </w:r>
    </w:p>
    <w:tbl>
      <w:tblPr>
        <w:tblW w:w="8362" w:type="dxa"/>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1"/>
        <w:gridCol w:w="1714"/>
        <w:gridCol w:w="6087"/>
      </w:tblGrid>
      <w:tr w:rsidR="00612F25" w:rsidRPr="00612F25" w14:paraId="00A507F5" w14:textId="77777777" w:rsidTr="001915E7">
        <w:trPr>
          <w:tblHeader/>
        </w:trPr>
        <w:tc>
          <w:tcPr>
            <w:tcW w:w="561" w:type="dxa"/>
            <w:tcBorders>
              <w:bottom w:val="double" w:sz="4" w:space="0" w:color="auto"/>
            </w:tcBorders>
            <w:vAlign w:val="center"/>
          </w:tcPr>
          <w:p w14:paraId="564B2170" w14:textId="77777777" w:rsidR="00A71885" w:rsidRPr="00612F25" w:rsidRDefault="00A71885" w:rsidP="000A7FA8">
            <w:pPr>
              <w:pStyle w:val="af5"/>
              <w:rPr>
                <w:b/>
                <w:bCs/>
              </w:rPr>
            </w:pPr>
            <w:r w:rsidRPr="00612F25">
              <w:rPr>
                <w:rFonts w:hint="eastAsia"/>
                <w:b/>
                <w:bCs/>
              </w:rPr>
              <w:t>序号</w:t>
            </w:r>
          </w:p>
        </w:tc>
        <w:tc>
          <w:tcPr>
            <w:tcW w:w="1714" w:type="dxa"/>
            <w:tcBorders>
              <w:bottom w:val="double" w:sz="4" w:space="0" w:color="auto"/>
            </w:tcBorders>
            <w:vAlign w:val="center"/>
          </w:tcPr>
          <w:p w14:paraId="1B4EAC7E" w14:textId="77777777" w:rsidR="00A71885" w:rsidRPr="00612F25" w:rsidRDefault="00A71885" w:rsidP="000A7FA8">
            <w:pPr>
              <w:pStyle w:val="af5"/>
              <w:rPr>
                <w:b/>
                <w:bCs/>
              </w:rPr>
            </w:pPr>
            <w:r w:rsidRPr="00612F25">
              <w:rPr>
                <w:rFonts w:hint="eastAsia"/>
                <w:b/>
                <w:bCs/>
              </w:rPr>
              <w:t>项目</w:t>
            </w:r>
          </w:p>
        </w:tc>
        <w:tc>
          <w:tcPr>
            <w:tcW w:w="6087" w:type="dxa"/>
            <w:tcBorders>
              <w:bottom w:val="double" w:sz="4" w:space="0" w:color="auto"/>
            </w:tcBorders>
            <w:vAlign w:val="center"/>
          </w:tcPr>
          <w:p w14:paraId="343C1958" w14:textId="77777777" w:rsidR="00A71885" w:rsidRPr="00612F25" w:rsidRDefault="00A71885" w:rsidP="000A7FA8">
            <w:pPr>
              <w:pStyle w:val="af5"/>
              <w:rPr>
                <w:b/>
                <w:bCs/>
              </w:rPr>
            </w:pPr>
            <w:r w:rsidRPr="00612F25">
              <w:rPr>
                <w:rFonts w:hint="eastAsia"/>
                <w:b/>
                <w:bCs/>
              </w:rPr>
              <w:t>内容</w:t>
            </w:r>
          </w:p>
        </w:tc>
      </w:tr>
      <w:tr w:rsidR="00612F25" w:rsidRPr="00612F25" w14:paraId="5BFEF35D" w14:textId="77777777" w:rsidTr="001915E7">
        <w:tc>
          <w:tcPr>
            <w:tcW w:w="561" w:type="dxa"/>
            <w:tcBorders>
              <w:top w:val="double" w:sz="4" w:space="0" w:color="auto"/>
              <w:tl2br w:val="nil"/>
              <w:tr2bl w:val="nil"/>
            </w:tcBorders>
            <w:vAlign w:val="center"/>
          </w:tcPr>
          <w:p w14:paraId="562F0450" w14:textId="77777777" w:rsidR="00A71885" w:rsidRPr="00612F25" w:rsidRDefault="00A71885" w:rsidP="000A7FA8">
            <w:pPr>
              <w:pStyle w:val="af5"/>
            </w:pPr>
            <w:r w:rsidRPr="00612F25">
              <w:rPr>
                <w:rFonts w:hint="eastAsia"/>
              </w:rPr>
              <w:t>1</w:t>
            </w:r>
          </w:p>
        </w:tc>
        <w:tc>
          <w:tcPr>
            <w:tcW w:w="1714" w:type="dxa"/>
            <w:tcBorders>
              <w:top w:val="double" w:sz="4" w:space="0" w:color="auto"/>
              <w:tl2br w:val="nil"/>
              <w:tr2bl w:val="nil"/>
            </w:tcBorders>
            <w:vAlign w:val="center"/>
          </w:tcPr>
          <w:p w14:paraId="64C567C0" w14:textId="77777777" w:rsidR="00A71885" w:rsidRPr="00612F25" w:rsidRDefault="00A71885" w:rsidP="000A7FA8">
            <w:pPr>
              <w:pStyle w:val="af5"/>
            </w:pPr>
            <w:r w:rsidRPr="00612F25">
              <w:rPr>
                <w:rFonts w:hint="eastAsia"/>
              </w:rPr>
              <w:t>单位名称</w:t>
            </w:r>
          </w:p>
        </w:tc>
        <w:tc>
          <w:tcPr>
            <w:tcW w:w="6087" w:type="dxa"/>
            <w:tcBorders>
              <w:top w:val="double" w:sz="4" w:space="0" w:color="auto"/>
              <w:tl2br w:val="nil"/>
              <w:tr2bl w:val="nil"/>
            </w:tcBorders>
            <w:vAlign w:val="center"/>
          </w:tcPr>
          <w:p w14:paraId="042A0B44" w14:textId="77777777" w:rsidR="00A71885" w:rsidRPr="00612F25" w:rsidRDefault="00A71885" w:rsidP="000A7FA8">
            <w:pPr>
              <w:pStyle w:val="af5"/>
            </w:pPr>
            <w:r w:rsidRPr="00612F25">
              <w:rPr>
                <w:rFonts w:hint="eastAsia"/>
              </w:rPr>
              <w:t>江西洪城水业环保有限公司吉水分公司</w:t>
            </w:r>
          </w:p>
        </w:tc>
      </w:tr>
      <w:tr w:rsidR="00612F25" w:rsidRPr="00612F25" w14:paraId="2D4900F5" w14:textId="77777777" w:rsidTr="001915E7">
        <w:tc>
          <w:tcPr>
            <w:tcW w:w="561" w:type="dxa"/>
            <w:tcBorders>
              <w:tl2br w:val="nil"/>
              <w:tr2bl w:val="nil"/>
            </w:tcBorders>
            <w:vAlign w:val="center"/>
          </w:tcPr>
          <w:p w14:paraId="5ECB1172" w14:textId="77777777" w:rsidR="00A71885" w:rsidRPr="00612F25" w:rsidRDefault="00A71885" w:rsidP="000A7FA8">
            <w:pPr>
              <w:pStyle w:val="af5"/>
            </w:pPr>
            <w:r w:rsidRPr="00612F25">
              <w:rPr>
                <w:rFonts w:hint="eastAsia"/>
              </w:rPr>
              <w:t>2</w:t>
            </w:r>
          </w:p>
        </w:tc>
        <w:tc>
          <w:tcPr>
            <w:tcW w:w="1714" w:type="dxa"/>
            <w:tcBorders>
              <w:tl2br w:val="nil"/>
              <w:tr2bl w:val="nil"/>
            </w:tcBorders>
            <w:vAlign w:val="center"/>
          </w:tcPr>
          <w:p w14:paraId="2F693A60" w14:textId="77777777" w:rsidR="00A71885" w:rsidRPr="00612F25" w:rsidRDefault="00A71885" w:rsidP="000A7FA8">
            <w:pPr>
              <w:pStyle w:val="af5"/>
            </w:pPr>
            <w:r w:rsidRPr="00612F25">
              <w:rPr>
                <w:rFonts w:hint="eastAsia"/>
              </w:rPr>
              <w:t>单位所在地</w:t>
            </w:r>
          </w:p>
        </w:tc>
        <w:tc>
          <w:tcPr>
            <w:tcW w:w="6087" w:type="dxa"/>
            <w:tcBorders>
              <w:tl2br w:val="nil"/>
              <w:tr2bl w:val="nil"/>
            </w:tcBorders>
            <w:vAlign w:val="center"/>
          </w:tcPr>
          <w:p w14:paraId="72F1474B" w14:textId="77777777" w:rsidR="00A71885" w:rsidRPr="00612F25" w:rsidRDefault="00A71885" w:rsidP="000A7FA8">
            <w:pPr>
              <w:pStyle w:val="af5"/>
            </w:pPr>
            <w:r w:rsidRPr="00612F25">
              <w:rPr>
                <w:rFonts w:ascii="宋体" w:hAnsi="宋体" w:hint="eastAsia"/>
              </w:rPr>
              <w:t>吉水县文峰镇万里大道以西，滨江北大道东南侧的朱山村委泥家洲</w:t>
            </w:r>
          </w:p>
        </w:tc>
      </w:tr>
      <w:tr w:rsidR="00612F25" w:rsidRPr="00612F25" w14:paraId="77B2A8E2" w14:textId="77777777" w:rsidTr="001915E7">
        <w:tc>
          <w:tcPr>
            <w:tcW w:w="561" w:type="dxa"/>
            <w:tcBorders>
              <w:tl2br w:val="nil"/>
              <w:tr2bl w:val="nil"/>
            </w:tcBorders>
            <w:vAlign w:val="center"/>
          </w:tcPr>
          <w:p w14:paraId="64B68274" w14:textId="77777777" w:rsidR="00A71885" w:rsidRPr="00612F25" w:rsidRDefault="00A71885" w:rsidP="000A7FA8">
            <w:pPr>
              <w:pStyle w:val="af5"/>
            </w:pPr>
            <w:r w:rsidRPr="00612F25">
              <w:rPr>
                <w:rFonts w:hint="eastAsia"/>
              </w:rPr>
              <w:t>3</w:t>
            </w:r>
          </w:p>
        </w:tc>
        <w:tc>
          <w:tcPr>
            <w:tcW w:w="1714" w:type="dxa"/>
            <w:tcBorders>
              <w:tl2br w:val="nil"/>
              <w:tr2bl w:val="nil"/>
            </w:tcBorders>
            <w:vAlign w:val="center"/>
          </w:tcPr>
          <w:p w14:paraId="48B798F9" w14:textId="77777777" w:rsidR="00A71885" w:rsidRPr="00612F25" w:rsidRDefault="00A71885" w:rsidP="000A7FA8">
            <w:pPr>
              <w:pStyle w:val="af5"/>
            </w:pPr>
            <w:r w:rsidRPr="00612F25">
              <w:rPr>
                <w:rFonts w:hint="eastAsia"/>
              </w:rPr>
              <w:t>中心坐标</w:t>
            </w:r>
          </w:p>
        </w:tc>
        <w:tc>
          <w:tcPr>
            <w:tcW w:w="6087" w:type="dxa"/>
            <w:tcBorders>
              <w:tl2br w:val="nil"/>
              <w:tr2bl w:val="nil"/>
            </w:tcBorders>
            <w:vAlign w:val="center"/>
          </w:tcPr>
          <w:p w14:paraId="46745376" w14:textId="77777777" w:rsidR="00A71885" w:rsidRPr="00612F25" w:rsidRDefault="00A71885" w:rsidP="000A7FA8">
            <w:pPr>
              <w:pStyle w:val="af5"/>
            </w:pPr>
            <w:r w:rsidRPr="00612F25">
              <w:rPr>
                <w:rFonts w:hint="eastAsia"/>
              </w:rPr>
              <w:t>东经：</w:t>
            </w:r>
            <w:r w:rsidRPr="00612F25">
              <w:rPr>
                <w:rFonts w:hint="eastAsia"/>
              </w:rPr>
              <w:t xml:space="preserve"> 115</w:t>
            </w:r>
            <w:r w:rsidRPr="00612F25">
              <w:rPr>
                <w:rFonts w:hint="eastAsia"/>
              </w:rPr>
              <w:t>°</w:t>
            </w:r>
            <w:r w:rsidRPr="00612F25">
              <w:rPr>
                <w:rFonts w:hint="eastAsia"/>
              </w:rPr>
              <w:t>7'46.05"</w:t>
            </w:r>
            <w:r w:rsidRPr="00612F25">
              <w:rPr>
                <w:rFonts w:hint="eastAsia"/>
              </w:rPr>
              <w:t>、北纬</w:t>
            </w:r>
            <w:r w:rsidRPr="00612F25">
              <w:rPr>
                <w:rFonts w:hint="eastAsia"/>
              </w:rPr>
              <w:t xml:space="preserve"> </w:t>
            </w:r>
            <w:r w:rsidRPr="00612F25">
              <w:rPr>
                <w:rFonts w:hint="eastAsia"/>
              </w:rPr>
              <w:t>：</w:t>
            </w:r>
            <w:r w:rsidRPr="00612F25">
              <w:rPr>
                <w:rFonts w:hint="eastAsia"/>
              </w:rPr>
              <w:t>27</w:t>
            </w:r>
            <w:r w:rsidRPr="00612F25">
              <w:rPr>
                <w:rFonts w:hint="eastAsia"/>
              </w:rPr>
              <w:t>°</w:t>
            </w:r>
            <w:r w:rsidRPr="00612F25">
              <w:rPr>
                <w:rFonts w:hint="eastAsia"/>
              </w:rPr>
              <w:t>15'20.24"</w:t>
            </w:r>
          </w:p>
        </w:tc>
      </w:tr>
      <w:tr w:rsidR="00612F25" w:rsidRPr="00612F25" w14:paraId="1A216FC8" w14:textId="77777777" w:rsidTr="001915E7">
        <w:tc>
          <w:tcPr>
            <w:tcW w:w="561" w:type="dxa"/>
            <w:tcBorders>
              <w:tl2br w:val="nil"/>
              <w:tr2bl w:val="nil"/>
            </w:tcBorders>
            <w:vAlign w:val="center"/>
          </w:tcPr>
          <w:p w14:paraId="1C05F032" w14:textId="77777777" w:rsidR="00A71885" w:rsidRPr="00612F25" w:rsidRDefault="00A71885" w:rsidP="000A7FA8">
            <w:pPr>
              <w:pStyle w:val="af5"/>
            </w:pPr>
            <w:r w:rsidRPr="00612F25">
              <w:rPr>
                <w:rFonts w:hint="eastAsia"/>
              </w:rPr>
              <w:t>4</w:t>
            </w:r>
          </w:p>
        </w:tc>
        <w:tc>
          <w:tcPr>
            <w:tcW w:w="1714" w:type="dxa"/>
            <w:tcBorders>
              <w:tl2br w:val="nil"/>
              <w:tr2bl w:val="nil"/>
            </w:tcBorders>
            <w:vAlign w:val="center"/>
          </w:tcPr>
          <w:p w14:paraId="2ADC7F03" w14:textId="77777777" w:rsidR="00A71885" w:rsidRPr="00612F25" w:rsidRDefault="00A71885" w:rsidP="000A7FA8">
            <w:pPr>
              <w:pStyle w:val="af5"/>
            </w:pPr>
            <w:r w:rsidRPr="00612F25">
              <w:rPr>
                <w:rFonts w:hint="eastAsia"/>
              </w:rPr>
              <w:t>联系方式</w:t>
            </w:r>
          </w:p>
        </w:tc>
        <w:tc>
          <w:tcPr>
            <w:tcW w:w="6087" w:type="dxa"/>
            <w:tcBorders>
              <w:tl2br w:val="nil"/>
              <w:tr2bl w:val="nil"/>
            </w:tcBorders>
            <w:vAlign w:val="center"/>
          </w:tcPr>
          <w:p w14:paraId="68016F8D" w14:textId="77777777" w:rsidR="00A71885" w:rsidRPr="00612F25" w:rsidRDefault="00A71885" w:rsidP="000A7FA8">
            <w:pPr>
              <w:pStyle w:val="af5"/>
            </w:pPr>
            <w:r w:rsidRPr="00612F25">
              <w:rPr>
                <w:rFonts w:hint="eastAsia"/>
              </w:rPr>
              <w:t>0796-8689060</w:t>
            </w:r>
          </w:p>
        </w:tc>
      </w:tr>
      <w:tr w:rsidR="00612F25" w:rsidRPr="00612F25" w14:paraId="4CA80DCF" w14:textId="77777777" w:rsidTr="001915E7">
        <w:tc>
          <w:tcPr>
            <w:tcW w:w="561" w:type="dxa"/>
            <w:tcBorders>
              <w:tl2br w:val="nil"/>
              <w:tr2bl w:val="nil"/>
            </w:tcBorders>
            <w:vAlign w:val="center"/>
          </w:tcPr>
          <w:p w14:paraId="0FCA134A" w14:textId="77777777" w:rsidR="00A71885" w:rsidRPr="00612F25" w:rsidRDefault="00A71885" w:rsidP="000A7FA8">
            <w:pPr>
              <w:pStyle w:val="af5"/>
            </w:pPr>
            <w:r w:rsidRPr="00612F25">
              <w:rPr>
                <w:rFonts w:hint="eastAsia"/>
              </w:rPr>
              <w:t>5</w:t>
            </w:r>
          </w:p>
        </w:tc>
        <w:tc>
          <w:tcPr>
            <w:tcW w:w="1714" w:type="dxa"/>
            <w:tcBorders>
              <w:tl2br w:val="nil"/>
              <w:tr2bl w:val="nil"/>
            </w:tcBorders>
            <w:vAlign w:val="center"/>
          </w:tcPr>
          <w:p w14:paraId="5652CA3C" w14:textId="77777777" w:rsidR="00A71885" w:rsidRPr="00612F25" w:rsidRDefault="00A71885" w:rsidP="000A7FA8">
            <w:pPr>
              <w:pStyle w:val="af5"/>
            </w:pPr>
            <w:r w:rsidRPr="00612F25">
              <w:rPr>
                <w:rFonts w:hint="eastAsia"/>
              </w:rPr>
              <w:t>企业规模</w:t>
            </w:r>
          </w:p>
        </w:tc>
        <w:tc>
          <w:tcPr>
            <w:tcW w:w="6087" w:type="dxa"/>
            <w:tcBorders>
              <w:tl2br w:val="nil"/>
              <w:tr2bl w:val="nil"/>
            </w:tcBorders>
            <w:vAlign w:val="center"/>
          </w:tcPr>
          <w:p w14:paraId="41253D28" w14:textId="77777777" w:rsidR="00A71885" w:rsidRPr="00612F25" w:rsidRDefault="00A71885" w:rsidP="000A7FA8">
            <w:pPr>
              <w:pStyle w:val="af5"/>
            </w:pPr>
            <w:r w:rsidRPr="00612F25">
              <w:rPr>
                <w:rFonts w:hint="eastAsia"/>
              </w:rPr>
              <w:t>日处理量：</w:t>
            </w:r>
            <w:r w:rsidRPr="00612F25">
              <w:rPr>
                <w:rFonts w:hint="eastAsia"/>
              </w:rPr>
              <w:t>2</w:t>
            </w:r>
            <w:r w:rsidRPr="00612F25">
              <w:rPr>
                <w:rFonts w:hint="eastAsia"/>
              </w:rPr>
              <w:t>万吨</w:t>
            </w:r>
            <w:r w:rsidRPr="00612F25">
              <w:rPr>
                <w:rFonts w:hint="eastAsia"/>
              </w:rPr>
              <w:t>/</w:t>
            </w:r>
            <w:r w:rsidRPr="00612F25">
              <w:rPr>
                <w:rFonts w:hint="eastAsia"/>
              </w:rPr>
              <w:t>天</w:t>
            </w:r>
          </w:p>
        </w:tc>
      </w:tr>
      <w:tr w:rsidR="00612F25" w:rsidRPr="00612F25" w14:paraId="5DB64DA8" w14:textId="77777777" w:rsidTr="001915E7">
        <w:tc>
          <w:tcPr>
            <w:tcW w:w="561" w:type="dxa"/>
            <w:tcBorders>
              <w:tl2br w:val="nil"/>
              <w:tr2bl w:val="nil"/>
            </w:tcBorders>
            <w:vAlign w:val="center"/>
          </w:tcPr>
          <w:p w14:paraId="662695B7" w14:textId="77777777" w:rsidR="00A71885" w:rsidRPr="00612F25" w:rsidRDefault="00A71885" w:rsidP="000A7FA8">
            <w:pPr>
              <w:pStyle w:val="af5"/>
            </w:pPr>
            <w:r w:rsidRPr="00612F25">
              <w:rPr>
                <w:rFonts w:hint="eastAsia"/>
              </w:rPr>
              <w:t>6</w:t>
            </w:r>
          </w:p>
        </w:tc>
        <w:tc>
          <w:tcPr>
            <w:tcW w:w="1714" w:type="dxa"/>
            <w:tcBorders>
              <w:tl2br w:val="nil"/>
              <w:tr2bl w:val="nil"/>
            </w:tcBorders>
            <w:vAlign w:val="center"/>
          </w:tcPr>
          <w:p w14:paraId="714A6D50" w14:textId="77777777" w:rsidR="00A71885" w:rsidRPr="00612F25" w:rsidRDefault="00A71885" w:rsidP="000A7FA8">
            <w:pPr>
              <w:pStyle w:val="af5"/>
            </w:pPr>
            <w:r w:rsidRPr="00612F25">
              <w:rPr>
                <w:rFonts w:hint="eastAsia"/>
              </w:rPr>
              <w:t>隶属公司</w:t>
            </w:r>
          </w:p>
        </w:tc>
        <w:tc>
          <w:tcPr>
            <w:tcW w:w="6087" w:type="dxa"/>
            <w:tcBorders>
              <w:tl2br w:val="nil"/>
              <w:tr2bl w:val="nil"/>
            </w:tcBorders>
            <w:vAlign w:val="center"/>
          </w:tcPr>
          <w:p w14:paraId="4F507C1D" w14:textId="77777777" w:rsidR="00A71885" w:rsidRPr="00612F25" w:rsidRDefault="00A71885" w:rsidP="000A7FA8">
            <w:pPr>
              <w:pStyle w:val="af5"/>
            </w:pPr>
            <w:r w:rsidRPr="00612F25">
              <w:rPr>
                <w:rFonts w:hint="eastAsia"/>
              </w:rPr>
              <w:t>江西洪城水业环保有限公司</w:t>
            </w:r>
          </w:p>
        </w:tc>
      </w:tr>
      <w:tr w:rsidR="00612F25" w:rsidRPr="00612F25" w14:paraId="39617A59" w14:textId="77777777" w:rsidTr="001915E7">
        <w:tc>
          <w:tcPr>
            <w:tcW w:w="561" w:type="dxa"/>
            <w:tcBorders>
              <w:tl2br w:val="nil"/>
              <w:tr2bl w:val="nil"/>
            </w:tcBorders>
            <w:vAlign w:val="center"/>
          </w:tcPr>
          <w:p w14:paraId="35CE202A" w14:textId="77777777" w:rsidR="00A71885" w:rsidRPr="00612F25" w:rsidRDefault="00A71885" w:rsidP="000A7FA8">
            <w:pPr>
              <w:pStyle w:val="af5"/>
            </w:pPr>
            <w:r w:rsidRPr="00612F25">
              <w:rPr>
                <w:rFonts w:hint="eastAsia"/>
              </w:rPr>
              <w:t>7</w:t>
            </w:r>
          </w:p>
        </w:tc>
        <w:tc>
          <w:tcPr>
            <w:tcW w:w="1714" w:type="dxa"/>
            <w:tcBorders>
              <w:tl2br w:val="nil"/>
              <w:tr2bl w:val="nil"/>
            </w:tcBorders>
            <w:vAlign w:val="center"/>
          </w:tcPr>
          <w:p w14:paraId="3FB4C7F2" w14:textId="77777777" w:rsidR="00A71885" w:rsidRPr="00612F25" w:rsidRDefault="00A71885" w:rsidP="000A7FA8">
            <w:pPr>
              <w:pStyle w:val="af5"/>
            </w:pPr>
            <w:r w:rsidRPr="00612F25">
              <w:rPr>
                <w:rFonts w:hint="eastAsia"/>
              </w:rPr>
              <w:t>所属集团</w:t>
            </w:r>
          </w:p>
        </w:tc>
        <w:tc>
          <w:tcPr>
            <w:tcW w:w="6087" w:type="dxa"/>
            <w:tcBorders>
              <w:tl2br w:val="nil"/>
              <w:tr2bl w:val="nil"/>
            </w:tcBorders>
            <w:vAlign w:val="center"/>
          </w:tcPr>
          <w:p w14:paraId="15675CD8" w14:textId="77777777" w:rsidR="00A71885" w:rsidRPr="00612F25" w:rsidRDefault="00A71885" w:rsidP="000A7FA8">
            <w:pPr>
              <w:pStyle w:val="af5"/>
            </w:pPr>
            <w:r w:rsidRPr="00612F25">
              <w:rPr>
                <w:rFonts w:hint="eastAsia"/>
              </w:rPr>
              <w:t>南昌水业集团责任有限公司</w:t>
            </w:r>
          </w:p>
        </w:tc>
      </w:tr>
    </w:tbl>
    <w:p w14:paraId="6B9F84CB" w14:textId="2D52E26A" w:rsidR="00A71885" w:rsidRPr="00612F25" w:rsidRDefault="00A71885" w:rsidP="000A7FA8">
      <w:pPr>
        <w:pStyle w:val="af0"/>
        <w:spacing w:before="163"/>
        <w:rPr>
          <w:color w:val="000000" w:themeColor="text1"/>
        </w:rPr>
      </w:pPr>
      <w:r w:rsidRPr="00612F25">
        <w:rPr>
          <w:rFonts w:hint="eastAsia"/>
          <w:color w:val="000000" w:themeColor="text1"/>
        </w:rPr>
        <w:t>表</w:t>
      </w:r>
      <w:r w:rsidRPr="00612F25">
        <w:rPr>
          <w:rFonts w:hint="eastAsia"/>
          <w:color w:val="000000" w:themeColor="text1"/>
        </w:rPr>
        <w:t>3.2-2</w:t>
      </w:r>
      <w:r w:rsidR="00D61EE8">
        <w:rPr>
          <w:rFonts w:hint="eastAsia"/>
          <w:color w:val="000000" w:themeColor="text1"/>
        </w:rPr>
        <w:t>吉水污水处理厂</w:t>
      </w:r>
      <w:r w:rsidRPr="00612F25">
        <w:rPr>
          <w:rFonts w:hint="eastAsia"/>
          <w:color w:val="000000" w:themeColor="text1"/>
        </w:rPr>
        <w:t>进出水水质要求</w:t>
      </w:r>
      <w:r w:rsidRPr="00612F25">
        <w:rPr>
          <w:rFonts w:hint="eastAsia"/>
          <w:color w:val="000000" w:themeColor="text1"/>
        </w:rPr>
        <w:t xml:space="preserve"> </w:t>
      </w:r>
      <w:r w:rsidR="000A7FA8" w:rsidRPr="00612F25">
        <w:rPr>
          <w:rFonts w:hint="eastAsia"/>
          <w:color w:val="000000" w:themeColor="text1"/>
        </w:rPr>
        <w:t xml:space="preserve">    </w:t>
      </w:r>
      <w:r w:rsidRPr="00612F25">
        <w:rPr>
          <w:rFonts w:ascii="Arial" w:hAnsi="Arial" w:cs="Arial" w:hint="eastAsia"/>
          <w:color w:val="000000" w:themeColor="text1"/>
          <w:szCs w:val="21"/>
        </w:rPr>
        <w:t>单位：</w:t>
      </w:r>
      <w:r w:rsidRPr="00612F25">
        <w:rPr>
          <w:rFonts w:ascii="Arial" w:hAnsi="Arial" w:cs="Arial"/>
          <w:color w:val="000000" w:themeColor="text1"/>
          <w:szCs w:val="21"/>
        </w:rPr>
        <w:t>mg/L</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5"/>
        <w:gridCol w:w="1194"/>
        <w:gridCol w:w="1194"/>
        <w:gridCol w:w="1194"/>
        <w:gridCol w:w="1195"/>
        <w:gridCol w:w="1193"/>
        <w:gridCol w:w="1197"/>
      </w:tblGrid>
      <w:tr w:rsidR="00612F25" w:rsidRPr="00612F25" w14:paraId="74D1C0F4" w14:textId="77777777" w:rsidTr="001915E7">
        <w:trPr>
          <w:trHeight w:val="425"/>
          <w:jc w:val="center"/>
        </w:trPr>
        <w:tc>
          <w:tcPr>
            <w:tcW w:w="1195" w:type="dxa"/>
            <w:tcBorders>
              <w:bottom w:val="double" w:sz="4" w:space="0" w:color="auto"/>
            </w:tcBorders>
            <w:vAlign w:val="center"/>
          </w:tcPr>
          <w:p w14:paraId="61B63F21" w14:textId="77777777" w:rsidR="00A71885" w:rsidRPr="00612F25" w:rsidRDefault="00A71885" w:rsidP="000A7FA8">
            <w:pPr>
              <w:pStyle w:val="af5"/>
            </w:pPr>
            <w:r w:rsidRPr="00612F25">
              <w:rPr>
                <w:rFonts w:hint="eastAsia"/>
              </w:rPr>
              <w:t>指标</w:t>
            </w:r>
          </w:p>
        </w:tc>
        <w:tc>
          <w:tcPr>
            <w:tcW w:w="1194" w:type="dxa"/>
            <w:tcBorders>
              <w:bottom w:val="double" w:sz="4" w:space="0" w:color="auto"/>
            </w:tcBorders>
            <w:vAlign w:val="center"/>
          </w:tcPr>
          <w:p w14:paraId="27A0B7AC" w14:textId="77777777" w:rsidR="00A71885" w:rsidRPr="00612F25" w:rsidRDefault="00A71885" w:rsidP="000A7FA8">
            <w:pPr>
              <w:pStyle w:val="af5"/>
            </w:pPr>
            <w:r w:rsidRPr="00612F25">
              <w:rPr>
                <w:rFonts w:hint="eastAsia"/>
              </w:rPr>
              <w:t>COD</w:t>
            </w:r>
          </w:p>
        </w:tc>
        <w:tc>
          <w:tcPr>
            <w:tcW w:w="1194" w:type="dxa"/>
            <w:tcBorders>
              <w:bottom w:val="double" w:sz="4" w:space="0" w:color="auto"/>
            </w:tcBorders>
            <w:vAlign w:val="center"/>
          </w:tcPr>
          <w:p w14:paraId="5BB2FD6D" w14:textId="77777777" w:rsidR="00A71885" w:rsidRPr="00612F25" w:rsidRDefault="00A71885" w:rsidP="000A7FA8">
            <w:pPr>
              <w:pStyle w:val="af5"/>
            </w:pPr>
            <w:r w:rsidRPr="00612F25">
              <w:rPr>
                <w:rFonts w:hint="eastAsia"/>
              </w:rPr>
              <w:t>BOD</w:t>
            </w:r>
            <w:r w:rsidRPr="00612F25">
              <w:rPr>
                <w:rFonts w:hint="eastAsia"/>
                <w:vertAlign w:val="subscript"/>
              </w:rPr>
              <w:t>5</w:t>
            </w:r>
          </w:p>
        </w:tc>
        <w:tc>
          <w:tcPr>
            <w:tcW w:w="1194" w:type="dxa"/>
            <w:tcBorders>
              <w:bottom w:val="double" w:sz="4" w:space="0" w:color="auto"/>
            </w:tcBorders>
            <w:vAlign w:val="center"/>
          </w:tcPr>
          <w:p w14:paraId="7CB1246C" w14:textId="77777777" w:rsidR="00A71885" w:rsidRPr="00612F25" w:rsidRDefault="00A71885" w:rsidP="000A7FA8">
            <w:pPr>
              <w:pStyle w:val="af5"/>
            </w:pPr>
            <w:r w:rsidRPr="00612F25">
              <w:rPr>
                <w:rFonts w:hint="eastAsia"/>
              </w:rPr>
              <w:t>SS</w:t>
            </w:r>
          </w:p>
        </w:tc>
        <w:tc>
          <w:tcPr>
            <w:tcW w:w="1195" w:type="dxa"/>
            <w:tcBorders>
              <w:bottom w:val="double" w:sz="4" w:space="0" w:color="auto"/>
            </w:tcBorders>
            <w:vAlign w:val="center"/>
          </w:tcPr>
          <w:p w14:paraId="32CF3DAB" w14:textId="77777777" w:rsidR="00A71885" w:rsidRPr="00612F25" w:rsidRDefault="00A71885" w:rsidP="000A7FA8">
            <w:pPr>
              <w:pStyle w:val="af5"/>
            </w:pPr>
            <w:r w:rsidRPr="00612F25">
              <w:rPr>
                <w:rFonts w:hint="eastAsia"/>
              </w:rPr>
              <w:t>NH</w:t>
            </w:r>
            <w:r w:rsidRPr="00612F25">
              <w:rPr>
                <w:rFonts w:hint="eastAsia"/>
                <w:vertAlign w:val="subscript"/>
              </w:rPr>
              <w:t>3</w:t>
            </w:r>
            <w:r w:rsidRPr="00612F25">
              <w:rPr>
                <w:rFonts w:hint="eastAsia"/>
              </w:rPr>
              <w:t>-N</w:t>
            </w:r>
          </w:p>
        </w:tc>
        <w:tc>
          <w:tcPr>
            <w:tcW w:w="1193" w:type="dxa"/>
            <w:tcBorders>
              <w:bottom w:val="double" w:sz="4" w:space="0" w:color="auto"/>
            </w:tcBorders>
            <w:vAlign w:val="center"/>
          </w:tcPr>
          <w:p w14:paraId="537D9B77" w14:textId="77777777" w:rsidR="00A71885" w:rsidRPr="00612F25" w:rsidRDefault="00A71885" w:rsidP="000A7FA8">
            <w:pPr>
              <w:pStyle w:val="af5"/>
            </w:pPr>
            <w:r w:rsidRPr="00612F25">
              <w:rPr>
                <w:rFonts w:hint="eastAsia"/>
              </w:rPr>
              <w:t>TN</w:t>
            </w:r>
          </w:p>
        </w:tc>
        <w:tc>
          <w:tcPr>
            <w:tcW w:w="1197" w:type="dxa"/>
            <w:tcBorders>
              <w:bottom w:val="double" w:sz="4" w:space="0" w:color="auto"/>
            </w:tcBorders>
            <w:vAlign w:val="center"/>
          </w:tcPr>
          <w:p w14:paraId="14C215F9" w14:textId="77777777" w:rsidR="00A71885" w:rsidRPr="00612F25" w:rsidRDefault="00A71885" w:rsidP="000A7FA8">
            <w:pPr>
              <w:pStyle w:val="af5"/>
            </w:pPr>
            <w:r w:rsidRPr="00612F25">
              <w:rPr>
                <w:rFonts w:hint="eastAsia"/>
              </w:rPr>
              <w:t>TP</w:t>
            </w:r>
          </w:p>
        </w:tc>
      </w:tr>
      <w:tr w:rsidR="00612F25" w:rsidRPr="00612F25" w14:paraId="28DBDF1F" w14:textId="77777777" w:rsidTr="001915E7">
        <w:trPr>
          <w:trHeight w:val="425"/>
          <w:jc w:val="center"/>
        </w:trPr>
        <w:tc>
          <w:tcPr>
            <w:tcW w:w="1195" w:type="dxa"/>
            <w:tcBorders>
              <w:top w:val="double" w:sz="4" w:space="0" w:color="auto"/>
              <w:tl2br w:val="nil"/>
              <w:tr2bl w:val="nil"/>
            </w:tcBorders>
            <w:vAlign w:val="center"/>
          </w:tcPr>
          <w:p w14:paraId="2DE44621" w14:textId="77777777" w:rsidR="00A71885" w:rsidRPr="00612F25" w:rsidRDefault="00A71885" w:rsidP="000A7FA8">
            <w:pPr>
              <w:pStyle w:val="af5"/>
            </w:pPr>
            <w:r w:rsidRPr="00612F25">
              <w:rPr>
                <w:rFonts w:hint="eastAsia"/>
              </w:rPr>
              <w:t>进水水质</w:t>
            </w:r>
          </w:p>
        </w:tc>
        <w:tc>
          <w:tcPr>
            <w:tcW w:w="1194" w:type="dxa"/>
            <w:tcBorders>
              <w:top w:val="double" w:sz="4" w:space="0" w:color="auto"/>
              <w:tl2br w:val="nil"/>
              <w:tr2bl w:val="nil"/>
            </w:tcBorders>
            <w:vAlign w:val="center"/>
          </w:tcPr>
          <w:p w14:paraId="296332A3" w14:textId="77777777" w:rsidR="00A71885" w:rsidRPr="00612F25" w:rsidRDefault="00A71885" w:rsidP="000A7FA8">
            <w:pPr>
              <w:pStyle w:val="af5"/>
            </w:pPr>
            <w:r w:rsidRPr="00612F25">
              <w:rPr>
                <w:rFonts w:hint="eastAsia"/>
              </w:rPr>
              <w:t>220</w:t>
            </w:r>
          </w:p>
        </w:tc>
        <w:tc>
          <w:tcPr>
            <w:tcW w:w="1194" w:type="dxa"/>
            <w:tcBorders>
              <w:top w:val="double" w:sz="4" w:space="0" w:color="auto"/>
              <w:tl2br w:val="nil"/>
              <w:tr2bl w:val="nil"/>
            </w:tcBorders>
            <w:vAlign w:val="center"/>
          </w:tcPr>
          <w:p w14:paraId="5D9A581A" w14:textId="77777777" w:rsidR="00A71885" w:rsidRPr="00612F25" w:rsidRDefault="00A71885" w:rsidP="000A7FA8">
            <w:pPr>
              <w:pStyle w:val="af5"/>
            </w:pPr>
            <w:r w:rsidRPr="00612F25">
              <w:rPr>
                <w:rFonts w:hint="eastAsia"/>
              </w:rPr>
              <w:t>120</w:t>
            </w:r>
          </w:p>
        </w:tc>
        <w:tc>
          <w:tcPr>
            <w:tcW w:w="1194" w:type="dxa"/>
            <w:tcBorders>
              <w:top w:val="double" w:sz="4" w:space="0" w:color="auto"/>
              <w:tl2br w:val="nil"/>
              <w:tr2bl w:val="nil"/>
            </w:tcBorders>
            <w:vAlign w:val="center"/>
          </w:tcPr>
          <w:p w14:paraId="0532C2D4" w14:textId="77777777" w:rsidR="00A71885" w:rsidRPr="00612F25" w:rsidRDefault="00A71885" w:rsidP="000A7FA8">
            <w:pPr>
              <w:pStyle w:val="af5"/>
            </w:pPr>
            <w:r w:rsidRPr="00612F25">
              <w:rPr>
                <w:rFonts w:hint="eastAsia"/>
              </w:rPr>
              <w:t>200</w:t>
            </w:r>
          </w:p>
        </w:tc>
        <w:tc>
          <w:tcPr>
            <w:tcW w:w="1195" w:type="dxa"/>
            <w:tcBorders>
              <w:top w:val="double" w:sz="4" w:space="0" w:color="auto"/>
              <w:tl2br w:val="nil"/>
              <w:tr2bl w:val="nil"/>
            </w:tcBorders>
            <w:vAlign w:val="center"/>
          </w:tcPr>
          <w:p w14:paraId="0768E947" w14:textId="77777777" w:rsidR="00A71885" w:rsidRPr="00612F25" w:rsidRDefault="00A71885" w:rsidP="000A7FA8">
            <w:pPr>
              <w:pStyle w:val="af5"/>
            </w:pPr>
            <w:r w:rsidRPr="00612F25">
              <w:rPr>
                <w:rFonts w:hint="eastAsia"/>
              </w:rPr>
              <w:t>25</w:t>
            </w:r>
          </w:p>
        </w:tc>
        <w:tc>
          <w:tcPr>
            <w:tcW w:w="1193" w:type="dxa"/>
            <w:tcBorders>
              <w:top w:val="double" w:sz="4" w:space="0" w:color="auto"/>
              <w:tl2br w:val="nil"/>
              <w:tr2bl w:val="nil"/>
            </w:tcBorders>
            <w:vAlign w:val="center"/>
          </w:tcPr>
          <w:p w14:paraId="5ECA0D5A" w14:textId="77777777" w:rsidR="00A71885" w:rsidRPr="00612F25" w:rsidRDefault="00A71885" w:rsidP="000A7FA8">
            <w:pPr>
              <w:pStyle w:val="af5"/>
            </w:pPr>
            <w:r w:rsidRPr="00612F25">
              <w:rPr>
                <w:rFonts w:hint="eastAsia"/>
              </w:rPr>
              <w:t>35</w:t>
            </w:r>
          </w:p>
        </w:tc>
        <w:tc>
          <w:tcPr>
            <w:tcW w:w="1197" w:type="dxa"/>
            <w:tcBorders>
              <w:top w:val="double" w:sz="4" w:space="0" w:color="auto"/>
              <w:tl2br w:val="nil"/>
              <w:tr2bl w:val="nil"/>
            </w:tcBorders>
            <w:vAlign w:val="center"/>
          </w:tcPr>
          <w:p w14:paraId="086F1741" w14:textId="77777777" w:rsidR="00A71885" w:rsidRPr="00612F25" w:rsidRDefault="00A71885" w:rsidP="000A7FA8">
            <w:pPr>
              <w:pStyle w:val="af5"/>
            </w:pPr>
            <w:r w:rsidRPr="00612F25">
              <w:rPr>
                <w:rFonts w:hint="eastAsia"/>
              </w:rPr>
              <w:t>3.0</w:t>
            </w:r>
          </w:p>
        </w:tc>
      </w:tr>
      <w:tr w:rsidR="00612F25" w:rsidRPr="00612F25" w14:paraId="7DA76768" w14:textId="77777777" w:rsidTr="001915E7">
        <w:trPr>
          <w:trHeight w:val="425"/>
          <w:jc w:val="center"/>
        </w:trPr>
        <w:tc>
          <w:tcPr>
            <w:tcW w:w="1195" w:type="dxa"/>
            <w:tcBorders>
              <w:tl2br w:val="nil"/>
              <w:tr2bl w:val="nil"/>
            </w:tcBorders>
            <w:vAlign w:val="center"/>
          </w:tcPr>
          <w:p w14:paraId="160B7F2E" w14:textId="77777777" w:rsidR="00A71885" w:rsidRPr="00612F25" w:rsidRDefault="00A71885" w:rsidP="000A7FA8">
            <w:pPr>
              <w:pStyle w:val="af5"/>
            </w:pPr>
            <w:r w:rsidRPr="00612F25">
              <w:rPr>
                <w:rFonts w:hint="eastAsia"/>
              </w:rPr>
              <w:t>出水水质</w:t>
            </w:r>
          </w:p>
        </w:tc>
        <w:tc>
          <w:tcPr>
            <w:tcW w:w="1194" w:type="dxa"/>
            <w:tcBorders>
              <w:tl2br w:val="nil"/>
              <w:tr2bl w:val="nil"/>
            </w:tcBorders>
            <w:vAlign w:val="center"/>
          </w:tcPr>
          <w:p w14:paraId="521AD629" w14:textId="77777777" w:rsidR="00A71885" w:rsidRPr="00612F25" w:rsidRDefault="00A71885" w:rsidP="000A7FA8">
            <w:pPr>
              <w:pStyle w:val="af5"/>
            </w:pPr>
            <w:r w:rsidRPr="00612F25">
              <w:rPr>
                <w:rFonts w:hint="eastAsia"/>
              </w:rPr>
              <w:t>≤</w:t>
            </w:r>
            <w:r w:rsidRPr="00612F25">
              <w:rPr>
                <w:rFonts w:hint="eastAsia"/>
              </w:rPr>
              <w:t>50</w:t>
            </w:r>
          </w:p>
        </w:tc>
        <w:tc>
          <w:tcPr>
            <w:tcW w:w="1194" w:type="dxa"/>
            <w:tcBorders>
              <w:tl2br w:val="nil"/>
              <w:tr2bl w:val="nil"/>
            </w:tcBorders>
            <w:vAlign w:val="center"/>
          </w:tcPr>
          <w:p w14:paraId="6A96C38D" w14:textId="77777777" w:rsidR="00A71885" w:rsidRPr="00612F25" w:rsidRDefault="00A71885" w:rsidP="000A7FA8">
            <w:pPr>
              <w:pStyle w:val="af5"/>
            </w:pPr>
            <w:r w:rsidRPr="00612F25">
              <w:rPr>
                <w:rFonts w:hint="eastAsia"/>
              </w:rPr>
              <w:t>≤</w:t>
            </w:r>
            <w:r w:rsidRPr="00612F25">
              <w:rPr>
                <w:rFonts w:hint="eastAsia"/>
              </w:rPr>
              <w:t>10</w:t>
            </w:r>
          </w:p>
        </w:tc>
        <w:tc>
          <w:tcPr>
            <w:tcW w:w="1194" w:type="dxa"/>
            <w:tcBorders>
              <w:tl2br w:val="nil"/>
              <w:tr2bl w:val="nil"/>
            </w:tcBorders>
            <w:vAlign w:val="center"/>
          </w:tcPr>
          <w:p w14:paraId="34D8DE33" w14:textId="77777777" w:rsidR="00A71885" w:rsidRPr="00612F25" w:rsidRDefault="00A71885" w:rsidP="000A7FA8">
            <w:pPr>
              <w:pStyle w:val="af5"/>
            </w:pPr>
            <w:r w:rsidRPr="00612F25">
              <w:rPr>
                <w:rFonts w:hint="eastAsia"/>
              </w:rPr>
              <w:t>≤</w:t>
            </w:r>
            <w:r w:rsidRPr="00612F25">
              <w:rPr>
                <w:rFonts w:hint="eastAsia"/>
              </w:rPr>
              <w:t>10</w:t>
            </w:r>
          </w:p>
        </w:tc>
        <w:tc>
          <w:tcPr>
            <w:tcW w:w="1195" w:type="dxa"/>
            <w:tcBorders>
              <w:tl2br w:val="nil"/>
              <w:tr2bl w:val="nil"/>
            </w:tcBorders>
            <w:vAlign w:val="center"/>
          </w:tcPr>
          <w:p w14:paraId="7ED12C88" w14:textId="77777777" w:rsidR="00A71885" w:rsidRPr="00612F25" w:rsidRDefault="00A71885" w:rsidP="000A7FA8">
            <w:pPr>
              <w:pStyle w:val="af5"/>
            </w:pPr>
            <w:r w:rsidRPr="00612F25">
              <w:rPr>
                <w:rFonts w:hint="eastAsia"/>
              </w:rPr>
              <w:t>≤</w:t>
            </w:r>
            <w:r w:rsidRPr="00612F25">
              <w:rPr>
                <w:rFonts w:hint="eastAsia"/>
              </w:rPr>
              <w:t>5</w:t>
            </w:r>
          </w:p>
        </w:tc>
        <w:tc>
          <w:tcPr>
            <w:tcW w:w="1193" w:type="dxa"/>
            <w:tcBorders>
              <w:tl2br w:val="nil"/>
              <w:tr2bl w:val="nil"/>
            </w:tcBorders>
            <w:vAlign w:val="center"/>
          </w:tcPr>
          <w:p w14:paraId="39A64DB9" w14:textId="77777777" w:rsidR="00A71885" w:rsidRPr="00612F25" w:rsidRDefault="00A71885" w:rsidP="000A7FA8">
            <w:pPr>
              <w:pStyle w:val="af5"/>
            </w:pPr>
            <w:r w:rsidRPr="00612F25">
              <w:rPr>
                <w:rFonts w:hint="eastAsia"/>
              </w:rPr>
              <w:t>≤</w:t>
            </w:r>
            <w:r w:rsidRPr="00612F25">
              <w:rPr>
                <w:rFonts w:hint="eastAsia"/>
              </w:rPr>
              <w:t>15</w:t>
            </w:r>
          </w:p>
        </w:tc>
        <w:tc>
          <w:tcPr>
            <w:tcW w:w="1197" w:type="dxa"/>
            <w:tcBorders>
              <w:tl2br w:val="nil"/>
              <w:tr2bl w:val="nil"/>
            </w:tcBorders>
            <w:vAlign w:val="center"/>
          </w:tcPr>
          <w:p w14:paraId="3C0096D6" w14:textId="77777777" w:rsidR="00A71885" w:rsidRPr="00612F25" w:rsidRDefault="00A71885" w:rsidP="000A7FA8">
            <w:pPr>
              <w:pStyle w:val="af5"/>
            </w:pPr>
            <w:r w:rsidRPr="00612F25">
              <w:rPr>
                <w:rFonts w:hint="eastAsia"/>
              </w:rPr>
              <w:t>≤</w:t>
            </w:r>
            <w:r w:rsidRPr="00612F25">
              <w:rPr>
                <w:rFonts w:hint="eastAsia"/>
              </w:rPr>
              <w:t>0.5</w:t>
            </w:r>
          </w:p>
        </w:tc>
      </w:tr>
    </w:tbl>
    <w:p w14:paraId="1A36EE8E" w14:textId="77777777" w:rsidR="00A71885" w:rsidRPr="00612F25" w:rsidRDefault="00A71885" w:rsidP="000A7FA8">
      <w:pPr>
        <w:pStyle w:val="05"/>
        <w:ind w:firstLine="480"/>
        <w:rPr>
          <w:color w:val="000000" w:themeColor="text1"/>
        </w:rPr>
      </w:pPr>
      <w:r w:rsidRPr="00612F25">
        <w:rPr>
          <w:rFonts w:hint="eastAsia"/>
          <w:color w:val="000000" w:themeColor="text1"/>
        </w:rPr>
        <w:t>污水厂主要原辅材料见表</w:t>
      </w:r>
      <w:r w:rsidRPr="00612F25">
        <w:rPr>
          <w:rFonts w:hint="eastAsia"/>
          <w:color w:val="000000" w:themeColor="text1"/>
        </w:rPr>
        <w:t>3.2-3</w:t>
      </w:r>
      <w:r w:rsidRPr="00612F25">
        <w:rPr>
          <w:rFonts w:hint="eastAsia"/>
          <w:color w:val="000000" w:themeColor="text1"/>
        </w:rPr>
        <w:t>。</w:t>
      </w:r>
    </w:p>
    <w:p w14:paraId="486A751C" w14:textId="77777777" w:rsidR="00A71885" w:rsidRPr="00612F25" w:rsidRDefault="00A71885" w:rsidP="000A7FA8">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3.2-3   </w:t>
      </w:r>
      <w:r w:rsidRPr="00612F25">
        <w:rPr>
          <w:rFonts w:hint="eastAsia"/>
          <w:color w:val="000000" w:themeColor="text1"/>
        </w:rPr>
        <w:t>主要原辅材料情况一览表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1"/>
        <w:gridCol w:w="1831"/>
        <w:gridCol w:w="627"/>
        <w:gridCol w:w="922"/>
        <w:gridCol w:w="921"/>
        <w:gridCol w:w="1069"/>
        <w:gridCol w:w="1165"/>
        <w:gridCol w:w="1236"/>
      </w:tblGrid>
      <w:tr w:rsidR="00612F25" w:rsidRPr="00612F25" w14:paraId="6FF2A0BA" w14:textId="77777777" w:rsidTr="001915E7">
        <w:trPr>
          <w:trHeight w:val="454"/>
          <w:jc w:val="center"/>
        </w:trPr>
        <w:tc>
          <w:tcPr>
            <w:tcW w:w="591" w:type="dxa"/>
            <w:tcBorders>
              <w:bottom w:val="double" w:sz="4" w:space="0" w:color="auto"/>
            </w:tcBorders>
            <w:vAlign w:val="center"/>
          </w:tcPr>
          <w:p w14:paraId="371B7D80" w14:textId="77777777" w:rsidR="00A71885" w:rsidRPr="00612F25" w:rsidRDefault="00A71885" w:rsidP="000A7FA8">
            <w:pPr>
              <w:pStyle w:val="af5"/>
              <w:rPr>
                <w:b/>
                <w:bCs/>
                <w:lang w:val="zh-CN"/>
              </w:rPr>
            </w:pPr>
            <w:r w:rsidRPr="00612F25">
              <w:rPr>
                <w:rFonts w:hint="eastAsia"/>
                <w:b/>
                <w:bCs/>
                <w:lang w:val="zh-CN"/>
              </w:rPr>
              <w:t>序号</w:t>
            </w:r>
          </w:p>
        </w:tc>
        <w:tc>
          <w:tcPr>
            <w:tcW w:w="1831" w:type="dxa"/>
            <w:tcBorders>
              <w:bottom w:val="double" w:sz="4" w:space="0" w:color="auto"/>
            </w:tcBorders>
            <w:vAlign w:val="center"/>
          </w:tcPr>
          <w:p w14:paraId="34AA7888" w14:textId="77777777" w:rsidR="00A71885" w:rsidRPr="00612F25" w:rsidRDefault="00A71885" w:rsidP="000A7FA8">
            <w:pPr>
              <w:pStyle w:val="af5"/>
              <w:rPr>
                <w:b/>
                <w:bCs/>
                <w:lang w:val="zh-CN"/>
              </w:rPr>
            </w:pPr>
            <w:r w:rsidRPr="00612F25">
              <w:rPr>
                <w:rFonts w:hint="eastAsia"/>
                <w:b/>
                <w:bCs/>
                <w:lang w:val="zh-CN"/>
              </w:rPr>
              <w:t>名称</w:t>
            </w:r>
          </w:p>
        </w:tc>
        <w:tc>
          <w:tcPr>
            <w:tcW w:w="627" w:type="dxa"/>
            <w:tcBorders>
              <w:bottom w:val="double" w:sz="4" w:space="0" w:color="auto"/>
            </w:tcBorders>
            <w:vAlign w:val="center"/>
          </w:tcPr>
          <w:p w14:paraId="0ADEDBDE" w14:textId="77777777" w:rsidR="00A71885" w:rsidRPr="00612F25" w:rsidRDefault="00A71885" w:rsidP="000A7FA8">
            <w:pPr>
              <w:pStyle w:val="af5"/>
              <w:rPr>
                <w:b/>
                <w:bCs/>
                <w:lang w:val="zh-CN"/>
              </w:rPr>
            </w:pPr>
            <w:r w:rsidRPr="00612F25">
              <w:rPr>
                <w:rFonts w:hint="eastAsia"/>
                <w:b/>
                <w:bCs/>
                <w:lang w:val="zh-CN"/>
              </w:rPr>
              <w:t>状态</w:t>
            </w:r>
          </w:p>
        </w:tc>
        <w:tc>
          <w:tcPr>
            <w:tcW w:w="922" w:type="dxa"/>
            <w:tcBorders>
              <w:bottom w:val="double" w:sz="4" w:space="0" w:color="auto"/>
            </w:tcBorders>
            <w:vAlign w:val="center"/>
          </w:tcPr>
          <w:p w14:paraId="22A57AB0" w14:textId="77777777" w:rsidR="00A71885" w:rsidRPr="00612F25" w:rsidRDefault="00A71885" w:rsidP="000A7FA8">
            <w:pPr>
              <w:pStyle w:val="af5"/>
              <w:rPr>
                <w:b/>
                <w:bCs/>
                <w:lang w:val="zh-CN"/>
              </w:rPr>
            </w:pPr>
            <w:r w:rsidRPr="00612F25">
              <w:rPr>
                <w:rFonts w:hint="eastAsia"/>
                <w:b/>
                <w:bCs/>
                <w:lang w:val="zh-CN"/>
              </w:rPr>
              <w:t>储存方式</w:t>
            </w:r>
          </w:p>
        </w:tc>
        <w:tc>
          <w:tcPr>
            <w:tcW w:w="921" w:type="dxa"/>
            <w:tcBorders>
              <w:bottom w:val="double" w:sz="4" w:space="0" w:color="auto"/>
            </w:tcBorders>
            <w:vAlign w:val="center"/>
          </w:tcPr>
          <w:p w14:paraId="41607DC4" w14:textId="77777777" w:rsidR="00A71885" w:rsidRPr="00612F25" w:rsidRDefault="00A71885" w:rsidP="000A7FA8">
            <w:pPr>
              <w:pStyle w:val="af5"/>
              <w:rPr>
                <w:b/>
                <w:bCs/>
                <w:lang w:val="zh-CN"/>
              </w:rPr>
            </w:pPr>
            <w:r w:rsidRPr="00612F25">
              <w:rPr>
                <w:rFonts w:hint="eastAsia"/>
                <w:b/>
                <w:bCs/>
                <w:lang w:val="zh-CN"/>
              </w:rPr>
              <w:t>包装规格</w:t>
            </w:r>
          </w:p>
        </w:tc>
        <w:tc>
          <w:tcPr>
            <w:tcW w:w="1069" w:type="dxa"/>
            <w:tcBorders>
              <w:bottom w:val="double" w:sz="4" w:space="0" w:color="auto"/>
            </w:tcBorders>
            <w:vAlign w:val="center"/>
          </w:tcPr>
          <w:p w14:paraId="2DC59B26" w14:textId="77777777" w:rsidR="00A71885" w:rsidRPr="00612F25" w:rsidRDefault="00A71885" w:rsidP="000A7FA8">
            <w:pPr>
              <w:pStyle w:val="af5"/>
              <w:rPr>
                <w:b/>
                <w:bCs/>
                <w:lang w:val="zh-CN"/>
              </w:rPr>
            </w:pPr>
            <w:r w:rsidRPr="00612F25">
              <w:rPr>
                <w:rFonts w:hint="eastAsia"/>
                <w:b/>
                <w:bCs/>
                <w:lang w:val="zh-CN"/>
              </w:rPr>
              <w:t>储存地点</w:t>
            </w:r>
          </w:p>
        </w:tc>
        <w:tc>
          <w:tcPr>
            <w:tcW w:w="1165" w:type="dxa"/>
            <w:tcBorders>
              <w:bottom w:val="double" w:sz="4" w:space="0" w:color="auto"/>
            </w:tcBorders>
            <w:vAlign w:val="center"/>
          </w:tcPr>
          <w:p w14:paraId="10DDDD92" w14:textId="77777777" w:rsidR="00A71885" w:rsidRPr="00612F25" w:rsidRDefault="00A71885" w:rsidP="000A7FA8">
            <w:pPr>
              <w:pStyle w:val="af5"/>
              <w:rPr>
                <w:b/>
                <w:bCs/>
                <w:lang w:val="zh-CN"/>
              </w:rPr>
            </w:pPr>
            <w:r w:rsidRPr="00612F25">
              <w:rPr>
                <w:rFonts w:hint="eastAsia"/>
                <w:b/>
                <w:bCs/>
                <w:lang w:val="zh-CN"/>
              </w:rPr>
              <w:t>最大储存量</w:t>
            </w:r>
          </w:p>
        </w:tc>
        <w:tc>
          <w:tcPr>
            <w:tcW w:w="1236" w:type="dxa"/>
            <w:tcBorders>
              <w:bottom w:val="double" w:sz="4" w:space="0" w:color="auto"/>
            </w:tcBorders>
            <w:vAlign w:val="center"/>
          </w:tcPr>
          <w:p w14:paraId="2A89D892" w14:textId="77777777" w:rsidR="00A71885" w:rsidRPr="00612F25" w:rsidRDefault="00A71885" w:rsidP="000A7FA8">
            <w:pPr>
              <w:pStyle w:val="af5"/>
              <w:rPr>
                <w:b/>
                <w:bCs/>
              </w:rPr>
            </w:pPr>
            <w:r w:rsidRPr="00612F25">
              <w:rPr>
                <w:rFonts w:hint="eastAsia"/>
                <w:b/>
                <w:bCs/>
              </w:rPr>
              <w:t>是否为环境</w:t>
            </w:r>
          </w:p>
          <w:p w14:paraId="05462B2A" w14:textId="77777777" w:rsidR="00A71885" w:rsidRPr="00612F25" w:rsidRDefault="00A71885" w:rsidP="000A7FA8">
            <w:pPr>
              <w:pStyle w:val="af5"/>
              <w:rPr>
                <w:b/>
                <w:bCs/>
                <w:lang w:val="zh-CN"/>
              </w:rPr>
            </w:pPr>
            <w:r w:rsidRPr="00612F25">
              <w:rPr>
                <w:rFonts w:hint="eastAsia"/>
                <w:b/>
                <w:bCs/>
              </w:rPr>
              <w:t>风险物质</w:t>
            </w:r>
          </w:p>
        </w:tc>
      </w:tr>
      <w:tr w:rsidR="00612F25" w:rsidRPr="00612F25" w14:paraId="04DB360B" w14:textId="77777777" w:rsidTr="001915E7">
        <w:trPr>
          <w:trHeight w:val="454"/>
          <w:jc w:val="center"/>
        </w:trPr>
        <w:tc>
          <w:tcPr>
            <w:tcW w:w="591" w:type="dxa"/>
            <w:tcBorders>
              <w:tl2br w:val="nil"/>
              <w:tr2bl w:val="nil"/>
            </w:tcBorders>
            <w:vAlign w:val="center"/>
          </w:tcPr>
          <w:p w14:paraId="4A0D01CC" w14:textId="77777777" w:rsidR="00A71885" w:rsidRPr="00612F25" w:rsidRDefault="00A71885" w:rsidP="000A7FA8">
            <w:pPr>
              <w:pStyle w:val="af5"/>
              <w:rPr>
                <w:lang w:val="zh-CN"/>
              </w:rPr>
            </w:pPr>
            <w:r w:rsidRPr="00612F25">
              <w:rPr>
                <w:rFonts w:hint="eastAsia"/>
              </w:rPr>
              <w:t>1</w:t>
            </w:r>
          </w:p>
        </w:tc>
        <w:tc>
          <w:tcPr>
            <w:tcW w:w="1831" w:type="dxa"/>
            <w:tcBorders>
              <w:tl2br w:val="nil"/>
              <w:tr2bl w:val="nil"/>
            </w:tcBorders>
            <w:vAlign w:val="center"/>
          </w:tcPr>
          <w:p w14:paraId="700ABD42" w14:textId="77777777" w:rsidR="00A71885" w:rsidRPr="00612F25" w:rsidRDefault="00A71885" w:rsidP="000A7FA8">
            <w:pPr>
              <w:pStyle w:val="af5"/>
            </w:pPr>
            <w:r w:rsidRPr="00612F25">
              <w:rPr>
                <w:rFonts w:hint="eastAsia"/>
              </w:rPr>
              <w:t>阳离子</w:t>
            </w:r>
            <w:r w:rsidRPr="00612F25">
              <w:rPr>
                <w:rFonts w:hint="eastAsia"/>
                <w:lang w:val="zh-CN"/>
              </w:rPr>
              <w:t>PAM</w:t>
            </w:r>
          </w:p>
        </w:tc>
        <w:tc>
          <w:tcPr>
            <w:tcW w:w="627" w:type="dxa"/>
            <w:tcBorders>
              <w:tl2br w:val="nil"/>
              <w:tr2bl w:val="nil"/>
            </w:tcBorders>
            <w:vAlign w:val="center"/>
          </w:tcPr>
          <w:p w14:paraId="670B781F" w14:textId="77777777" w:rsidR="00A71885" w:rsidRPr="00612F25" w:rsidRDefault="00A71885" w:rsidP="000A7FA8">
            <w:pPr>
              <w:pStyle w:val="af5"/>
            </w:pPr>
            <w:r w:rsidRPr="00612F25">
              <w:rPr>
                <w:rFonts w:hint="eastAsia"/>
                <w:lang w:val="zh-CN"/>
              </w:rPr>
              <w:t>固态</w:t>
            </w:r>
          </w:p>
        </w:tc>
        <w:tc>
          <w:tcPr>
            <w:tcW w:w="922" w:type="dxa"/>
            <w:tcBorders>
              <w:tl2br w:val="nil"/>
              <w:tr2bl w:val="nil"/>
            </w:tcBorders>
            <w:vAlign w:val="center"/>
          </w:tcPr>
          <w:p w14:paraId="3E0C33E0" w14:textId="77777777" w:rsidR="00A71885" w:rsidRPr="00612F25" w:rsidRDefault="00A71885" w:rsidP="000A7FA8">
            <w:pPr>
              <w:pStyle w:val="af5"/>
              <w:rPr>
                <w:lang w:val="zh-CN"/>
              </w:rPr>
            </w:pPr>
            <w:r w:rsidRPr="00612F25">
              <w:rPr>
                <w:rFonts w:hint="eastAsia"/>
                <w:lang w:val="zh-CN"/>
              </w:rPr>
              <w:t>袋装</w:t>
            </w:r>
          </w:p>
        </w:tc>
        <w:tc>
          <w:tcPr>
            <w:tcW w:w="921" w:type="dxa"/>
            <w:tcBorders>
              <w:tl2br w:val="nil"/>
              <w:tr2bl w:val="nil"/>
            </w:tcBorders>
            <w:vAlign w:val="center"/>
          </w:tcPr>
          <w:p w14:paraId="752EE074" w14:textId="77777777" w:rsidR="00A71885" w:rsidRPr="00612F25" w:rsidRDefault="00A71885" w:rsidP="000A7FA8">
            <w:pPr>
              <w:pStyle w:val="af5"/>
            </w:pPr>
            <w:r w:rsidRPr="00612F25">
              <w:rPr>
                <w:rFonts w:hint="eastAsia"/>
              </w:rPr>
              <w:t>25kg</w:t>
            </w:r>
          </w:p>
        </w:tc>
        <w:tc>
          <w:tcPr>
            <w:tcW w:w="1069" w:type="dxa"/>
            <w:tcBorders>
              <w:tl2br w:val="nil"/>
              <w:tr2bl w:val="nil"/>
            </w:tcBorders>
            <w:vAlign w:val="center"/>
          </w:tcPr>
          <w:p w14:paraId="2265B84E" w14:textId="77777777" w:rsidR="00A71885" w:rsidRPr="00612F25" w:rsidRDefault="00A71885" w:rsidP="000A7FA8">
            <w:pPr>
              <w:pStyle w:val="af5"/>
            </w:pPr>
            <w:r w:rsidRPr="00612F25">
              <w:rPr>
                <w:rFonts w:hint="eastAsia"/>
              </w:rPr>
              <w:t>脱泥机房</w:t>
            </w:r>
          </w:p>
        </w:tc>
        <w:tc>
          <w:tcPr>
            <w:tcW w:w="1165" w:type="dxa"/>
            <w:tcBorders>
              <w:tl2br w:val="nil"/>
              <w:tr2bl w:val="nil"/>
            </w:tcBorders>
            <w:vAlign w:val="center"/>
          </w:tcPr>
          <w:p w14:paraId="335C4D0C" w14:textId="77777777" w:rsidR="00A71885" w:rsidRPr="00612F25" w:rsidRDefault="00A71885" w:rsidP="000A7FA8">
            <w:pPr>
              <w:pStyle w:val="af5"/>
            </w:pPr>
            <w:r w:rsidRPr="00612F25">
              <w:rPr>
                <w:rFonts w:hint="eastAsia"/>
              </w:rPr>
              <w:t>2t</w:t>
            </w:r>
          </w:p>
        </w:tc>
        <w:tc>
          <w:tcPr>
            <w:tcW w:w="1236" w:type="dxa"/>
            <w:tcBorders>
              <w:tl2br w:val="nil"/>
              <w:tr2bl w:val="nil"/>
            </w:tcBorders>
            <w:vAlign w:val="center"/>
          </w:tcPr>
          <w:p w14:paraId="77048E7D" w14:textId="77777777" w:rsidR="00A71885" w:rsidRPr="00612F25" w:rsidRDefault="00A71885" w:rsidP="000A7FA8">
            <w:pPr>
              <w:pStyle w:val="af5"/>
            </w:pPr>
            <w:r w:rsidRPr="00612F25">
              <w:rPr>
                <w:rFonts w:hint="eastAsia"/>
                <w:lang w:val="zh-CN"/>
              </w:rPr>
              <w:t>否</w:t>
            </w:r>
          </w:p>
        </w:tc>
      </w:tr>
      <w:tr w:rsidR="00612F25" w:rsidRPr="00612F25" w14:paraId="40DE4B61" w14:textId="77777777" w:rsidTr="001915E7">
        <w:trPr>
          <w:trHeight w:val="454"/>
          <w:jc w:val="center"/>
        </w:trPr>
        <w:tc>
          <w:tcPr>
            <w:tcW w:w="591" w:type="dxa"/>
            <w:tcBorders>
              <w:tl2br w:val="nil"/>
              <w:tr2bl w:val="nil"/>
            </w:tcBorders>
            <w:vAlign w:val="center"/>
          </w:tcPr>
          <w:p w14:paraId="68B4F55F" w14:textId="77777777" w:rsidR="00A71885" w:rsidRPr="00612F25" w:rsidRDefault="00A71885" w:rsidP="000A7FA8">
            <w:pPr>
              <w:pStyle w:val="af5"/>
            </w:pPr>
            <w:r w:rsidRPr="00612F25">
              <w:rPr>
                <w:rFonts w:hint="eastAsia"/>
              </w:rPr>
              <w:t>2</w:t>
            </w:r>
          </w:p>
        </w:tc>
        <w:tc>
          <w:tcPr>
            <w:tcW w:w="1831" w:type="dxa"/>
            <w:tcBorders>
              <w:tl2br w:val="nil"/>
              <w:tr2bl w:val="nil"/>
            </w:tcBorders>
            <w:vAlign w:val="center"/>
          </w:tcPr>
          <w:p w14:paraId="01363241" w14:textId="77777777" w:rsidR="00A71885" w:rsidRPr="00612F25" w:rsidRDefault="00A71885" w:rsidP="000A7FA8">
            <w:pPr>
              <w:pStyle w:val="af5"/>
              <w:rPr>
                <w:lang w:val="zh-CN"/>
              </w:rPr>
            </w:pPr>
            <w:r w:rsidRPr="00612F25">
              <w:rPr>
                <w:rFonts w:hint="eastAsia"/>
              </w:rPr>
              <w:t>聚合氯化铝</w:t>
            </w:r>
          </w:p>
        </w:tc>
        <w:tc>
          <w:tcPr>
            <w:tcW w:w="627" w:type="dxa"/>
            <w:tcBorders>
              <w:tl2br w:val="nil"/>
              <w:tr2bl w:val="nil"/>
            </w:tcBorders>
            <w:vAlign w:val="center"/>
          </w:tcPr>
          <w:p w14:paraId="17329AF1" w14:textId="77777777" w:rsidR="00A71885" w:rsidRPr="00612F25" w:rsidRDefault="00A71885" w:rsidP="000A7FA8">
            <w:pPr>
              <w:pStyle w:val="af5"/>
              <w:rPr>
                <w:lang w:val="zh-CN"/>
              </w:rPr>
            </w:pPr>
            <w:r w:rsidRPr="00612F25">
              <w:rPr>
                <w:rFonts w:hint="eastAsia"/>
                <w:lang w:val="zh-CN"/>
              </w:rPr>
              <w:t>液态</w:t>
            </w:r>
          </w:p>
        </w:tc>
        <w:tc>
          <w:tcPr>
            <w:tcW w:w="922" w:type="dxa"/>
            <w:tcBorders>
              <w:tl2br w:val="nil"/>
              <w:tr2bl w:val="nil"/>
            </w:tcBorders>
            <w:vAlign w:val="center"/>
          </w:tcPr>
          <w:p w14:paraId="0B6ED34A" w14:textId="77777777" w:rsidR="00A71885" w:rsidRPr="00612F25" w:rsidRDefault="00A71885" w:rsidP="000A7FA8">
            <w:pPr>
              <w:pStyle w:val="af5"/>
              <w:rPr>
                <w:lang w:val="zh-CN"/>
              </w:rPr>
            </w:pPr>
            <w:r w:rsidRPr="00612F25">
              <w:rPr>
                <w:rFonts w:hint="eastAsia"/>
              </w:rPr>
              <w:t>储药罐</w:t>
            </w:r>
          </w:p>
        </w:tc>
        <w:tc>
          <w:tcPr>
            <w:tcW w:w="921" w:type="dxa"/>
            <w:tcBorders>
              <w:tl2br w:val="nil"/>
              <w:tr2bl w:val="nil"/>
            </w:tcBorders>
            <w:vAlign w:val="center"/>
          </w:tcPr>
          <w:p w14:paraId="35AC84A7" w14:textId="77777777" w:rsidR="00A71885" w:rsidRPr="00612F25" w:rsidRDefault="00A71885" w:rsidP="000A7FA8">
            <w:pPr>
              <w:pStyle w:val="af5"/>
            </w:pPr>
            <w:r w:rsidRPr="00612F25">
              <w:rPr>
                <w:rFonts w:hint="eastAsia"/>
              </w:rPr>
              <w:t>30t</w:t>
            </w:r>
          </w:p>
        </w:tc>
        <w:tc>
          <w:tcPr>
            <w:tcW w:w="1069" w:type="dxa"/>
            <w:tcBorders>
              <w:tl2br w:val="nil"/>
              <w:tr2bl w:val="nil"/>
            </w:tcBorders>
            <w:vAlign w:val="center"/>
          </w:tcPr>
          <w:p w14:paraId="3669D6CB" w14:textId="77777777" w:rsidR="00A71885" w:rsidRPr="00612F25" w:rsidRDefault="00A71885" w:rsidP="000A7FA8">
            <w:pPr>
              <w:pStyle w:val="af5"/>
            </w:pPr>
            <w:r w:rsidRPr="00612F25">
              <w:rPr>
                <w:rFonts w:hint="eastAsia"/>
              </w:rPr>
              <w:t>加药间</w:t>
            </w:r>
          </w:p>
        </w:tc>
        <w:tc>
          <w:tcPr>
            <w:tcW w:w="1165" w:type="dxa"/>
            <w:tcBorders>
              <w:tl2br w:val="nil"/>
              <w:tr2bl w:val="nil"/>
            </w:tcBorders>
            <w:vAlign w:val="center"/>
          </w:tcPr>
          <w:p w14:paraId="1561FCEB" w14:textId="77777777" w:rsidR="00A71885" w:rsidRPr="00612F25" w:rsidRDefault="00A71885" w:rsidP="000A7FA8">
            <w:pPr>
              <w:pStyle w:val="af5"/>
            </w:pPr>
            <w:r w:rsidRPr="00612F25">
              <w:rPr>
                <w:rFonts w:hint="eastAsia"/>
              </w:rPr>
              <w:t>40t</w:t>
            </w:r>
          </w:p>
        </w:tc>
        <w:tc>
          <w:tcPr>
            <w:tcW w:w="1236" w:type="dxa"/>
            <w:tcBorders>
              <w:tl2br w:val="nil"/>
              <w:tr2bl w:val="nil"/>
            </w:tcBorders>
            <w:vAlign w:val="center"/>
          </w:tcPr>
          <w:p w14:paraId="6B308EAC" w14:textId="77777777" w:rsidR="00A71885" w:rsidRPr="00612F25" w:rsidRDefault="00A71885" w:rsidP="000A7FA8">
            <w:pPr>
              <w:pStyle w:val="af5"/>
              <w:rPr>
                <w:lang w:val="zh-CN"/>
              </w:rPr>
            </w:pPr>
            <w:r w:rsidRPr="00612F25">
              <w:rPr>
                <w:rFonts w:hint="eastAsia"/>
                <w:lang w:val="zh-CN"/>
              </w:rPr>
              <w:t>否</w:t>
            </w:r>
          </w:p>
        </w:tc>
      </w:tr>
      <w:tr w:rsidR="00612F25" w:rsidRPr="00612F25" w14:paraId="3795775E" w14:textId="77777777" w:rsidTr="001915E7">
        <w:trPr>
          <w:trHeight w:val="454"/>
          <w:jc w:val="center"/>
        </w:trPr>
        <w:tc>
          <w:tcPr>
            <w:tcW w:w="591" w:type="dxa"/>
            <w:tcBorders>
              <w:tl2br w:val="nil"/>
              <w:tr2bl w:val="nil"/>
            </w:tcBorders>
            <w:vAlign w:val="center"/>
          </w:tcPr>
          <w:p w14:paraId="2AFE9B7C" w14:textId="77777777" w:rsidR="00A71885" w:rsidRPr="00612F25" w:rsidRDefault="00A71885" w:rsidP="000A7FA8">
            <w:pPr>
              <w:pStyle w:val="af5"/>
            </w:pPr>
            <w:r w:rsidRPr="00612F25">
              <w:rPr>
                <w:rFonts w:hint="eastAsia"/>
              </w:rPr>
              <w:t>3</w:t>
            </w:r>
          </w:p>
        </w:tc>
        <w:tc>
          <w:tcPr>
            <w:tcW w:w="1831" w:type="dxa"/>
            <w:tcBorders>
              <w:tl2br w:val="nil"/>
              <w:tr2bl w:val="nil"/>
            </w:tcBorders>
            <w:vAlign w:val="center"/>
          </w:tcPr>
          <w:p w14:paraId="049FB652" w14:textId="77777777" w:rsidR="00A71885" w:rsidRPr="00612F25" w:rsidRDefault="00A71885" w:rsidP="000A7FA8">
            <w:pPr>
              <w:pStyle w:val="af5"/>
              <w:rPr>
                <w:lang w:val="zh-CN"/>
              </w:rPr>
            </w:pPr>
            <w:r w:rsidRPr="00612F25">
              <w:rPr>
                <w:rFonts w:hint="eastAsia"/>
              </w:rPr>
              <w:t>阴离子</w:t>
            </w:r>
            <w:r w:rsidRPr="00612F25">
              <w:rPr>
                <w:rFonts w:hint="eastAsia"/>
              </w:rPr>
              <w:t>PAM</w:t>
            </w:r>
          </w:p>
        </w:tc>
        <w:tc>
          <w:tcPr>
            <w:tcW w:w="627" w:type="dxa"/>
            <w:tcBorders>
              <w:tl2br w:val="nil"/>
              <w:tr2bl w:val="nil"/>
            </w:tcBorders>
            <w:vAlign w:val="center"/>
          </w:tcPr>
          <w:p w14:paraId="7E222C32" w14:textId="77777777" w:rsidR="00A71885" w:rsidRPr="00612F25" w:rsidRDefault="00A71885" w:rsidP="000A7FA8">
            <w:pPr>
              <w:pStyle w:val="af5"/>
              <w:rPr>
                <w:lang w:val="zh-CN"/>
              </w:rPr>
            </w:pPr>
            <w:r w:rsidRPr="00612F25">
              <w:rPr>
                <w:rFonts w:hint="eastAsia"/>
              </w:rPr>
              <w:t>固态</w:t>
            </w:r>
          </w:p>
        </w:tc>
        <w:tc>
          <w:tcPr>
            <w:tcW w:w="922" w:type="dxa"/>
            <w:tcBorders>
              <w:tl2br w:val="nil"/>
              <w:tr2bl w:val="nil"/>
            </w:tcBorders>
            <w:vAlign w:val="center"/>
          </w:tcPr>
          <w:p w14:paraId="00067427" w14:textId="77777777" w:rsidR="00A71885" w:rsidRPr="00612F25" w:rsidRDefault="00A71885" w:rsidP="000A7FA8">
            <w:pPr>
              <w:pStyle w:val="af5"/>
              <w:rPr>
                <w:lang w:val="zh-CN"/>
              </w:rPr>
            </w:pPr>
            <w:r w:rsidRPr="00612F25">
              <w:rPr>
                <w:rFonts w:hint="eastAsia"/>
              </w:rPr>
              <w:t>袋装</w:t>
            </w:r>
          </w:p>
        </w:tc>
        <w:tc>
          <w:tcPr>
            <w:tcW w:w="921" w:type="dxa"/>
            <w:tcBorders>
              <w:tl2br w:val="nil"/>
              <w:tr2bl w:val="nil"/>
            </w:tcBorders>
            <w:vAlign w:val="center"/>
          </w:tcPr>
          <w:p w14:paraId="12A2A48F" w14:textId="77777777" w:rsidR="00A71885" w:rsidRPr="00612F25" w:rsidRDefault="00A71885" w:rsidP="000A7FA8">
            <w:pPr>
              <w:pStyle w:val="af5"/>
            </w:pPr>
            <w:r w:rsidRPr="00612F25">
              <w:rPr>
                <w:rFonts w:hint="eastAsia"/>
              </w:rPr>
              <w:t>25kg</w:t>
            </w:r>
          </w:p>
        </w:tc>
        <w:tc>
          <w:tcPr>
            <w:tcW w:w="1069" w:type="dxa"/>
            <w:tcBorders>
              <w:tl2br w:val="nil"/>
              <w:tr2bl w:val="nil"/>
            </w:tcBorders>
            <w:vAlign w:val="center"/>
          </w:tcPr>
          <w:p w14:paraId="048FB1C2" w14:textId="77777777" w:rsidR="00A71885" w:rsidRPr="00612F25" w:rsidRDefault="00A71885" w:rsidP="000A7FA8">
            <w:pPr>
              <w:pStyle w:val="af5"/>
            </w:pPr>
            <w:r w:rsidRPr="00612F25">
              <w:rPr>
                <w:rFonts w:hint="eastAsia"/>
              </w:rPr>
              <w:t>药品储存间</w:t>
            </w:r>
          </w:p>
        </w:tc>
        <w:tc>
          <w:tcPr>
            <w:tcW w:w="1165" w:type="dxa"/>
            <w:tcBorders>
              <w:tl2br w:val="nil"/>
              <w:tr2bl w:val="nil"/>
            </w:tcBorders>
            <w:vAlign w:val="center"/>
          </w:tcPr>
          <w:p w14:paraId="17A31C44" w14:textId="77777777" w:rsidR="00A71885" w:rsidRPr="00612F25" w:rsidRDefault="00A71885" w:rsidP="000A7FA8">
            <w:pPr>
              <w:pStyle w:val="af5"/>
            </w:pPr>
            <w:r w:rsidRPr="00612F25">
              <w:rPr>
                <w:rFonts w:hint="eastAsia"/>
              </w:rPr>
              <w:t>2t</w:t>
            </w:r>
          </w:p>
        </w:tc>
        <w:tc>
          <w:tcPr>
            <w:tcW w:w="1236" w:type="dxa"/>
            <w:tcBorders>
              <w:tl2br w:val="nil"/>
              <w:tr2bl w:val="nil"/>
            </w:tcBorders>
            <w:vAlign w:val="center"/>
          </w:tcPr>
          <w:p w14:paraId="6780143E" w14:textId="77777777" w:rsidR="00A71885" w:rsidRPr="00612F25" w:rsidRDefault="00A71885" w:rsidP="000A7FA8">
            <w:pPr>
              <w:pStyle w:val="af5"/>
            </w:pPr>
            <w:r w:rsidRPr="00612F25">
              <w:rPr>
                <w:rFonts w:hint="eastAsia"/>
              </w:rPr>
              <w:t>否</w:t>
            </w:r>
          </w:p>
        </w:tc>
      </w:tr>
      <w:tr w:rsidR="00612F25" w:rsidRPr="00612F25" w14:paraId="255FFAD7" w14:textId="77777777" w:rsidTr="001915E7">
        <w:trPr>
          <w:trHeight w:val="454"/>
          <w:jc w:val="center"/>
        </w:trPr>
        <w:tc>
          <w:tcPr>
            <w:tcW w:w="591" w:type="dxa"/>
            <w:tcBorders>
              <w:tl2br w:val="nil"/>
              <w:tr2bl w:val="nil"/>
            </w:tcBorders>
            <w:vAlign w:val="center"/>
          </w:tcPr>
          <w:p w14:paraId="7C11278A" w14:textId="77777777" w:rsidR="00A71885" w:rsidRPr="00612F25" w:rsidRDefault="00A71885" w:rsidP="000A7FA8">
            <w:pPr>
              <w:pStyle w:val="af5"/>
            </w:pPr>
            <w:bookmarkStart w:id="332" w:name="_Toc7307"/>
            <w:r w:rsidRPr="00612F25">
              <w:rPr>
                <w:rFonts w:hint="eastAsia"/>
              </w:rPr>
              <w:t>4</w:t>
            </w:r>
          </w:p>
        </w:tc>
        <w:tc>
          <w:tcPr>
            <w:tcW w:w="1831" w:type="dxa"/>
            <w:tcBorders>
              <w:tl2br w:val="nil"/>
              <w:tr2bl w:val="nil"/>
            </w:tcBorders>
            <w:vAlign w:val="center"/>
          </w:tcPr>
          <w:p w14:paraId="3926C388" w14:textId="77777777" w:rsidR="00A71885" w:rsidRPr="00612F25" w:rsidRDefault="00A71885" w:rsidP="000A7FA8">
            <w:pPr>
              <w:pStyle w:val="af5"/>
              <w:rPr>
                <w:lang w:val="zh-CN"/>
              </w:rPr>
            </w:pPr>
            <w:r w:rsidRPr="00612F25">
              <w:rPr>
                <w:rFonts w:hint="eastAsia"/>
              </w:rPr>
              <w:t>乙酸钠</w:t>
            </w:r>
          </w:p>
        </w:tc>
        <w:tc>
          <w:tcPr>
            <w:tcW w:w="627" w:type="dxa"/>
            <w:tcBorders>
              <w:tl2br w:val="nil"/>
              <w:tr2bl w:val="nil"/>
            </w:tcBorders>
            <w:vAlign w:val="center"/>
          </w:tcPr>
          <w:p w14:paraId="1F280F8D" w14:textId="77777777" w:rsidR="00A71885" w:rsidRPr="00612F25" w:rsidRDefault="00A71885" w:rsidP="000A7FA8">
            <w:pPr>
              <w:pStyle w:val="af5"/>
            </w:pPr>
            <w:r w:rsidRPr="00612F25">
              <w:rPr>
                <w:rFonts w:hint="eastAsia"/>
              </w:rPr>
              <w:t>固态</w:t>
            </w:r>
            <w:r w:rsidRPr="00612F25">
              <w:rPr>
                <w:rFonts w:hint="eastAsia"/>
              </w:rPr>
              <w:t>/</w:t>
            </w:r>
            <w:r w:rsidRPr="00612F25">
              <w:rPr>
                <w:rFonts w:hint="eastAsia"/>
              </w:rPr>
              <w:t>液态</w:t>
            </w:r>
          </w:p>
        </w:tc>
        <w:tc>
          <w:tcPr>
            <w:tcW w:w="922" w:type="dxa"/>
            <w:tcBorders>
              <w:tl2br w:val="nil"/>
              <w:tr2bl w:val="nil"/>
            </w:tcBorders>
            <w:vAlign w:val="center"/>
          </w:tcPr>
          <w:p w14:paraId="5EE95136" w14:textId="77777777" w:rsidR="00A71885" w:rsidRPr="00612F25" w:rsidRDefault="00A71885" w:rsidP="000A7FA8">
            <w:pPr>
              <w:pStyle w:val="af5"/>
              <w:rPr>
                <w:lang w:val="zh-CN"/>
              </w:rPr>
            </w:pPr>
            <w:r w:rsidRPr="00612F25">
              <w:rPr>
                <w:rFonts w:hint="eastAsia"/>
              </w:rPr>
              <w:t>袋装及储药罐</w:t>
            </w:r>
          </w:p>
        </w:tc>
        <w:tc>
          <w:tcPr>
            <w:tcW w:w="921" w:type="dxa"/>
            <w:tcBorders>
              <w:tl2br w:val="nil"/>
              <w:tr2bl w:val="nil"/>
            </w:tcBorders>
            <w:vAlign w:val="center"/>
          </w:tcPr>
          <w:p w14:paraId="37DD7F47" w14:textId="77777777" w:rsidR="00A71885" w:rsidRPr="00612F25" w:rsidRDefault="00A71885" w:rsidP="000A7FA8">
            <w:pPr>
              <w:pStyle w:val="af5"/>
            </w:pPr>
            <w:r w:rsidRPr="00612F25">
              <w:rPr>
                <w:rFonts w:hint="eastAsia"/>
              </w:rPr>
              <w:t>25kg/30t</w:t>
            </w:r>
          </w:p>
        </w:tc>
        <w:tc>
          <w:tcPr>
            <w:tcW w:w="1069" w:type="dxa"/>
            <w:tcBorders>
              <w:tl2br w:val="nil"/>
              <w:tr2bl w:val="nil"/>
            </w:tcBorders>
            <w:vAlign w:val="center"/>
          </w:tcPr>
          <w:p w14:paraId="47688788" w14:textId="77777777" w:rsidR="00A71885" w:rsidRPr="00612F25" w:rsidRDefault="00A71885" w:rsidP="000A7FA8">
            <w:pPr>
              <w:pStyle w:val="af5"/>
            </w:pPr>
            <w:r w:rsidRPr="00612F25">
              <w:rPr>
                <w:rFonts w:hint="eastAsia"/>
              </w:rPr>
              <w:t>药品储存间</w:t>
            </w:r>
            <w:r w:rsidRPr="00612F25">
              <w:rPr>
                <w:rFonts w:hint="eastAsia"/>
              </w:rPr>
              <w:t>/</w:t>
            </w:r>
            <w:r w:rsidRPr="00612F25">
              <w:rPr>
                <w:rFonts w:hint="eastAsia"/>
              </w:rPr>
              <w:t>加药间</w:t>
            </w:r>
          </w:p>
        </w:tc>
        <w:tc>
          <w:tcPr>
            <w:tcW w:w="1165" w:type="dxa"/>
            <w:tcBorders>
              <w:tl2br w:val="nil"/>
              <w:tr2bl w:val="nil"/>
            </w:tcBorders>
            <w:vAlign w:val="center"/>
          </w:tcPr>
          <w:p w14:paraId="102443DA" w14:textId="77777777" w:rsidR="00A71885" w:rsidRPr="00612F25" w:rsidRDefault="00A71885" w:rsidP="000A7FA8">
            <w:pPr>
              <w:pStyle w:val="af5"/>
            </w:pPr>
            <w:r w:rsidRPr="00612F25">
              <w:rPr>
                <w:rFonts w:hint="eastAsia"/>
              </w:rPr>
              <w:t>10t/30t</w:t>
            </w:r>
          </w:p>
        </w:tc>
        <w:tc>
          <w:tcPr>
            <w:tcW w:w="1236" w:type="dxa"/>
            <w:tcBorders>
              <w:tl2br w:val="nil"/>
              <w:tr2bl w:val="nil"/>
            </w:tcBorders>
            <w:vAlign w:val="center"/>
          </w:tcPr>
          <w:p w14:paraId="5A4BB4B2" w14:textId="77777777" w:rsidR="00A71885" w:rsidRPr="00612F25" w:rsidRDefault="00A71885" w:rsidP="000A7FA8">
            <w:pPr>
              <w:pStyle w:val="af5"/>
            </w:pPr>
            <w:r w:rsidRPr="00612F25">
              <w:rPr>
                <w:rFonts w:hint="eastAsia"/>
              </w:rPr>
              <w:t>否</w:t>
            </w:r>
          </w:p>
        </w:tc>
      </w:tr>
      <w:tr w:rsidR="00612F25" w:rsidRPr="00612F25" w14:paraId="12BC4D76" w14:textId="77777777" w:rsidTr="001915E7">
        <w:trPr>
          <w:trHeight w:val="454"/>
          <w:jc w:val="center"/>
        </w:trPr>
        <w:tc>
          <w:tcPr>
            <w:tcW w:w="591" w:type="dxa"/>
            <w:tcBorders>
              <w:tl2br w:val="nil"/>
              <w:tr2bl w:val="nil"/>
            </w:tcBorders>
            <w:vAlign w:val="center"/>
          </w:tcPr>
          <w:p w14:paraId="6E26CC57" w14:textId="77777777" w:rsidR="00A71885" w:rsidRPr="00612F25" w:rsidRDefault="00A71885" w:rsidP="000A7FA8">
            <w:pPr>
              <w:pStyle w:val="af5"/>
            </w:pPr>
            <w:r w:rsidRPr="00612F25">
              <w:rPr>
                <w:rFonts w:hint="eastAsia"/>
              </w:rPr>
              <w:lastRenderedPageBreak/>
              <w:t>5</w:t>
            </w:r>
          </w:p>
        </w:tc>
        <w:tc>
          <w:tcPr>
            <w:tcW w:w="1831" w:type="dxa"/>
            <w:tcBorders>
              <w:tl2br w:val="nil"/>
              <w:tr2bl w:val="nil"/>
            </w:tcBorders>
            <w:vAlign w:val="center"/>
          </w:tcPr>
          <w:p w14:paraId="617A1552" w14:textId="77777777" w:rsidR="00A71885" w:rsidRPr="00612F25" w:rsidRDefault="00A71885" w:rsidP="000A7FA8">
            <w:pPr>
              <w:pStyle w:val="af5"/>
            </w:pPr>
            <w:r w:rsidRPr="00612F25">
              <w:rPr>
                <w:rFonts w:hint="eastAsia"/>
              </w:rPr>
              <w:t>5%</w:t>
            </w:r>
            <w:r w:rsidRPr="00612F25">
              <w:rPr>
                <w:rFonts w:hint="eastAsia"/>
              </w:rPr>
              <w:t>次氯酸钠</w:t>
            </w:r>
          </w:p>
        </w:tc>
        <w:tc>
          <w:tcPr>
            <w:tcW w:w="627" w:type="dxa"/>
            <w:tcBorders>
              <w:tl2br w:val="nil"/>
              <w:tr2bl w:val="nil"/>
            </w:tcBorders>
            <w:vAlign w:val="center"/>
          </w:tcPr>
          <w:p w14:paraId="2390E466" w14:textId="77777777" w:rsidR="00A71885" w:rsidRPr="00612F25" w:rsidRDefault="00A71885" w:rsidP="000A7FA8">
            <w:pPr>
              <w:pStyle w:val="af5"/>
            </w:pPr>
            <w:r w:rsidRPr="00612F25">
              <w:rPr>
                <w:rFonts w:hint="eastAsia"/>
              </w:rPr>
              <w:t>液态</w:t>
            </w:r>
          </w:p>
        </w:tc>
        <w:tc>
          <w:tcPr>
            <w:tcW w:w="922" w:type="dxa"/>
            <w:tcBorders>
              <w:tl2br w:val="nil"/>
              <w:tr2bl w:val="nil"/>
            </w:tcBorders>
            <w:vAlign w:val="center"/>
          </w:tcPr>
          <w:p w14:paraId="0896EF54" w14:textId="77777777" w:rsidR="00A71885" w:rsidRPr="00612F25" w:rsidRDefault="00A71885" w:rsidP="000A7FA8">
            <w:pPr>
              <w:pStyle w:val="af5"/>
              <w:rPr>
                <w:lang w:val="zh-CN"/>
              </w:rPr>
            </w:pPr>
            <w:r w:rsidRPr="00612F25">
              <w:rPr>
                <w:rFonts w:hint="eastAsia"/>
              </w:rPr>
              <w:t>储药罐</w:t>
            </w:r>
          </w:p>
        </w:tc>
        <w:tc>
          <w:tcPr>
            <w:tcW w:w="921" w:type="dxa"/>
            <w:tcBorders>
              <w:tl2br w:val="nil"/>
              <w:tr2bl w:val="nil"/>
            </w:tcBorders>
            <w:vAlign w:val="center"/>
          </w:tcPr>
          <w:p w14:paraId="21682DED" w14:textId="77777777" w:rsidR="00A71885" w:rsidRPr="00612F25" w:rsidRDefault="00A71885" w:rsidP="000A7FA8">
            <w:pPr>
              <w:pStyle w:val="af5"/>
            </w:pPr>
            <w:r w:rsidRPr="00612F25">
              <w:rPr>
                <w:rFonts w:hint="eastAsia"/>
              </w:rPr>
              <w:t>60t</w:t>
            </w:r>
          </w:p>
        </w:tc>
        <w:tc>
          <w:tcPr>
            <w:tcW w:w="1069" w:type="dxa"/>
            <w:tcBorders>
              <w:tl2br w:val="nil"/>
              <w:tr2bl w:val="nil"/>
            </w:tcBorders>
            <w:vAlign w:val="center"/>
          </w:tcPr>
          <w:p w14:paraId="34B6B0B8" w14:textId="77777777" w:rsidR="00A71885" w:rsidRPr="00612F25" w:rsidRDefault="00A71885" w:rsidP="000A7FA8">
            <w:pPr>
              <w:pStyle w:val="af5"/>
            </w:pPr>
            <w:r w:rsidRPr="00612F25">
              <w:rPr>
                <w:rFonts w:hint="eastAsia"/>
              </w:rPr>
              <w:t>加药间</w:t>
            </w:r>
          </w:p>
        </w:tc>
        <w:tc>
          <w:tcPr>
            <w:tcW w:w="1165" w:type="dxa"/>
            <w:tcBorders>
              <w:tl2br w:val="nil"/>
              <w:tr2bl w:val="nil"/>
            </w:tcBorders>
            <w:vAlign w:val="center"/>
          </w:tcPr>
          <w:p w14:paraId="5FA65197" w14:textId="77777777" w:rsidR="00A71885" w:rsidRPr="00612F25" w:rsidRDefault="00A71885" w:rsidP="000A7FA8">
            <w:pPr>
              <w:pStyle w:val="af5"/>
            </w:pPr>
            <w:r w:rsidRPr="00612F25">
              <w:rPr>
                <w:rFonts w:hint="eastAsia"/>
              </w:rPr>
              <w:t>60t</w:t>
            </w:r>
          </w:p>
        </w:tc>
        <w:tc>
          <w:tcPr>
            <w:tcW w:w="1236" w:type="dxa"/>
            <w:tcBorders>
              <w:tl2br w:val="nil"/>
              <w:tr2bl w:val="nil"/>
            </w:tcBorders>
            <w:vAlign w:val="center"/>
          </w:tcPr>
          <w:p w14:paraId="0A950A64" w14:textId="77777777" w:rsidR="00A71885" w:rsidRPr="00612F25" w:rsidRDefault="00A71885" w:rsidP="000A7FA8">
            <w:pPr>
              <w:pStyle w:val="af5"/>
            </w:pPr>
            <w:r w:rsidRPr="00612F25">
              <w:rPr>
                <w:rFonts w:hint="eastAsia"/>
              </w:rPr>
              <w:t>是</w:t>
            </w:r>
          </w:p>
        </w:tc>
      </w:tr>
    </w:tbl>
    <w:p w14:paraId="5CF46502" w14:textId="77777777" w:rsidR="00A71885" w:rsidRPr="00612F25" w:rsidRDefault="00A71885" w:rsidP="000A7FA8">
      <w:pPr>
        <w:pStyle w:val="2"/>
        <w:spacing w:before="163" w:after="163"/>
        <w:rPr>
          <w:color w:val="000000" w:themeColor="text1"/>
        </w:rPr>
      </w:pPr>
      <w:bookmarkStart w:id="333" w:name="_Toc171514047"/>
      <w:bookmarkStart w:id="334" w:name="_Toc171514289"/>
      <w:bookmarkStart w:id="335" w:name="_Toc171514531"/>
      <w:r w:rsidRPr="00612F25">
        <w:rPr>
          <w:rFonts w:hint="eastAsia"/>
          <w:color w:val="000000" w:themeColor="text1"/>
        </w:rPr>
        <w:t>3.4</w:t>
      </w:r>
      <w:r w:rsidRPr="00612F25">
        <w:rPr>
          <w:rFonts w:hint="eastAsia"/>
          <w:color w:val="000000" w:themeColor="text1"/>
        </w:rPr>
        <w:t>周边环境风险受体情况</w:t>
      </w:r>
      <w:bookmarkEnd w:id="332"/>
      <w:bookmarkEnd w:id="333"/>
      <w:bookmarkEnd w:id="334"/>
      <w:bookmarkEnd w:id="335"/>
    </w:p>
    <w:p w14:paraId="26D3DFF6" w14:textId="1DFB1F06" w:rsidR="00A71885" w:rsidRPr="00612F25" w:rsidRDefault="00A71885" w:rsidP="000A7FA8">
      <w:pPr>
        <w:pStyle w:val="a9"/>
        <w:ind w:firstLine="480"/>
        <w:rPr>
          <w:color w:val="000000" w:themeColor="text1"/>
        </w:rPr>
      </w:pPr>
      <w:r w:rsidRPr="00612F25">
        <w:rPr>
          <w:rFonts w:hint="eastAsia"/>
          <w:color w:val="000000" w:themeColor="text1"/>
        </w:rPr>
        <w:t>本次</w:t>
      </w:r>
      <w:r w:rsidR="00D61EE8">
        <w:rPr>
          <w:rFonts w:hint="eastAsia"/>
          <w:color w:val="000000" w:themeColor="text1"/>
        </w:rPr>
        <w:t>吉水污水处理厂</w:t>
      </w:r>
      <w:r w:rsidRPr="00612F25">
        <w:rPr>
          <w:rFonts w:hint="eastAsia"/>
          <w:color w:val="000000" w:themeColor="text1"/>
        </w:rPr>
        <w:t>风险评估报告根据污水厂存在的风险类型，分别确定环境空气、地表水环境风险受体。</w:t>
      </w:r>
    </w:p>
    <w:p w14:paraId="294398DD" w14:textId="40FCD9EF" w:rsidR="00A71885" w:rsidRPr="00612F25" w:rsidRDefault="000A7FA8" w:rsidP="000A7FA8">
      <w:pPr>
        <w:pStyle w:val="a9"/>
        <w:ind w:firstLine="480"/>
        <w:rPr>
          <w:color w:val="000000" w:themeColor="text1"/>
        </w:rPr>
      </w:pPr>
      <w:r w:rsidRPr="00612F25">
        <w:rPr>
          <w:rFonts w:hint="eastAsia"/>
          <w:color w:val="000000" w:themeColor="text1"/>
        </w:rPr>
        <w:t>1</w:t>
      </w:r>
      <w:r w:rsidRPr="00612F25">
        <w:rPr>
          <w:rFonts w:hint="eastAsia"/>
          <w:color w:val="000000" w:themeColor="text1"/>
        </w:rPr>
        <w:t>、</w:t>
      </w:r>
      <w:r w:rsidR="00A71885" w:rsidRPr="00612F25">
        <w:rPr>
          <w:rFonts w:hint="eastAsia"/>
          <w:color w:val="000000" w:themeColor="text1"/>
        </w:rPr>
        <w:t>环境空气环境风险受体</w:t>
      </w:r>
    </w:p>
    <w:p w14:paraId="214C2E7A" w14:textId="77777777" w:rsidR="00A71885" w:rsidRPr="00612F25" w:rsidRDefault="00A71885" w:rsidP="000A7FA8">
      <w:pPr>
        <w:pStyle w:val="a9"/>
        <w:ind w:firstLine="480"/>
        <w:rPr>
          <w:color w:val="000000" w:themeColor="text1"/>
        </w:rPr>
      </w:pPr>
      <w:r w:rsidRPr="00612F25">
        <w:rPr>
          <w:rFonts w:hint="eastAsia"/>
          <w:color w:val="000000" w:themeColor="text1"/>
        </w:rPr>
        <w:t>根据厂区环境风险物质情况及厂区周边敏感目标，确定污水厂厂区范围为环境空气环境风险受体。</w:t>
      </w:r>
    </w:p>
    <w:p w14:paraId="029FD025" w14:textId="77777777" w:rsidR="00A71885" w:rsidRPr="00612F25" w:rsidRDefault="00A71885" w:rsidP="000A7FA8">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3.4-1   </w:t>
      </w:r>
      <w:r w:rsidRPr="00612F25">
        <w:rPr>
          <w:rFonts w:hint="eastAsia"/>
          <w:color w:val="000000" w:themeColor="text1"/>
        </w:rPr>
        <w:t>环境空气环境风险受体一览表</w:t>
      </w:r>
    </w:p>
    <w:tbl>
      <w:tblPr>
        <w:tblStyle w:val="aa"/>
        <w:tblW w:w="5000" w:type="pct"/>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726"/>
        <w:gridCol w:w="1254"/>
        <w:gridCol w:w="1254"/>
        <w:gridCol w:w="1628"/>
        <w:gridCol w:w="1353"/>
        <w:gridCol w:w="1307"/>
      </w:tblGrid>
      <w:tr w:rsidR="00612F25" w:rsidRPr="00612F25" w14:paraId="4BB112CB" w14:textId="77777777" w:rsidTr="000A7FA8">
        <w:tc>
          <w:tcPr>
            <w:tcW w:w="1012" w:type="pct"/>
            <w:vAlign w:val="center"/>
          </w:tcPr>
          <w:p w14:paraId="723FF1BF" w14:textId="77777777" w:rsidR="000A7FA8" w:rsidRPr="00612F25" w:rsidRDefault="000A7FA8" w:rsidP="000A7FA8">
            <w:pPr>
              <w:pStyle w:val="af5"/>
              <w:rPr>
                <w:rFonts w:ascii="Times New Roman" w:hAnsi="Times New Roman" w:cs="Times New Roman"/>
                <w:b/>
                <w:bCs/>
              </w:rPr>
            </w:pPr>
            <w:r w:rsidRPr="00612F25">
              <w:rPr>
                <w:rFonts w:ascii="Times New Roman" w:hAnsi="Times New Roman" w:cs="Times New Roman"/>
                <w:b/>
                <w:bCs/>
              </w:rPr>
              <w:t>名称</w:t>
            </w:r>
          </w:p>
        </w:tc>
        <w:tc>
          <w:tcPr>
            <w:tcW w:w="736" w:type="pct"/>
            <w:vAlign w:val="center"/>
          </w:tcPr>
          <w:p w14:paraId="1A2A1D62" w14:textId="77777777" w:rsidR="000A7FA8" w:rsidRPr="00612F25" w:rsidRDefault="000A7FA8" w:rsidP="000A7FA8">
            <w:pPr>
              <w:pStyle w:val="af5"/>
              <w:rPr>
                <w:rFonts w:ascii="Times New Roman" w:hAnsi="Times New Roman" w:cs="Times New Roman"/>
                <w:b/>
                <w:bCs/>
              </w:rPr>
            </w:pPr>
            <w:r w:rsidRPr="00612F25">
              <w:rPr>
                <w:rFonts w:ascii="Times New Roman" w:hAnsi="Times New Roman" w:cs="Times New Roman"/>
                <w:b/>
                <w:bCs/>
              </w:rPr>
              <w:t>保护对象</w:t>
            </w:r>
          </w:p>
        </w:tc>
        <w:tc>
          <w:tcPr>
            <w:tcW w:w="736" w:type="pct"/>
            <w:vAlign w:val="center"/>
          </w:tcPr>
          <w:p w14:paraId="5CB5E8C7" w14:textId="77777777" w:rsidR="000A7FA8" w:rsidRPr="00612F25" w:rsidRDefault="000A7FA8" w:rsidP="000A7FA8">
            <w:pPr>
              <w:pStyle w:val="af5"/>
              <w:rPr>
                <w:rFonts w:ascii="Times New Roman" w:hAnsi="Times New Roman" w:cs="Times New Roman"/>
                <w:b/>
                <w:bCs/>
              </w:rPr>
            </w:pPr>
            <w:r w:rsidRPr="00612F25">
              <w:rPr>
                <w:rFonts w:ascii="Times New Roman" w:hAnsi="Times New Roman" w:cs="Times New Roman"/>
                <w:b/>
                <w:bCs/>
              </w:rPr>
              <w:t>保护内容</w:t>
            </w:r>
          </w:p>
        </w:tc>
        <w:tc>
          <w:tcPr>
            <w:tcW w:w="955" w:type="pct"/>
            <w:vAlign w:val="center"/>
          </w:tcPr>
          <w:p w14:paraId="49B012A1" w14:textId="77777777" w:rsidR="000A7FA8" w:rsidRPr="00612F25" w:rsidRDefault="000A7FA8" w:rsidP="000A7FA8">
            <w:pPr>
              <w:pStyle w:val="af5"/>
              <w:rPr>
                <w:rFonts w:ascii="Times New Roman" w:hAnsi="Times New Roman" w:cs="Times New Roman"/>
                <w:b/>
                <w:bCs/>
              </w:rPr>
            </w:pPr>
            <w:r w:rsidRPr="00612F25">
              <w:rPr>
                <w:rFonts w:ascii="Times New Roman" w:hAnsi="Times New Roman" w:cs="Times New Roman"/>
                <w:b/>
                <w:bCs/>
              </w:rPr>
              <w:t>环境功能区</w:t>
            </w:r>
          </w:p>
        </w:tc>
        <w:tc>
          <w:tcPr>
            <w:tcW w:w="794" w:type="pct"/>
            <w:vAlign w:val="center"/>
          </w:tcPr>
          <w:p w14:paraId="02C77964" w14:textId="77777777" w:rsidR="000A7FA8" w:rsidRPr="00612F25" w:rsidRDefault="000A7FA8" w:rsidP="000A7FA8">
            <w:pPr>
              <w:pStyle w:val="af5"/>
              <w:rPr>
                <w:rFonts w:ascii="Times New Roman" w:hAnsi="Times New Roman" w:cs="Times New Roman"/>
                <w:b/>
                <w:bCs/>
              </w:rPr>
            </w:pPr>
            <w:r w:rsidRPr="00612F25">
              <w:rPr>
                <w:rFonts w:ascii="Times New Roman" w:hAnsi="Times New Roman" w:cs="Times New Roman"/>
                <w:b/>
                <w:bCs/>
              </w:rPr>
              <w:t>相对厂址方位</w:t>
            </w:r>
          </w:p>
        </w:tc>
        <w:tc>
          <w:tcPr>
            <w:tcW w:w="768" w:type="pct"/>
            <w:vAlign w:val="center"/>
          </w:tcPr>
          <w:p w14:paraId="3988AF12" w14:textId="77777777" w:rsidR="000A7FA8" w:rsidRPr="00612F25" w:rsidRDefault="000A7FA8" w:rsidP="000A7FA8">
            <w:pPr>
              <w:pStyle w:val="af5"/>
              <w:rPr>
                <w:rFonts w:ascii="Times New Roman" w:hAnsi="Times New Roman" w:cs="Times New Roman"/>
                <w:b/>
                <w:bCs/>
              </w:rPr>
            </w:pPr>
            <w:r w:rsidRPr="00612F25">
              <w:rPr>
                <w:rFonts w:ascii="Times New Roman" w:hAnsi="Times New Roman" w:cs="Times New Roman"/>
                <w:b/>
                <w:bCs/>
              </w:rPr>
              <w:t>相对距离</w:t>
            </w:r>
            <w:r w:rsidRPr="00612F25">
              <w:rPr>
                <w:rFonts w:ascii="Times New Roman" w:hAnsi="Times New Roman" w:cs="Times New Roman"/>
                <w:b/>
                <w:bCs/>
              </w:rPr>
              <w:t>/m</w:t>
            </w:r>
          </w:p>
        </w:tc>
      </w:tr>
      <w:tr w:rsidR="00612F25" w:rsidRPr="00612F25" w14:paraId="0CA594F1" w14:textId="77777777" w:rsidTr="000A7FA8">
        <w:tc>
          <w:tcPr>
            <w:tcW w:w="1012" w:type="pct"/>
            <w:vAlign w:val="center"/>
          </w:tcPr>
          <w:p w14:paraId="7BACC7B2"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泥家洲移民村</w:t>
            </w:r>
          </w:p>
        </w:tc>
        <w:tc>
          <w:tcPr>
            <w:tcW w:w="736" w:type="pct"/>
            <w:vAlign w:val="center"/>
          </w:tcPr>
          <w:p w14:paraId="2E75FADD"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7F25CC38"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68187BA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0E4D7517"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w:t>
            </w:r>
          </w:p>
        </w:tc>
        <w:tc>
          <w:tcPr>
            <w:tcW w:w="768" w:type="pct"/>
            <w:vAlign w:val="center"/>
          </w:tcPr>
          <w:p w14:paraId="4C91B3A5"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80</w:t>
            </w:r>
          </w:p>
        </w:tc>
      </w:tr>
      <w:tr w:rsidR="00612F25" w:rsidRPr="00612F25" w14:paraId="3803D7FA" w14:textId="77777777" w:rsidTr="000A7FA8">
        <w:tc>
          <w:tcPr>
            <w:tcW w:w="1012" w:type="pct"/>
            <w:vAlign w:val="center"/>
          </w:tcPr>
          <w:p w14:paraId="50E4786F"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东山金色海岸小区</w:t>
            </w:r>
          </w:p>
        </w:tc>
        <w:tc>
          <w:tcPr>
            <w:tcW w:w="736" w:type="pct"/>
            <w:vAlign w:val="center"/>
          </w:tcPr>
          <w:p w14:paraId="67ED11B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0CCC853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1D1EBD76"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3F5719B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S</w:t>
            </w:r>
          </w:p>
        </w:tc>
        <w:tc>
          <w:tcPr>
            <w:tcW w:w="768" w:type="pct"/>
            <w:vAlign w:val="center"/>
          </w:tcPr>
          <w:p w14:paraId="0B82E7D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298</w:t>
            </w:r>
          </w:p>
        </w:tc>
      </w:tr>
      <w:tr w:rsidR="00612F25" w:rsidRPr="00612F25" w14:paraId="01E11AFC" w14:textId="77777777" w:rsidTr="000A7FA8">
        <w:tc>
          <w:tcPr>
            <w:tcW w:w="1012" w:type="pct"/>
            <w:vAlign w:val="center"/>
          </w:tcPr>
          <w:p w14:paraId="2B968064"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周家边</w:t>
            </w:r>
          </w:p>
        </w:tc>
        <w:tc>
          <w:tcPr>
            <w:tcW w:w="736" w:type="pct"/>
            <w:vAlign w:val="center"/>
          </w:tcPr>
          <w:p w14:paraId="47C8438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68D2C17E"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7855F4D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149F7FF4"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ES</w:t>
            </w:r>
          </w:p>
        </w:tc>
        <w:tc>
          <w:tcPr>
            <w:tcW w:w="768" w:type="pct"/>
            <w:vAlign w:val="center"/>
          </w:tcPr>
          <w:p w14:paraId="45FC7A0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301</w:t>
            </w:r>
          </w:p>
        </w:tc>
      </w:tr>
      <w:tr w:rsidR="00612F25" w:rsidRPr="00612F25" w14:paraId="4B8AC972" w14:textId="77777777" w:rsidTr="000A7FA8">
        <w:tc>
          <w:tcPr>
            <w:tcW w:w="1012" w:type="pct"/>
            <w:vAlign w:val="center"/>
          </w:tcPr>
          <w:p w14:paraId="0983A24A"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朱山村</w:t>
            </w:r>
          </w:p>
        </w:tc>
        <w:tc>
          <w:tcPr>
            <w:tcW w:w="736" w:type="pct"/>
            <w:vAlign w:val="center"/>
          </w:tcPr>
          <w:p w14:paraId="19F5A82F"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0041C88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76B59D87"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30694BBE"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ES</w:t>
            </w:r>
          </w:p>
        </w:tc>
        <w:tc>
          <w:tcPr>
            <w:tcW w:w="768" w:type="pct"/>
            <w:vAlign w:val="center"/>
          </w:tcPr>
          <w:p w14:paraId="528B7816"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489</w:t>
            </w:r>
          </w:p>
        </w:tc>
      </w:tr>
      <w:tr w:rsidR="00612F25" w:rsidRPr="00612F25" w14:paraId="0AC4020C" w14:textId="77777777" w:rsidTr="000A7FA8">
        <w:tc>
          <w:tcPr>
            <w:tcW w:w="1012" w:type="pct"/>
            <w:vAlign w:val="center"/>
          </w:tcPr>
          <w:p w14:paraId="2376F72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红岭</w:t>
            </w:r>
          </w:p>
        </w:tc>
        <w:tc>
          <w:tcPr>
            <w:tcW w:w="736" w:type="pct"/>
            <w:vAlign w:val="center"/>
          </w:tcPr>
          <w:p w14:paraId="25F4E83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3F7C62C9"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21E6A1B2"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27D5F9FD"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ES</w:t>
            </w:r>
          </w:p>
        </w:tc>
        <w:tc>
          <w:tcPr>
            <w:tcW w:w="768" w:type="pct"/>
            <w:vAlign w:val="center"/>
          </w:tcPr>
          <w:p w14:paraId="56E42DF5"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495</w:t>
            </w:r>
          </w:p>
        </w:tc>
      </w:tr>
      <w:tr w:rsidR="00612F25" w:rsidRPr="00612F25" w14:paraId="3394D22E" w14:textId="77777777" w:rsidTr="000A7FA8">
        <w:tc>
          <w:tcPr>
            <w:tcW w:w="1012" w:type="pct"/>
            <w:vAlign w:val="center"/>
          </w:tcPr>
          <w:p w14:paraId="404B3A27"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大库岗</w:t>
            </w:r>
          </w:p>
        </w:tc>
        <w:tc>
          <w:tcPr>
            <w:tcW w:w="736" w:type="pct"/>
            <w:vAlign w:val="center"/>
          </w:tcPr>
          <w:p w14:paraId="2102BE5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014BDC3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564C7CC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4F5AD03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ES</w:t>
            </w:r>
          </w:p>
        </w:tc>
        <w:tc>
          <w:tcPr>
            <w:tcW w:w="768" w:type="pct"/>
            <w:vAlign w:val="center"/>
          </w:tcPr>
          <w:p w14:paraId="69F33DC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1182</w:t>
            </w:r>
          </w:p>
        </w:tc>
      </w:tr>
      <w:tr w:rsidR="00612F25" w:rsidRPr="00612F25" w14:paraId="6AD553C9" w14:textId="77777777" w:rsidTr="000A7FA8">
        <w:tc>
          <w:tcPr>
            <w:tcW w:w="1012" w:type="pct"/>
            <w:vAlign w:val="center"/>
          </w:tcPr>
          <w:p w14:paraId="6C9B786F"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磨下</w:t>
            </w:r>
          </w:p>
        </w:tc>
        <w:tc>
          <w:tcPr>
            <w:tcW w:w="736" w:type="pct"/>
            <w:vAlign w:val="center"/>
          </w:tcPr>
          <w:p w14:paraId="23683895"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704F6226"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30754A96"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1EBB1CD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ES</w:t>
            </w:r>
          </w:p>
        </w:tc>
        <w:tc>
          <w:tcPr>
            <w:tcW w:w="768" w:type="pct"/>
            <w:vAlign w:val="center"/>
          </w:tcPr>
          <w:p w14:paraId="0B4ED886"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2621</w:t>
            </w:r>
          </w:p>
        </w:tc>
      </w:tr>
      <w:tr w:rsidR="00612F25" w:rsidRPr="00612F25" w14:paraId="21450C9D" w14:textId="77777777" w:rsidTr="000A7FA8">
        <w:tc>
          <w:tcPr>
            <w:tcW w:w="1012" w:type="pct"/>
            <w:vAlign w:val="center"/>
          </w:tcPr>
          <w:p w14:paraId="2989D3A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沙排</w:t>
            </w:r>
          </w:p>
        </w:tc>
        <w:tc>
          <w:tcPr>
            <w:tcW w:w="736" w:type="pct"/>
            <w:vAlign w:val="center"/>
          </w:tcPr>
          <w:p w14:paraId="2788D182"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46DA3208"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3BBE3386"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0ACB74A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ES</w:t>
            </w:r>
          </w:p>
        </w:tc>
        <w:tc>
          <w:tcPr>
            <w:tcW w:w="768" w:type="pct"/>
            <w:vAlign w:val="center"/>
          </w:tcPr>
          <w:p w14:paraId="3A45C28A"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2710</w:t>
            </w:r>
          </w:p>
        </w:tc>
      </w:tr>
      <w:tr w:rsidR="00612F25" w:rsidRPr="00612F25" w14:paraId="3699D439" w14:textId="77777777" w:rsidTr="000A7FA8">
        <w:tc>
          <w:tcPr>
            <w:tcW w:w="1012" w:type="pct"/>
            <w:vAlign w:val="center"/>
          </w:tcPr>
          <w:p w14:paraId="684DAADA"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排路上</w:t>
            </w:r>
          </w:p>
        </w:tc>
        <w:tc>
          <w:tcPr>
            <w:tcW w:w="736" w:type="pct"/>
            <w:vAlign w:val="center"/>
          </w:tcPr>
          <w:p w14:paraId="06A04A56"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4E50704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7EEF2B2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38566FB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ES</w:t>
            </w:r>
          </w:p>
        </w:tc>
        <w:tc>
          <w:tcPr>
            <w:tcW w:w="768" w:type="pct"/>
            <w:vAlign w:val="center"/>
          </w:tcPr>
          <w:p w14:paraId="6707F047"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2915</w:t>
            </w:r>
          </w:p>
        </w:tc>
      </w:tr>
      <w:tr w:rsidR="00612F25" w:rsidRPr="00612F25" w14:paraId="6D65F130" w14:textId="77777777" w:rsidTr="000A7FA8">
        <w:tc>
          <w:tcPr>
            <w:tcW w:w="1012" w:type="pct"/>
            <w:vAlign w:val="center"/>
          </w:tcPr>
          <w:p w14:paraId="373380C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吴家坊</w:t>
            </w:r>
          </w:p>
        </w:tc>
        <w:tc>
          <w:tcPr>
            <w:tcW w:w="736" w:type="pct"/>
            <w:vAlign w:val="center"/>
          </w:tcPr>
          <w:p w14:paraId="4DDF883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137880FE"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10F944CD"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45D12C9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WS</w:t>
            </w:r>
          </w:p>
        </w:tc>
        <w:tc>
          <w:tcPr>
            <w:tcW w:w="768" w:type="pct"/>
            <w:vAlign w:val="center"/>
          </w:tcPr>
          <w:p w14:paraId="04A94919"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2219</w:t>
            </w:r>
          </w:p>
        </w:tc>
      </w:tr>
      <w:tr w:rsidR="00612F25" w:rsidRPr="00612F25" w14:paraId="5265E210" w14:textId="77777777" w:rsidTr="000A7FA8">
        <w:tc>
          <w:tcPr>
            <w:tcW w:w="1012" w:type="pct"/>
            <w:vAlign w:val="center"/>
          </w:tcPr>
          <w:p w14:paraId="63F85685"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双溪</w:t>
            </w:r>
          </w:p>
        </w:tc>
        <w:tc>
          <w:tcPr>
            <w:tcW w:w="736" w:type="pct"/>
            <w:vAlign w:val="center"/>
          </w:tcPr>
          <w:p w14:paraId="491C081A"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536FBAD7"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005FAB7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7140BFA7"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WS</w:t>
            </w:r>
          </w:p>
        </w:tc>
        <w:tc>
          <w:tcPr>
            <w:tcW w:w="768" w:type="pct"/>
            <w:vAlign w:val="center"/>
          </w:tcPr>
          <w:p w14:paraId="5C054CF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1555</w:t>
            </w:r>
          </w:p>
        </w:tc>
      </w:tr>
      <w:tr w:rsidR="00612F25" w:rsidRPr="00612F25" w14:paraId="2CA61821" w14:textId="77777777" w:rsidTr="000A7FA8">
        <w:tc>
          <w:tcPr>
            <w:tcW w:w="1012" w:type="pct"/>
            <w:vAlign w:val="center"/>
          </w:tcPr>
          <w:p w14:paraId="3DD06B96"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南岸村</w:t>
            </w:r>
          </w:p>
        </w:tc>
        <w:tc>
          <w:tcPr>
            <w:tcW w:w="736" w:type="pct"/>
            <w:vAlign w:val="center"/>
          </w:tcPr>
          <w:p w14:paraId="7FBC3174"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71C238C8"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4309446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5592AF2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WS</w:t>
            </w:r>
          </w:p>
        </w:tc>
        <w:tc>
          <w:tcPr>
            <w:tcW w:w="768" w:type="pct"/>
            <w:vAlign w:val="center"/>
          </w:tcPr>
          <w:p w14:paraId="7755ABA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1991</w:t>
            </w:r>
          </w:p>
        </w:tc>
      </w:tr>
      <w:tr w:rsidR="00612F25" w:rsidRPr="00612F25" w14:paraId="369264A8" w14:textId="77777777" w:rsidTr="000A7FA8">
        <w:tc>
          <w:tcPr>
            <w:tcW w:w="1012" w:type="pct"/>
            <w:vAlign w:val="center"/>
          </w:tcPr>
          <w:p w14:paraId="2A39B57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曾家岭背</w:t>
            </w:r>
          </w:p>
        </w:tc>
        <w:tc>
          <w:tcPr>
            <w:tcW w:w="736" w:type="pct"/>
            <w:vAlign w:val="center"/>
          </w:tcPr>
          <w:p w14:paraId="02F2C10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35E4625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159C946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32F6B94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WN</w:t>
            </w:r>
          </w:p>
        </w:tc>
        <w:tc>
          <w:tcPr>
            <w:tcW w:w="768" w:type="pct"/>
            <w:vAlign w:val="center"/>
          </w:tcPr>
          <w:p w14:paraId="3E2F45B7"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1871</w:t>
            </w:r>
          </w:p>
        </w:tc>
      </w:tr>
      <w:tr w:rsidR="00612F25" w:rsidRPr="00612F25" w14:paraId="73DAA701" w14:textId="77777777" w:rsidTr="000A7FA8">
        <w:tc>
          <w:tcPr>
            <w:tcW w:w="1012" w:type="pct"/>
            <w:vAlign w:val="center"/>
          </w:tcPr>
          <w:p w14:paraId="265646C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王家岭背</w:t>
            </w:r>
          </w:p>
        </w:tc>
        <w:tc>
          <w:tcPr>
            <w:tcW w:w="736" w:type="pct"/>
            <w:vAlign w:val="center"/>
          </w:tcPr>
          <w:p w14:paraId="56E6C44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6E055652"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5DCD894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3117CABF"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WN</w:t>
            </w:r>
          </w:p>
        </w:tc>
        <w:tc>
          <w:tcPr>
            <w:tcW w:w="768" w:type="pct"/>
            <w:vAlign w:val="center"/>
          </w:tcPr>
          <w:p w14:paraId="78C9E17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2080</w:t>
            </w:r>
          </w:p>
        </w:tc>
      </w:tr>
      <w:tr w:rsidR="00612F25" w:rsidRPr="00612F25" w14:paraId="2D8AD8BD" w14:textId="77777777" w:rsidTr="000A7FA8">
        <w:tc>
          <w:tcPr>
            <w:tcW w:w="1012" w:type="pct"/>
            <w:vAlign w:val="center"/>
          </w:tcPr>
          <w:p w14:paraId="5FF2B482"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罗家岭下</w:t>
            </w:r>
          </w:p>
        </w:tc>
        <w:tc>
          <w:tcPr>
            <w:tcW w:w="736" w:type="pct"/>
            <w:vAlign w:val="center"/>
          </w:tcPr>
          <w:p w14:paraId="7D03BC6F"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1360ED08"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0872056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194519EE"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WN</w:t>
            </w:r>
          </w:p>
        </w:tc>
        <w:tc>
          <w:tcPr>
            <w:tcW w:w="768" w:type="pct"/>
            <w:vAlign w:val="center"/>
          </w:tcPr>
          <w:p w14:paraId="0B00821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1847</w:t>
            </w:r>
          </w:p>
        </w:tc>
      </w:tr>
      <w:tr w:rsidR="00612F25" w:rsidRPr="00612F25" w14:paraId="37F5236A" w14:textId="77777777" w:rsidTr="000A7FA8">
        <w:tc>
          <w:tcPr>
            <w:tcW w:w="1012" w:type="pct"/>
            <w:vAlign w:val="center"/>
          </w:tcPr>
          <w:p w14:paraId="7D02433E"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金滩社区</w:t>
            </w:r>
          </w:p>
        </w:tc>
        <w:tc>
          <w:tcPr>
            <w:tcW w:w="736" w:type="pct"/>
            <w:vAlign w:val="center"/>
          </w:tcPr>
          <w:p w14:paraId="5ADAA52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10FF685F"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3153C0C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7516877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WN</w:t>
            </w:r>
          </w:p>
        </w:tc>
        <w:tc>
          <w:tcPr>
            <w:tcW w:w="768" w:type="pct"/>
            <w:vAlign w:val="center"/>
          </w:tcPr>
          <w:p w14:paraId="7C5730B9"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1712</w:t>
            </w:r>
          </w:p>
        </w:tc>
      </w:tr>
      <w:tr w:rsidR="00612F25" w:rsidRPr="00612F25" w14:paraId="44B9044C" w14:textId="77777777" w:rsidTr="000A7FA8">
        <w:tc>
          <w:tcPr>
            <w:tcW w:w="1012" w:type="pct"/>
            <w:vAlign w:val="center"/>
          </w:tcPr>
          <w:p w14:paraId="413D5DEF"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坝溪村</w:t>
            </w:r>
          </w:p>
        </w:tc>
        <w:tc>
          <w:tcPr>
            <w:tcW w:w="736" w:type="pct"/>
            <w:vAlign w:val="center"/>
          </w:tcPr>
          <w:p w14:paraId="6A496C5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1DCD5F1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6AC6561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55E09A0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EN</w:t>
            </w:r>
          </w:p>
        </w:tc>
        <w:tc>
          <w:tcPr>
            <w:tcW w:w="768" w:type="pct"/>
            <w:vAlign w:val="center"/>
          </w:tcPr>
          <w:p w14:paraId="2482B07A"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592</w:t>
            </w:r>
          </w:p>
        </w:tc>
      </w:tr>
      <w:tr w:rsidR="00612F25" w:rsidRPr="00612F25" w14:paraId="79E0B79C" w14:textId="77777777" w:rsidTr="000A7FA8">
        <w:tc>
          <w:tcPr>
            <w:tcW w:w="1012" w:type="pct"/>
            <w:vAlign w:val="center"/>
          </w:tcPr>
          <w:p w14:paraId="16408E4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甫里</w:t>
            </w:r>
          </w:p>
        </w:tc>
        <w:tc>
          <w:tcPr>
            <w:tcW w:w="736" w:type="pct"/>
            <w:vAlign w:val="center"/>
          </w:tcPr>
          <w:p w14:paraId="459FA8E4"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191EFDE9"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54FF8745"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69F541A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EN</w:t>
            </w:r>
          </w:p>
        </w:tc>
        <w:tc>
          <w:tcPr>
            <w:tcW w:w="768" w:type="pct"/>
            <w:vAlign w:val="center"/>
          </w:tcPr>
          <w:p w14:paraId="00E55B0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592</w:t>
            </w:r>
          </w:p>
        </w:tc>
      </w:tr>
      <w:tr w:rsidR="00612F25" w:rsidRPr="00612F25" w14:paraId="64663158" w14:textId="77777777" w:rsidTr="000A7FA8">
        <w:tc>
          <w:tcPr>
            <w:tcW w:w="1012" w:type="pct"/>
            <w:vAlign w:val="center"/>
          </w:tcPr>
          <w:p w14:paraId="7C05622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叶家</w:t>
            </w:r>
          </w:p>
        </w:tc>
        <w:tc>
          <w:tcPr>
            <w:tcW w:w="736" w:type="pct"/>
            <w:vAlign w:val="center"/>
          </w:tcPr>
          <w:p w14:paraId="75927689"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0EDA4B0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677C01C2"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1B5C699D"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EN</w:t>
            </w:r>
          </w:p>
        </w:tc>
        <w:tc>
          <w:tcPr>
            <w:tcW w:w="768" w:type="pct"/>
            <w:vAlign w:val="center"/>
          </w:tcPr>
          <w:p w14:paraId="434C625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854</w:t>
            </w:r>
          </w:p>
        </w:tc>
      </w:tr>
      <w:tr w:rsidR="00612F25" w:rsidRPr="00612F25" w14:paraId="1DA019B5" w14:textId="77777777" w:rsidTr="000A7FA8">
        <w:tc>
          <w:tcPr>
            <w:tcW w:w="1012" w:type="pct"/>
            <w:vAlign w:val="center"/>
          </w:tcPr>
          <w:p w14:paraId="2B9658DE"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塔下</w:t>
            </w:r>
          </w:p>
        </w:tc>
        <w:tc>
          <w:tcPr>
            <w:tcW w:w="736" w:type="pct"/>
            <w:vAlign w:val="center"/>
          </w:tcPr>
          <w:p w14:paraId="41DBF5A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2E6C83BA"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140651E9"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51811B3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EN</w:t>
            </w:r>
          </w:p>
        </w:tc>
        <w:tc>
          <w:tcPr>
            <w:tcW w:w="768" w:type="pct"/>
            <w:vAlign w:val="center"/>
          </w:tcPr>
          <w:p w14:paraId="60FE7A20"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1701</w:t>
            </w:r>
          </w:p>
        </w:tc>
      </w:tr>
      <w:tr w:rsidR="00612F25" w:rsidRPr="00612F25" w14:paraId="6C2E15FD" w14:textId="77777777" w:rsidTr="000A7FA8">
        <w:tc>
          <w:tcPr>
            <w:tcW w:w="1012" w:type="pct"/>
            <w:vAlign w:val="center"/>
          </w:tcPr>
          <w:p w14:paraId="029CBC58"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源头</w:t>
            </w:r>
          </w:p>
        </w:tc>
        <w:tc>
          <w:tcPr>
            <w:tcW w:w="736" w:type="pct"/>
            <w:vAlign w:val="center"/>
          </w:tcPr>
          <w:p w14:paraId="51F23596"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53FEAF7C"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6C9EF96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29D361C1"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EN</w:t>
            </w:r>
          </w:p>
        </w:tc>
        <w:tc>
          <w:tcPr>
            <w:tcW w:w="768" w:type="pct"/>
            <w:vAlign w:val="center"/>
          </w:tcPr>
          <w:p w14:paraId="2D59E189"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2717</w:t>
            </w:r>
          </w:p>
        </w:tc>
      </w:tr>
      <w:tr w:rsidR="00612F25" w:rsidRPr="00612F25" w14:paraId="727529EF" w14:textId="77777777" w:rsidTr="000A7FA8">
        <w:tc>
          <w:tcPr>
            <w:tcW w:w="1012" w:type="pct"/>
            <w:vAlign w:val="center"/>
          </w:tcPr>
          <w:p w14:paraId="2B663002"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上枫山</w:t>
            </w:r>
          </w:p>
        </w:tc>
        <w:tc>
          <w:tcPr>
            <w:tcW w:w="736" w:type="pct"/>
            <w:vAlign w:val="center"/>
          </w:tcPr>
          <w:p w14:paraId="0A4C8D34"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35D1BA84"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49ED1D63"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288D4B17"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EN</w:t>
            </w:r>
          </w:p>
        </w:tc>
        <w:tc>
          <w:tcPr>
            <w:tcW w:w="768" w:type="pct"/>
            <w:vAlign w:val="center"/>
          </w:tcPr>
          <w:p w14:paraId="4F8668F4"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2270</w:t>
            </w:r>
          </w:p>
        </w:tc>
      </w:tr>
      <w:tr w:rsidR="00612F25" w:rsidRPr="00612F25" w14:paraId="64BBF6D4" w14:textId="77777777" w:rsidTr="000A7FA8">
        <w:tc>
          <w:tcPr>
            <w:tcW w:w="1012" w:type="pct"/>
            <w:vAlign w:val="center"/>
          </w:tcPr>
          <w:p w14:paraId="2F87D6EA"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上坝溪</w:t>
            </w:r>
          </w:p>
        </w:tc>
        <w:tc>
          <w:tcPr>
            <w:tcW w:w="736" w:type="pct"/>
            <w:vAlign w:val="center"/>
          </w:tcPr>
          <w:p w14:paraId="094C98E4"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5A921A0D"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31FE398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00F254A7"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N</w:t>
            </w:r>
          </w:p>
        </w:tc>
        <w:tc>
          <w:tcPr>
            <w:tcW w:w="768" w:type="pct"/>
            <w:vAlign w:val="center"/>
          </w:tcPr>
          <w:p w14:paraId="6BA64542"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846</w:t>
            </w:r>
          </w:p>
        </w:tc>
      </w:tr>
      <w:tr w:rsidR="00612F25" w:rsidRPr="00612F25" w14:paraId="347E7837" w14:textId="77777777" w:rsidTr="000A7FA8">
        <w:tc>
          <w:tcPr>
            <w:tcW w:w="1012" w:type="pct"/>
            <w:vAlign w:val="center"/>
          </w:tcPr>
          <w:p w14:paraId="0087A98B"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下坝溪</w:t>
            </w:r>
          </w:p>
        </w:tc>
        <w:tc>
          <w:tcPr>
            <w:tcW w:w="736" w:type="pct"/>
            <w:vAlign w:val="center"/>
          </w:tcPr>
          <w:p w14:paraId="6F7FF702"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居住区</w:t>
            </w:r>
          </w:p>
        </w:tc>
        <w:tc>
          <w:tcPr>
            <w:tcW w:w="736" w:type="pct"/>
            <w:vAlign w:val="center"/>
          </w:tcPr>
          <w:p w14:paraId="1B340CCE"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人群</w:t>
            </w:r>
          </w:p>
        </w:tc>
        <w:tc>
          <w:tcPr>
            <w:tcW w:w="955" w:type="pct"/>
            <w:vAlign w:val="center"/>
          </w:tcPr>
          <w:p w14:paraId="36DBEA44"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二类区</w:t>
            </w:r>
          </w:p>
        </w:tc>
        <w:tc>
          <w:tcPr>
            <w:tcW w:w="794" w:type="pct"/>
            <w:vAlign w:val="center"/>
          </w:tcPr>
          <w:p w14:paraId="2DB70BB8"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N</w:t>
            </w:r>
          </w:p>
        </w:tc>
        <w:tc>
          <w:tcPr>
            <w:tcW w:w="768" w:type="pct"/>
            <w:vAlign w:val="center"/>
          </w:tcPr>
          <w:p w14:paraId="62496397" w14:textId="77777777" w:rsidR="000A7FA8" w:rsidRPr="00612F25" w:rsidRDefault="000A7FA8" w:rsidP="000A7FA8">
            <w:pPr>
              <w:pStyle w:val="af5"/>
              <w:rPr>
                <w:rFonts w:ascii="Times New Roman" w:hAnsi="Times New Roman" w:cs="Times New Roman"/>
              </w:rPr>
            </w:pPr>
            <w:r w:rsidRPr="00612F25">
              <w:rPr>
                <w:rFonts w:ascii="Times New Roman" w:hAnsi="Times New Roman" w:cs="Times New Roman"/>
              </w:rPr>
              <w:t>1375</w:t>
            </w:r>
          </w:p>
        </w:tc>
      </w:tr>
    </w:tbl>
    <w:p w14:paraId="0BDCF953" w14:textId="328B01E0" w:rsidR="00A71885" w:rsidRPr="00612F25" w:rsidRDefault="000A7FA8" w:rsidP="000A7FA8">
      <w:pPr>
        <w:pStyle w:val="05"/>
        <w:ind w:firstLine="480"/>
        <w:rPr>
          <w:color w:val="000000" w:themeColor="text1"/>
        </w:rPr>
      </w:pPr>
      <w:r w:rsidRPr="00612F25">
        <w:rPr>
          <w:rFonts w:hint="eastAsia"/>
          <w:color w:val="000000" w:themeColor="text1"/>
        </w:rPr>
        <w:t>2</w:t>
      </w:r>
      <w:r w:rsidRPr="00612F25">
        <w:rPr>
          <w:rFonts w:hint="eastAsia"/>
          <w:color w:val="000000" w:themeColor="text1"/>
        </w:rPr>
        <w:t>、</w:t>
      </w:r>
      <w:r w:rsidR="00A71885" w:rsidRPr="00612F25">
        <w:rPr>
          <w:rFonts w:hint="eastAsia"/>
          <w:color w:val="000000" w:themeColor="text1"/>
        </w:rPr>
        <w:t>地表水环境风险受体</w:t>
      </w:r>
    </w:p>
    <w:p w14:paraId="37558E10" w14:textId="05EEDE4B" w:rsidR="00A71885" w:rsidRPr="00612F25" w:rsidRDefault="00D61EE8" w:rsidP="000A7FA8">
      <w:pPr>
        <w:pStyle w:val="a9"/>
        <w:ind w:firstLine="480"/>
        <w:rPr>
          <w:color w:val="000000" w:themeColor="text1"/>
        </w:rPr>
      </w:pPr>
      <w:r>
        <w:rPr>
          <w:rFonts w:hint="eastAsia"/>
          <w:color w:val="000000" w:themeColor="text1"/>
        </w:rPr>
        <w:lastRenderedPageBreak/>
        <w:t>吉水污水处理厂</w:t>
      </w:r>
      <w:r w:rsidR="00A71885" w:rsidRPr="00612F25">
        <w:rPr>
          <w:rFonts w:hint="eastAsia"/>
          <w:color w:val="000000" w:themeColor="text1"/>
        </w:rPr>
        <w:t>主要收集处理生活用水，处理后出水水质达到《城镇污水处理厂污染物排放标准》一级</w:t>
      </w:r>
      <w:r w:rsidR="00A71885" w:rsidRPr="00612F25">
        <w:rPr>
          <w:rFonts w:hint="eastAsia"/>
          <w:color w:val="000000" w:themeColor="text1"/>
        </w:rPr>
        <w:t>A</w:t>
      </w:r>
      <w:r w:rsidR="00A71885" w:rsidRPr="00612F25">
        <w:rPr>
          <w:rFonts w:hint="eastAsia"/>
          <w:color w:val="000000" w:themeColor="text1"/>
        </w:rPr>
        <w:t>标准进入赣江。本次评估选取赣江雨水泵站至下游</w:t>
      </w:r>
      <w:r w:rsidR="00A71885" w:rsidRPr="00612F25">
        <w:rPr>
          <w:rFonts w:hint="eastAsia"/>
          <w:color w:val="000000" w:themeColor="text1"/>
        </w:rPr>
        <w:t>10km</w:t>
      </w:r>
      <w:r w:rsidR="00A71885" w:rsidRPr="00612F25">
        <w:rPr>
          <w:rFonts w:hint="eastAsia"/>
          <w:color w:val="000000" w:themeColor="text1"/>
        </w:rPr>
        <w:t>范围作为地表水环境风险受体。具体地表水环境风险受体见表</w:t>
      </w:r>
      <w:r w:rsidR="00A71885" w:rsidRPr="00612F25">
        <w:rPr>
          <w:rFonts w:hint="eastAsia"/>
          <w:color w:val="000000" w:themeColor="text1"/>
        </w:rPr>
        <w:t>3.4-2</w:t>
      </w:r>
      <w:r w:rsidR="00A71885" w:rsidRPr="00612F25">
        <w:rPr>
          <w:rFonts w:hint="eastAsia"/>
          <w:color w:val="000000" w:themeColor="text1"/>
        </w:rPr>
        <w:t>。</w:t>
      </w:r>
    </w:p>
    <w:p w14:paraId="6837DC65" w14:textId="77777777" w:rsidR="00A71885" w:rsidRPr="00612F25" w:rsidRDefault="00A71885" w:rsidP="000A7FA8">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3.4-2   </w:t>
      </w:r>
      <w:r w:rsidRPr="00612F25">
        <w:rPr>
          <w:rFonts w:hint="eastAsia"/>
          <w:color w:val="000000" w:themeColor="text1"/>
        </w:rPr>
        <w:t>地表水环境风险受体一览表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4"/>
        <w:gridCol w:w="1446"/>
        <w:gridCol w:w="3103"/>
        <w:gridCol w:w="882"/>
        <w:gridCol w:w="2247"/>
      </w:tblGrid>
      <w:tr w:rsidR="00612F25" w:rsidRPr="00612F25" w14:paraId="0FED2375" w14:textId="77777777" w:rsidTr="001915E7">
        <w:trPr>
          <w:trHeight w:val="397"/>
          <w:jc w:val="center"/>
        </w:trPr>
        <w:tc>
          <w:tcPr>
            <w:tcW w:w="684" w:type="dxa"/>
            <w:tcBorders>
              <w:bottom w:val="double" w:sz="4" w:space="0" w:color="auto"/>
            </w:tcBorders>
            <w:vAlign w:val="center"/>
          </w:tcPr>
          <w:p w14:paraId="420EEDB3" w14:textId="77777777" w:rsidR="00A71885" w:rsidRPr="00612F25" w:rsidRDefault="00A71885" w:rsidP="000A7FA8">
            <w:pPr>
              <w:pStyle w:val="af5"/>
              <w:rPr>
                <w:b/>
                <w:bCs/>
              </w:rPr>
            </w:pPr>
            <w:r w:rsidRPr="00612F25">
              <w:rPr>
                <w:rFonts w:hint="eastAsia"/>
                <w:b/>
                <w:bCs/>
              </w:rPr>
              <w:t>序号</w:t>
            </w:r>
          </w:p>
        </w:tc>
        <w:tc>
          <w:tcPr>
            <w:tcW w:w="1446" w:type="dxa"/>
            <w:tcBorders>
              <w:bottom w:val="double" w:sz="4" w:space="0" w:color="auto"/>
            </w:tcBorders>
            <w:vAlign w:val="center"/>
          </w:tcPr>
          <w:p w14:paraId="51C1D227" w14:textId="77777777" w:rsidR="00A71885" w:rsidRPr="00612F25" w:rsidRDefault="00A71885" w:rsidP="000A7FA8">
            <w:pPr>
              <w:pStyle w:val="af5"/>
              <w:rPr>
                <w:b/>
                <w:bCs/>
              </w:rPr>
            </w:pPr>
            <w:r w:rsidRPr="00612F25">
              <w:rPr>
                <w:rFonts w:hint="eastAsia"/>
                <w:b/>
                <w:bCs/>
              </w:rPr>
              <w:t>风险受体</w:t>
            </w:r>
          </w:p>
        </w:tc>
        <w:tc>
          <w:tcPr>
            <w:tcW w:w="3103" w:type="dxa"/>
            <w:tcBorders>
              <w:bottom w:val="double" w:sz="4" w:space="0" w:color="auto"/>
            </w:tcBorders>
            <w:vAlign w:val="center"/>
          </w:tcPr>
          <w:p w14:paraId="13A8121D" w14:textId="77777777" w:rsidR="00A71885" w:rsidRPr="00612F25" w:rsidRDefault="00A71885" w:rsidP="000A7FA8">
            <w:pPr>
              <w:pStyle w:val="af5"/>
              <w:rPr>
                <w:b/>
                <w:bCs/>
              </w:rPr>
            </w:pPr>
            <w:r w:rsidRPr="00612F25">
              <w:rPr>
                <w:rFonts w:hint="eastAsia"/>
                <w:b/>
                <w:bCs/>
              </w:rPr>
              <w:t>距污水厂最近距离</w:t>
            </w:r>
            <w:r w:rsidRPr="00612F25">
              <w:rPr>
                <w:b/>
                <w:bCs/>
              </w:rPr>
              <w:t>(m)</w:t>
            </w:r>
          </w:p>
        </w:tc>
        <w:tc>
          <w:tcPr>
            <w:tcW w:w="882" w:type="dxa"/>
            <w:tcBorders>
              <w:bottom w:val="double" w:sz="4" w:space="0" w:color="auto"/>
            </w:tcBorders>
            <w:vAlign w:val="center"/>
          </w:tcPr>
          <w:p w14:paraId="31CBA440" w14:textId="77777777" w:rsidR="00A71885" w:rsidRPr="00612F25" w:rsidRDefault="00A71885" w:rsidP="000A7FA8">
            <w:pPr>
              <w:pStyle w:val="af5"/>
              <w:rPr>
                <w:b/>
                <w:bCs/>
              </w:rPr>
            </w:pPr>
            <w:r w:rsidRPr="00612F25">
              <w:rPr>
                <w:rFonts w:hint="eastAsia"/>
                <w:b/>
                <w:bCs/>
              </w:rPr>
              <w:t>方位</w:t>
            </w:r>
          </w:p>
        </w:tc>
        <w:tc>
          <w:tcPr>
            <w:tcW w:w="2247" w:type="dxa"/>
            <w:tcBorders>
              <w:bottom w:val="double" w:sz="4" w:space="0" w:color="auto"/>
            </w:tcBorders>
            <w:vAlign w:val="center"/>
          </w:tcPr>
          <w:p w14:paraId="6C68EA30" w14:textId="77777777" w:rsidR="00A71885" w:rsidRPr="00612F25" w:rsidRDefault="00A71885" w:rsidP="000A7FA8">
            <w:pPr>
              <w:pStyle w:val="af5"/>
              <w:rPr>
                <w:b/>
                <w:bCs/>
              </w:rPr>
            </w:pPr>
            <w:r w:rsidRPr="00612F25">
              <w:rPr>
                <w:rFonts w:hint="eastAsia"/>
                <w:b/>
                <w:bCs/>
              </w:rPr>
              <w:t>功能要求</w:t>
            </w:r>
          </w:p>
        </w:tc>
      </w:tr>
      <w:tr w:rsidR="00612F25" w:rsidRPr="00612F25" w14:paraId="670A74CE" w14:textId="77777777" w:rsidTr="001915E7">
        <w:trPr>
          <w:trHeight w:val="397"/>
          <w:jc w:val="center"/>
        </w:trPr>
        <w:tc>
          <w:tcPr>
            <w:tcW w:w="684" w:type="dxa"/>
            <w:tcBorders>
              <w:top w:val="double" w:sz="4" w:space="0" w:color="auto"/>
              <w:tl2br w:val="nil"/>
              <w:tr2bl w:val="nil"/>
            </w:tcBorders>
            <w:vAlign w:val="center"/>
          </w:tcPr>
          <w:p w14:paraId="17760843" w14:textId="77777777" w:rsidR="00A71885" w:rsidRPr="00612F25" w:rsidRDefault="00A71885" w:rsidP="000A7FA8">
            <w:pPr>
              <w:pStyle w:val="af5"/>
            </w:pPr>
            <w:r w:rsidRPr="00612F25">
              <w:rPr>
                <w:rFonts w:hint="eastAsia"/>
              </w:rPr>
              <w:t>1</w:t>
            </w:r>
          </w:p>
        </w:tc>
        <w:tc>
          <w:tcPr>
            <w:tcW w:w="1446" w:type="dxa"/>
            <w:tcBorders>
              <w:top w:val="double" w:sz="4" w:space="0" w:color="auto"/>
              <w:tl2br w:val="nil"/>
              <w:tr2bl w:val="nil"/>
            </w:tcBorders>
            <w:vAlign w:val="center"/>
          </w:tcPr>
          <w:p w14:paraId="2627B421" w14:textId="77777777" w:rsidR="00A71885" w:rsidRPr="00612F25" w:rsidRDefault="00A71885" w:rsidP="000A7FA8">
            <w:pPr>
              <w:pStyle w:val="af5"/>
            </w:pPr>
            <w:r w:rsidRPr="00612F25">
              <w:rPr>
                <w:rFonts w:hint="eastAsia"/>
                <w:sz w:val="24"/>
              </w:rPr>
              <w:t>赣江</w:t>
            </w:r>
          </w:p>
        </w:tc>
        <w:tc>
          <w:tcPr>
            <w:tcW w:w="3103" w:type="dxa"/>
            <w:tcBorders>
              <w:top w:val="double" w:sz="4" w:space="0" w:color="auto"/>
              <w:tl2br w:val="nil"/>
              <w:tr2bl w:val="nil"/>
            </w:tcBorders>
            <w:vAlign w:val="center"/>
          </w:tcPr>
          <w:p w14:paraId="5C361BE5" w14:textId="77777777" w:rsidR="00A71885" w:rsidRPr="00612F25" w:rsidRDefault="00A71885" w:rsidP="000A7FA8">
            <w:pPr>
              <w:pStyle w:val="af5"/>
            </w:pPr>
            <w:r w:rsidRPr="00612F25">
              <w:rPr>
                <w:rFonts w:hint="eastAsia"/>
              </w:rPr>
              <w:t>145</w:t>
            </w:r>
          </w:p>
        </w:tc>
        <w:tc>
          <w:tcPr>
            <w:tcW w:w="882" w:type="dxa"/>
            <w:tcBorders>
              <w:top w:val="double" w:sz="4" w:space="0" w:color="auto"/>
              <w:tl2br w:val="nil"/>
              <w:tr2bl w:val="nil"/>
            </w:tcBorders>
            <w:vAlign w:val="center"/>
          </w:tcPr>
          <w:p w14:paraId="22D90C17" w14:textId="77777777" w:rsidR="00A71885" w:rsidRPr="00612F25" w:rsidRDefault="00A71885" w:rsidP="000A7FA8">
            <w:pPr>
              <w:pStyle w:val="af5"/>
            </w:pPr>
            <w:r w:rsidRPr="00612F25">
              <w:rPr>
                <w:rFonts w:hint="eastAsia"/>
              </w:rPr>
              <w:t>西</w:t>
            </w:r>
          </w:p>
        </w:tc>
        <w:tc>
          <w:tcPr>
            <w:tcW w:w="2247" w:type="dxa"/>
            <w:tcBorders>
              <w:top w:val="double" w:sz="4" w:space="0" w:color="auto"/>
              <w:tl2br w:val="nil"/>
              <w:tr2bl w:val="nil"/>
            </w:tcBorders>
            <w:vAlign w:val="center"/>
          </w:tcPr>
          <w:p w14:paraId="7BB19768" w14:textId="77777777" w:rsidR="00A71885" w:rsidRPr="00612F25" w:rsidRDefault="00A71885" w:rsidP="000A7FA8">
            <w:pPr>
              <w:pStyle w:val="af5"/>
            </w:pPr>
            <w:r w:rsidRPr="00612F25">
              <w:rPr>
                <w:rFonts w:hint="eastAsia"/>
              </w:rPr>
              <w:t>GB 3838-2002</w:t>
            </w:r>
            <w:r w:rsidRPr="00612F25">
              <w:rPr>
                <w:rFonts w:hint="eastAsia"/>
              </w:rPr>
              <w:fldChar w:fldCharType="begin"/>
            </w:r>
            <w:r w:rsidRPr="00612F25">
              <w:rPr>
                <w:rFonts w:hint="eastAsia"/>
              </w:rPr>
              <w:instrText xml:space="preserve"> = 3 \* ROMAN \* MERGEFORMAT </w:instrText>
            </w:r>
            <w:r w:rsidRPr="00612F25">
              <w:rPr>
                <w:rFonts w:hint="eastAsia"/>
              </w:rPr>
              <w:fldChar w:fldCharType="separate"/>
            </w:r>
            <w:r w:rsidRPr="00612F25">
              <w:t>III</w:t>
            </w:r>
            <w:r w:rsidRPr="00612F25">
              <w:rPr>
                <w:rFonts w:hint="eastAsia"/>
              </w:rPr>
              <w:fldChar w:fldCharType="end"/>
            </w:r>
            <w:r w:rsidRPr="00612F25">
              <w:rPr>
                <w:rFonts w:hint="eastAsia"/>
              </w:rPr>
              <w:t>类</w:t>
            </w:r>
          </w:p>
        </w:tc>
      </w:tr>
    </w:tbl>
    <w:p w14:paraId="172FDEC7" w14:textId="355EA741" w:rsidR="00A71885" w:rsidRPr="00612F25" w:rsidRDefault="000A7FA8" w:rsidP="000A7FA8">
      <w:pPr>
        <w:pStyle w:val="a9"/>
        <w:ind w:firstLine="480"/>
        <w:rPr>
          <w:color w:val="000000" w:themeColor="text1"/>
        </w:rPr>
      </w:pPr>
      <w:r w:rsidRPr="00612F25">
        <w:rPr>
          <w:rFonts w:hint="eastAsia"/>
          <w:color w:val="000000" w:themeColor="text1"/>
        </w:rPr>
        <w:t>3</w:t>
      </w:r>
      <w:r w:rsidRPr="00612F25">
        <w:rPr>
          <w:rFonts w:hint="eastAsia"/>
          <w:color w:val="000000" w:themeColor="text1"/>
        </w:rPr>
        <w:t>、</w:t>
      </w:r>
      <w:r w:rsidR="00A71885" w:rsidRPr="00612F25">
        <w:rPr>
          <w:rFonts w:hint="eastAsia"/>
          <w:color w:val="000000" w:themeColor="text1"/>
        </w:rPr>
        <w:t>土壤及地下水环境风险受体</w:t>
      </w:r>
    </w:p>
    <w:p w14:paraId="228226E7" w14:textId="77777777" w:rsidR="00A71885" w:rsidRPr="00612F25" w:rsidRDefault="00A71885" w:rsidP="000A7FA8">
      <w:pPr>
        <w:pStyle w:val="a9"/>
        <w:ind w:firstLine="480"/>
        <w:rPr>
          <w:color w:val="000000" w:themeColor="text1"/>
        </w:rPr>
      </w:pPr>
      <w:r w:rsidRPr="00612F25">
        <w:rPr>
          <w:rFonts w:hint="eastAsia"/>
          <w:color w:val="000000" w:themeColor="text1"/>
        </w:rPr>
        <w:t>厂区所在区域土壤及浅层地下水作为环境风险受体，环境风险受体情况见表</w:t>
      </w:r>
      <w:r w:rsidRPr="00612F25">
        <w:rPr>
          <w:rFonts w:hint="eastAsia"/>
          <w:color w:val="000000" w:themeColor="text1"/>
        </w:rPr>
        <w:t>3.4-3</w:t>
      </w:r>
      <w:r w:rsidRPr="00612F25">
        <w:rPr>
          <w:rFonts w:hint="eastAsia"/>
          <w:color w:val="000000" w:themeColor="text1"/>
        </w:rPr>
        <w:t>。</w:t>
      </w:r>
    </w:p>
    <w:p w14:paraId="761B1EA4" w14:textId="77777777" w:rsidR="00A71885" w:rsidRPr="00612F25" w:rsidRDefault="00A71885" w:rsidP="000A7FA8">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3.4-3   </w:t>
      </w:r>
      <w:r w:rsidRPr="00612F25">
        <w:rPr>
          <w:rFonts w:hint="eastAsia"/>
          <w:color w:val="000000" w:themeColor="text1"/>
        </w:rPr>
        <w:t>地下水环境风险受体一览表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26"/>
        <w:gridCol w:w="6736"/>
      </w:tblGrid>
      <w:tr w:rsidR="00612F25" w:rsidRPr="00612F25" w14:paraId="507F9E8B" w14:textId="77777777" w:rsidTr="001915E7">
        <w:trPr>
          <w:trHeight w:val="397"/>
          <w:jc w:val="center"/>
        </w:trPr>
        <w:tc>
          <w:tcPr>
            <w:tcW w:w="1626" w:type="dxa"/>
            <w:tcBorders>
              <w:bottom w:val="double" w:sz="4" w:space="0" w:color="auto"/>
            </w:tcBorders>
            <w:vAlign w:val="center"/>
          </w:tcPr>
          <w:p w14:paraId="097378A9" w14:textId="77777777" w:rsidR="00A71885" w:rsidRPr="00612F25" w:rsidRDefault="00A71885" w:rsidP="000A7FA8">
            <w:pPr>
              <w:pStyle w:val="af5"/>
              <w:rPr>
                <w:b/>
                <w:bCs/>
              </w:rPr>
            </w:pPr>
            <w:r w:rsidRPr="00612F25">
              <w:rPr>
                <w:rFonts w:hint="eastAsia"/>
                <w:b/>
                <w:bCs/>
              </w:rPr>
              <w:t>类别</w:t>
            </w:r>
          </w:p>
        </w:tc>
        <w:tc>
          <w:tcPr>
            <w:tcW w:w="6736" w:type="dxa"/>
            <w:tcBorders>
              <w:bottom w:val="double" w:sz="4" w:space="0" w:color="auto"/>
            </w:tcBorders>
            <w:vAlign w:val="center"/>
          </w:tcPr>
          <w:p w14:paraId="2DE8A145" w14:textId="77777777" w:rsidR="00A71885" w:rsidRPr="00612F25" w:rsidRDefault="00A71885" w:rsidP="000A7FA8">
            <w:pPr>
              <w:pStyle w:val="af5"/>
              <w:rPr>
                <w:b/>
                <w:bCs/>
              </w:rPr>
            </w:pPr>
            <w:r w:rsidRPr="00612F25">
              <w:rPr>
                <w:rFonts w:hint="eastAsia"/>
                <w:b/>
                <w:bCs/>
              </w:rPr>
              <w:t>保护目标</w:t>
            </w:r>
          </w:p>
        </w:tc>
      </w:tr>
      <w:tr w:rsidR="00612F25" w:rsidRPr="00612F25" w14:paraId="3AA4A791" w14:textId="77777777" w:rsidTr="001915E7">
        <w:trPr>
          <w:trHeight w:val="397"/>
          <w:jc w:val="center"/>
        </w:trPr>
        <w:tc>
          <w:tcPr>
            <w:tcW w:w="1626" w:type="dxa"/>
            <w:tcBorders>
              <w:top w:val="double" w:sz="4" w:space="0" w:color="auto"/>
              <w:tl2br w:val="nil"/>
              <w:tr2bl w:val="nil"/>
            </w:tcBorders>
            <w:vAlign w:val="center"/>
          </w:tcPr>
          <w:p w14:paraId="4AF22977" w14:textId="77777777" w:rsidR="00A71885" w:rsidRPr="00612F25" w:rsidRDefault="00A71885" w:rsidP="000A7FA8">
            <w:pPr>
              <w:pStyle w:val="af5"/>
            </w:pPr>
            <w:r w:rsidRPr="00612F25">
              <w:rPr>
                <w:rFonts w:hint="eastAsia"/>
              </w:rPr>
              <w:t>地下水</w:t>
            </w:r>
          </w:p>
        </w:tc>
        <w:tc>
          <w:tcPr>
            <w:tcW w:w="6736" w:type="dxa"/>
            <w:tcBorders>
              <w:top w:val="double" w:sz="4" w:space="0" w:color="auto"/>
              <w:tl2br w:val="nil"/>
              <w:tr2bl w:val="nil"/>
            </w:tcBorders>
            <w:vAlign w:val="center"/>
          </w:tcPr>
          <w:p w14:paraId="472D9472" w14:textId="77777777" w:rsidR="00A71885" w:rsidRPr="00612F25" w:rsidRDefault="00A71885" w:rsidP="000A7FA8">
            <w:pPr>
              <w:pStyle w:val="af5"/>
            </w:pPr>
            <w:r w:rsidRPr="00612F25">
              <w:rPr>
                <w:rFonts w:hint="eastAsia"/>
              </w:rPr>
              <w:t>厂址及下游区域土壤及地下水</w:t>
            </w:r>
          </w:p>
        </w:tc>
      </w:tr>
    </w:tbl>
    <w:p w14:paraId="59BD2A75" w14:textId="77777777" w:rsidR="00A71885" w:rsidRPr="00612F25" w:rsidRDefault="00A71885" w:rsidP="000A7FA8">
      <w:pPr>
        <w:pStyle w:val="2"/>
        <w:spacing w:before="163" w:after="163"/>
        <w:rPr>
          <w:color w:val="000000" w:themeColor="text1"/>
        </w:rPr>
      </w:pPr>
      <w:bookmarkStart w:id="336" w:name="_Toc5012"/>
      <w:bookmarkStart w:id="337" w:name="_Toc171514048"/>
      <w:bookmarkStart w:id="338" w:name="_Toc171514290"/>
      <w:bookmarkStart w:id="339" w:name="_Toc171514532"/>
      <w:r w:rsidRPr="00612F25">
        <w:rPr>
          <w:rFonts w:hint="eastAsia"/>
          <w:color w:val="000000" w:themeColor="text1"/>
        </w:rPr>
        <w:t>3.5</w:t>
      </w:r>
      <w:r w:rsidRPr="00612F25">
        <w:rPr>
          <w:rFonts w:hint="eastAsia"/>
          <w:color w:val="000000" w:themeColor="text1"/>
        </w:rPr>
        <w:t>涉及环境风险物质情况</w:t>
      </w:r>
      <w:bookmarkEnd w:id="336"/>
      <w:bookmarkEnd w:id="337"/>
      <w:bookmarkEnd w:id="338"/>
      <w:bookmarkEnd w:id="339"/>
    </w:p>
    <w:p w14:paraId="4912C0F7" w14:textId="3609B38E" w:rsidR="00A71885" w:rsidRPr="00612F25" w:rsidRDefault="00D61EE8" w:rsidP="000A7FA8">
      <w:pPr>
        <w:pStyle w:val="a9"/>
        <w:ind w:firstLine="480"/>
        <w:rPr>
          <w:color w:val="000000" w:themeColor="text1"/>
        </w:rPr>
      </w:pPr>
      <w:r>
        <w:rPr>
          <w:rFonts w:hint="eastAsia"/>
          <w:color w:val="000000" w:themeColor="text1"/>
        </w:rPr>
        <w:t>吉水污水处理厂</w:t>
      </w:r>
      <w:r w:rsidR="00A71885" w:rsidRPr="00612F25">
        <w:rPr>
          <w:rFonts w:hint="eastAsia"/>
          <w:color w:val="000000" w:themeColor="text1"/>
        </w:rPr>
        <w:t>在生产环节过程中涉及次氯酸钠、污水等。本次风险评估根据《企业突发环境事件风险分级方法》附录</w:t>
      </w:r>
      <w:r w:rsidR="00A71885" w:rsidRPr="00612F25">
        <w:rPr>
          <w:rFonts w:hint="eastAsia"/>
          <w:color w:val="000000" w:themeColor="text1"/>
        </w:rPr>
        <w:t>B</w:t>
      </w:r>
      <w:r w:rsidR="00A71885" w:rsidRPr="00612F25">
        <w:rPr>
          <w:rFonts w:hint="eastAsia"/>
          <w:color w:val="000000" w:themeColor="text1"/>
        </w:rPr>
        <w:t>中突发环境事件风险物质清单，公司进水水质</w:t>
      </w:r>
      <w:r w:rsidR="00A71885" w:rsidRPr="00612F25">
        <w:rPr>
          <w:rFonts w:hint="eastAsia"/>
          <w:color w:val="000000" w:themeColor="text1"/>
        </w:rPr>
        <w:t>(</w:t>
      </w:r>
      <w:r w:rsidR="00A71885" w:rsidRPr="00612F25">
        <w:rPr>
          <w:color w:val="000000" w:themeColor="text1"/>
        </w:rPr>
        <w:t>COD</w:t>
      </w:r>
      <w:r w:rsidR="00A71885" w:rsidRPr="00612F25">
        <w:rPr>
          <w:color w:val="000000" w:themeColor="text1"/>
          <w:vertAlign w:val="subscript"/>
        </w:rPr>
        <w:t>Cr</w:t>
      </w:r>
      <w:r w:rsidR="00A71885" w:rsidRPr="00612F25">
        <w:rPr>
          <w:rFonts w:hint="eastAsia"/>
          <w:color w:val="000000" w:themeColor="text1"/>
        </w:rPr>
        <w:t>浓度≤</w:t>
      </w:r>
      <w:r w:rsidR="00A71885" w:rsidRPr="00612F25">
        <w:rPr>
          <w:rFonts w:hint="eastAsia"/>
          <w:color w:val="000000" w:themeColor="text1"/>
        </w:rPr>
        <w:t>220</w:t>
      </w:r>
      <w:r w:rsidR="00A71885" w:rsidRPr="00612F25">
        <w:rPr>
          <w:color w:val="000000" w:themeColor="text1"/>
        </w:rPr>
        <w:t>mg/L</w:t>
      </w:r>
      <w:r w:rsidR="00A71885" w:rsidRPr="00612F25">
        <w:rPr>
          <w:rFonts w:hint="eastAsia"/>
          <w:color w:val="000000" w:themeColor="text1"/>
        </w:rPr>
        <w:t>或</w:t>
      </w:r>
      <w:r w:rsidR="00A71885" w:rsidRPr="00612F25">
        <w:rPr>
          <w:color w:val="000000" w:themeColor="text1"/>
        </w:rPr>
        <w:t>NH</w:t>
      </w:r>
      <w:r w:rsidR="00A71885" w:rsidRPr="00612F25">
        <w:rPr>
          <w:color w:val="000000" w:themeColor="text1"/>
          <w:vertAlign w:val="subscript"/>
        </w:rPr>
        <w:t>3</w:t>
      </w:r>
      <w:r w:rsidR="00A71885" w:rsidRPr="00612F25">
        <w:rPr>
          <w:color w:val="000000" w:themeColor="text1"/>
        </w:rPr>
        <w:t>-N</w:t>
      </w:r>
      <w:r w:rsidR="00A71885" w:rsidRPr="00612F25">
        <w:rPr>
          <w:rFonts w:hint="eastAsia"/>
          <w:color w:val="000000" w:themeColor="text1"/>
        </w:rPr>
        <w:t>浓度≤</w:t>
      </w:r>
      <w:r w:rsidR="00A71885" w:rsidRPr="00612F25">
        <w:rPr>
          <w:rFonts w:hint="eastAsia"/>
          <w:color w:val="000000" w:themeColor="text1"/>
        </w:rPr>
        <w:t>25</w:t>
      </w:r>
      <w:r w:rsidR="00A71885" w:rsidRPr="00612F25">
        <w:rPr>
          <w:color w:val="000000" w:themeColor="text1"/>
        </w:rPr>
        <w:t>mg/</w:t>
      </w:r>
      <w:r w:rsidR="00A71885" w:rsidRPr="00612F25">
        <w:rPr>
          <w:rFonts w:hint="eastAsia"/>
          <w:color w:val="000000" w:themeColor="text1"/>
        </w:rPr>
        <w:t>L)</w:t>
      </w:r>
      <w:r w:rsidR="00A71885" w:rsidRPr="00612F25">
        <w:rPr>
          <w:rFonts w:hint="eastAsia"/>
          <w:color w:val="000000" w:themeColor="text1"/>
        </w:rPr>
        <w:t>不属于清单中的环境风险物质，但考虑到污水厂外排口下游水体的敏感性，本次风险评估将超标污水作为环境风险物质。同时，污水厂处理生活废水，其污泥不属于危险废物，为一般工业固体废物，因此不再将污泥作为环境风险物质考虑。依据《企业突发环境事件风险分级方法》，</w:t>
      </w:r>
      <w:r>
        <w:rPr>
          <w:rFonts w:hint="eastAsia"/>
          <w:color w:val="000000" w:themeColor="text1"/>
        </w:rPr>
        <w:t>吉水污水处理厂</w:t>
      </w:r>
      <w:r w:rsidR="00A71885" w:rsidRPr="00612F25">
        <w:rPr>
          <w:rFonts w:hint="eastAsia"/>
          <w:color w:val="000000" w:themeColor="text1"/>
        </w:rPr>
        <w:t>环境风险物质识别情况见表</w:t>
      </w:r>
      <w:r w:rsidR="00A71885" w:rsidRPr="00612F25">
        <w:rPr>
          <w:rFonts w:hint="eastAsia"/>
          <w:color w:val="000000" w:themeColor="text1"/>
        </w:rPr>
        <w:t>3.5-1</w:t>
      </w:r>
      <w:r w:rsidR="00A71885" w:rsidRPr="00612F25">
        <w:rPr>
          <w:rFonts w:hint="eastAsia"/>
          <w:color w:val="000000" w:themeColor="text1"/>
        </w:rPr>
        <w:t>。</w:t>
      </w:r>
    </w:p>
    <w:p w14:paraId="6F81A43C" w14:textId="77777777" w:rsidR="00A71885" w:rsidRPr="00612F25" w:rsidRDefault="00A71885" w:rsidP="000A7FA8">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3.5-1   </w:t>
      </w:r>
      <w:r w:rsidRPr="00612F25">
        <w:rPr>
          <w:rFonts w:hint="eastAsia"/>
          <w:color w:val="000000" w:themeColor="text1"/>
        </w:rPr>
        <w:t>环境风险物质识别情况</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5"/>
        <w:gridCol w:w="1711"/>
        <w:gridCol w:w="675"/>
        <w:gridCol w:w="910"/>
        <w:gridCol w:w="700"/>
        <w:gridCol w:w="1114"/>
        <w:gridCol w:w="1014"/>
        <w:gridCol w:w="1753"/>
      </w:tblGrid>
      <w:tr w:rsidR="00612F25" w:rsidRPr="00612F25" w14:paraId="47455910" w14:textId="77777777" w:rsidTr="001915E7">
        <w:trPr>
          <w:trHeight w:val="397"/>
          <w:jc w:val="center"/>
        </w:trPr>
        <w:tc>
          <w:tcPr>
            <w:tcW w:w="485" w:type="dxa"/>
            <w:tcBorders>
              <w:bottom w:val="double" w:sz="4" w:space="0" w:color="auto"/>
            </w:tcBorders>
            <w:vAlign w:val="center"/>
          </w:tcPr>
          <w:p w14:paraId="5B869033" w14:textId="77777777" w:rsidR="00A71885" w:rsidRPr="00612F25" w:rsidRDefault="00A71885" w:rsidP="000A7FA8">
            <w:pPr>
              <w:pStyle w:val="af5"/>
              <w:rPr>
                <w:b/>
                <w:bCs/>
                <w:lang w:val="zh-CN"/>
              </w:rPr>
            </w:pPr>
            <w:r w:rsidRPr="00612F25">
              <w:rPr>
                <w:rFonts w:hint="eastAsia"/>
                <w:b/>
                <w:bCs/>
                <w:lang w:val="zh-CN"/>
              </w:rPr>
              <w:t>序号</w:t>
            </w:r>
          </w:p>
        </w:tc>
        <w:tc>
          <w:tcPr>
            <w:tcW w:w="1711" w:type="dxa"/>
            <w:tcBorders>
              <w:bottom w:val="double" w:sz="4" w:space="0" w:color="auto"/>
            </w:tcBorders>
            <w:vAlign w:val="center"/>
          </w:tcPr>
          <w:p w14:paraId="5456DEDA" w14:textId="77777777" w:rsidR="00A71885" w:rsidRPr="00612F25" w:rsidRDefault="00A71885" w:rsidP="000A7FA8">
            <w:pPr>
              <w:pStyle w:val="af5"/>
              <w:rPr>
                <w:b/>
                <w:bCs/>
                <w:lang w:val="zh-CN"/>
              </w:rPr>
            </w:pPr>
            <w:r w:rsidRPr="00612F25">
              <w:rPr>
                <w:rFonts w:hint="eastAsia"/>
                <w:b/>
                <w:bCs/>
                <w:lang w:val="zh-CN"/>
              </w:rPr>
              <w:t>环境风险</w:t>
            </w:r>
          </w:p>
          <w:p w14:paraId="23B0215F" w14:textId="77777777" w:rsidR="00A71885" w:rsidRPr="00612F25" w:rsidRDefault="00A71885" w:rsidP="000A7FA8">
            <w:pPr>
              <w:pStyle w:val="af5"/>
              <w:rPr>
                <w:b/>
                <w:bCs/>
                <w:lang w:val="zh-CN"/>
              </w:rPr>
            </w:pPr>
            <w:r w:rsidRPr="00612F25">
              <w:rPr>
                <w:rFonts w:hint="eastAsia"/>
                <w:b/>
                <w:bCs/>
                <w:lang w:val="zh-CN"/>
              </w:rPr>
              <w:t>物质名称</w:t>
            </w:r>
          </w:p>
        </w:tc>
        <w:tc>
          <w:tcPr>
            <w:tcW w:w="675" w:type="dxa"/>
            <w:tcBorders>
              <w:bottom w:val="double" w:sz="4" w:space="0" w:color="auto"/>
            </w:tcBorders>
            <w:vAlign w:val="center"/>
          </w:tcPr>
          <w:p w14:paraId="36FCFAA0" w14:textId="77777777" w:rsidR="00A71885" w:rsidRPr="00612F25" w:rsidRDefault="00A71885" w:rsidP="000A7FA8">
            <w:pPr>
              <w:pStyle w:val="af5"/>
              <w:rPr>
                <w:b/>
                <w:bCs/>
                <w:lang w:val="zh-CN"/>
              </w:rPr>
            </w:pPr>
            <w:r w:rsidRPr="00612F25">
              <w:rPr>
                <w:rFonts w:hint="eastAsia"/>
                <w:b/>
                <w:bCs/>
                <w:lang w:val="zh-CN"/>
              </w:rPr>
              <w:t>状态</w:t>
            </w:r>
          </w:p>
        </w:tc>
        <w:tc>
          <w:tcPr>
            <w:tcW w:w="910" w:type="dxa"/>
            <w:tcBorders>
              <w:bottom w:val="double" w:sz="4" w:space="0" w:color="auto"/>
            </w:tcBorders>
            <w:vAlign w:val="center"/>
          </w:tcPr>
          <w:p w14:paraId="2227A00C" w14:textId="77777777" w:rsidR="00A71885" w:rsidRPr="00612F25" w:rsidRDefault="00A71885" w:rsidP="000A7FA8">
            <w:pPr>
              <w:pStyle w:val="af5"/>
              <w:rPr>
                <w:b/>
                <w:bCs/>
                <w:lang w:val="zh-CN"/>
              </w:rPr>
            </w:pPr>
            <w:r w:rsidRPr="00612F25">
              <w:rPr>
                <w:rFonts w:hint="eastAsia"/>
                <w:b/>
                <w:bCs/>
                <w:lang w:val="zh-CN"/>
              </w:rPr>
              <w:t>储存方式</w:t>
            </w:r>
          </w:p>
        </w:tc>
        <w:tc>
          <w:tcPr>
            <w:tcW w:w="700" w:type="dxa"/>
            <w:tcBorders>
              <w:bottom w:val="double" w:sz="4" w:space="0" w:color="auto"/>
            </w:tcBorders>
            <w:vAlign w:val="center"/>
          </w:tcPr>
          <w:p w14:paraId="6533B09E" w14:textId="77777777" w:rsidR="00A71885" w:rsidRPr="00612F25" w:rsidRDefault="00A71885" w:rsidP="000A7FA8">
            <w:pPr>
              <w:pStyle w:val="af5"/>
              <w:rPr>
                <w:b/>
                <w:bCs/>
                <w:lang w:val="zh-CN"/>
              </w:rPr>
            </w:pPr>
            <w:r w:rsidRPr="00612F25">
              <w:rPr>
                <w:rFonts w:hint="eastAsia"/>
                <w:b/>
                <w:bCs/>
                <w:lang w:val="zh-CN"/>
              </w:rPr>
              <w:t>数量</w:t>
            </w:r>
          </w:p>
        </w:tc>
        <w:tc>
          <w:tcPr>
            <w:tcW w:w="1114" w:type="dxa"/>
            <w:tcBorders>
              <w:bottom w:val="double" w:sz="4" w:space="0" w:color="auto"/>
            </w:tcBorders>
            <w:vAlign w:val="center"/>
          </w:tcPr>
          <w:p w14:paraId="0B0B8973" w14:textId="77777777" w:rsidR="00A71885" w:rsidRPr="00612F25" w:rsidRDefault="00A71885" w:rsidP="000A7FA8">
            <w:pPr>
              <w:pStyle w:val="af5"/>
              <w:rPr>
                <w:b/>
                <w:bCs/>
                <w:lang w:val="zh-CN"/>
              </w:rPr>
            </w:pPr>
            <w:r w:rsidRPr="00612F25">
              <w:rPr>
                <w:rFonts w:hint="eastAsia"/>
                <w:b/>
                <w:bCs/>
                <w:lang w:val="zh-CN"/>
              </w:rPr>
              <w:t>最大储存量</w:t>
            </w:r>
          </w:p>
        </w:tc>
        <w:tc>
          <w:tcPr>
            <w:tcW w:w="1014" w:type="dxa"/>
            <w:tcBorders>
              <w:bottom w:val="double" w:sz="4" w:space="0" w:color="auto"/>
            </w:tcBorders>
            <w:vAlign w:val="center"/>
          </w:tcPr>
          <w:p w14:paraId="54A4B168" w14:textId="77777777" w:rsidR="00A71885" w:rsidRPr="00612F25" w:rsidRDefault="00A71885" w:rsidP="000A7FA8">
            <w:pPr>
              <w:pStyle w:val="af5"/>
              <w:rPr>
                <w:b/>
                <w:bCs/>
                <w:lang w:val="zh-CN"/>
              </w:rPr>
            </w:pPr>
            <w:r w:rsidRPr="00612F25">
              <w:rPr>
                <w:rFonts w:hint="eastAsia"/>
                <w:b/>
                <w:bCs/>
                <w:lang w:val="zh-CN"/>
              </w:rPr>
              <w:t>临界量</w:t>
            </w:r>
            <w:r w:rsidRPr="00612F25">
              <w:rPr>
                <w:rFonts w:hint="eastAsia"/>
                <w:b/>
                <w:bCs/>
                <w:lang w:val="zh-CN"/>
              </w:rPr>
              <w:t>(t)</w:t>
            </w:r>
          </w:p>
        </w:tc>
        <w:tc>
          <w:tcPr>
            <w:tcW w:w="1753" w:type="dxa"/>
            <w:tcBorders>
              <w:bottom w:val="double" w:sz="4" w:space="0" w:color="auto"/>
            </w:tcBorders>
            <w:vAlign w:val="center"/>
          </w:tcPr>
          <w:p w14:paraId="4D36B833" w14:textId="77777777" w:rsidR="00A71885" w:rsidRPr="00612F25" w:rsidRDefault="00A71885" w:rsidP="000A7FA8">
            <w:pPr>
              <w:pStyle w:val="af5"/>
              <w:rPr>
                <w:b/>
                <w:bCs/>
                <w:lang w:val="zh-CN"/>
              </w:rPr>
            </w:pPr>
            <w:r w:rsidRPr="00612F25">
              <w:rPr>
                <w:rFonts w:hint="eastAsia"/>
                <w:b/>
                <w:bCs/>
              </w:rPr>
              <w:t>是否为重大危险源</w:t>
            </w:r>
          </w:p>
        </w:tc>
      </w:tr>
      <w:tr w:rsidR="00612F25" w:rsidRPr="00612F25" w14:paraId="25A13943" w14:textId="77777777" w:rsidTr="001915E7">
        <w:trPr>
          <w:trHeight w:val="397"/>
          <w:jc w:val="center"/>
        </w:trPr>
        <w:tc>
          <w:tcPr>
            <w:tcW w:w="485" w:type="dxa"/>
            <w:tcBorders>
              <w:tl2br w:val="nil"/>
              <w:tr2bl w:val="nil"/>
            </w:tcBorders>
            <w:vAlign w:val="center"/>
          </w:tcPr>
          <w:p w14:paraId="4A76A12A" w14:textId="77777777" w:rsidR="00A71885" w:rsidRPr="00612F25" w:rsidRDefault="00A71885" w:rsidP="000A7FA8">
            <w:pPr>
              <w:pStyle w:val="af5"/>
              <w:rPr>
                <w:lang w:val="zh-CN"/>
              </w:rPr>
            </w:pPr>
            <w:r w:rsidRPr="00612F25">
              <w:rPr>
                <w:rFonts w:hint="eastAsia"/>
              </w:rPr>
              <w:t>1</w:t>
            </w:r>
          </w:p>
        </w:tc>
        <w:tc>
          <w:tcPr>
            <w:tcW w:w="1711" w:type="dxa"/>
            <w:tcBorders>
              <w:tl2br w:val="nil"/>
              <w:tr2bl w:val="nil"/>
            </w:tcBorders>
            <w:vAlign w:val="center"/>
          </w:tcPr>
          <w:p w14:paraId="4411A6BE" w14:textId="77777777" w:rsidR="00A71885" w:rsidRPr="00612F25" w:rsidRDefault="00A71885" w:rsidP="000A7FA8">
            <w:pPr>
              <w:pStyle w:val="af5"/>
              <w:rPr>
                <w:lang w:val="zh-CN"/>
              </w:rPr>
            </w:pPr>
            <w:r w:rsidRPr="00612F25">
              <w:rPr>
                <w:rFonts w:hint="eastAsia"/>
                <w:lang w:val="zh-CN"/>
              </w:rPr>
              <w:t>超标污水</w:t>
            </w:r>
          </w:p>
        </w:tc>
        <w:tc>
          <w:tcPr>
            <w:tcW w:w="675" w:type="dxa"/>
            <w:tcBorders>
              <w:tl2br w:val="nil"/>
              <w:tr2bl w:val="nil"/>
            </w:tcBorders>
            <w:vAlign w:val="center"/>
          </w:tcPr>
          <w:p w14:paraId="7436A2BC" w14:textId="77777777" w:rsidR="00A71885" w:rsidRPr="00612F25" w:rsidRDefault="00A71885" w:rsidP="000A7FA8">
            <w:pPr>
              <w:pStyle w:val="af5"/>
              <w:rPr>
                <w:lang w:val="zh-CN"/>
              </w:rPr>
            </w:pPr>
            <w:r w:rsidRPr="00612F25">
              <w:rPr>
                <w:rFonts w:hint="eastAsia"/>
                <w:lang w:val="zh-CN"/>
              </w:rPr>
              <w:t>液态</w:t>
            </w:r>
          </w:p>
        </w:tc>
        <w:tc>
          <w:tcPr>
            <w:tcW w:w="910" w:type="dxa"/>
            <w:tcBorders>
              <w:tl2br w:val="nil"/>
              <w:tr2bl w:val="nil"/>
            </w:tcBorders>
            <w:vAlign w:val="center"/>
          </w:tcPr>
          <w:p w14:paraId="6F0DECB9" w14:textId="77777777" w:rsidR="00A71885" w:rsidRPr="00612F25" w:rsidRDefault="00A71885" w:rsidP="000A7FA8">
            <w:pPr>
              <w:pStyle w:val="af5"/>
              <w:rPr>
                <w:lang w:val="zh-CN"/>
              </w:rPr>
            </w:pPr>
            <w:r w:rsidRPr="00612F25">
              <w:rPr>
                <w:rFonts w:hint="eastAsia"/>
                <w:lang w:val="zh-CN"/>
              </w:rPr>
              <w:t>--</w:t>
            </w:r>
          </w:p>
        </w:tc>
        <w:tc>
          <w:tcPr>
            <w:tcW w:w="700" w:type="dxa"/>
            <w:tcBorders>
              <w:tl2br w:val="nil"/>
              <w:tr2bl w:val="nil"/>
            </w:tcBorders>
            <w:vAlign w:val="center"/>
          </w:tcPr>
          <w:p w14:paraId="043F5ABD" w14:textId="77777777" w:rsidR="00A71885" w:rsidRPr="00612F25" w:rsidRDefault="00A71885" w:rsidP="000A7FA8">
            <w:pPr>
              <w:pStyle w:val="af5"/>
              <w:rPr>
                <w:lang w:val="zh-CN"/>
              </w:rPr>
            </w:pPr>
            <w:r w:rsidRPr="00612F25">
              <w:rPr>
                <w:rFonts w:hint="eastAsia"/>
                <w:lang w:val="zh-CN"/>
              </w:rPr>
              <w:t>--</w:t>
            </w:r>
          </w:p>
        </w:tc>
        <w:tc>
          <w:tcPr>
            <w:tcW w:w="1114" w:type="dxa"/>
            <w:tcBorders>
              <w:tl2br w:val="nil"/>
              <w:tr2bl w:val="nil"/>
            </w:tcBorders>
            <w:vAlign w:val="center"/>
          </w:tcPr>
          <w:p w14:paraId="0D88BCEF" w14:textId="77777777" w:rsidR="00A71885" w:rsidRPr="00612F25" w:rsidRDefault="00A71885" w:rsidP="000A7FA8">
            <w:pPr>
              <w:pStyle w:val="af5"/>
            </w:pPr>
            <w:r w:rsidRPr="00612F25">
              <w:rPr>
                <w:rFonts w:hint="eastAsia"/>
              </w:rPr>
              <w:t>2</w:t>
            </w:r>
            <w:r w:rsidRPr="00612F25">
              <w:rPr>
                <w:rFonts w:hint="eastAsia"/>
              </w:rPr>
              <w:t>万</w:t>
            </w:r>
            <w:r w:rsidRPr="00612F25">
              <w:rPr>
                <w:rFonts w:hint="eastAsia"/>
              </w:rPr>
              <w:t>t/d</w:t>
            </w:r>
          </w:p>
        </w:tc>
        <w:tc>
          <w:tcPr>
            <w:tcW w:w="1014" w:type="dxa"/>
            <w:tcBorders>
              <w:tl2br w:val="nil"/>
              <w:tr2bl w:val="nil"/>
            </w:tcBorders>
            <w:vAlign w:val="center"/>
          </w:tcPr>
          <w:p w14:paraId="51C4E01C" w14:textId="77777777" w:rsidR="00A71885" w:rsidRPr="00612F25" w:rsidRDefault="00A71885" w:rsidP="000A7FA8">
            <w:pPr>
              <w:pStyle w:val="af5"/>
              <w:rPr>
                <w:lang w:val="zh-CN"/>
              </w:rPr>
            </w:pPr>
            <w:r w:rsidRPr="00612F25">
              <w:rPr>
                <w:rFonts w:hint="eastAsia"/>
                <w:lang w:val="zh-CN"/>
              </w:rPr>
              <w:t>--</w:t>
            </w:r>
          </w:p>
        </w:tc>
        <w:tc>
          <w:tcPr>
            <w:tcW w:w="1753" w:type="dxa"/>
            <w:tcBorders>
              <w:tl2br w:val="nil"/>
              <w:tr2bl w:val="nil"/>
            </w:tcBorders>
            <w:vAlign w:val="center"/>
          </w:tcPr>
          <w:p w14:paraId="08D6705C" w14:textId="77777777" w:rsidR="00A71885" w:rsidRPr="00612F25" w:rsidRDefault="00A71885" w:rsidP="000A7FA8">
            <w:pPr>
              <w:pStyle w:val="af5"/>
            </w:pPr>
            <w:r w:rsidRPr="00612F25">
              <w:rPr>
                <w:rFonts w:hint="eastAsia"/>
              </w:rPr>
              <w:t>否</w:t>
            </w:r>
          </w:p>
        </w:tc>
      </w:tr>
      <w:tr w:rsidR="00612F25" w:rsidRPr="00612F25" w14:paraId="75ECDE54" w14:textId="77777777" w:rsidTr="001915E7">
        <w:trPr>
          <w:trHeight w:val="397"/>
          <w:jc w:val="center"/>
        </w:trPr>
        <w:tc>
          <w:tcPr>
            <w:tcW w:w="485" w:type="dxa"/>
            <w:tcBorders>
              <w:tl2br w:val="nil"/>
              <w:tr2bl w:val="nil"/>
            </w:tcBorders>
            <w:vAlign w:val="center"/>
          </w:tcPr>
          <w:p w14:paraId="351E8FE4" w14:textId="77777777" w:rsidR="00A71885" w:rsidRPr="00612F25" w:rsidRDefault="00A71885" w:rsidP="000A7FA8">
            <w:pPr>
              <w:pStyle w:val="af5"/>
            </w:pPr>
            <w:r w:rsidRPr="00612F25">
              <w:rPr>
                <w:rFonts w:hint="eastAsia"/>
              </w:rPr>
              <w:t>2</w:t>
            </w:r>
          </w:p>
        </w:tc>
        <w:tc>
          <w:tcPr>
            <w:tcW w:w="1711" w:type="dxa"/>
            <w:tcBorders>
              <w:tl2br w:val="nil"/>
              <w:tr2bl w:val="nil"/>
            </w:tcBorders>
            <w:vAlign w:val="center"/>
          </w:tcPr>
          <w:p w14:paraId="7082DB6B" w14:textId="77777777" w:rsidR="00A71885" w:rsidRPr="00612F25" w:rsidRDefault="00A71885" w:rsidP="000A7FA8">
            <w:pPr>
              <w:pStyle w:val="af5"/>
              <w:rPr>
                <w:lang w:val="zh-CN"/>
              </w:rPr>
            </w:pPr>
            <w:r w:rsidRPr="00612F25">
              <w:rPr>
                <w:rFonts w:hint="eastAsia"/>
              </w:rPr>
              <w:t>次氯酸钠</w:t>
            </w:r>
          </w:p>
        </w:tc>
        <w:tc>
          <w:tcPr>
            <w:tcW w:w="675" w:type="dxa"/>
            <w:tcBorders>
              <w:tl2br w:val="nil"/>
              <w:tr2bl w:val="nil"/>
            </w:tcBorders>
            <w:vAlign w:val="center"/>
          </w:tcPr>
          <w:p w14:paraId="67287D8C" w14:textId="77777777" w:rsidR="00A71885" w:rsidRPr="00612F25" w:rsidRDefault="00A71885" w:rsidP="000A7FA8">
            <w:pPr>
              <w:pStyle w:val="af5"/>
              <w:rPr>
                <w:lang w:val="zh-CN"/>
              </w:rPr>
            </w:pPr>
            <w:r w:rsidRPr="00612F25">
              <w:rPr>
                <w:rFonts w:hint="eastAsia"/>
                <w:lang w:val="zh-CN"/>
              </w:rPr>
              <w:t>液态</w:t>
            </w:r>
          </w:p>
        </w:tc>
        <w:tc>
          <w:tcPr>
            <w:tcW w:w="910" w:type="dxa"/>
            <w:tcBorders>
              <w:tl2br w:val="nil"/>
              <w:tr2bl w:val="nil"/>
            </w:tcBorders>
            <w:vAlign w:val="center"/>
          </w:tcPr>
          <w:p w14:paraId="1765506F" w14:textId="77777777" w:rsidR="00A71885" w:rsidRPr="00612F25" w:rsidRDefault="00A71885" w:rsidP="000A7FA8">
            <w:pPr>
              <w:pStyle w:val="af5"/>
              <w:rPr>
                <w:lang w:val="zh-CN"/>
              </w:rPr>
            </w:pPr>
            <w:r w:rsidRPr="00612F25">
              <w:rPr>
                <w:rFonts w:hint="eastAsia"/>
                <w:lang w:val="zh-CN"/>
              </w:rPr>
              <w:t>罐装</w:t>
            </w:r>
          </w:p>
        </w:tc>
        <w:tc>
          <w:tcPr>
            <w:tcW w:w="700" w:type="dxa"/>
            <w:tcBorders>
              <w:tl2br w:val="nil"/>
              <w:tr2bl w:val="nil"/>
            </w:tcBorders>
            <w:vAlign w:val="center"/>
          </w:tcPr>
          <w:p w14:paraId="24CB6D5F" w14:textId="77777777" w:rsidR="00A71885" w:rsidRPr="00612F25" w:rsidRDefault="00A71885" w:rsidP="000A7FA8">
            <w:pPr>
              <w:pStyle w:val="af5"/>
              <w:rPr>
                <w:lang w:val="zh-CN"/>
              </w:rPr>
            </w:pPr>
            <w:r w:rsidRPr="00612F25">
              <w:rPr>
                <w:rFonts w:hint="eastAsia"/>
                <w:lang w:val="zh-CN"/>
              </w:rPr>
              <w:t>--</w:t>
            </w:r>
          </w:p>
        </w:tc>
        <w:tc>
          <w:tcPr>
            <w:tcW w:w="1114" w:type="dxa"/>
            <w:tcBorders>
              <w:tl2br w:val="nil"/>
              <w:tr2bl w:val="nil"/>
            </w:tcBorders>
            <w:vAlign w:val="center"/>
          </w:tcPr>
          <w:p w14:paraId="2B2F8E16" w14:textId="77777777" w:rsidR="00A71885" w:rsidRPr="00612F25" w:rsidRDefault="00A71885" w:rsidP="000A7FA8">
            <w:pPr>
              <w:pStyle w:val="af5"/>
            </w:pPr>
            <w:r w:rsidRPr="00612F25">
              <w:rPr>
                <w:rFonts w:hint="eastAsia"/>
              </w:rPr>
              <w:t>3t</w:t>
            </w:r>
          </w:p>
        </w:tc>
        <w:tc>
          <w:tcPr>
            <w:tcW w:w="1014" w:type="dxa"/>
            <w:tcBorders>
              <w:tl2br w:val="nil"/>
              <w:tr2bl w:val="nil"/>
            </w:tcBorders>
            <w:vAlign w:val="center"/>
          </w:tcPr>
          <w:p w14:paraId="5A6A9AC9" w14:textId="77777777" w:rsidR="00A71885" w:rsidRPr="00612F25" w:rsidRDefault="00A71885" w:rsidP="000A7FA8">
            <w:pPr>
              <w:pStyle w:val="af5"/>
            </w:pPr>
            <w:r w:rsidRPr="00612F25">
              <w:rPr>
                <w:rFonts w:hint="eastAsia"/>
              </w:rPr>
              <w:t>5</w:t>
            </w:r>
          </w:p>
        </w:tc>
        <w:tc>
          <w:tcPr>
            <w:tcW w:w="1753" w:type="dxa"/>
            <w:tcBorders>
              <w:tl2br w:val="nil"/>
              <w:tr2bl w:val="nil"/>
            </w:tcBorders>
            <w:vAlign w:val="center"/>
          </w:tcPr>
          <w:p w14:paraId="46C10515" w14:textId="77777777" w:rsidR="00A71885" w:rsidRPr="00612F25" w:rsidRDefault="00A71885" w:rsidP="000A7FA8">
            <w:pPr>
              <w:pStyle w:val="af5"/>
            </w:pPr>
            <w:r w:rsidRPr="00612F25">
              <w:rPr>
                <w:rFonts w:hint="eastAsia"/>
              </w:rPr>
              <w:t>是</w:t>
            </w:r>
          </w:p>
        </w:tc>
      </w:tr>
    </w:tbl>
    <w:p w14:paraId="1B1A2558" w14:textId="77777777" w:rsidR="00A71885" w:rsidRPr="00612F25" w:rsidRDefault="00A71885" w:rsidP="000A7FA8">
      <w:pPr>
        <w:pStyle w:val="af4"/>
        <w:ind w:firstLine="360"/>
        <w:rPr>
          <w:color w:val="000000" w:themeColor="text1"/>
        </w:rPr>
      </w:pPr>
      <w:r w:rsidRPr="00612F25">
        <w:rPr>
          <w:rFonts w:hint="eastAsia"/>
          <w:color w:val="000000" w:themeColor="text1"/>
        </w:rPr>
        <w:t>备注：环境风险物质识别参考《企业突发环境事件风险分级方法》附录</w:t>
      </w:r>
      <w:r w:rsidRPr="00612F25">
        <w:rPr>
          <w:rFonts w:hint="eastAsia"/>
          <w:color w:val="000000" w:themeColor="text1"/>
        </w:rPr>
        <w:t>B</w:t>
      </w:r>
      <w:r w:rsidRPr="00612F25">
        <w:rPr>
          <w:rFonts w:hint="eastAsia"/>
          <w:color w:val="000000" w:themeColor="text1"/>
        </w:rPr>
        <w:t>中突发环境事件风险物质清单，同时考虑到污水厂外排口下游水体的敏感性，本次将超标污水作为环境风险物质；重大危险源判定参考《重大危险源识别》</w:t>
      </w:r>
      <w:r w:rsidRPr="00612F25">
        <w:rPr>
          <w:rFonts w:hint="eastAsia"/>
          <w:color w:val="000000" w:themeColor="text1"/>
        </w:rPr>
        <w:t>(GB18218-2009)</w:t>
      </w:r>
      <w:r w:rsidRPr="00612F25">
        <w:rPr>
          <w:rFonts w:hint="eastAsia"/>
          <w:color w:val="000000" w:themeColor="text1"/>
        </w:rPr>
        <w:t>中有关规定。</w:t>
      </w:r>
    </w:p>
    <w:p w14:paraId="551758F0" w14:textId="2A6FF7CF" w:rsidR="00A71885" w:rsidRPr="00612F25" w:rsidRDefault="00A71885" w:rsidP="008B4D4B">
      <w:pPr>
        <w:pStyle w:val="05"/>
        <w:ind w:firstLine="480"/>
        <w:rPr>
          <w:color w:val="000000" w:themeColor="text1"/>
        </w:rPr>
      </w:pPr>
      <w:r w:rsidRPr="00612F25">
        <w:rPr>
          <w:rFonts w:hint="eastAsia"/>
          <w:color w:val="000000" w:themeColor="text1"/>
        </w:rPr>
        <w:lastRenderedPageBreak/>
        <w:t>由表</w:t>
      </w:r>
      <w:r w:rsidR="000A7FA8" w:rsidRPr="00612F25">
        <w:rPr>
          <w:rFonts w:hint="eastAsia"/>
          <w:color w:val="000000" w:themeColor="text1"/>
        </w:rPr>
        <w:t>3.5-1</w:t>
      </w:r>
      <w:r w:rsidRPr="00612F25">
        <w:rPr>
          <w:rFonts w:hint="eastAsia"/>
          <w:color w:val="000000" w:themeColor="text1"/>
        </w:rPr>
        <w:t>可知，</w:t>
      </w:r>
      <w:r w:rsidR="00D61EE8">
        <w:rPr>
          <w:rFonts w:hint="eastAsia"/>
          <w:color w:val="000000" w:themeColor="text1"/>
        </w:rPr>
        <w:t>吉水污水处理厂</w:t>
      </w:r>
      <w:r w:rsidRPr="00612F25">
        <w:rPr>
          <w:rFonts w:hint="eastAsia"/>
          <w:color w:val="000000" w:themeColor="text1"/>
        </w:rPr>
        <w:t>环境风险物质储存量均未超过</w:t>
      </w:r>
      <w:r w:rsidRPr="00612F25">
        <w:rPr>
          <w:rFonts w:hint="eastAsia"/>
          <w:color w:val="000000" w:themeColor="text1"/>
        </w:rPr>
        <w:t>GB 18218-2009</w:t>
      </w:r>
      <w:r w:rsidRPr="00612F25">
        <w:rPr>
          <w:rFonts w:hint="eastAsia"/>
          <w:color w:val="000000" w:themeColor="text1"/>
        </w:rPr>
        <w:t>中规定的临界量，未构成重大风险源。</w:t>
      </w:r>
    </w:p>
    <w:p w14:paraId="5830A4EE" w14:textId="6F14BE93" w:rsidR="008B4D4B" w:rsidRPr="00612F25" w:rsidRDefault="008B4D4B" w:rsidP="008B4D4B">
      <w:pPr>
        <w:pStyle w:val="af0"/>
        <w:spacing w:before="163"/>
        <w:rPr>
          <w:color w:val="000000" w:themeColor="text1"/>
          <w:sz w:val="9"/>
        </w:rPr>
      </w:pPr>
      <w:r w:rsidRPr="00612F25">
        <w:rPr>
          <w:color w:val="000000" w:themeColor="text1"/>
        </w:rPr>
        <w:t>表</w:t>
      </w:r>
      <w:r w:rsidRPr="00612F25">
        <w:rPr>
          <w:rFonts w:eastAsia="Times New Roman"/>
          <w:color w:val="000000" w:themeColor="text1"/>
        </w:rPr>
        <w:t>3.</w:t>
      </w:r>
      <w:r w:rsidRPr="00612F25">
        <w:rPr>
          <w:rFonts w:eastAsia="宋体" w:hint="eastAsia"/>
          <w:color w:val="000000" w:themeColor="text1"/>
        </w:rPr>
        <w:t>5</w:t>
      </w:r>
      <w:r w:rsidRPr="00612F25">
        <w:rPr>
          <w:rFonts w:eastAsia="Times New Roman"/>
          <w:color w:val="000000" w:themeColor="text1"/>
        </w:rPr>
        <w:t>-</w:t>
      </w:r>
      <w:r w:rsidRPr="00612F25">
        <w:rPr>
          <w:rFonts w:eastAsia="宋体" w:hint="eastAsia"/>
          <w:color w:val="000000" w:themeColor="text1"/>
        </w:rPr>
        <w:t>2</w:t>
      </w:r>
      <w:r w:rsidRPr="00612F25">
        <w:rPr>
          <w:rFonts w:eastAsia="Times New Roman"/>
          <w:color w:val="000000" w:themeColor="text1"/>
        </w:rPr>
        <w:t xml:space="preserve"> </w:t>
      </w:r>
      <w:r w:rsidRPr="00612F25">
        <w:rPr>
          <w:rFonts w:eastAsiaTheme="minorEastAsia" w:hint="eastAsia"/>
          <w:color w:val="000000" w:themeColor="text1"/>
        </w:rPr>
        <w:t xml:space="preserve">  </w:t>
      </w:r>
      <w:r w:rsidRPr="00612F25">
        <w:rPr>
          <w:color w:val="000000" w:themeColor="text1"/>
        </w:rPr>
        <w:t>次氯酸钠理化性质表</w:t>
      </w:r>
    </w:p>
    <w:tbl>
      <w:tblPr>
        <w:tblW w:w="5000" w:type="pct"/>
        <w:tblBorders>
          <w:top w:val="single" w:sz="12" w:space="0" w:color="000000"/>
          <w:bottom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787"/>
        <w:gridCol w:w="1678"/>
        <w:gridCol w:w="688"/>
        <w:gridCol w:w="1988"/>
        <w:gridCol w:w="2165"/>
      </w:tblGrid>
      <w:tr w:rsidR="00612F25" w:rsidRPr="00612F25" w14:paraId="11C33A44" w14:textId="77777777" w:rsidTr="008B4D4B">
        <w:trPr>
          <w:trHeight w:val="180"/>
        </w:trPr>
        <w:tc>
          <w:tcPr>
            <w:tcW w:w="2500" w:type="pct"/>
            <w:gridSpan w:val="3"/>
          </w:tcPr>
          <w:p w14:paraId="3F19CFDA" w14:textId="3099DFD5" w:rsidR="008B4D4B" w:rsidRPr="00612F25" w:rsidRDefault="008B4D4B" w:rsidP="008B4D4B">
            <w:pPr>
              <w:pStyle w:val="af5"/>
            </w:pPr>
            <w:r w:rsidRPr="00612F25">
              <w:t>物质名称</w:t>
            </w:r>
          </w:p>
        </w:tc>
        <w:tc>
          <w:tcPr>
            <w:tcW w:w="2500" w:type="pct"/>
            <w:gridSpan w:val="2"/>
          </w:tcPr>
          <w:p w14:paraId="35AB9015" w14:textId="7BBCC4EA" w:rsidR="008B4D4B" w:rsidRPr="00612F25" w:rsidRDefault="008B4D4B" w:rsidP="008B4D4B">
            <w:pPr>
              <w:pStyle w:val="af5"/>
              <w:rPr>
                <w:rFonts w:eastAsia="Times New Roman"/>
              </w:rPr>
            </w:pPr>
            <w:r w:rsidRPr="00612F25">
              <w:t>次氯酸钠</w:t>
            </w:r>
            <w:r w:rsidRPr="00612F25">
              <w:tab/>
            </w:r>
            <w:r w:rsidRPr="00612F25">
              <w:t>漂白水</w:t>
            </w:r>
          </w:p>
        </w:tc>
      </w:tr>
      <w:tr w:rsidR="00612F25" w:rsidRPr="00612F25" w14:paraId="6A147C11" w14:textId="77777777" w:rsidTr="008B4D4B">
        <w:trPr>
          <w:trHeight w:val="180"/>
        </w:trPr>
        <w:tc>
          <w:tcPr>
            <w:tcW w:w="2500" w:type="pct"/>
            <w:gridSpan w:val="3"/>
          </w:tcPr>
          <w:p w14:paraId="3FB425A9" w14:textId="1A2CC0BA" w:rsidR="008B4D4B" w:rsidRPr="00612F25" w:rsidRDefault="008B4D4B" w:rsidP="008B4D4B">
            <w:pPr>
              <w:pStyle w:val="af5"/>
            </w:pPr>
            <w:r w:rsidRPr="00612F25">
              <w:t>英文名称：</w:t>
            </w:r>
          </w:p>
        </w:tc>
        <w:tc>
          <w:tcPr>
            <w:tcW w:w="2500" w:type="pct"/>
            <w:gridSpan w:val="2"/>
          </w:tcPr>
          <w:p w14:paraId="6BF67C89" w14:textId="34FE854C" w:rsidR="008B4D4B" w:rsidRPr="00612F25" w:rsidRDefault="008B4D4B" w:rsidP="008B4D4B">
            <w:pPr>
              <w:pStyle w:val="af5"/>
            </w:pPr>
            <w:r w:rsidRPr="00612F25">
              <w:rPr>
                <w:rFonts w:eastAsia="Times New Roman"/>
              </w:rPr>
              <w:t>Sodium hypochlorite</w:t>
            </w:r>
            <w:r w:rsidRPr="00612F25">
              <w:rPr>
                <w:rFonts w:eastAsia="Times New Roman"/>
                <w:spacing w:val="-2"/>
              </w:rPr>
              <w:t xml:space="preserve"> </w:t>
            </w:r>
            <w:r w:rsidRPr="00612F25">
              <w:rPr>
                <w:rFonts w:eastAsia="Times New Roman"/>
              </w:rPr>
              <w:t>solution</w:t>
            </w:r>
          </w:p>
        </w:tc>
      </w:tr>
      <w:tr w:rsidR="00612F25" w:rsidRPr="00612F25" w14:paraId="300CB094" w14:textId="77777777" w:rsidTr="008B4D4B">
        <w:trPr>
          <w:trHeight w:val="272"/>
        </w:trPr>
        <w:tc>
          <w:tcPr>
            <w:tcW w:w="5000" w:type="pct"/>
            <w:gridSpan w:val="5"/>
          </w:tcPr>
          <w:p w14:paraId="4CF3623E" w14:textId="2DDD0645" w:rsidR="008B4D4B" w:rsidRPr="00612F25" w:rsidRDefault="008B4D4B" w:rsidP="008B4D4B">
            <w:pPr>
              <w:pStyle w:val="af5"/>
              <w:jc w:val="left"/>
              <w:rPr>
                <w:rFonts w:eastAsia="Times New Roman"/>
              </w:rPr>
            </w:pPr>
            <w:r w:rsidRPr="00612F25">
              <w:t>理化特性</w:t>
            </w:r>
          </w:p>
        </w:tc>
      </w:tr>
      <w:tr w:rsidR="00612F25" w:rsidRPr="00612F25" w14:paraId="19F0D036" w14:textId="77777777" w:rsidTr="008B4D4B">
        <w:trPr>
          <w:trHeight w:val="272"/>
        </w:trPr>
        <w:tc>
          <w:tcPr>
            <w:tcW w:w="1076" w:type="pct"/>
          </w:tcPr>
          <w:p w14:paraId="71DEDF40" w14:textId="77777777" w:rsidR="008B4D4B" w:rsidRPr="00612F25" w:rsidRDefault="008B4D4B" w:rsidP="008B4D4B">
            <w:pPr>
              <w:pStyle w:val="af5"/>
              <w:rPr>
                <w:szCs w:val="22"/>
              </w:rPr>
            </w:pPr>
            <w:r w:rsidRPr="00612F25">
              <w:t>危险化学品编号</w:t>
            </w:r>
          </w:p>
        </w:tc>
        <w:tc>
          <w:tcPr>
            <w:tcW w:w="1010" w:type="pct"/>
          </w:tcPr>
          <w:p w14:paraId="0E279104" w14:textId="77777777" w:rsidR="008B4D4B" w:rsidRPr="00612F25" w:rsidRDefault="008B4D4B" w:rsidP="008B4D4B">
            <w:pPr>
              <w:pStyle w:val="af5"/>
              <w:rPr>
                <w:szCs w:val="22"/>
              </w:rPr>
            </w:pPr>
            <w:r w:rsidRPr="00612F25">
              <w:t>83501</w:t>
            </w:r>
          </w:p>
        </w:tc>
        <w:tc>
          <w:tcPr>
            <w:tcW w:w="1611" w:type="pct"/>
            <w:gridSpan w:val="2"/>
          </w:tcPr>
          <w:p w14:paraId="1EF2F62F" w14:textId="77777777" w:rsidR="008B4D4B" w:rsidRPr="00612F25" w:rsidRDefault="008B4D4B" w:rsidP="008B4D4B">
            <w:pPr>
              <w:pStyle w:val="af5"/>
              <w:rPr>
                <w:szCs w:val="22"/>
              </w:rPr>
            </w:pPr>
            <w:r w:rsidRPr="00612F25">
              <w:rPr>
                <w:rFonts w:eastAsia="Times New Roman"/>
              </w:rPr>
              <w:t xml:space="preserve">UN </w:t>
            </w:r>
            <w:r w:rsidRPr="00612F25">
              <w:t>编号：无资料</w:t>
            </w:r>
          </w:p>
        </w:tc>
        <w:tc>
          <w:tcPr>
            <w:tcW w:w="1303" w:type="pct"/>
          </w:tcPr>
          <w:p w14:paraId="69DB3799" w14:textId="77777777" w:rsidR="008B4D4B" w:rsidRPr="00612F25" w:rsidRDefault="008B4D4B" w:rsidP="008B4D4B">
            <w:pPr>
              <w:pStyle w:val="af5"/>
              <w:rPr>
                <w:rFonts w:eastAsia="Times New Roman"/>
                <w:szCs w:val="22"/>
              </w:rPr>
            </w:pPr>
            <w:r w:rsidRPr="00612F25">
              <w:rPr>
                <w:rFonts w:eastAsia="Times New Roman"/>
              </w:rPr>
              <w:t>CAS.No.</w:t>
            </w:r>
            <w:r w:rsidRPr="00612F25">
              <w:t>：</w:t>
            </w:r>
            <w:r w:rsidRPr="00612F25">
              <w:rPr>
                <w:rFonts w:eastAsia="Times New Roman"/>
              </w:rPr>
              <w:t>7681-52-9</w:t>
            </w:r>
          </w:p>
        </w:tc>
      </w:tr>
      <w:tr w:rsidR="00612F25" w:rsidRPr="00612F25" w14:paraId="4AEF59C6" w14:textId="77777777" w:rsidTr="008B4D4B">
        <w:trPr>
          <w:trHeight w:val="272"/>
        </w:trPr>
        <w:tc>
          <w:tcPr>
            <w:tcW w:w="1076" w:type="pct"/>
          </w:tcPr>
          <w:p w14:paraId="4670631C" w14:textId="77777777" w:rsidR="008B4D4B" w:rsidRPr="00612F25" w:rsidRDefault="008B4D4B" w:rsidP="008B4D4B">
            <w:pPr>
              <w:pStyle w:val="af5"/>
            </w:pPr>
            <w:r w:rsidRPr="00612F25">
              <w:t>分子式</w:t>
            </w:r>
          </w:p>
        </w:tc>
        <w:tc>
          <w:tcPr>
            <w:tcW w:w="1010" w:type="pct"/>
          </w:tcPr>
          <w:p w14:paraId="60970B8D" w14:textId="77777777" w:rsidR="008B4D4B" w:rsidRPr="00612F25" w:rsidRDefault="008B4D4B" w:rsidP="008B4D4B">
            <w:pPr>
              <w:pStyle w:val="af5"/>
              <w:rPr>
                <w:rFonts w:eastAsia="Times New Roman"/>
              </w:rPr>
            </w:pPr>
            <w:r w:rsidRPr="00612F25">
              <w:rPr>
                <w:rFonts w:eastAsia="Times New Roman"/>
              </w:rPr>
              <w:t>NaClO</w:t>
            </w:r>
            <w:r w:rsidRPr="00612F25">
              <w:t>；</w:t>
            </w:r>
            <w:r w:rsidRPr="00612F25">
              <w:rPr>
                <w:rFonts w:eastAsia="Times New Roman"/>
              </w:rPr>
              <w:t>NaOCl</w:t>
            </w:r>
          </w:p>
        </w:tc>
        <w:tc>
          <w:tcPr>
            <w:tcW w:w="1611" w:type="pct"/>
            <w:gridSpan w:val="2"/>
          </w:tcPr>
          <w:p w14:paraId="1DA30D05" w14:textId="77777777" w:rsidR="008B4D4B" w:rsidRPr="00612F25" w:rsidRDefault="008B4D4B" w:rsidP="008B4D4B">
            <w:pPr>
              <w:pStyle w:val="af5"/>
            </w:pPr>
            <w:r w:rsidRPr="00612F25">
              <w:t>分子量</w:t>
            </w:r>
          </w:p>
        </w:tc>
        <w:tc>
          <w:tcPr>
            <w:tcW w:w="1303" w:type="pct"/>
          </w:tcPr>
          <w:p w14:paraId="133748C5" w14:textId="77777777" w:rsidR="008B4D4B" w:rsidRPr="00612F25" w:rsidRDefault="008B4D4B" w:rsidP="008B4D4B">
            <w:pPr>
              <w:pStyle w:val="af5"/>
            </w:pPr>
            <w:r w:rsidRPr="00612F25">
              <w:t>74.44</w:t>
            </w:r>
          </w:p>
        </w:tc>
      </w:tr>
      <w:tr w:rsidR="00612F25" w:rsidRPr="00612F25" w14:paraId="59F78643" w14:textId="77777777" w:rsidTr="008B4D4B">
        <w:trPr>
          <w:trHeight w:val="272"/>
        </w:trPr>
        <w:tc>
          <w:tcPr>
            <w:tcW w:w="1076" w:type="pct"/>
          </w:tcPr>
          <w:p w14:paraId="5B53E136" w14:textId="77777777" w:rsidR="008B4D4B" w:rsidRPr="00612F25" w:rsidRDefault="008B4D4B" w:rsidP="008B4D4B">
            <w:pPr>
              <w:pStyle w:val="af5"/>
            </w:pPr>
            <w:r w:rsidRPr="00612F25">
              <w:t>熔点（</w:t>
            </w:r>
            <w:r w:rsidRPr="00612F25">
              <w:t>℃</w:t>
            </w:r>
            <w:r w:rsidRPr="00612F25">
              <w:t>）</w:t>
            </w:r>
          </w:p>
        </w:tc>
        <w:tc>
          <w:tcPr>
            <w:tcW w:w="1010" w:type="pct"/>
          </w:tcPr>
          <w:p w14:paraId="3BF3BE1E" w14:textId="77777777" w:rsidR="008B4D4B" w:rsidRPr="00612F25" w:rsidRDefault="008B4D4B" w:rsidP="008B4D4B">
            <w:pPr>
              <w:pStyle w:val="af5"/>
            </w:pPr>
            <w:r w:rsidRPr="00612F25">
              <w:t>-6</w:t>
            </w:r>
          </w:p>
        </w:tc>
        <w:tc>
          <w:tcPr>
            <w:tcW w:w="1611" w:type="pct"/>
            <w:gridSpan w:val="2"/>
          </w:tcPr>
          <w:p w14:paraId="10D15526" w14:textId="77777777" w:rsidR="008B4D4B" w:rsidRPr="00612F25" w:rsidRDefault="008B4D4B" w:rsidP="008B4D4B">
            <w:pPr>
              <w:pStyle w:val="af5"/>
            </w:pPr>
            <w:r w:rsidRPr="00612F25">
              <w:t>沸点（</w:t>
            </w:r>
            <w:r w:rsidRPr="00612F25">
              <w:t>℃</w:t>
            </w:r>
            <w:r w:rsidRPr="00612F25">
              <w:t>）</w:t>
            </w:r>
          </w:p>
        </w:tc>
        <w:tc>
          <w:tcPr>
            <w:tcW w:w="1303" w:type="pct"/>
          </w:tcPr>
          <w:p w14:paraId="49BC5AE3" w14:textId="77777777" w:rsidR="008B4D4B" w:rsidRPr="00612F25" w:rsidRDefault="008B4D4B" w:rsidP="008B4D4B">
            <w:pPr>
              <w:pStyle w:val="af5"/>
            </w:pPr>
            <w:r w:rsidRPr="00612F25">
              <w:t>102.2</w:t>
            </w:r>
          </w:p>
        </w:tc>
      </w:tr>
      <w:tr w:rsidR="00612F25" w:rsidRPr="00612F25" w14:paraId="7302CFC0" w14:textId="77777777" w:rsidTr="008B4D4B">
        <w:trPr>
          <w:trHeight w:val="272"/>
        </w:trPr>
        <w:tc>
          <w:tcPr>
            <w:tcW w:w="1076" w:type="pct"/>
          </w:tcPr>
          <w:p w14:paraId="07E6A357" w14:textId="77777777" w:rsidR="008B4D4B" w:rsidRPr="00612F25" w:rsidRDefault="008B4D4B" w:rsidP="008B4D4B">
            <w:pPr>
              <w:pStyle w:val="af5"/>
            </w:pPr>
            <w:r w:rsidRPr="00612F25">
              <w:t>相对密度（水</w:t>
            </w:r>
            <w:r w:rsidRPr="00612F25">
              <w:rPr>
                <w:rFonts w:eastAsia="Times New Roman"/>
              </w:rPr>
              <w:t>=1</w:t>
            </w:r>
            <w:r w:rsidRPr="00612F25">
              <w:t>）</w:t>
            </w:r>
          </w:p>
        </w:tc>
        <w:tc>
          <w:tcPr>
            <w:tcW w:w="1010" w:type="pct"/>
          </w:tcPr>
          <w:p w14:paraId="361502C5" w14:textId="77777777" w:rsidR="008B4D4B" w:rsidRPr="00612F25" w:rsidRDefault="008B4D4B" w:rsidP="008B4D4B">
            <w:pPr>
              <w:pStyle w:val="af5"/>
            </w:pPr>
            <w:r w:rsidRPr="00612F25">
              <w:t>1.10</w:t>
            </w:r>
          </w:p>
        </w:tc>
        <w:tc>
          <w:tcPr>
            <w:tcW w:w="1611" w:type="pct"/>
            <w:gridSpan w:val="2"/>
          </w:tcPr>
          <w:p w14:paraId="5F1801F4" w14:textId="77777777" w:rsidR="008B4D4B" w:rsidRPr="00612F25" w:rsidRDefault="008B4D4B" w:rsidP="008B4D4B">
            <w:pPr>
              <w:pStyle w:val="af5"/>
            </w:pPr>
            <w:r w:rsidRPr="00612F25">
              <w:t>相对蒸汽密度（空气</w:t>
            </w:r>
            <w:r w:rsidRPr="00612F25">
              <w:rPr>
                <w:rFonts w:eastAsia="Times New Roman"/>
              </w:rPr>
              <w:t>=1</w:t>
            </w:r>
            <w:r w:rsidRPr="00612F25">
              <w:t>）</w:t>
            </w:r>
          </w:p>
        </w:tc>
        <w:tc>
          <w:tcPr>
            <w:tcW w:w="1303" w:type="pct"/>
          </w:tcPr>
          <w:p w14:paraId="370FC4EF" w14:textId="77777777" w:rsidR="008B4D4B" w:rsidRPr="00612F25" w:rsidRDefault="008B4D4B" w:rsidP="008B4D4B">
            <w:pPr>
              <w:pStyle w:val="af5"/>
            </w:pPr>
            <w:r w:rsidRPr="00612F25">
              <w:t>无资料</w:t>
            </w:r>
          </w:p>
        </w:tc>
      </w:tr>
      <w:tr w:rsidR="00612F25" w:rsidRPr="00612F25" w14:paraId="2FE8FDF3" w14:textId="77777777" w:rsidTr="008B4D4B">
        <w:trPr>
          <w:trHeight w:val="272"/>
        </w:trPr>
        <w:tc>
          <w:tcPr>
            <w:tcW w:w="1076" w:type="pct"/>
          </w:tcPr>
          <w:p w14:paraId="4DE8EB2A" w14:textId="77777777" w:rsidR="008B4D4B" w:rsidRPr="00612F25" w:rsidRDefault="008B4D4B" w:rsidP="008B4D4B">
            <w:pPr>
              <w:pStyle w:val="af5"/>
            </w:pPr>
            <w:r w:rsidRPr="00612F25">
              <w:t>饱和蒸汽压（</w:t>
            </w:r>
            <w:r w:rsidRPr="00612F25">
              <w:rPr>
                <w:rFonts w:eastAsia="Times New Roman"/>
              </w:rPr>
              <w:t>k Pa</w:t>
            </w:r>
            <w:r w:rsidRPr="00612F25">
              <w:t>）</w:t>
            </w:r>
          </w:p>
        </w:tc>
        <w:tc>
          <w:tcPr>
            <w:tcW w:w="1010" w:type="pct"/>
          </w:tcPr>
          <w:p w14:paraId="7B92922E" w14:textId="77777777" w:rsidR="008B4D4B" w:rsidRPr="00612F25" w:rsidRDefault="008B4D4B" w:rsidP="008B4D4B">
            <w:pPr>
              <w:pStyle w:val="af5"/>
            </w:pPr>
            <w:r w:rsidRPr="00612F25">
              <w:t>无资料</w:t>
            </w:r>
          </w:p>
        </w:tc>
        <w:tc>
          <w:tcPr>
            <w:tcW w:w="1611" w:type="pct"/>
            <w:gridSpan w:val="2"/>
          </w:tcPr>
          <w:p w14:paraId="40FEEC71" w14:textId="77777777" w:rsidR="008B4D4B" w:rsidRPr="00612F25" w:rsidRDefault="008B4D4B" w:rsidP="008B4D4B">
            <w:pPr>
              <w:pStyle w:val="af5"/>
              <w:rPr>
                <w:rFonts w:eastAsia="Times New Roman"/>
              </w:rPr>
            </w:pPr>
            <w:r w:rsidRPr="00612F25">
              <w:t>燃烧热</w:t>
            </w:r>
            <w:r w:rsidRPr="00612F25">
              <w:rPr>
                <w:rFonts w:eastAsia="Times New Roman"/>
              </w:rPr>
              <w:t>(kJ/mol)</w:t>
            </w:r>
          </w:p>
        </w:tc>
        <w:tc>
          <w:tcPr>
            <w:tcW w:w="1303" w:type="pct"/>
          </w:tcPr>
          <w:p w14:paraId="0EC17D1A" w14:textId="77777777" w:rsidR="008B4D4B" w:rsidRPr="00612F25" w:rsidRDefault="008B4D4B" w:rsidP="008B4D4B">
            <w:pPr>
              <w:pStyle w:val="af5"/>
            </w:pPr>
            <w:r w:rsidRPr="00612F25">
              <w:t>无意义</w:t>
            </w:r>
          </w:p>
        </w:tc>
      </w:tr>
      <w:tr w:rsidR="00612F25" w:rsidRPr="00612F25" w14:paraId="12B83273" w14:textId="77777777" w:rsidTr="008B4D4B">
        <w:trPr>
          <w:trHeight w:val="272"/>
        </w:trPr>
        <w:tc>
          <w:tcPr>
            <w:tcW w:w="1076" w:type="pct"/>
          </w:tcPr>
          <w:p w14:paraId="18633343" w14:textId="77777777" w:rsidR="008B4D4B" w:rsidRPr="00612F25" w:rsidRDefault="008B4D4B" w:rsidP="008B4D4B">
            <w:pPr>
              <w:pStyle w:val="af5"/>
              <w:rPr>
                <w:rFonts w:eastAsia="Times New Roman"/>
              </w:rPr>
            </w:pPr>
            <w:r w:rsidRPr="00612F25">
              <w:t>临界压力</w:t>
            </w:r>
            <w:r w:rsidRPr="00612F25">
              <w:rPr>
                <w:rFonts w:eastAsia="Times New Roman"/>
              </w:rPr>
              <w:t>(MPa)</w:t>
            </w:r>
          </w:p>
        </w:tc>
        <w:tc>
          <w:tcPr>
            <w:tcW w:w="1010" w:type="pct"/>
          </w:tcPr>
          <w:p w14:paraId="30B25EF8" w14:textId="77777777" w:rsidR="008B4D4B" w:rsidRPr="00612F25" w:rsidRDefault="008B4D4B" w:rsidP="008B4D4B">
            <w:pPr>
              <w:pStyle w:val="af5"/>
            </w:pPr>
            <w:r w:rsidRPr="00612F25">
              <w:t>无资料</w:t>
            </w:r>
          </w:p>
        </w:tc>
        <w:tc>
          <w:tcPr>
            <w:tcW w:w="1611" w:type="pct"/>
            <w:gridSpan w:val="2"/>
          </w:tcPr>
          <w:p w14:paraId="45F20A76" w14:textId="77777777" w:rsidR="008B4D4B" w:rsidRPr="00612F25" w:rsidRDefault="008B4D4B" w:rsidP="008B4D4B">
            <w:pPr>
              <w:pStyle w:val="af5"/>
              <w:rPr>
                <w:rFonts w:eastAsia="Times New Roman"/>
              </w:rPr>
            </w:pPr>
            <w:r w:rsidRPr="00612F25">
              <w:t>临界温度</w:t>
            </w:r>
            <w:r w:rsidRPr="00612F25">
              <w:rPr>
                <w:rFonts w:eastAsia="Times New Roman"/>
              </w:rPr>
              <w:t>(</w:t>
            </w:r>
            <w:r w:rsidRPr="00612F25">
              <w:t>℃</w:t>
            </w:r>
            <w:r w:rsidRPr="00612F25">
              <w:rPr>
                <w:rFonts w:eastAsia="Times New Roman"/>
              </w:rPr>
              <w:t>)</w:t>
            </w:r>
          </w:p>
        </w:tc>
        <w:tc>
          <w:tcPr>
            <w:tcW w:w="1303" w:type="pct"/>
          </w:tcPr>
          <w:p w14:paraId="71883DCF" w14:textId="77777777" w:rsidR="008B4D4B" w:rsidRPr="00612F25" w:rsidRDefault="008B4D4B" w:rsidP="008B4D4B">
            <w:pPr>
              <w:pStyle w:val="af5"/>
            </w:pPr>
            <w:r w:rsidRPr="00612F25">
              <w:t>无资料</w:t>
            </w:r>
          </w:p>
        </w:tc>
      </w:tr>
      <w:tr w:rsidR="00612F25" w:rsidRPr="00612F25" w14:paraId="712782AD" w14:textId="77777777" w:rsidTr="008B4D4B">
        <w:trPr>
          <w:trHeight w:val="272"/>
        </w:trPr>
        <w:tc>
          <w:tcPr>
            <w:tcW w:w="1076" w:type="pct"/>
          </w:tcPr>
          <w:p w14:paraId="3F74302E" w14:textId="77777777" w:rsidR="008B4D4B" w:rsidRPr="00612F25" w:rsidRDefault="008B4D4B" w:rsidP="008B4D4B">
            <w:pPr>
              <w:pStyle w:val="af5"/>
              <w:rPr>
                <w:rFonts w:eastAsia="Times New Roman"/>
              </w:rPr>
            </w:pPr>
            <w:r w:rsidRPr="00612F25">
              <w:t>闪点</w:t>
            </w:r>
            <w:r w:rsidRPr="00612F25">
              <w:rPr>
                <w:rFonts w:eastAsia="Times New Roman"/>
              </w:rPr>
              <w:t>(</w:t>
            </w:r>
            <w:r w:rsidRPr="00612F25">
              <w:t>℃</w:t>
            </w:r>
            <w:r w:rsidRPr="00612F25">
              <w:rPr>
                <w:rFonts w:eastAsia="Times New Roman"/>
              </w:rPr>
              <w:t>)</w:t>
            </w:r>
          </w:p>
        </w:tc>
        <w:tc>
          <w:tcPr>
            <w:tcW w:w="1010" w:type="pct"/>
          </w:tcPr>
          <w:p w14:paraId="67693CB6" w14:textId="77777777" w:rsidR="008B4D4B" w:rsidRPr="00612F25" w:rsidRDefault="008B4D4B" w:rsidP="008B4D4B">
            <w:pPr>
              <w:pStyle w:val="af5"/>
            </w:pPr>
            <w:r w:rsidRPr="00612F25">
              <w:t>无意义</w:t>
            </w:r>
          </w:p>
        </w:tc>
        <w:tc>
          <w:tcPr>
            <w:tcW w:w="1611" w:type="pct"/>
            <w:gridSpan w:val="2"/>
          </w:tcPr>
          <w:p w14:paraId="4B4AF074" w14:textId="77777777" w:rsidR="008B4D4B" w:rsidRPr="00612F25" w:rsidRDefault="008B4D4B" w:rsidP="008B4D4B">
            <w:pPr>
              <w:pStyle w:val="af5"/>
              <w:rPr>
                <w:rFonts w:eastAsia="Times New Roman"/>
              </w:rPr>
            </w:pPr>
            <w:r w:rsidRPr="00612F25">
              <w:t>引燃温度</w:t>
            </w:r>
            <w:r w:rsidRPr="00612F25">
              <w:rPr>
                <w:rFonts w:eastAsia="Times New Roman"/>
              </w:rPr>
              <w:t>(</w:t>
            </w:r>
            <w:r w:rsidRPr="00612F25">
              <w:t>℃</w:t>
            </w:r>
            <w:r w:rsidRPr="00612F25">
              <w:rPr>
                <w:rFonts w:eastAsia="Times New Roman"/>
              </w:rPr>
              <w:t>)</w:t>
            </w:r>
          </w:p>
        </w:tc>
        <w:tc>
          <w:tcPr>
            <w:tcW w:w="1303" w:type="pct"/>
          </w:tcPr>
          <w:p w14:paraId="14F75FEB" w14:textId="77777777" w:rsidR="008B4D4B" w:rsidRPr="00612F25" w:rsidRDefault="008B4D4B" w:rsidP="008B4D4B">
            <w:pPr>
              <w:pStyle w:val="af5"/>
            </w:pPr>
            <w:r w:rsidRPr="00612F25">
              <w:t>无意义</w:t>
            </w:r>
          </w:p>
        </w:tc>
      </w:tr>
      <w:tr w:rsidR="00612F25" w:rsidRPr="00612F25" w14:paraId="7512AAE3" w14:textId="77777777" w:rsidTr="008B4D4B">
        <w:trPr>
          <w:trHeight w:val="272"/>
        </w:trPr>
        <w:tc>
          <w:tcPr>
            <w:tcW w:w="1076" w:type="pct"/>
          </w:tcPr>
          <w:p w14:paraId="13CD0B8E" w14:textId="77777777" w:rsidR="008B4D4B" w:rsidRPr="00612F25" w:rsidRDefault="008B4D4B" w:rsidP="008B4D4B">
            <w:pPr>
              <w:pStyle w:val="af5"/>
              <w:rPr>
                <w:rFonts w:eastAsia="Times New Roman"/>
              </w:rPr>
            </w:pPr>
            <w:r w:rsidRPr="00612F25">
              <w:t>爆炸上限</w:t>
            </w:r>
            <w:r w:rsidRPr="00612F25">
              <w:rPr>
                <w:rFonts w:eastAsia="Times New Roman"/>
              </w:rPr>
              <w:t>%(V/V)</w:t>
            </w:r>
          </w:p>
        </w:tc>
        <w:tc>
          <w:tcPr>
            <w:tcW w:w="1010" w:type="pct"/>
          </w:tcPr>
          <w:p w14:paraId="3C40FEDC" w14:textId="77777777" w:rsidR="008B4D4B" w:rsidRPr="00612F25" w:rsidRDefault="008B4D4B" w:rsidP="008B4D4B">
            <w:pPr>
              <w:pStyle w:val="af5"/>
            </w:pPr>
            <w:r w:rsidRPr="00612F25">
              <w:t>无意义</w:t>
            </w:r>
          </w:p>
        </w:tc>
        <w:tc>
          <w:tcPr>
            <w:tcW w:w="1611" w:type="pct"/>
            <w:gridSpan w:val="2"/>
          </w:tcPr>
          <w:p w14:paraId="247E0136" w14:textId="77777777" w:rsidR="008B4D4B" w:rsidRPr="00612F25" w:rsidRDefault="008B4D4B" w:rsidP="008B4D4B">
            <w:pPr>
              <w:pStyle w:val="af5"/>
              <w:rPr>
                <w:rFonts w:eastAsia="Times New Roman"/>
              </w:rPr>
            </w:pPr>
            <w:r w:rsidRPr="00612F25">
              <w:t>爆炸下限</w:t>
            </w:r>
            <w:r w:rsidRPr="00612F25">
              <w:rPr>
                <w:rFonts w:eastAsia="Times New Roman"/>
              </w:rPr>
              <w:t>%(V/V)</w:t>
            </w:r>
          </w:p>
        </w:tc>
        <w:tc>
          <w:tcPr>
            <w:tcW w:w="1303" w:type="pct"/>
          </w:tcPr>
          <w:p w14:paraId="11012C71" w14:textId="77777777" w:rsidR="008B4D4B" w:rsidRPr="00612F25" w:rsidRDefault="008B4D4B" w:rsidP="008B4D4B">
            <w:pPr>
              <w:pStyle w:val="af5"/>
            </w:pPr>
            <w:r w:rsidRPr="00612F25">
              <w:t>无意义</w:t>
            </w:r>
          </w:p>
        </w:tc>
      </w:tr>
      <w:tr w:rsidR="00612F25" w:rsidRPr="00612F25" w14:paraId="48DB5D90" w14:textId="77777777" w:rsidTr="008B4D4B">
        <w:trPr>
          <w:trHeight w:val="272"/>
        </w:trPr>
        <w:tc>
          <w:tcPr>
            <w:tcW w:w="1076" w:type="pct"/>
          </w:tcPr>
          <w:p w14:paraId="6832BD60" w14:textId="77777777" w:rsidR="008B4D4B" w:rsidRPr="00612F25" w:rsidRDefault="008B4D4B" w:rsidP="008B4D4B">
            <w:pPr>
              <w:pStyle w:val="af5"/>
            </w:pPr>
            <w:r w:rsidRPr="00612F25">
              <w:t>溶解性</w:t>
            </w:r>
          </w:p>
        </w:tc>
        <w:tc>
          <w:tcPr>
            <w:tcW w:w="3924" w:type="pct"/>
            <w:gridSpan w:val="4"/>
          </w:tcPr>
          <w:p w14:paraId="7D97EFE7" w14:textId="77777777" w:rsidR="008B4D4B" w:rsidRPr="00612F25" w:rsidRDefault="008B4D4B" w:rsidP="008B4D4B">
            <w:pPr>
              <w:pStyle w:val="af5"/>
            </w:pPr>
            <w:r w:rsidRPr="00612F25">
              <w:t>溶于水。</w:t>
            </w:r>
          </w:p>
        </w:tc>
      </w:tr>
      <w:tr w:rsidR="00612F25" w:rsidRPr="00612F25" w14:paraId="6322B810" w14:textId="77777777" w:rsidTr="008B4D4B">
        <w:trPr>
          <w:trHeight w:val="271"/>
        </w:trPr>
        <w:tc>
          <w:tcPr>
            <w:tcW w:w="1076" w:type="pct"/>
          </w:tcPr>
          <w:p w14:paraId="22A145D7" w14:textId="77777777" w:rsidR="008B4D4B" w:rsidRPr="00612F25" w:rsidRDefault="008B4D4B" w:rsidP="008B4D4B">
            <w:pPr>
              <w:pStyle w:val="af5"/>
            </w:pPr>
            <w:r w:rsidRPr="00612F25">
              <w:t>主要用途</w:t>
            </w:r>
          </w:p>
        </w:tc>
        <w:tc>
          <w:tcPr>
            <w:tcW w:w="3924" w:type="pct"/>
            <w:gridSpan w:val="4"/>
          </w:tcPr>
          <w:p w14:paraId="20010B7F" w14:textId="77777777" w:rsidR="008B4D4B" w:rsidRPr="00612F25" w:rsidRDefault="008B4D4B" w:rsidP="008B4D4B">
            <w:pPr>
              <w:pStyle w:val="af5"/>
            </w:pPr>
            <w:r w:rsidRPr="00612F25">
              <w:t>用于水的净化，以及作消毒剂、纸浆漂白等，医药工业中用制氯胺等</w:t>
            </w:r>
          </w:p>
        </w:tc>
      </w:tr>
      <w:tr w:rsidR="00612F25" w:rsidRPr="00612F25" w14:paraId="22E9E1C6" w14:textId="77777777" w:rsidTr="008B4D4B">
        <w:trPr>
          <w:trHeight w:val="272"/>
        </w:trPr>
        <w:tc>
          <w:tcPr>
            <w:tcW w:w="1076" w:type="pct"/>
          </w:tcPr>
          <w:p w14:paraId="45FC2F1B" w14:textId="77777777" w:rsidR="008B4D4B" w:rsidRPr="00612F25" w:rsidRDefault="008B4D4B" w:rsidP="008B4D4B">
            <w:pPr>
              <w:pStyle w:val="af5"/>
            </w:pPr>
            <w:r w:rsidRPr="00612F25">
              <w:t>外观与性状</w:t>
            </w:r>
          </w:p>
        </w:tc>
        <w:tc>
          <w:tcPr>
            <w:tcW w:w="3924" w:type="pct"/>
            <w:gridSpan w:val="4"/>
          </w:tcPr>
          <w:p w14:paraId="76A7EADC" w14:textId="77777777" w:rsidR="008B4D4B" w:rsidRPr="00612F25" w:rsidRDefault="008B4D4B" w:rsidP="008B4D4B">
            <w:pPr>
              <w:pStyle w:val="af5"/>
            </w:pPr>
            <w:r w:rsidRPr="00612F25">
              <w:t>微黄色溶液，有似氯气的气味</w:t>
            </w:r>
          </w:p>
        </w:tc>
      </w:tr>
    </w:tbl>
    <w:p w14:paraId="0187397B" w14:textId="77777777" w:rsidR="008B4D4B" w:rsidRPr="00612F25" w:rsidRDefault="008B4D4B" w:rsidP="008B4D4B">
      <w:pPr>
        <w:pStyle w:val="af5"/>
        <w:rPr>
          <w:b/>
          <w:bCs/>
        </w:rPr>
      </w:pPr>
      <w:r w:rsidRPr="00612F25">
        <w:rPr>
          <w:b/>
          <w:bCs/>
        </w:rPr>
        <w:t>危险性及消防措施</w:t>
      </w:r>
    </w:p>
    <w:tbl>
      <w:tblPr>
        <w:tblW w:w="49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787"/>
        <w:gridCol w:w="6517"/>
      </w:tblGrid>
      <w:tr w:rsidR="00612F25" w:rsidRPr="00612F25" w14:paraId="3563A3C5" w14:textId="77777777" w:rsidTr="001915E7">
        <w:trPr>
          <w:trHeight w:val="272"/>
        </w:trPr>
        <w:tc>
          <w:tcPr>
            <w:tcW w:w="1076" w:type="pct"/>
            <w:tcBorders>
              <w:left w:val="nil"/>
            </w:tcBorders>
          </w:tcPr>
          <w:p w14:paraId="3BB4E146" w14:textId="77777777" w:rsidR="008B4D4B" w:rsidRPr="00612F25" w:rsidRDefault="008B4D4B" w:rsidP="008B4D4B">
            <w:pPr>
              <w:pStyle w:val="af5"/>
            </w:pPr>
            <w:r w:rsidRPr="00612F25">
              <w:t>燃爆危险</w:t>
            </w:r>
          </w:p>
        </w:tc>
        <w:tc>
          <w:tcPr>
            <w:tcW w:w="3923" w:type="pct"/>
            <w:tcBorders>
              <w:right w:val="nil"/>
            </w:tcBorders>
          </w:tcPr>
          <w:p w14:paraId="2533201C" w14:textId="77777777" w:rsidR="008B4D4B" w:rsidRPr="00612F25" w:rsidRDefault="008B4D4B" w:rsidP="008B4D4B">
            <w:pPr>
              <w:pStyle w:val="af5"/>
              <w:jc w:val="left"/>
            </w:pPr>
            <w:r w:rsidRPr="00612F25">
              <w:t>本品不燃，有毒，具刺激性。</w:t>
            </w:r>
          </w:p>
        </w:tc>
      </w:tr>
      <w:tr w:rsidR="00612F25" w:rsidRPr="00612F25" w14:paraId="3F30795B" w14:textId="77777777" w:rsidTr="001915E7">
        <w:trPr>
          <w:trHeight w:val="272"/>
        </w:trPr>
        <w:tc>
          <w:tcPr>
            <w:tcW w:w="1076" w:type="pct"/>
            <w:tcBorders>
              <w:left w:val="nil"/>
            </w:tcBorders>
          </w:tcPr>
          <w:p w14:paraId="4A8E8EFD" w14:textId="77777777" w:rsidR="008B4D4B" w:rsidRPr="00612F25" w:rsidRDefault="008B4D4B" w:rsidP="008B4D4B">
            <w:pPr>
              <w:pStyle w:val="af5"/>
            </w:pPr>
            <w:r w:rsidRPr="00612F25">
              <w:t>危险特性</w:t>
            </w:r>
          </w:p>
        </w:tc>
        <w:tc>
          <w:tcPr>
            <w:tcW w:w="3923" w:type="pct"/>
            <w:tcBorders>
              <w:right w:val="nil"/>
            </w:tcBorders>
          </w:tcPr>
          <w:p w14:paraId="5A105241" w14:textId="77777777" w:rsidR="008B4D4B" w:rsidRPr="00612F25" w:rsidRDefault="008B4D4B" w:rsidP="008B4D4B">
            <w:pPr>
              <w:pStyle w:val="af5"/>
              <w:jc w:val="left"/>
            </w:pPr>
            <w:r w:rsidRPr="00612F25">
              <w:t>受高热分解产生有毒的腐蚀性气体。有腐蚀性。</w:t>
            </w:r>
          </w:p>
        </w:tc>
      </w:tr>
      <w:tr w:rsidR="00612F25" w:rsidRPr="00612F25" w14:paraId="3CF5B38C" w14:textId="77777777" w:rsidTr="001915E7">
        <w:trPr>
          <w:trHeight w:val="272"/>
        </w:trPr>
        <w:tc>
          <w:tcPr>
            <w:tcW w:w="1076" w:type="pct"/>
            <w:tcBorders>
              <w:left w:val="nil"/>
            </w:tcBorders>
          </w:tcPr>
          <w:p w14:paraId="41AC678F" w14:textId="77777777" w:rsidR="008B4D4B" w:rsidRPr="00612F25" w:rsidRDefault="008B4D4B" w:rsidP="008B4D4B">
            <w:pPr>
              <w:pStyle w:val="af5"/>
            </w:pPr>
            <w:r w:rsidRPr="00612F25">
              <w:t>有害分解产物</w:t>
            </w:r>
          </w:p>
        </w:tc>
        <w:tc>
          <w:tcPr>
            <w:tcW w:w="3923" w:type="pct"/>
            <w:tcBorders>
              <w:right w:val="nil"/>
            </w:tcBorders>
          </w:tcPr>
          <w:p w14:paraId="0E0DA814" w14:textId="77777777" w:rsidR="008B4D4B" w:rsidRPr="00612F25" w:rsidRDefault="008B4D4B" w:rsidP="008B4D4B">
            <w:pPr>
              <w:pStyle w:val="af5"/>
              <w:jc w:val="left"/>
            </w:pPr>
            <w:r w:rsidRPr="00612F25">
              <w:t>氯化物。</w:t>
            </w:r>
          </w:p>
        </w:tc>
      </w:tr>
      <w:tr w:rsidR="00612F25" w:rsidRPr="00612F25" w14:paraId="4D837264" w14:textId="77777777" w:rsidTr="001915E7">
        <w:trPr>
          <w:trHeight w:val="543"/>
        </w:trPr>
        <w:tc>
          <w:tcPr>
            <w:tcW w:w="1076" w:type="pct"/>
            <w:tcBorders>
              <w:left w:val="nil"/>
            </w:tcBorders>
          </w:tcPr>
          <w:p w14:paraId="38F5E91C" w14:textId="77777777" w:rsidR="008B4D4B" w:rsidRPr="00612F25" w:rsidRDefault="008B4D4B" w:rsidP="008B4D4B">
            <w:pPr>
              <w:pStyle w:val="af5"/>
            </w:pPr>
            <w:r w:rsidRPr="00612F25">
              <w:t>健康危害</w:t>
            </w:r>
          </w:p>
        </w:tc>
        <w:tc>
          <w:tcPr>
            <w:tcW w:w="3923" w:type="pct"/>
            <w:tcBorders>
              <w:right w:val="nil"/>
            </w:tcBorders>
          </w:tcPr>
          <w:p w14:paraId="4CFCBC8D" w14:textId="77777777" w:rsidR="008B4D4B" w:rsidRPr="00612F25" w:rsidRDefault="008B4D4B" w:rsidP="008B4D4B">
            <w:pPr>
              <w:pStyle w:val="af5"/>
              <w:jc w:val="left"/>
            </w:pPr>
            <w:r w:rsidRPr="00612F25">
              <w:t>次氯酸钠放出的游离氯可引起中毒，亦可引起皮肤病。已知本品有致敏作用。用</w:t>
            </w:r>
          </w:p>
          <w:p w14:paraId="16DA3DD9" w14:textId="77777777" w:rsidR="008B4D4B" w:rsidRPr="00612F25" w:rsidRDefault="008B4D4B" w:rsidP="008B4D4B">
            <w:pPr>
              <w:pStyle w:val="af5"/>
              <w:jc w:val="left"/>
            </w:pPr>
            <w:r w:rsidRPr="00612F25">
              <w:t>次氯酸钠漂白液洗手的工人，手掌大量出汗，指甲变薄，毛发脱落。</w:t>
            </w:r>
          </w:p>
        </w:tc>
      </w:tr>
      <w:tr w:rsidR="00612F25" w:rsidRPr="00612F25" w14:paraId="55D8485F" w14:textId="77777777" w:rsidTr="001915E7">
        <w:trPr>
          <w:trHeight w:val="273"/>
        </w:trPr>
        <w:tc>
          <w:tcPr>
            <w:tcW w:w="1076" w:type="pct"/>
            <w:tcBorders>
              <w:left w:val="nil"/>
            </w:tcBorders>
          </w:tcPr>
          <w:p w14:paraId="46C847E2" w14:textId="77777777" w:rsidR="008B4D4B" w:rsidRPr="00612F25" w:rsidRDefault="008B4D4B" w:rsidP="008B4D4B">
            <w:pPr>
              <w:pStyle w:val="af5"/>
            </w:pPr>
            <w:r w:rsidRPr="00612F25">
              <w:t>灭火方法</w:t>
            </w:r>
          </w:p>
        </w:tc>
        <w:tc>
          <w:tcPr>
            <w:tcW w:w="3923" w:type="pct"/>
            <w:tcBorders>
              <w:right w:val="nil"/>
            </w:tcBorders>
          </w:tcPr>
          <w:p w14:paraId="0C7A95FA" w14:textId="77777777" w:rsidR="008B4D4B" w:rsidRPr="00612F25" w:rsidRDefault="008B4D4B" w:rsidP="008B4D4B">
            <w:pPr>
              <w:pStyle w:val="af5"/>
              <w:jc w:val="left"/>
            </w:pPr>
            <w:r w:rsidRPr="00612F25">
              <w:t>雾状水、二氧化碳、砂土、泡沫。</w:t>
            </w:r>
          </w:p>
        </w:tc>
      </w:tr>
    </w:tbl>
    <w:p w14:paraId="655D5953" w14:textId="77777777" w:rsidR="008B4D4B" w:rsidRPr="00612F25" w:rsidRDefault="008B4D4B" w:rsidP="008B4D4B">
      <w:pPr>
        <w:pStyle w:val="af5"/>
        <w:rPr>
          <w:b/>
          <w:bCs/>
        </w:rPr>
      </w:pPr>
      <w:r w:rsidRPr="00612F25">
        <w:rPr>
          <w:b/>
          <w:bCs/>
        </w:rPr>
        <w:t>应急处理及急救措施</w:t>
      </w:r>
    </w:p>
    <w:tbl>
      <w:tblPr>
        <w:tblW w:w="49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817"/>
        <w:gridCol w:w="6487"/>
      </w:tblGrid>
      <w:tr w:rsidR="00612F25" w:rsidRPr="00612F25" w14:paraId="69348C5A" w14:textId="77777777" w:rsidTr="001915E7">
        <w:trPr>
          <w:trHeight w:val="272"/>
        </w:trPr>
        <w:tc>
          <w:tcPr>
            <w:tcW w:w="1094" w:type="pct"/>
            <w:tcBorders>
              <w:left w:val="nil"/>
            </w:tcBorders>
          </w:tcPr>
          <w:p w14:paraId="4938A5CF" w14:textId="77777777" w:rsidR="008B4D4B" w:rsidRPr="00612F25" w:rsidRDefault="008B4D4B" w:rsidP="008B4D4B">
            <w:pPr>
              <w:pStyle w:val="af5"/>
            </w:pPr>
            <w:r w:rsidRPr="00612F25">
              <w:t>禁配物</w:t>
            </w:r>
          </w:p>
        </w:tc>
        <w:tc>
          <w:tcPr>
            <w:tcW w:w="3905" w:type="pct"/>
            <w:tcBorders>
              <w:right w:val="nil"/>
            </w:tcBorders>
          </w:tcPr>
          <w:p w14:paraId="1D3DDC2E" w14:textId="77777777" w:rsidR="008B4D4B" w:rsidRPr="00612F25" w:rsidRDefault="008B4D4B" w:rsidP="008B4D4B">
            <w:pPr>
              <w:pStyle w:val="af5"/>
              <w:jc w:val="left"/>
            </w:pPr>
            <w:r w:rsidRPr="00612F25">
              <w:t>强酸、强氧化剂。</w:t>
            </w:r>
          </w:p>
        </w:tc>
      </w:tr>
      <w:tr w:rsidR="00612F25" w:rsidRPr="00612F25" w14:paraId="3038123F" w14:textId="77777777" w:rsidTr="001915E7">
        <w:trPr>
          <w:trHeight w:val="1090"/>
        </w:trPr>
        <w:tc>
          <w:tcPr>
            <w:tcW w:w="1094" w:type="pct"/>
            <w:tcBorders>
              <w:left w:val="nil"/>
            </w:tcBorders>
          </w:tcPr>
          <w:p w14:paraId="1FF94904" w14:textId="77777777" w:rsidR="008B4D4B" w:rsidRPr="00612F25" w:rsidRDefault="008B4D4B" w:rsidP="008B4D4B">
            <w:pPr>
              <w:pStyle w:val="af5"/>
              <w:rPr>
                <w:sz w:val="20"/>
              </w:rPr>
            </w:pPr>
          </w:p>
          <w:p w14:paraId="3972DCA5" w14:textId="77777777" w:rsidR="008B4D4B" w:rsidRPr="00612F25" w:rsidRDefault="008B4D4B" w:rsidP="008B4D4B">
            <w:pPr>
              <w:pStyle w:val="af5"/>
            </w:pPr>
            <w:r w:rsidRPr="00612F25">
              <w:t>泄漏应急处理</w:t>
            </w:r>
          </w:p>
        </w:tc>
        <w:tc>
          <w:tcPr>
            <w:tcW w:w="3905" w:type="pct"/>
            <w:tcBorders>
              <w:right w:val="nil"/>
            </w:tcBorders>
          </w:tcPr>
          <w:p w14:paraId="068776A5" w14:textId="77777777" w:rsidR="008B4D4B" w:rsidRPr="00612F25" w:rsidRDefault="008B4D4B" w:rsidP="008B4D4B">
            <w:pPr>
              <w:pStyle w:val="af5"/>
              <w:jc w:val="left"/>
            </w:pPr>
            <w:r w:rsidRPr="00612F25">
              <w:t>疏散泄漏污染区人员至安全区，禁止无关人员进入污染区，建议就急处理人员戴好防毒面具，穿相应的工作服。不要直接接触泄漏物，在确保安全情况下堵漏。用沙土、蛭石或其它惰性材料吸收，然后转移到安全场所。如大量泄漏，</w:t>
            </w:r>
          </w:p>
          <w:p w14:paraId="15DF3D1C" w14:textId="77777777" w:rsidR="008B4D4B" w:rsidRPr="00612F25" w:rsidRDefault="008B4D4B" w:rsidP="008B4D4B">
            <w:pPr>
              <w:pStyle w:val="af5"/>
              <w:jc w:val="left"/>
            </w:pPr>
            <w:r w:rsidRPr="00612F25">
              <w:t>利用围堤收容，然后收集、转移、回收或无害处理后废弃。</w:t>
            </w:r>
          </w:p>
        </w:tc>
      </w:tr>
      <w:tr w:rsidR="00612F25" w:rsidRPr="00612F25" w14:paraId="0BD83EA7" w14:textId="77777777" w:rsidTr="001915E7">
        <w:trPr>
          <w:trHeight w:val="272"/>
        </w:trPr>
        <w:tc>
          <w:tcPr>
            <w:tcW w:w="1094" w:type="pct"/>
            <w:tcBorders>
              <w:left w:val="nil"/>
            </w:tcBorders>
          </w:tcPr>
          <w:p w14:paraId="7220C1C4" w14:textId="77777777" w:rsidR="008B4D4B" w:rsidRPr="00612F25" w:rsidRDefault="008B4D4B" w:rsidP="008B4D4B">
            <w:pPr>
              <w:pStyle w:val="af5"/>
            </w:pPr>
            <w:r w:rsidRPr="00612F25">
              <w:t>皮肤接触</w:t>
            </w:r>
          </w:p>
        </w:tc>
        <w:tc>
          <w:tcPr>
            <w:tcW w:w="3905" w:type="pct"/>
            <w:tcBorders>
              <w:right w:val="nil"/>
            </w:tcBorders>
          </w:tcPr>
          <w:p w14:paraId="6DB675F6" w14:textId="77777777" w:rsidR="008B4D4B" w:rsidRPr="00612F25" w:rsidRDefault="008B4D4B" w:rsidP="008B4D4B">
            <w:pPr>
              <w:pStyle w:val="af5"/>
              <w:jc w:val="left"/>
            </w:pPr>
            <w:r w:rsidRPr="00612F25">
              <w:t>脱去污染的衣着，用大量流动清水彻底冲洗。</w:t>
            </w:r>
          </w:p>
        </w:tc>
      </w:tr>
      <w:tr w:rsidR="00612F25" w:rsidRPr="00612F25" w14:paraId="56E817F7" w14:textId="77777777" w:rsidTr="001915E7">
        <w:trPr>
          <w:trHeight w:val="271"/>
        </w:trPr>
        <w:tc>
          <w:tcPr>
            <w:tcW w:w="1094" w:type="pct"/>
            <w:tcBorders>
              <w:left w:val="nil"/>
            </w:tcBorders>
          </w:tcPr>
          <w:p w14:paraId="01E84FE2" w14:textId="77777777" w:rsidR="008B4D4B" w:rsidRPr="00612F25" w:rsidRDefault="008B4D4B" w:rsidP="008B4D4B">
            <w:pPr>
              <w:pStyle w:val="af5"/>
            </w:pPr>
            <w:r w:rsidRPr="00612F25">
              <w:t>眼睛接触</w:t>
            </w:r>
          </w:p>
        </w:tc>
        <w:tc>
          <w:tcPr>
            <w:tcW w:w="3905" w:type="pct"/>
            <w:tcBorders>
              <w:right w:val="nil"/>
            </w:tcBorders>
          </w:tcPr>
          <w:p w14:paraId="484D41F4" w14:textId="77777777" w:rsidR="008B4D4B" w:rsidRPr="00612F25" w:rsidRDefault="008B4D4B" w:rsidP="008B4D4B">
            <w:pPr>
              <w:pStyle w:val="af5"/>
              <w:jc w:val="left"/>
            </w:pPr>
            <w:r w:rsidRPr="00612F25">
              <w:t>立即提起眼睑，用大量流动清水彻底冲洗。</w:t>
            </w:r>
          </w:p>
        </w:tc>
      </w:tr>
      <w:tr w:rsidR="00612F25" w:rsidRPr="00612F25" w14:paraId="50F4620B" w14:textId="77777777" w:rsidTr="001915E7">
        <w:trPr>
          <w:trHeight w:val="273"/>
        </w:trPr>
        <w:tc>
          <w:tcPr>
            <w:tcW w:w="1094" w:type="pct"/>
            <w:tcBorders>
              <w:left w:val="nil"/>
            </w:tcBorders>
          </w:tcPr>
          <w:p w14:paraId="20EC45E9" w14:textId="77777777" w:rsidR="008B4D4B" w:rsidRPr="00612F25" w:rsidRDefault="008B4D4B" w:rsidP="008B4D4B">
            <w:pPr>
              <w:pStyle w:val="af5"/>
            </w:pPr>
            <w:r w:rsidRPr="00612F25">
              <w:t>吸入</w:t>
            </w:r>
          </w:p>
        </w:tc>
        <w:tc>
          <w:tcPr>
            <w:tcW w:w="3905" w:type="pct"/>
            <w:tcBorders>
              <w:right w:val="nil"/>
            </w:tcBorders>
          </w:tcPr>
          <w:p w14:paraId="2342B3B1" w14:textId="77777777" w:rsidR="008B4D4B" w:rsidRPr="00612F25" w:rsidRDefault="008B4D4B" w:rsidP="008B4D4B">
            <w:pPr>
              <w:pStyle w:val="af5"/>
              <w:jc w:val="left"/>
            </w:pPr>
            <w:r w:rsidRPr="00612F25">
              <w:t>脱离现场至空气新鲜处。必要时进行人工呼吸。就医。</w:t>
            </w:r>
          </w:p>
        </w:tc>
      </w:tr>
      <w:tr w:rsidR="00612F25" w:rsidRPr="00612F25" w14:paraId="2DEE1184" w14:textId="77777777" w:rsidTr="001915E7">
        <w:trPr>
          <w:trHeight w:val="271"/>
        </w:trPr>
        <w:tc>
          <w:tcPr>
            <w:tcW w:w="1094" w:type="pct"/>
            <w:tcBorders>
              <w:left w:val="nil"/>
            </w:tcBorders>
          </w:tcPr>
          <w:p w14:paraId="4A622A8B" w14:textId="77777777" w:rsidR="008B4D4B" w:rsidRPr="00612F25" w:rsidRDefault="008B4D4B" w:rsidP="008B4D4B">
            <w:pPr>
              <w:pStyle w:val="af5"/>
            </w:pPr>
            <w:r w:rsidRPr="00612F25">
              <w:t>食入</w:t>
            </w:r>
          </w:p>
        </w:tc>
        <w:tc>
          <w:tcPr>
            <w:tcW w:w="3905" w:type="pct"/>
            <w:tcBorders>
              <w:right w:val="nil"/>
            </w:tcBorders>
          </w:tcPr>
          <w:p w14:paraId="3306FB93" w14:textId="77777777" w:rsidR="008B4D4B" w:rsidRPr="00612F25" w:rsidRDefault="008B4D4B" w:rsidP="008B4D4B">
            <w:pPr>
              <w:pStyle w:val="af5"/>
              <w:jc w:val="left"/>
            </w:pPr>
            <w:r w:rsidRPr="00612F25">
              <w:t>误服者给饮大量温水，催吐，就医。</w:t>
            </w:r>
          </w:p>
        </w:tc>
      </w:tr>
    </w:tbl>
    <w:p w14:paraId="2122CA00" w14:textId="77777777" w:rsidR="008B4D4B" w:rsidRPr="00612F25" w:rsidRDefault="008B4D4B" w:rsidP="008B4D4B">
      <w:pPr>
        <w:pStyle w:val="af5"/>
        <w:rPr>
          <w:b/>
          <w:bCs/>
        </w:rPr>
      </w:pPr>
      <w:r w:rsidRPr="00612F25">
        <w:rPr>
          <w:b/>
          <w:bCs/>
        </w:rPr>
        <w:t>健康危害数据</w:t>
      </w:r>
    </w:p>
    <w:tbl>
      <w:tblPr>
        <w:tblW w:w="49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817"/>
        <w:gridCol w:w="6487"/>
      </w:tblGrid>
      <w:tr w:rsidR="00612F25" w:rsidRPr="00612F25" w14:paraId="4FA6D096" w14:textId="77777777" w:rsidTr="001915E7">
        <w:trPr>
          <w:trHeight w:val="271"/>
        </w:trPr>
        <w:tc>
          <w:tcPr>
            <w:tcW w:w="1094" w:type="pct"/>
            <w:tcBorders>
              <w:left w:val="nil"/>
            </w:tcBorders>
          </w:tcPr>
          <w:p w14:paraId="4EAC1BB2" w14:textId="77777777" w:rsidR="008B4D4B" w:rsidRPr="00612F25" w:rsidRDefault="008B4D4B" w:rsidP="008B4D4B">
            <w:pPr>
              <w:pStyle w:val="af5"/>
            </w:pPr>
            <w:r w:rsidRPr="00612F25">
              <w:t>急性毒性</w:t>
            </w:r>
          </w:p>
        </w:tc>
        <w:tc>
          <w:tcPr>
            <w:tcW w:w="3905" w:type="pct"/>
            <w:tcBorders>
              <w:right w:val="nil"/>
            </w:tcBorders>
          </w:tcPr>
          <w:p w14:paraId="3BAF5042" w14:textId="77777777" w:rsidR="008B4D4B" w:rsidRPr="00612F25" w:rsidRDefault="008B4D4B" w:rsidP="008B4D4B">
            <w:pPr>
              <w:pStyle w:val="af5"/>
              <w:jc w:val="left"/>
              <w:rPr>
                <w:rFonts w:eastAsia="Times New Roman"/>
              </w:rPr>
            </w:pPr>
            <w:r w:rsidRPr="00612F25">
              <w:rPr>
                <w:rFonts w:eastAsia="Times New Roman"/>
                <w:position w:val="2"/>
              </w:rPr>
              <w:t>LD</w:t>
            </w:r>
            <w:r w:rsidRPr="00612F25">
              <w:rPr>
                <w:rFonts w:eastAsia="Times New Roman"/>
                <w:sz w:val="13"/>
              </w:rPr>
              <w:t>50</w:t>
            </w:r>
            <w:r w:rsidRPr="00612F25">
              <w:rPr>
                <w:rFonts w:eastAsia="Times New Roman"/>
                <w:position w:val="2"/>
              </w:rPr>
              <w:t>8500mg/kg(</w:t>
            </w:r>
            <w:r w:rsidRPr="00612F25">
              <w:rPr>
                <w:position w:val="2"/>
              </w:rPr>
              <w:t>小鼠经口</w:t>
            </w:r>
            <w:r w:rsidRPr="00612F25">
              <w:rPr>
                <w:rFonts w:eastAsia="Times New Roman"/>
                <w:position w:val="2"/>
              </w:rPr>
              <w:t>)</w:t>
            </w:r>
          </w:p>
        </w:tc>
      </w:tr>
      <w:tr w:rsidR="00612F25" w:rsidRPr="00612F25" w14:paraId="1E852030" w14:textId="77777777" w:rsidTr="001915E7">
        <w:trPr>
          <w:trHeight w:val="272"/>
        </w:trPr>
        <w:tc>
          <w:tcPr>
            <w:tcW w:w="1094" w:type="pct"/>
            <w:tcBorders>
              <w:left w:val="nil"/>
            </w:tcBorders>
          </w:tcPr>
          <w:p w14:paraId="4D9CF7D0" w14:textId="77777777" w:rsidR="008B4D4B" w:rsidRPr="00612F25" w:rsidRDefault="008B4D4B" w:rsidP="008B4D4B">
            <w:pPr>
              <w:pStyle w:val="af5"/>
            </w:pPr>
            <w:r w:rsidRPr="00612F25">
              <w:t>职业接触限值</w:t>
            </w:r>
          </w:p>
        </w:tc>
        <w:tc>
          <w:tcPr>
            <w:tcW w:w="3905" w:type="pct"/>
            <w:tcBorders>
              <w:right w:val="nil"/>
            </w:tcBorders>
          </w:tcPr>
          <w:p w14:paraId="19DBC0EE" w14:textId="77777777" w:rsidR="008B4D4B" w:rsidRPr="00612F25" w:rsidRDefault="008B4D4B" w:rsidP="008B4D4B">
            <w:pPr>
              <w:pStyle w:val="af5"/>
              <w:jc w:val="left"/>
            </w:pPr>
            <w:r w:rsidRPr="00612F25">
              <w:t>按</w:t>
            </w:r>
            <w:r w:rsidRPr="00612F25">
              <w:t xml:space="preserve"> </w:t>
            </w:r>
            <w:r w:rsidRPr="00612F25">
              <w:rPr>
                <w:rFonts w:eastAsia="Times New Roman"/>
              </w:rPr>
              <w:t xml:space="preserve">GBZ2.1-2007 </w:t>
            </w:r>
            <w:r w:rsidRPr="00612F25">
              <w:t>进行确定。</w:t>
            </w:r>
          </w:p>
        </w:tc>
      </w:tr>
      <w:tr w:rsidR="00612F25" w:rsidRPr="00612F25" w14:paraId="3DEBB772" w14:textId="77777777" w:rsidTr="001915E7">
        <w:trPr>
          <w:trHeight w:val="272"/>
        </w:trPr>
        <w:tc>
          <w:tcPr>
            <w:tcW w:w="1094" w:type="pct"/>
            <w:tcBorders>
              <w:left w:val="nil"/>
            </w:tcBorders>
          </w:tcPr>
          <w:p w14:paraId="74308DFA" w14:textId="77777777" w:rsidR="008B4D4B" w:rsidRPr="00612F25" w:rsidRDefault="008B4D4B" w:rsidP="008B4D4B">
            <w:pPr>
              <w:pStyle w:val="af5"/>
            </w:pPr>
            <w:r w:rsidRPr="00612F25">
              <w:t>工程控制</w:t>
            </w:r>
          </w:p>
        </w:tc>
        <w:tc>
          <w:tcPr>
            <w:tcW w:w="3905" w:type="pct"/>
            <w:tcBorders>
              <w:right w:val="nil"/>
            </w:tcBorders>
          </w:tcPr>
          <w:p w14:paraId="05C3A709" w14:textId="77777777" w:rsidR="008B4D4B" w:rsidRPr="00612F25" w:rsidRDefault="008B4D4B" w:rsidP="008B4D4B">
            <w:pPr>
              <w:pStyle w:val="af5"/>
              <w:jc w:val="left"/>
            </w:pPr>
            <w:r w:rsidRPr="00612F25">
              <w:t>生产过程密闭，全面通风。提供安全淋浴和洗眼设备。</w:t>
            </w:r>
          </w:p>
        </w:tc>
      </w:tr>
      <w:tr w:rsidR="00612F25" w:rsidRPr="00612F25" w14:paraId="298FCD28" w14:textId="77777777" w:rsidTr="001915E7">
        <w:trPr>
          <w:trHeight w:val="544"/>
        </w:trPr>
        <w:tc>
          <w:tcPr>
            <w:tcW w:w="1094" w:type="pct"/>
            <w:tcBorders>
              <w:left w:val="nil"/>
            </w:tcBorders>
          </w:tcPr>
          <w:p w14:paraId="16E96C94" w14:textId="77777777" w:rsidR="008B4D4B" w:rsidRPr="00612F25" w:rsidRDefault="008B4D4B" w:rsidP="008B4D4B">
            <w:pPr>
              <w:pStyle w:val="af5"/>
            </w:pPr>
            <w:r w:rsidRPr="00612F25">
              <w:t>呼吸防护系统</w:t>
            </w:r>
          </w:p>
        </w:tc>
        <w:tc>
          <w:tcPr>
            <w:tcW w:w="3905" w:type="pct"/>
            <w:tcBorders>
              <w:right w:val="nil"/>
            </w:tcBorders>
          </w:tcPr>
          <w:p w14:paraId="0C90C986" w14:textId="1A76F4A4" w:rsidR="008B4D4B" w:rsidRPr="00612F25" w:rsidRDefault="008B4D4B" w:rsidP="00C372E6">
            <w:pPr>
              <w:pStyle w:val="af5"/>
              <w:jc w:val="left"/>
            </w:pPr>
            <w:r w:rsidRPr="00612F25">
              <w:t>高浓度环境中，应该佩带防毒口罩。紧急事态抢救或逃生时，建议佩带自给式呼吸器。</w:t>
            </w:r>
          </w:p>
        </w:tc>
      </w:tr>
      <w:tr w:rsidR="00612F25" w:rsidRPr="00612F25" w14:paraId="763B7D61" w14:textId="77777777" w:rsidTr="001915E7">
        <w:trPr>
          <w:trHeight w:val="272"/>
        </w:trPr>
        <w:tc>
          <w:tcPr>
            <w:tcW w:w="1094" w:type="pct"/>
            <w:tcBorders>
              <w:left w:val="nil"/>
            </w:tcBorders>
          </w:tcPr>
          <w:p w14:paraId="0CBE4935" w14:textId="77777777" w:rsidR="008B4D4B" w:rsidRPr="00612F25" w:rsidRDefault="008B4D4B" w:rsidP="008B4D4B">
            <w:pPr>
              <w:pStyle w:val="af5"/>
            </w:pPr>
            <w:r w:rsidRPr="00612F25">
              <w:t>眼睛防护</w:t>
            </w:r>
          </w:p>
        </w:tc>
        <w:tc>
          <w:tcPr>
            <w:tcW w:w="3905" w:type="pct"/>
            <w:tcBorders>
              <w:right w:val="nil"/>
            </w:tcBorders>
          </w:tcPr>
          <w:p w14:paraId="7B0B2947" w14:textId="77777777" w:rsidR="008B4D4B" w:rsidRPr="00612F25" w:rsidRDefault="008B4D4B" w:rsidP="008B4D4B">
            <w:pPr>
              <w:pStyle w:val="af5"/>
              <w:jc w:val="left"/>
            </w:pPr>
            <w:r w:rsidRPr="00612F25">
              <w:t>戴化学安全防护眼镜。</w:t>
            </w:r>
          </w:p>
        </w:tc>
      </w:tr>
      <w:tr w:rsidR="00612F25" w:rsidRPr="00612F25" w14:paraId="07597107" w14:textId="77777777" w:rsidTr="001915E7">
        <w:trPr>
          <w:trHeight w:val="272"/>
        </w:trPr>
        <w:tc>
          <w:tcPr>
            <w:tcW w:w="1094" w:type="pct"/>
            <w:tcBorders>
              <w:left w:val="nil"/>
            </w:tcBorders>
          </w:tcPr>
          <w:p w14:paraId="6345E45A" w14:textId="77777777" w:rsidR="008B4D4B" w:rsidRPr="00612F25" w:rsidRDefault="008B4D4B" w:rsidP="008B4D4B">
            <w:pPr>
              <w:pStyle w:val="af5"/>
            </w:pPr>
            <w:r w:rsidRPr="00612F25">
              <w:t>身体防护</w:t>
            </w:r>
          </w:p>
        </w:tc>
        <w:tc>
          <w:tcPr>
            <w:tcW w:w="3905" w:type="pct"/>
            <w:tcBorders>
              <w:right w:val="nil"/>
            </w:tcBorders>
          </w:tcPr>
          <w:p w14:paraId="0B56431D" w14:textId="77777777" w:rsidR="008B4D4B" w:rsidRPr="00612F25" w:rsidRDefault="008B4D4B" w:rsidP="008B4D4B">
            <w:pPr>
              <w:pStyle w:val="af5"/>
              <w:jc w:val="left"/>
            </w:pPr>
            <w:r w:rsidRPr="00612F25">
              <w:t>穿工作服</w:t>
            </w:r>
            <w:r w:rsidRPr="00612F25">
              <w:rPr>
                <w:rFonts w:eastAsia="Times New Roman"/>
              </w:rPr>
              <w:t>(</w:t>
            </w:r>
            <w:r w:rsidRPr="00612F25">
              <w:t>防腐材料制作</w:t>
            </w:r>
            <w:r w:rsidRPr="00612F25">
              <w:rPr>
                <w:rFonts w:eastAsia="Times New Roman"/>
              </w:rPr>
              <w:t>)</w:t>
            </w:r>
            <w:r w:rsidRPr="00612F25">
              <w:t>。</w:t>
            </w:r>
          </w:p>
        </w:tc>
      </w:tr>
      <w:tr w:rsidR="00612F25" w:rsidRPr="00612F25" w14:paraId="787E1893" w14:textId="77777777" w:rsidTr="001915E7">
        <w:trPr>
          <w:trHeight w:val="272"/>
        </w:trPr>
        <w:tc>
          <w:tcPr>
            <w:tcW w:w="1094" w:type="pct"/>
            <w:tcBorders>
              <w:left w:val="nil"/>
            </w:tcBorders>
          </w:tcPr>
          <w:p w14:paraId="0D51C395" w14:textId="77777777" w:rsidR="008B4D4B" w:rsidRPr="00612F25" w:rsidRDefault="008B4D4B" w:rsidP="008B4D4B">
            <w:pPr>
              <w:pStyle w:val="af5"/>
            </w:pPr>
            <w:r w:rsidRPr="00612F25">
              <w:t>手防护</w:t>
            </w:r>
          </w:p>
        </w:tc>
        <w:tc>
          <w:tcPr>
            <w:tcW w:w="3905" w:type="pct"/>
            <w:tcBorders>
              <w:right w:val="nil"/>
            </w:tcBorders>
          </w:tcPr>
          <w:p w14:paraId="14C8DAC9" w14:textId="77777777" w:rsidR="008B4D4B" w:rsidRPr="00612F25" w:rsidRDefault="008B4D4B" w:rsidP="008B4D4B">
            <w:pPr>
              <w:pStyle w:val="af5"/>
              <w:jc w:val="left"/>
            </w:pPr>
            <w:r w:rsidRPr="00612F25">
              <w:t>戴橡胶手套。</w:t>
            </w:r>
          </w:p>
        </w:tc>
      </w:tr>
      <w:tr w:rsidR="00612F25" w:rsidRPr="00612F25" w14:paraId="40BD402A" w14:textId="77777777" w:rsidTr="001915E7">
        <w:trPr>
          <w:trHeight w:val="272"/>
        </w:trPr>
        <w:tc>
          <w:tcPr>
            <w:tcW w:w="1094" w:type="pct"/>
            <w:tcBorders>
              <w:left w:val="nil"/>
            </w:tcBorders>
          </w:tcPr>
          <w:p w14:paraId="1881AB27" w14:textId="77777777" w:rsidR="008B4D4B" w:rsidRPr="00612F25" w:rsidRDefault="008B4D4B" w:rsidP="008B4D4B">
            <w:pPr>
              <w:pStyle w:val="af5"/>
            </w:pPr>
            <w:r w:rsidRPr="00612F25">
              <w:t>其他防护</w:t>
            </w:r>
          </w:p>
        </w:tc>
        <w:tc>
          <w:tcPr>
            <w:tcW w:w="3905" w:type="pct"/>
            <w:tcBorders>
              <w:right w:val="nil"/>
            </w:tcBorders>
          </w:tcPr>
          <w:p w14:paraId="418FB270" w14:textId="77777777" w:rsidR="008B4D4B" w:rsidRPr="00612F25" w:rsidRDefault="008B4D4B" w:rsidP="008B4D4B">
            <w:pPr>
              <w:pStyle w:val="af5"/>
              <w:jc w:val="left"/>
            </w:pPr>
            <w:r w:rsidRPr="00612F25">
              <w:t>工作后，淋浴更衣。注意个人清洁卫生。</w:t>
            </w:r>
          </w:p>
        </w:tc>
      </w:tr>
      <w:tr w:rsidR="00612F25" w:rsidRPr="00612F25" w14:paraId="5CD66E5F" w14:textId="77777777" w:rsidTr="001915E7">
        <w:trPr>
          <w:trHeight w:val="272"/>
        </w:trPr>
        <w:tc>
          <w:tcPr>
            <w:tcW w:w="1094" w:type="pct"/>
            <w:tcBorders>
              <w:left w:val="nil"/>
            </w:tcBorders>
          </w:tcPr>
          <w:p w14:paraId="2CAA4939" w14:textId="52A0C32C" w:rsidR="008B4D4B" w:rsidRPr="00612F25" w:rsidRDefault="008B4D4B" w:rsidP="008B4D4B">
            <w:pPr>
              <w:spacing w:before="1"/>
              <w:ind w:firstLine="422"/>
              <w:jc w:val="left"/>
              <w:rPr>
                <w:b/>
                <w:color w:val="000000" w:themeColor="text1"/>
                <w:sz w:val="21"/>
              </w:rPr>
            </w:pPr>
            <w:r w:rsidRPr="00612F25">
              <w:rPr>
                <w:b/>
                <w:color w:val="000000" w:themeColor="text1"/>
                <w:sz w:val="21"/>
              </w:rPr>
              <w:lastRenderedPageBreak/>
              <w:t>储存注意事项</w:t>
            </w:r>
          </w:p>
        </w:tc>
        <w:tc>
          <w:tcPr>
            <w:tcW w:w="3905" w:type="pct"/>
            <w:tcBorders>
              <w:right w:val="nil"/>
            </w:tcBorders>
          </w:tcPr>
          <w:p w14:paraId="1BC7D8D7" w14:textId="499BD10E" w:rsidR="008B4D4B" w:rsidRPr="00612F25" w:rsidRDefault="008B4D4B" w:rsidP="008B4D4B">
            <w:pPr>
              <w:pStyle w:val="af5"/>
              <w:jc w:val="left"/>
            </w:pPr>
            <w:r w:rsidRPr="00612F25">
              <w:t>储存于阴凉、通风的库房。远离火种、热源。库温不宜超过</w:t>
            </w:r>
            <w:r w:rsidRPr="00612F25">
              <w:t xml:space="preserve"> </w:t>
            </w:r>
            <w:r w:rsidRPr="00612F25">
              <w:rPr>
                <w:rFonts w:eastAsia="Times New Roman"/>
              </w:rPr>
              <w:t>30</w:t>
            </w:r>
            <w:r w:rsidRPr="00612F25">
              <w:t>℃</w:t>
            </w:r>
            <w:r w:rsidRPr="00612F25">
              <w:t>。应与酸类分开存放，切忌混储。储区应备有泄漏应急处理设备和合适的收容材料。</w:t>
            </w:r>
          </w:p>
        </w:tc>
      </w:tr>
    </w:tbl>
    <w:p w14:paraId="7BBBE353" w14:textId="68CE1806" w:rsidR="00A71885" w:rsidRPr="00612F25" w:rsidRDefault="00A71885" w:rsidP="008B4D4B">
      <w:pPr>
        <w:pStyle w:val="2"/>
        <w:spacing w:before="163" w:after="163"/>
        <w:rPr>
          <w:color w:val="000000" w:themeColor="text1"/>
        </w:rPr>
      </w:pPr>
      <w:bookmarkStart w:id="340" w:name="_Toc11408"/>
      <w:bookmarkStart w:id="341" w:name="_Toc171514049"/>
      <w:bookmarkStart w:id="342" w:name="_Toc171514291"/>
      <w:bookmarkStart w:id="343" w:name="_Toc171514533"/>
      <w:r w:rsidRPr="00612F25">
        <w:rPr>
          <w:rFonts w:hint="eastAsia"/>
          <w:color w:val="000000" w:themeColor="text1"/>
        </w:rPr>
        <w:t>3.6</w:t>
      </w:r>
      <w:r w:rsidRPr="00612F25">
        <w:rPr>
          <w:rFonts w:hint="eastAsia"/>
          <w:color w:val="000000" w:themeColor="text1"/>
        </w:rPr>
        <w:t>生产工艺</w:t>
      </w:r>
      <w:bookmarkEnd w:id="340"/>
      <w:r w:rsidR="005D6E2F" w:rsidRPr="00612F25">
        <w:rPr>
          <w:rFonts w:hint="eastAsia"/>
          <w:color w:val="000000" w:themeColor="text1"/>
        </w:rPr>
        <w:t>级三废处理情况</w:t>
      </w:r>
      <w:bookmarkEnd w:id="341"/>
      <w:bookmarkEnd w:id="342"/>
      <w:bookmarkEnd w:id="343"/>
    </w:p>
    <w:p w14:paraId="720CD5D2" w14:textId="7F9706B1" w:rsidR="00A71885" w:rsidRPr="00612F25" w:rsidRDefault="00A71885" w:rsidP="008B4D4B">
      <w:pPr>
        <w:pStyle w:val="a9"/>
        <w:ind w:firstLine="480"/>
        <w:rPr>
          <w:color w:val="000000" w:themeColor="text1"/>
        </w:rPr>
      </w:pPr>
      <w:r w:rsidRPr="00612F25">
        <w:rPr>
          <w:rFonts w:hint="eastAsia"/>
          <w:color w:val="000000" w:themeColor="text1"/>
        </w:rPr>
        <w:t>本污水处理厂生产工艺流程图见图</w:t>
      </w:r>
      <w:r w:rsidR="008B4D4B" w:rsidRPr="00612F25">
        <w:rPr>
          <w:rFonts w:hint="eastAsia"/>
          <w:color w:val="000000" w:themeColor="text1"/>
        </w:rPr>
        <w:t>3.6-1</w:t>
      </w:r>
      <w:r w:rsidRPr="00612F25">
        <w:rPr>
          <w:rFonts w:hint="eastAsia"/>
          <w:color w:val="000000" w:themeColor="text1"/>
        </w:rPr>
        <w:t>。</w:t>
      </w:r>
    </w:p>
    <w:p w14:paraId="7173BE11" w14:textId="77777777" w:rsidR="00A71885" w:rsidRPr="00612F25" w:rsidRDefault="00A71885" w:rsidP="00283E60">
      <w:pPr>
        <w:pStyle w:val="00000000000000000000000"/>
      </w:pPr>
      <w:r w:rsidRPr="00612F25">
        <w:rPr>
          <w:noProof/>
        </w:rPr>
        <w:drawing>
          <wp:inline distT="0" distB="0" distL="114300" distR="114300" wp14:anchorId="07EEA46F" wp14:editId="6926E826">
            <wp:extent cx="4140200" cy="3545205"/>
            <wp:effectExtent l="0" t="0" r="1270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a:stretch>
                      <a:fillRect/>
                    </a:stretch>
                  </pic:blipFill>
                  <pic:spPr>
                    <a:xfrm>
                      <a:off x="0" y="0"/>
                      <a:ext cx="4140200" cy="3545205"/>
                    </a:xfrm>
                    <a:prstGeom prst="rect">
                      <a:avLst/>
                    </a:prstGeom>
                    <a:noFill/>
                    <a:ln>
                      <a:noFill/>
                    </a:ln>
                  </pic:spPr>
                </pic:pic>
              </a:graphicData>
            </a:graphic>
          </wp:inline>
        </w:drawing>
      </w:r>
    </w:p>
    <w:p w14:paraId="004F77DC" w14:textId="3C0F8059" w:rsidR="00A71885" w:rsidRPr="00612F25" w:rsidRDefault="00A71885" w:rsidP="008B4D4B">
      <w:pPr>
        <w:pStyle w:val="af9"/>
        <w:spacing w:after="163"/>
        <w:rPr>
          <w:color w:val="000000" w:themeColor="text1"/>
        </w:rPr>
      </w:pPr>
      <w:r w:rsidRPr="00612F25">
        <w:rPr>
          <w:rFonts w:hint="eastAsia"/>
          <w:color w:val="000000" w:themeColor="text1"/>
        </w:rPr>
        <w:t>图</w:t>
      </w:r>
      <w:r w:rsidRPr="00612F25">
        <w:rPr>
          <w:rFonts w:hint="eastAsia"/>
          <w:color w:val="000000" w:themeColor="text1"/>
        </w:rPr>
        <w:t>3.6-1</w:t>
      </w:r>
      <w:r w:rsidR="00D61EE8">
        <w:rPr>
          <w:rFonts w:hint="eastAsia"/>
          <w:color w:val="000000" w:themeColor="text1"/>
        </w:rPr>
        <w:t>吉水污水处理厂</w:t>
      </w:r>
      <w:r w:rsidRPr="00612F25">
        <w:rPr>
          <w:rFonts w:hint="eastAsia"/>
          <w:color w:val="000000" w:themeColor="text1"/>
        </w:rPr>
        <w:t>工艺流程图</w:t>
      </w:r>
    </w:p>
    <w:p w14:paraId="490ACB00" w14:textId="77777777" w:rsidR="005D6E2F" w:rsidRPr="00612F25" w:rsidRDefault="005D6E2F" w:rsidP="005D6E2F">
      <w:pPr>
        <w:pStyle w:val="3"/>
        <w:spacing w:before="163" w:after="163"/>
        <w:rPr>
          <w:color w:val="000000" w:themeColor="text1"/>
        </w:rPr>
      </w:pPr>
      <w:r w:rsidRPr="00612F25">
        <w:rPr>
          <w:rFonts w:hint="eastAsia"/>
          <w:color w:val="000000" w:themeColor="text1"/>
        </w:rPr>
        <w:t>3.6.2</w:t>
      </w:r>
      <w:r w:rsidRPr="00612F25">
        <w:rPr>
          <w:rFonts w:hint="eastAsia"/>
          <w:color w:val="000000" w:themeColor="text1"/>
        </w:rPr>
        <w:t>“三废治理情况”</w:t>
      </w:r>
    </w:p>
    <w:p w14:paraId="3E1A9BE9" w14:textId="491557C1" w:rsidR="005D6E2F" w:rsidRPr="00612F25" w:rsidRDefault="005D6E2F" w:rsidP="005D6E2F">
      <w:pPr>
        <w:pStyle w:val="a9"/>
        <w:ind w:firstLine="480"/>
        <w:rPr>
          <w:color w:val="000000" w:themeColor="text1"/>
        </w:rPr>
      </w:pPr>
      <w:r w:rsidRPr="00612F25">
        <w:rPr>
          <w:rFonts w:hint="eastAsia"/>
          <w:color w:val="000000" w:themeColor="text1"/>
        </w:rPr>
        <w:t>1</w:t>
      </w:r>
      <w:r w:rsidRPr="00612F25">
        <w:rPr>
          <w:rFonts w:hint="eastAsia"/>
          <w:color w:val="000000" w:themeColor="text1"/>
        </w:rPr>
        <w:t>、废水</w:t>
      </w:r>
    </w:p>
    <w:p w14:paraId="1DDC1C7A" w14:textId="378FCE36" w:rsidR="005D6E2F" w:rsidRPr="00612F25" w:rsidRDefault="005D6E2F" w:rsidP="005D6E2F">
      <w:pPr>
        <w:pStyle w:val="a9"/>
        <w:ind w:firstLine="480"/>
        <w:rPr>
          <w:color w:val="000000" w:themeColor="text1"/>
        </w:rPr>
      </w:pPr>
      <w:r w:rsidRPr="00612F25">
        <w:rPr>
          <w:rFonts w:hint="eastAsia"/>
          <w:color w:val="000000" w:themeColor="text1"/>
        </w:rPr>
        <w:t>本项目污水处理工艺：预处理（粗格栅</w:t>
      </w:r>
      <w:r w:rsidRPr="00612F25">
        <w:rPr>
          <w:rFonts w:hint="eastAsia"/>
          <w:color w:val="000000" w:themeColor="text1"/>
        </w:rPr>
        <w:t>+</w:t>
      </w:r>
      <w:r w:rsidRPr="00612F25">
        <w:rPr>
          <w:rFonts w:hint="eastAsia"/>
          <w:color w:val="000000" w:themeColor="text1"/>
        </w:rPr>
        <w:t>细格栅</w:t>
      </w:r>
      <w:r w:rsidRPr="00612F25">
        <w:rPr>
          <w:rFonts w:hint="eastAsia"/>
          <w:color w:val="000000" w:themeColor="text1"/>
        </w:rPr>
        <w:t>+</w:t>
      </w:r>
      <w:r w:rsidRPr="00612F25">
        <w:rPr>
          <w:rFonts w:hint="eastAsia"/>
          <w:color w:val="000000" w:themeColor="text1"/>
        </w:rPr>
        <w:t>沉砂池）</w:t>
      </w:r>
      <w:r w:rsidRPr="00612F25">
        <w:rPr>
          <w:rFonts w:hint="eastAsia"/>
          <w:color w:val="000000" w:themeColor="text1"/>
        </w:rPr>
        <w:t>+ A 2/O</w:t>
      </w:r>
      <w:r w:rsidRPr="00612F25">
        <w:rPr>
          <w:rFonts w:hint="eastAsia"/>
          <w:color w:val="000000" w:themeColor="text1"/>
        </w:rPr>
        <w:t>池（一、二期采用氧化沟）</w:t>
      </w:r>
      <w:r w:rsidRPr="00612F25">
        <w:rPr>
          <w:rFonts w:hint="eastAsia"/>
          <w:color w:val="000000" w:themeColor="text1"/>
        </w:rPr>
        <w:t>+</w:t>
      </w:r>
      <w:r w:rsidRPr="00612F25">
        <w:rPr>
          <w:rFonts w:hint="eastAsia"/>
          <w:color w:val="000000" w:themeColor="text1"/>
        </w:rPr>
        <w:t>二沉池</w:t>
      </w:r>
      <w:r w:rsidRPr="00612F25">
        <w:rPr>
          <w:rFonts w:hint="eastAsia"/>
          <w:color w:val="000000" w:themeColor="text1"/>
        </w:rPr>
        <w:t>+</w:t>
      </w:r>
      <w:r w:rsidRPr="00612F25">
        <w:rPr>
          <w:rFonts w:hint="eastAsia"/>
          <w:color w:val="000000" w:themeColor="text1"/>
        </w:rPr>
        <w:t>高效沉淀池</w:t>
      </w:r>
      <w:r w:rsidRPr="00612F25">
        <w:rPr>
          <w:rFonts w:hint="eastAsia"/>
          <w:color w:val="000000" w:themeColor="text1"/>
        </w:rPr>
        <w:t>+</w:t>
      </w:r>
      <w:r w:rsidRPr="00612F25">
        <w:rPr>
          <w:rFonts w:hint="eastAsia"/>
          <w:color w:val="000000" w:themeColor="text1"/>
        </w:rPr>
        <w:t>深床反硝化滤池</w:t>
      </w:r>
      <w:r w:rsidRPr="00612F25">
        <w:rPr>
          <w:rFonts w:hint="eastAsia"/>
          <w:color w:val="000000" w:themeColor="text1"/>
        </w:rPr>
        <w:t>+</w:t>
      </w:r>
      <w:r w:rsidRPr="00612F25">
        <w:rPr>
          <w:rFonts w:hint="eastAsia"/>
          <w:color w:val="000000" w:themeColor="text1"/>
        </w:rPr>
        <w:t>次氯酸钠消毒，总处理规模</w:t>
      </w:r>
      <w:r w:rsidRPr="00612F25">
        <w:rPr>
          <w:rFonts w:hint="eastAsia"/>
          <w:color w:val="000000" w:themeColor="text1"/>
        </w:rPr>
        <w:t>2</w:t>
      </w:r>
      <w:r w:rsidRPr="00612F25">
        <w:rPr>
          <w:rFonts w:hint="eastAsia"/>
          <w:color w:val="000000" w:themeColor="text1"/>
        </w:rPr>
        <w:t>万</w:t>
      </w:r>
      <w:r w:rsidRPr="00612F25">
        <w:rPr>
          <w:rFonts w:hint="eastAsia"/>
          <w:color w:val="000000" w:themeColor="text1"/>
        </w:rPr>
        <w:t xml:space="preserve">m </w:t>
      </w:r>
      <w:r w:rsidRPr="00612F25">
        <w:rPr>
          <w:rFonts w:hint="eastAsia"/>
          <w:color w:val="000000" w:themeColor="text1"/>
          <w:vertAlign w:val="superscript"/>
        </w:rPr>
        <w:t>3</w:t>
      </w:r>
      <w:r w:rsidRPr="00612F25">
        <w:rPr>
          <w:rFonts w:hint="eastAsia"/>
          <w:color w:val="000000" w:themeColor="text1"/>
        </w:rPr>
        <w:t>/d</w:t>
      </w:r>
      <w:r w:rsidRPr="00612F25">
        <w:rPr>
          <w:rFonts w:hint="eastAsia"/>
          <w:color w:val="000000" w:themeColor="text1"/>
        </w:rPr>
        <w:t>，处理后的污水排放满足《城镇污水处理厂污染物排放标准》（</w:t>
      </w:r>
      <w:r w:rsidRPr="00612F25">
        <w:rPr>
          <w:rFonts w:hint="eastAsia"/>
          <w:color w:val="000000" w:themeColor="text1"/>
        </w:rPr>
        <w:t>GB18918-2002</w:t>
      </w:r>
      <w:r w:rsidRPr="00612F25">
        <w:rPr>
          <w:rFonts w:hint="eastAsia"/>
          <w:color w:val="000000" w:themeColor="text1"/>
        </w:rPr>
        <w:t>）一级</w:t>
      </w:r>
      <w:r w:rsidRPr="00612F25">
        <w:rPr>
          <w:rFonts w:hint="eastAsia"/>
          <w:color w:val="000000" w:themeColor="text1"/>
        </w:rPr>
        <w:t>A</w:t>
      </w:r>
      <w:r w:rsidRPr="00612F25">
        <w:rPr>
          <w:rFonts w:hint="eastAsia"/>
          <w:color w:val="000000" w:themeColor="text1"/>
        </w:rPr>
        <w:t>标准。</w:t>
      </w:r>
      <w:r w:rsidRPr="00612F25">
        <w:rPr>
          <w:rFonts w:hint="eastAsia"/>
          <w:color w:val="000000" w:themeColor="text1"/>
        </w:rPr>
        <w:t xml:space="preserve"> </w:t>
      </w:r>
    </w:p>
    <w:p w14:paraId="203D3E34" w14:textId="5432AE59" w:rsidR="005D6E2F" w:rsidRPr="00612F25" w:rsidRDefault="005D6E2F" w:rsidP="005D6E2F">
      <w:pPr>
        <w:pStyle w:val="a9"/>
        <w:ind w:firstLine="480"/>
        <w:rPr>
          <w:color w:val="000000" w:themeColor="text1"/>
        </w:rPr>
      </w:pPr>
      <w:r w:rsidRPr="00612F25">
        <w:rPr>
          <w:rFonts w:hint="eastAsia"/>
          <w:color w:val="000000" w:themeColor="text1"/>
        </w:rPr>
        <w:t>2</w:t>
      </w:r>
      <w:r w:rsidRPr="00612F25">
        <w:rPr>
          <w:rFonts w:hint="eastAsia"/>
          <w:color w:val="000000" w:themeColor="text1"/>
        </w:rPr>
        <w:t>、废气</w:t>
      </w:r>
      <w:r w:rsidRPr="00612F25">
        <w:rPr>
          <w:rFonts w:hint="eastAsia"/>
          <w:color w:val="000000" w:themeColor="text1"/>
        </w:rPr>
        <w:t xml:space="preserve"> </w:t>
      </w:r>
    </w:p>
    <w:p w14:paraId="45AC155B" w14:textId="43A5487F" w:rsidR="005D6E2F" w:rsidRPr="00612F25" w:rsidRDefault="005D6E2F" w:rsidP="005D6E2F">
      <w:pPr>
        <w:pStyle w:val="a9"/>
        <w:ind w:firstLine="480"/>
        <w:rPr>
          <w:color w:val="000000" w:themeColor="text1"/>
        </w:rPr>
      </w:pPr>
      <w:r w:rsidRPr="00612F25">
        <w:rPr>
          <w:rFonts w:hint="eastAsia"/>
          <w:color w:val="000000" w:themeColor="text1"/>
        </w:rPr>
        <w:t>本项目废气为无组织废气，主要来自细格栅及曝气沉砂池、生化池、污泥脱水间。无组织废气主要通过设置卫生防护距离，种植绿植的方式，使废气排放对</w:t>
      </w:r>
      <w:r w:rsidRPr="00612F25">
        <w:rPr>
          <w:rFonts w:hint="eastAsia"/>
          <w:color w:val="000000" w:themeColor="text1"/>
        </w:rPr>
        <w:lastRenderedPageBreak/>
        <w:t>周围环境及工作人员的影响减至最小，无组织废气排放满足《城镇污水处理厂污染物排放标准》</w:t>
      </w:r>
      <w:r w:rsidRPr="00612F25">
        <w:rPr>
          <w:rFonts w:hint="eastAsia"/>
          <w:color w:val="000000" w:themeColor="text1"/>
        </w:rPr>
        <w:t xml:space="preserve"> </w:t>
      </w:r>
      <w:r w:rsidRPr="00612F25">
        <w:rPr>
          <w:rFonts w:hint="eastAsia"/>
          <w:color w:val="000000" w:themeColor="text1"/>
        </w:rPr>
        <w:t>（</w:t>
      </w:r>
      <w:r w:rsidRPr="00612F25">
        <w:rPr>
          <w:rFonts w:hint="eastAsia"/>
          <w:color w:val="000000" w:themeColor="text1"/>
        </w:rPr>
        <w:t>GB18918-2002</w:t>
      </w:r>
      <w:r w:rsidRPr="00612F25">
        <w:rPr>
          <w:rFonts w:hint="eastAsia"/>
          <w:color w:val="000000" w:themeColor="text1"/>
        </w:rPr>
        <w:t>）表</w:t>
      </w:r>
      <w:r w:rsidRPr="00612F25">
        <w:rPr>
          <w:rFonts w:hint="eastAsia"/>
          <w:color w:val="000000" w:themeColor="text1"/>
        </w:rPr>
        <w:t>4</w:t>
      </w:r>
      <w:r w:rsidRPr="00612F25">
        <w:rPr>
          <w:rFonts w:hint="eastAsia"/>
          <w:color w:val="000000" w:themeColor="text1"/>
        </w:rPr>
        <w:t>的二级标准。</w:t>
      </w:r>
      <w:r w:rsidRPr="00612F25">
        <w:rPr>
          <w:rFonts w:hint="eastAsia"/>
          <w:color w:val="000000" w:themeColor="text1"/>
        </w:rPr>
        <w:t xml:space="preserve"> </w:t>
      </w:r>
    </w:p>
    <w:p w14:paraId="75BC0F35" w14:textId="1B668F53" w:rsidR="005D6E2F" w:rsidRPr="00612F25" w:rsidRDefault="005D6E2F" w:rsidP="005D6E2F">
      <w:pPr>
        <w:pStyle w:val="a9"/>
        <w:ind w:firstLine="480"/>
        <w:rPr>
          <w:color w:val="000000" w:themeColor="text1"/>
        </w:rPr>
      </w:pPr>
      <w:r w:rsidRPr="00612F25">
        <w:rPr>
          <w:rFonts w:hint="eastAsia"/>
          <w:color w:val="000000" w:themeColor="text1"/>
        </w:rPr>
        <w:t>3</w:t>
      </w:r>
      <w:r w:rsidRPr="00612F25">
        <w:rPr>
          <w:rFonts w:hint="eastAsia"/>
          <w:color w:val="000000" w:themeColor="text1"/>
        </w:rPr>
        <w:t>、噪声</w:t>
      </w:r>
      <w:r w:rsidRPr="00612F25">
        <w:rPr>
          <w:rFonts w:hint="eastAsia"/>
          <w:color w:val="000000" w:themeColor="text1"/>
        </w:rPr>
        <w:t xml:space="preserve"> </w:t>
      </w:r>
    </w:p>
    <w:p w14:paraId="4AA06B93" w14:textId="77777777" w:rsidR="005D6E2F" w:rsidRPr="00612F25" w:rsidRDefault="005D6E2F" w:rsidP="005D6E2F">
      <w:pPr>
        <w:pStyle w:val="a9"/>
        <w:ind w:firstLine="480"/>
        <w:rPr>
          <w:color w:val="000000" w:themeColor="text1"/>
        </w:rPr>
      </w:pPr>
      <w:r w:rsidRPr="00612F25">
        <w:rPr>
          <w:rFonts w:hint="eastAsia"/>
          <w:color w:val="000000" w:themeColor="text1"/>
        </w:rPr>
        <w:t>该项目噪声通过将噪声源设备采取基础减振、建筑隔声、安装吸声、消声材料等措施，满足《工业企业厂界环境噪声排放标准》（</w:t>
      </w:r>
      <w:r w:rsidRPr="00612F25">
        <w:rPr>
          <w:rFonts w:hint="eastAsia"/>
          <w:color w:val="000000" w:themeColor="text1"/>
        </w:rPr>
        <w:t>GB12348-2008</w:t>
      </w: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类标准。</w:t>
      </w:r>
      <w:r w:rsidRPr="00612F25">
        <w:rPr>
          <w:rFonts w:hint="eastAsia"/>
          <w:color w:val="000000" w:themeColor="text1"/>
        </w:rPr>
        <w:t xml:space="preserve"> </w:t>
      </w:r>
    </w:p>
    <w:p w14:paraId="074BC20B" w14:textId="402115C0" w:rsidR="005D6E2F" w:rsidRPr="00612F25" w:rsidRDefault="005D6E2F" w:rsidP="005D6E2F">
      <w:pPr>
        <w:pStyle w:val="a9"/>
        <w:ind w:firstLine="480"/>
        <w:rPr>
          <w:color w:val="000000" w:themeColor="text1"/>
        </w:rPr>
      </w:pPr>
      <w:r w:rsidRPr="00612F25">
        <w:rPr>
          <w:rFonts w:hint="eastAsia"/>
          <w:color w:val="000000" w:themeColor="text1"/>
        </w:rPr>
        <w:t>4</w:t>
      </w:r>
      <w:r w:rsidRPr="00612F25">
        <w:rPr>
          <w:rFonts w:hint="eastAsia"/>
          <w:color w:val="000000" w:themeColor="text1"/>
        </w:rPr>
        <w:t>、固体废物</w:t>
      </w:r>
    </w:p>
    <w:p w14:paraId="005FD918" w14:textId="7460332D" w:rsidR="005D6E2F" w:rsidRPr="00612F25" w:rsidRDefault="005D6E2F" w:rsidP="005D6E2F">
      <w:pPr>
        <w:pStyle w:val="a9"/>
        <w:ind w:firstLine="480"/>
        <w:rPr>
          <w:color w:val="000000" w:themeColor="text1"/>
        </w:rPr>
      </w:pPr>
      <w:r w:rsidRPr="00612F25">
        <w:rPr>
          <w:rFonts w:hint="eastAsia"/>
          <w:color w:val="000000" w:themeColor="text1"/>
        </w:rPr>
        <w:t>本项目所产生的固体废物主要来源于污泥、栅渣、沉砂和生活垃圾，均为一般固废。格栅渣、沉砂和生活垃圾由当地环卫部门统一清运收集后送至垃圾填埋场填埋。</w:t>
      </w:r>
    </w:p>
    <w:p w14:paraId="781830ED" w14:textId="59F68374" w:rsidR="005D6E2F" w:rsidRPr="00612F25" w:rsidRDefault="005D6E2F" w:rsidP="005D6E2F">
      <w:pPr>
        <w:pStyle w:val="a9"/>
        <w:ind w:firstLine="480"/>
        <w:rPr>
          <w:rFonts w:eastAsiaTheme="minorEastAsia" w:cs="Times New Roman"/>
          <w:color w:val="000000" w:themeColor="text1"/>
          <w:spacing w:val="2"/>
        </w:rPr>
      </w:pPr>
      <w:r w:rsidRPr="00612F25">
        <w:rPr>
          <w:rFonts w:hint="eastAsia"/>
          <w:color w:val="000000" w:themeColor="text1"/>
        </w:rPr>
        <w:t>污泥经浓缩、叠螺脱水机脱水、低温干化处理后含水率降低至</w:t>
      </w:r>
      <w:r w:rsidRPr="00612F25">
        <w:rPr>
          <w:color w:val="000000" w:themeColor="text1"/>
        </w:rPr>
        <w:t>60%</w:t>
      </w:r>
      <w:r w:rsidRPr="00612F25">
        <w:rPr>
          <w:rFonts w:hint="eastAsia"/>
          <w:color w:val="000000" w:themeColor="text1"/>
        </w:rPr>
        <w:t>以下，</w:t>
      </w:r>
      <w:r w:rsidR="00FF5AEC">
        <w:rPr>
          <w:rFonts w:hint="eastAsia"/>
          <w:color w:val="000000" w:themeColor="text1"/>
        </w:rPr>
        <w:t>外运至政府部门制定地点</w:t>
      </w:r>
      <w:r w:rsidRPr="00612F25">
        <w:rPr>
          <w:rFonts w:hint="eastAsia"/>
          <w:color w:val="000000" w:themeColor="text1"/>
        </w:rPr>
        <w:t>。一般固体废物按照</w:t>
      </w:r>
      <w:hyperlink r:id="rId50" w:history="1">
        <w:r w:rsidRPr="00612F25">
          <w:rPr>
            <w:rFonts w:hint="eastAsia"/>
            <w:color w:val="000000" w:themeColor="text1"/>
          </w:rPr>
          <w:t>《一般工业固体废物贮存和填埋污染控制标准》（</w:t>
        </w:r>
        <w:r w:rsidRPr="00612F25">
          <w:rPr>
            <w:rFonts w:hint="eastAsia"/>
            <w:color w:val="000000" w:themeColor="text1"/>
          </w:rPr>
          <w:t>GB 18599-2020</w:t>
        </w:r>
        <w:r w:rsidRPr="00612F25">
          <w:rPr>
            <w:rFonts w:hint="eastAsia"/>
            <w:color w:val="000000" w:themeColor="text1"/>
          </w:rPr>
          <w:t>）</w:t>
        </w:r>
      </w:hyperlink>
      <w:r w:rsidRPr="00612F25">
        <w:rPr>
          <w:rFonts w:hint="eastAsia"/>
          <w:color w:val="000000" w:themeColor="text1"/>
        </w:rPr>
        <w:t>的要求执行。危险废物（在线监测仪表废液、化验室废液等）委托具有相应危废资质的单位处置；危险废物暂存间按照</w:t>
      </w:r>
      <w:r w:rsidRPr="00612F25">
        <w:rPr>
          <w:rFonts w:eastAsiaTheme="minorEastAsia" w:cs="Times New Roman"/>
          <w:color w:val="000000" w:themeColor="text1"/>
          <w:spacing w:val="2"/>
        </w:rPr>
        <w:t>《危险废物贮存污染控制标准》（</w:t>
      </w:r>
      <w:r w:rsidRPr="00612F25">
        <w:rPr>
          <w:rFonts w:eastAsiaTheme="minorEastAsia" w:cs="Times New Roman"/>
          <w:color w:val="000000" w:themeColor="text1"/>
          <w:spacing w:val="2"/>
        </w:rPr>
        <w:t>GB18598-20</w:t>
      </w:r>
      <w:r w:rsidRPr="00612F25">
        <w:rPr>
          <w:rFonts w:eastAsiaTheme="minorEastAsia" w:cs="Times New Roman" w:hint="eastAsia"/>
          <w:color w:val="000000" w:themeColor="text1"/>
          <w:spacing w:val="2"/>
        </w:rPr>
        <w:t>23</w:t>
      </w:r>
      <w:r w:rsidRPr="00612F25">
        <w:rPr>
          <w:rFonts w:eastAsiaTheme="minorEastAsia" w:cs="Times New Roman"/>
          <w:color w:val="000000" w:themeColor="text1"/>
          <w:spacing w:val="2"/>
        </w:rPr>
        <w:t>）</w:t>
      </w:r>
      <w:r w:rsidRPr="00612F25">
        <w:rPr>
          <w:rFonts w:eastAsiaTheme="minorEastAsia" w:cs="Times New Roman" w:hint="eastAsia"/>
          <w:color w:val="000000" w:themeColor="text1"/>
          <w:spacing w:val="2"/>
        </w:rPr>
        <w:t>的要求执行。</w:t>
      </w:r>
    </w:p>
    <w:p w14:paraId="5319F1AE" w14:textId="77777777" w:rsidR="005D6E2F" w:rsidRPr="00612F25" w:rsidRDefault="005D6E2F" w:rsidP="005D6E2F">
      <w:pPr>
        <w:pStyle w:val="2"/>
        <w:spacing w:before="163" w:after="163"/>
        <w:rPr>
          <w:color w:val="000000" w:themeColor="text1"/>
        </w:rPr>
      </w:pPr>
      <w:bookmarkStart w:id="344" w:name="_Toc3194"/>
      <w:bookmarkStart w:id="345" w:name="_Toc1971"/>
      <w:bookmarkStart w:id="346" w:name="_Toc171514050"/>
      <w:bookmarkStart w:id="347" w:name="_Toc171514292"/>
      <w:bookmarkStart w:id="348" w:name="_Toc171514534"/>
      <w:r w:rsidRPr="00612F25">
        <w:rPr>
          <w:rFonts w:hint="eastAsia"/>
          <w:color w:val="000000" w:themeColor="text1"/>
        </w:rPr>
        <w:t>3.7</w:t>
      </w:r>
      <w:r w:rsidRPr="00612F25">
        <w:rPr>
          <w:rFonts w:hint="eastAsia"/>
          <w:color w:val="000000" w:themeColor="text1"/>
        </w:rPr>
        <w:t>环境风险单元及现有环境风险防控与应急措施</w:t>
      </w:r>
      <w:bookmarkEnd w:id="344"/>
      <w:bookmarkEnd w:id="345"/>
      <w:bookmarkEnd w:id="346"/>
      <w:bookmarkEnd w:id="347"/>
      <w:bookmarkEnd w:id="348"/>
    </w:p>
    <w:p w14:paraId="2559728F" w14:textId="77777777" w:rsidR="005D6E2F" w:rsidRPr="00612F25" w:rsidRDefault="005D6E2F" w:rsidP="005D6E2F">
      <w:pPr>
        <w:pStyle w:val="3"/>
        <w:spacing w:before="163" w:after="163"/>
        <w:rPr>
          <w:color w:val="000000" w:themeColor="text1"/>
        </w:rPr>
      </w:pPr>
      <w:bookmarkStart w:id="349" w:name="_Toc2689"/>
      <w:r w:rsidRPr="00612F25">
        <w:rPr>
          <w:rFonts w:hint="eastAsia"/>
          <w:color w:val="000000" w:themeColor="text1"/>
        </w:rPr>
        <w:t>3.7.1</w:t>
      </w:r>
      <w:r w:rsidRPr="00612F25">
        <w:rPr>
          <w:rFonts w:hint="eastAsia"/>
          <w:color w:val="000000" w:themeColor="text1"/>
        </w:rPr>
        <w:t>环境风险单元</w:t>
      </w:r>
      <w:bookmarkEnd w:id="349"/>
    </w:p>
    <w:p w14:paraId="738CA353" w14:textId="0AC45C32" w:rsidR="005D6E2F" w:rsidRPr="00612F25" w:rsidRDefault="005D6E2F" w:rsidP="005D6E2F">
      <w:pPr>
        <w:pStyle w:val="a9"/>
        <w:ind w:firstLine="480"/>
        <w:rPr>
          <w:color w:val="000000" w:themeColor="text1"/>
        </w:rPr>
      </w:pPr>
      <w:r w:rsidRPr="00612F25">
        <w:rPr>
          <w:rFonts w:hint="eastAsia"/>
          <w:color w:val="000000" w:themeColor="text1"/>
        </w:rPr>
        <w:t>1</w:t>
      </w:r>
      <w:r w:rsidRPr="00612F25">
        <w:rPr>
          <w:rFonts w:hint="eastAsia"/>
          <w:color w:val="000000" w:themeColor="text1"/>
        </w:rPr>
        <w:t>、</w:t>
      </w:r>
      <w:r w:rsidRPr="00612F25">
        <w:rPr>
          <w:color w:val="000000" w:themeColor="text1"/>
        </w:rPr>
        <w:t>原辅材料及三废污染物风险识别</w:t>
      </w:r>
    </w:p>
    <w:p w14:paraId="75629D03" w14:textId="77777777" w:rsidR="005D6E2F" w:rsidRPr="00612F25" w:rsidRDefault="005D6E2F" w:rsidP="005D6E2F">
      <w:pPr>
        <w:pStyle w:val="a9"/>
        <w:ind w:firstLine="480"/>
        <w:rPr>
          <w:color w:val="000000" w:themeColor="text1"/>
        </w:rPr>
      </w:pPr>
      <w:r w:rsidRPr="00612F25">
        <w:rPr>
          <w:color w:val="000000" w:themeColor="text1"/>
        </w:rPr>
        <w:t>根据统计，公司主要的风险物质为次氯酸钠。涉及的风险单元为：加药间、实验室、</w:t>
      </w:r>
      <w:r w:rsidRPr="00612F25">
        <w:rPr>
          <w:rFonts w:hint="eastAsia"/>
          <w:color w:val="000000" w:themeColor="text1"/>
        </w:rPr>
        <w:t>危废暂存间、污水池</w:t>
      </w:r>
      <w:r w:rsidRPr="00612F25">
        <w:rPr>
          <w:color w:val="000000" w:themeColor="text1"/>
        </w:rPr>
        <w:t>等。</w:t>
      </w:r>
    </w:p>
    <w:p w14:paraId="632E71A7" w14:textId="55C176EC" w:rsidR="005D6E2F" w:rsidRPr="00612F25" w:rsidRDefault="005D6E2F" w:rsidP="005D6E2F">
      <w:pPr>
        <w:pStyle w:val="a9"/>
        <w:ind w:firstLine="480"/>
        <w:rPr>
          <w:color w:val="000000" w:themeColor="text1"/>
        </w:rPr>
      </w:pPr>
      <w:r w:rsidRPr="00612F25">
        <w:rPr>
          <w:rFonts w:hint="eastAsia"/>
          <w:color w:val="000000" w:themeColor="text1"/>
        </w:rPr>
        <w:t>2</w:t>
      </w:r>
      <w:r w:rsidRPr="00612F25">
        <w:rPr>
          <w:rFonts w:hint="eastAsia"/>
          <w:color w:val="000000" w:themeColor="text1"/>
        </w:rPr>
        <w:t>、</w:t>
      </w:r>
      <w:r w:rsidRPr="00612F25">
        <w:rPr>
          <w:color w:val="000000" w:themeColor="text1"/>
        </w:rPr>
        <w:t>固体废弃物危险性识别</w:t>
      </w:r>
    </w:p>
    <w:p w14:paraId="07CAED5C" w14:textId="77777777" w:rsidR="005D6E2F" w:rsidRPr="00612F25" w:rsidRDefault="005D6E2F" w:rsidP="005D6E2F">
      <w:pPr>
        <w:pStyle w:val="a9"/>
        <w:ind w:firstLine="480"/>
        <w:rPr>
          <w:color w:val="000000" w:themeColor="text1"/>
        </w:rPr>
      </w:pPr>
      <w:r w:rsidRPr="00612F25">
        <w:rPr>
          <w:color w:val="000000" w:themeColor="text1"/>
        </w:rPr>
        <w:t>固体废弃物主要源于粗、细格栅捞除的栅渣（栅渣为普通固废物，危险性低），</w:t>
      </w:r>
      <w:r w:rsidRPr="00612F25">
        <w:rPr>
          <w:rFonts w:hint="eastAsia"/>
          <w:color w:val="000000" w:themeColor="text1"/>
        </w:rPr>
        <w:t>混合沉淀池污泥</w:t>
      </w:r>
      <w:r w:rsidRPr="00612F25">
        <w:rPr>
          <w:color w:val="000000" w:themeColor="text1"/>
        </w:rPr>
        <w:t>及污水处理过程中产生的剩余污泥</w:t>
      </w:r>
      <w:r w:rsidRPr="00612F25">
        <w:rPr>
          <w:rFonts w:hint="eastAsia"/>
          <w:color w:val="000000" w:themeColor="text1"/>
        </w:rPr>
        <w:t>以及实验室废液。实验室废液属于危险废物，如若发生泄露可能会污染地下水及土壤。</w:t>
      </w:r>
    </w:p>
    <w:p w14:paraId="0F00A629" w14:textId="28340504" w:rsidR="005D6E2F" w:rsidRPr="00612F25" w:rsidRDefault="005D6E2F" w:rsidP="005D6E2F">
      <w:pPr>
        <w:pStyle w:val="a9"/>
        <w:ind w:firstLine="480"/>
        <w:rPr>
          <w:color w:val="000000" w:themeColor="text1"/>
        </w:rPr>
      </w:pPr>
      <w:r w:rsidRPr="00612F25">
        <w:rPr>
          <w:rFonts w:hint="eastAsia"/>
          <w:color w:val="000000" w:themeColor="text1"/>
        </w:rPr>
        <w:t>3</w:t>
      </w:r>
      <w:r w:rsidRPr="00612F25">
        <w:rPr>
          <w:rFonts w:hint="eastAsia"/>
          <w:color w:val="000000" w:themeColor="text1"/>
        </w:rPr>
        <w:t>、</w:t>
      </w:r>
      <w:r w:rsidRPr="00612F25">
        <w:rPr>
          <w:color w:val="000000" w:themeColor="text1"/>
        </w:rPr>
        <w:t>生产设施风险识别</w:t>
      </w:r>
    </w:p>
    <w:p w14:paraId="26F32E2A" w14:textId="77777777" w:rsidR="005D6E2F" w:rsidRPr="00612F25" w:rsidRDefault="005D6E2F" w:rsidP="005D6E2F">
      <w:pPr>
        <w:pStyle w:val="a9"/>
        <w:ind w:firstLine="480"/>
        <w:rPr>
          <w:color w:val="000000" w:themeColor="text1"/>
        </w:rPr>
      </w:pPr>
      <w:r w:rsidRPr="00612F25">
        <w:rPr>
          <w:color w:val="000000" w:themeColor="text1"/>
        </w:rPr>
        <w:t>污水处理厂主要设备潜在危险识别见表</w:t>
      </w:r>
      <w:r w:rsidRPr="00612F25">
        <w:rPr>
          <w:color w:val="000000" w:themeColor="text1"/>
        </w:rPr>
        <w:t xml:space="preserve"> 3.</w:t>
      </w:r>
      <w:r w:rsidRPr="00612F25">
        <w:rPr>
          <w:rFonts w:hint="eastAsia"/>
          <w:color w:val="000000" w:themeColor="text1"/>
        </w:rPr>
        <w:t>7</w:t>
      </w:r>
      <w:r w:rsidRPr="00612F25">
        <w:rPr>
          <w:color w:val="000000" w:themeColor="text1"/>
        </w:rPr>
        <w:t>-</w:t>
      </w:r>
      <w:r w:rsidRPr="00612F25">
        <w:rPr>
          <w:rFonts w:hint="eastAsia"/>
          <w:color w:val="000000" w:themeColor="text1"/>
        </w:rPr>
        <w:t>1</w:t>
      </w:r>
      <w:r w:rsidRPr="00612F25">
        <w:rPr>
          <w:color w:val="000000" w:themeColor="text1"/>
        </w:rPr>
        <w:t>。</w:t>
      </w:r>
    </w:p>
    <w:p w14:paraId="1DF6B3DD" w14:textId="77777777" w:rsidR="00A00637" w:rsidRPr="00612F25" w:rsidRDefault="00A00637" w:rsidP="005D6E2F">
      <w:pPr>
        <w:pStyle w:val="a9"/>
        <w:ind w:firstLine="480"/>
        <w:rPr>
          <w:color w:val="000000" w:themeColor="text1"/>
        </w:rPr>
      </w:pPr>
    </w:p>
    <w:p w14:paraId="5A3ECEBB" w14:textId="77777777" w:rsidR="005D6E2F" w:rsidRPr="00612F25" w:rsidRDefault="005D6E2F" w:rsidP="005D6E2F">
      <w:pPr>
        <w:pStyle w:val="af0"/>
        <w:spacing w:before="163"/>
        <w:rPr>
          <w:color w:val="000000" w:themeColor="text1"/>
        </w:rPr>
      </w:pPr>
      <w:r w:rsidRPr="00612F25">
        <w:rPr>
          <w:color w:val="000000" w:themeColor="text1"/>
        </w:rPr>
        <w:lastRenderedPageBreak/>
        <w:t>表</w:t>
      </w:r>
      <w:r w:rsidRPr="00612F25">
        <w:rPr>
          <w:rFonts w:eastAsia="宋体" w:hint="eastAsia"/>
          <w:color w:val="000000" w:themeColor="text1"/>
        </w:rPr>
        <w:t>3</w:t>
      </w:r>
      <w:r w:rsidRPr="00612F25">
        <w:rPr>
          <w:rFonts w:eastAsia="Times New Roman"/>
          <w:color w:val="000000" w:themeColor="text1"/>
        </w:rPr>
        <w:t>.</w:t>
      </w:r>
      <w:r w:rsidRPr="00612F25">
        <w:rPr>
          <w:rFonts w:eastAsia="宋体" w:hint="eastAsia"/>
          <w:color w:val="000000" w:themeColor="text1"/>
        </w:rPr>
        <w:t>7</w:t>
      </w:r>
      <w:r w:rsidRPr="00612F25">
        <w:rPr>
          <w:rFonts w:eastAsia="Times New Roman"/>
          <w:color w:val="000000" w:themeColor="text1"/>
        </w:rPr>
        <w:t>-1</w:t>
      </w:r>
      <w:r w:rsidRPr="00612F25">
        <w:rPr>
          <w:rFonts w:eastAsia="宋体" w:hint="eastAsia"/>
          <w:color w:val="000000" w:themeColor="text1"/>
        </w:rPr>
        <w:t xml:space="preserve"> </w:t>
      </w:r>
      <w:r w:rsidRPr="00612F25">
        <w:rPr>
          <w:rFonts w:eastAsia="宋体" w:hint="eastAsia"/>
          <w:color w:val="000000" w:themeColor="text1"/>
        </w:rPr>
        <w:t>污水</w:t>
      </w:r>
      <w:r w:rsidRPr="00612F25">
        <w:rPr>
          <w:color w:val="000000" w:themeColor="text1"/>
        </w:rPr>
        <w:t>处理厂主要危险识别</w:t>
      </w:r>
    </w:p>
    <w:tbl>
      <w:tblPr>
        <w:tblW w:w="5018" w:type="pct"/>
        <w:jc w:val="center"/>
        <w:tblBorders>
          <w:top w:val="single" w:sz="12" w:space="0" w:color="000000"/>
          <w:bottom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39"/>
        <w:gridCol w:w="6697"/>
      </w:tblGrid>
      <w:tr w:rsidR="00612F25" w:rsidRPr="00612F25" w14:paraId="55FE59A2" w14:textId="77777777" w:rsidTr="005D6E2F">
        <w:trPr>
          <w:trHeight w:val="376"/>
          <w:tblHeader/>
          <w:jc w:val="center"/>
        </w:trPr>
        <w:tc>
          <w:tcPr>
            <w:tcW w:w="983" w:type="pct"/>
            <w:vAlign w:val="center"/>
          </w:tcPr>
          <w:p w14:paraId="368DD518" w14:textId="77777777" w:rsidR="005D6E2F" w:rsidRPr="00612F25" w:rsidRDefault="005D6E2F" w:rsidP="005D6E2F">
            <w:pPr>
              <w:pStyle w:val="af5"/>
              <w:rPr>
                <w:b/>
                <w:bCs/>
              </w:rPr>
            </w:pPr>
            <w:r w:rsidRPr="00612F25">
              <w:rPr>
                <w:b/>
                <w:bCs/>
              </w:rPr>
              <w:t>生产装置</w:t>
            </w:r>
          </w:p>
        </w:tc>
        <w:tc>
          <w:tcPr>
            <w:tcW w:w="4016" w:type="pct"/>
            <w:vAlign w:val="center"/>
          </w:tcPr>
          <w:p w14:paraId="7A34C88A" w14:textId="77777777" w:rsidR="005D6E2F" w:rsidRPr="00612F25" w:rsidRDefault="005D6E2F" w:rsidP="005D6E2F">
            <w:pPr>
              <w:pStyle w:val="af5"/>
              <w:rPr>
                <w:b/>
                <w:bCs/>
              </w:rPr>
            </w:pPr>
            <w:r w:rsidRPr="00612F25">
              <w:rPr>
                <w:b/>
                <w:bCs/>
              </w:rPr>
              <w:t>环境风险类型</w:t>
            </w:r>
          </w:p>
        </w:tc>
      </w:tr>
      <w:tr w:rsidR="00612F25" w:rsidRPr="00612F25" w14:paraId="67DE4E17" w14:textId="77777777" w:rsidTr="005D6E2F">
        <w:trPr>
          <w:trHeight w:val="1055"/>
          <w:jc w:val="center"/>
        </w:trPr>
        <w:tc>
          <w:tcPr>
            <w:tcW w:w="983" w:type="pct"/>
            <w:vAlign w:val="center"/>
          </w:tcPr>
          <w:p w14:paraId="19C16D4D" w14:textId="77777777" w:rsidR="005D6E2F" w:rsidRPr="00612F25" w:rsidRDefault="005D6E2F" w:rsidP="005D6E2F">
            <w:pPr>
              <w:pStyle w:val="af5"/>
              <w:rPr>
                <w:rFonts w:ascii="仿宋" w:hAnsi="仿宋" w:hint="eastAsia"/>
              </w:rPr>
            </w:pPr>
            <w:r w:rsidRPr="00612F25">
              <w:rPr>
                <w:rFonts w:ascii="仿宋" w:hAnsi="仿宋"/>
              </w:rPr>
              <w:t>系统构筑物及设备</w:t>
            </w:r>
            <w:r w:rsidRPr="00612F25">
              <w:rPr>
                <w:rFonts w:ascii="仿宋" w:hAnsi="仿宋" w:hint="eastAsia"/>
              </w:rPr>
              <w:t>、阀门等</w:t>
            </w:r>
          </w:p>
        </w:tc>
        <w:tc>
          <w:tcPr>
            <w:tcW w:w="4016" w:type="pct"/>
            <w:vAlign w:val="center"/>
          </w:tcPr>
          <w:p w14:paraId="2C8AE775" w14:textId="77777777" w:rsidR="005D6E2F" w:rsidRPr="00612F25" w:rsidRDefault="005D6E2F" w:rsidP="005D6E2F">
            <w:pPr>
              <w:pStyle w:val="af5"/>
              <w:rPr>
                <w:rFonts w:ascii="仿宋" w:hAnsi="仿宋" w:hint="eastAsia"/>
              </w:rPr>
            </w:pPr>
            <w:r w:rsidRPr="00612F25">
              <w:rPr>
                <w:rFonts w:ascii="仿宋" w:hAnsi="仿宋" w:hint="eastAsia"/>
              </w:rPr>
              <w:t>系统</w:t>
            </w:r>
            <w:r w:rsidRPr="00612F25">
              <w:rPr>
                <w:rFonts w:ascii="仿宋" w:hAnsi="仿宋"/>
              </w:rPr>
              <w:t>构筑物连接管线破损</w:t>
            </w:r>
            <w:r w:rsidRPr="00612F25">
              <w:rPr>
                <w:rFonts w:ascii="仿宋" w:hAnsi="仿宋" w:hint="eastAsia"/>
              </w:rPr>
              <w:t>、阀门破损等</w:t>
            </w:r>
            <w:r w:rsidRPr="00612F25">
              <w:rPr>
                <w:rFonts w:ascii="仿宋" w:hAnsi="仿宋"/>
              </w:rPr>
              <w:t>，可能导致外来水进入管线或污水溢流，造成污染事故；系统设备发生故障，或者备用设备无法正常启用时，将引起进厂废水不能正常处理从而导致超标排放；处理池爆裂，将引起大量污水泄漏，超标排放。</w:t>
            </w:r>
          </w:p>
        </w:tc>
      </w:tr>
      <w:tr w:rsidR="00612F25" w:rsidRPr="00612F25" w14:paraId="0A74A05A" w14:textId="77777777" w:rsidTr="005D6E2F">
        <w:trPr>
          <w:trHeight w:val="930"/>
          <w:jc w:val="center"/>
        </w:trPr>
        <w:tc>
          <w:tcPr>
            <w:tcW w:w="983" w:type="pct"/>
            <w:vAlign w:val="center"/>
          </w:tcPr>
          <w:p w14:paraId="5666B959" w14:textId="77777777" w:rsidR="005D6E2F" w:rsidRPr="00612F25" w:rsidRDefault="005D6E2F" w:rsidP="005D6E2F">
            <w:pPr>
              <w:pStyle w:val="af5"/>
              <w:rPr>
                <w:rFonts w:ascii="仿宋" w:hAnsi="仿宋" w:hint="eastAsia"/>
              </w:rPr>
            </w:pPr>
            <w:r w:rsidRPr="00612F25">
              <w:rPr>
                <w:rFonts w:ascii="仿宋" w:hAnsi="仿宋"/>
              </w:rPr>
              <w:t>进水口</w:t>
            </w:r>
          </w:p>
        </w:tc>
        <w:tc>
          <w:tcPr>
            <w:tcW w:w="4016" w:type="pct"/>
            <w:vAlign w:val="center"/>
          </w:tcPr>
          <w:p w14:paraId="3DE161E0" w14:textId="77777777" w:rsidR="005D6E2F" w:rsidRPr="00612F25" w:rsidRDefault="005D6E2F" w:rsidP="005D6E2F">
            <w:pPr>
              <w:pStyle w:val="af5"/>
              <w:rPr>
                <w:rFonts w:ascii="仿宋" w:hAnsi="仿宋" w:hint="eastAsia"/>
              </w:rPr>
            </w:pPr>
            <w:r w:rsidRPr="00612F25">
              <w:rPr>
                <w:rFonts w:ascii="仿宋" w:hAnsi="仿宋"/>
              </w:rPr>
              <w:t>进水水质超标，引起处理效率下降，可能导致出水超标； 长时间停水，引起微生物大量死亡，在通水恢复后，细菌无法及时恢复，一定时间内处理效率大幅下降，导致污水超标排放。</w:t>
            </w:r>
          </w:p>
        </w:tc>
      </w:tr>
      <w:tr w:rsidR="00612F25" w:rsidRPr="00612F25" w14:paraId="0CE79763" w14:textId="77777777" w:rsidTr="005D6E2F">
        <w:trPr>
          <w:trHeight w:val="930"/>
          <w:jc w:val="center"/>
        </w:trPr>
        <w:tc>
          <w:tcPr>
            <w:tcW w:w="983" w:type="pct"/>
            <w:vAlign w:val="center"/>
          </w:tcPr>
          <w:p w14:paraId="3738453B" w14:textId="77777777" w:rsidR="005D6E2F" w:rsidRPr="00612F25" w:rsidRDefault="005D6E2F" w:rsidP="005D6E2F">
            <w:pPr>
              <w:pStyle w:val="af5"/>
              <w:rPr>
                <w:rFonts w:ascii="仿宋" w:hAnsi="仿宋" w:hint="eastAsia"/>
              </w:rPr>
            </w:pPr>
            <w:r w:rsidRPr="00612F25">
              <w:rPr>
                <w:rFonts w:ascii="仿宋" w:hAnsi="仿宋" w:hint="eastAsia"/>
              </w:rPr>
              <w:t>出水口</w:t>
            </w:r>
          </w:p>
        </w:tc>
        <w:tc>
          <w:tcPr>
            <w:tcW w:w="4016" w:type="pct"/>
            <w:vAlign w:val="center"/>
          </w:tcPr>
          <w:p w14:paraId="04C4CC8B" w14:textId="77777777" w:rsidR="005D6E2F" w:rsidRPr="00612F25" w:rsidRDefault="005D6E2F" w:rsidP="005D6E2F">
            <w:pPr>
              <w:pStyle w:val="af5"/>
              <w:rPr>
                <w:rFonts w:ascii="仿宋" w:hAnsi="仿宋" w:hint="eastAsia"/>
              </w:rPr>
            </w:pPr>
            <w:r w:rsidRPr="00612F25">
              <w:rPr>
                <w:rFonts w:ascii="仿宋" w:hAnsi="仿宋" w:hint="eastAsia"/>
              </w:rPr>
              <w:t>出水口超标，导致超标废水外排，对周边地表水产生一定的影响。</w:t>
            </w:r>
          </w:p>
        </w:tc>
      </w:tr>
      <w:tr w:rsidR="00612F25" w:rsidRPr="00612F25" w14:paraId="36F45566" w14:textId="77777777" w:rsidTr="005D6E2F">
        <w:trPr>
          <w:trHeight w:val="575"/>
          <w:jc w:val="center"/>
        </w:trPr>
        <w:tc>
          <w:tcPr>
            <w:tcW w:w="983" w:type="pct"/>
            <w:vAlign w:val="center"/>
          </w:tcPr>
          <w:p w14:paraId="2BA76EDB" w14:textId="77777777" w:rsidR="005D6E2F" w:rsidRPr="00612F25" w:rsidRDefault="005D6E2F" w:rsidP="005D6E2F">
            <w:pPr>
              <w:pStyle w:val="af5"/>
              <w:rPr>
                <w:rFonts w:ascii="仿宋" w:hAnsi="仿宋" w:hint="eastAsia"/>
              </w:rPr>
            </w:pPr>
            <w:r w:rsidRPr="00612F25">
              <w:rPr>
                <w:rFonts w:ascii="仿宋" w:hAnsi="仿宋"/>
              </w:rPr>
              <w:t>变电房、中控室</w:t>
            </w:r>
          </w:p>
        </w:tc>
        <w:tc>
          <w:tcPr>
            <w:tcW w:w="4016" w:type="pct"/>
            <w:vAlign w:val="center"/>
          </w:tcPr>
          <w:p w14:paraId="5154A2BF" w14:textId="77777777" w:rsidR="005D6E2F" w:rsidRPr="00612F25" w:rsidRDefault="005D6E2F" w:rsidP="005D6E2F">
            <w:pPr>
              <w:pStyle w:val="af5"/>
              <w:rPr>
                <w:rFonts w:ascii="仿宋" w:hAnsi="仿宋" w:hint="eastAsia"/>
              </w:rPr>
            </w:pPr>
            <w:r w:rsidRPr="00612F25">
              <w:rPr>
                <w:rFonts w:ascii="仿宋" w:hAnsi="仿宋"/>
              </w:rPr>
              <w:t>外网停电、电网电压不稳、暴雨等自然灾害、中控室操作系统故障都可能引发突然停电，导致污水厂污水无法正常处理，出现超标排放。</w:t>
            </w:r>
          </w:p>
        </w:tc>
      </w:tr>
      <w:tr w:rsidR="00612F25" w:rsidRPr="00612F25" w14:paraId="7A6B419C" w14:textId="77777777" w:rsidTr="005D6E2F">
        <w:trPr>
          <w:trHeight w:val="860"/>
          <w:jc w:val="center"/>
        </w:trPr>
        <w:tc>
          <w:tcPr>
            <w:tcW w:w="983" w:type="pct"/>
            <w:vAlign w:val="center"/>
          </w:tcPr>
          <w:p w14:paraId="567D05FE" w14:textId="77777777" w:rsidR="005D6E2F" w:rsidRPr="00612F25" w:rsidRDefault="005D6E2F" w:rsidP="005D6E2F">
            <w:pPr>
              <w:pStyle w:val="af5"/>
              <w:rPr>
                <w:rFonts w:ascii="仿宋" w:hAnsi="仿宋" w:hint="eastAsia"/>
              </w:rPr>
            </w:pPr>
            <w:r w:rsidRPr="00612F25">
              <w:rPr>
                <w:rFonts w:ascii="仿宋" w:hAnsi="仿宋"/>
              </w:rPr>
              <w:t>污泥处理车间</w:t>
            </w:r>
          </w:p>
        </w:tc>
        <w:tc>
          <w:tcPr>
            <w:tcW w:w="4016" w:type="pct"/>
            <w:vAlign w:val="center"/>
          </w:tcPr>
          <w:p w14:paraId="155BB63F" w14:textId="77777777" w:rsidR="005D6E2F" w:rsidRPr="00612F25" w:rsidRDefault="005D6E2F" w:rsidP="005D6E2F">
            <w:pPr>
              <w:pStyle w:val="af5"/>
              <w:rPr>
                <w:rFonts w:ascii="仿宋" w:hAnsi="仿宋" w:hint="eastAsia"/>
              </w:rPr>
            </w:pPr>
            <w:r w:rsidRPr="00612F25">
              <w:rPr>
                <w:rFonts w:ascii="仿宋" w:hAnsi="仿宋"/>
              </w:rPr>
              <w:t>污泥在汇集、管道输送过程中，由于有机质的腐败，其中部分硫转化成硫化氢，在某些场合如通风不良，硫化氢积聚，造成硫化氢浓度过高，危害作业及巡查人员的健康。</w:t>
            </w:r>
          </w:p>
        </w:tc>
      </w:tr>
      <w:tr w:rsidR="00612F25" w:rsidRPr="00612F25" w14:paraId="73CA0D76" w14:textId="77777777" w:rsidTr="005D6E2F">
        <w:trPr>
          <w:trHeight w:val="765"/>
          <w:jc w:val="center"/>
        </w:trPr>
        <w:tc>
          <w:tcPr>
            <w:tcW w:w="983" w:type="pct"/>
            <w:vAlign w:val="center"/>
          </w:tcPr>
          <w:p w14:paraId="7FC0FCBF" w14:textId="77777777" w:rsidR="005D6E2F" w:rsidRPr="00612F25" w:rsidRDefault="005D6E2F" w:rsidP="005D6E2F">
            <w:pPr>
              <w:pStyle w:val="af5"/>
              <w:rPr>
                <w:rFonts w:ascii="仿宋" w:hAnsi="仿宋" w:hint="eastAsia"/>
              </w:rPr>
            </w:pPr>
            <w:r w:rsidRPr="00612F25">
              <w:rPr>
                <w:rFonts w:ascii="仿宋" w:hAnsi="仿宋"/>
              </w:rPr>
              <w:t>格栅井、配水井、沉砂池、主反应池</w:t>
            </w:r>
          </w:p>
        </w:tc>
        <w:tc>
          <w:tcPr>
            <w:tcW w:w="4016" w:type="pct"/>
            <w:vAlign w:val="center"/>
          </w:tcPr>
          <w:p w14:paraId="29AD2DFD" w14:textId="77777777" w:rsidR="005D6E2F" w:rsidRPr="00612F25" w:rsidRDefault="005D6E2F" w:rsidP="005D6E2F">
            <w:pPr>
              <w:pStyle w:val="af5"/>
              <w:rPr>
                <w:rFonts w:ascii="仿宋" w:hAnsi="仿宋" w:hint="eastAsia"/>
              </w:rPr>
            </w:pPr>
            <w:r w:rsidRPr="00612F25">
              <w:rPr>
                <w:rFonts w:ascii="仿宋" w:hAnsi="仿宋"/>
              </w:rPr>
              <w:t>格栅井、配水井、沉砂池、主反应池会有少量的硫化氢等有毒有害气体产生，在检修时存在突发中毒事件的可能性。</w:t>
            </w:r>
          </w:p>
        </w:tc>
      </w:tr>
      <w:tr w:rsidR="00612F25" w:rsidRPr="00612F25" w14:paraId="110BA1BB" w14:textId="77777777" w:rsidTr="005D6E2F">
        <w:trPr>
          <w:trHeight w:val="765"/>
          <w:jc w:val="center"/>
        </w:trPr>
        <w:tc>
          <w:tcPr>
            <w:tcW w:w="983" w:type="pct"/>
            <w:vAlign w:val="center"/>
          </w:tcPr>
          <w:p w14:paraId="29735DCE" w14:textId="77777777" w:rsidR="005D6E2F" w:rsidRPr="00612F25" w:rsidRDefault="005D6E2F" w:rsidP="005D6E2F">
            <w:pPr>
              <w:pStyle w:val="af5"/>
              <w:rPr>
                <w:rFonts w:ascii="仿宋" w:hAnsi="仿宋" w:hint="eastAsia"/>
              </w:rPr>
            </w:pPr>
            <w:r w:rsidRPr="00612F25">
              <w:rPr>
                <w:rFonts w:ascii="仿宋" w:hAnsi="仿宋" w:hint="eastAsia"/>
              </w:rPr>
              <w:t>污泥暂存间、危废暂存间</w:t>
            </w:r>
          </w:p>
        </w:tc>
        <w:tc>
          <w:tcPr>
            <w:tcW w:w="4016" w:type="pct"/>
            <w:vAlign w:val="center"/>
          </w:tcPr>
          <w:p w14:paraId="49E27E14" w14:textId="77777777" w:rsidR="005D6E2F" w:rsidRPr="00612F25" w:rsidRDefault="005D6E2F" w:rsidP="005D6E2F">
            <w:pPr>
              <w:pStyle w:val="af5"/>
              <w:rPr>
                <w:rFonts w:ascii="仿宋" w:hAnsi="仿宋" w:hint="eastAsia"/>
              </w:rPr>
            </w:pPr>
            <w:r w:rsidRPr="00612F25">
              <w:rPr>
                <w:rFonts w:ascii="仿宋" w:hAnsi="仿宋" w:hint="eastAsia"/>
              </w:rPr>
              <w:t>污</w:t>
            </w:r>
            <w:r w:rsidRPr="00612F25">
              <w:rPr>
                <w:rFonts w:ascii="仿宋" w:hAnsi="仿宋" w:cs="宋体" w:hint="eastAsia"/>
              </w:rPr>
              <w:t>泥暂存间、危废暂存间地面破损或未做好防腐防渗，污泥或危险废物泄露，可能会污染地下水及土壤。</w:t>
            </w:r>
          </w:p>
        </w:tc>
      </w:tr>
      <w:tr w:rsidR="00612F25" w:rsidRPr="00612F25" w14:paraId="1A64663A" w14:textId="77777777" w:rsidTr="005D6E2F">
        <w:trPr>
          <w:trHeight w:val="765"/>
          <w:jc w:val="center"/>
        </w:trPr>
        <w:tc>
          <w:tcPr>
            <w:tcW w:w="983" w:type="pct"/>
            <w:vAlign w:val="center"/>
          </w:tcPr>
          <w:p w14:paraId="06483BF5" w14:textId="77777777" w:rsidR="005D6E2F" w:rsidRPr="00612F25" w:rsidRDefault="005D6E2F" w:rsidP="00AB78A2">
            <w:pPr>
              <w:pStyle w:val="af5"/>
              <w:rPr>
                <w:rFonts w:ascii="仿宋" w:hAnsi="仿宋" w:hint="eastAsia"/>
              </w:rPr>
            </w:pPr>
            <w:r w:rsidRPr="00612F25">
              <w:rPr>
                <w:rFonts w:ascii="仿宋" w:hAnsi="仿宋" w:hint="eastAsia"/>
              </w:rPr>
              <w:t>实验室、加药间、消毒剂间</w:t>
            </w:r>
          </w:p>
        </w:tc>
        <w:tc>
          <w:tcPr>
            <w:tcW w:w="4016" w:type="pct"/>
            <w:vAlign w:val="center"/>
          </w:tcPr>
          <w:p w14:paraId="1C30E240" w14:textId="0C120A08" w:rsidR="005D6E2F" w:rsidRPr="00612F25" w:rsidRDefault="005D6E2F" w:rsidP="00AB78A2">
            <w:pPr>
              <w:pStyle w:val="af5"/>
              <w:rPr>
                <w:rFonts w:ascii="仿宋" w:hAnsi="仿宋" w:hint="eastAsia"/>
              </w:rPr>
            </w:pPr>
            <w:r w:rsidRPr="00612F25">
              <w:rPr>
                <w:rFonts w:ascii="仿宋" w:hAnsi="仿宋" w:hint="eastAsia"/>
              </w:rPr>
              <w:t>实验药剂、PAC、PAM、次氯酸钠发生泄露，可能会污染地下水及土壤；如化学品泄露到了雨水沟，会通过雨水管网排入到地表水，影响周边地表水。</w:t>
            </w:r>
          </w:p>
        </w:tc>
      </w:tr>
    </w:tbl>
    <w:p w14:paraId="18B282A9" w14:textId="5210F851" w:rsidR="005D6E2F" w:rsidRPr="00612F25" w:rsidRDefault="00AB78A2" w:rsidP="00AB78A2">
      <w:pPr>
        <w:pStyle w:val="05"/>
        <w:ind w:firstLine="480"/>
        <w:rPr>
          <w:color w:val="000000" w:themeColor="text1"/>
        </w:rPr>
      </w:pPr>
      <w:r w:rsidRPr="00612F25">
        <w:rPr>
          <w:rFonts w:hint="eastAsia"/>
          <w:color w:val="000000" w:themeColor="text1"/>
        </w:rPr>
        <w:t>4</w:t>
      </w:r>
      <w:r w:rsidRPr="00612F25">
        <w:rPr>
          <w:rFonts w:hint="eastAsia"/>
          <w:color w:val="000000" w:themeColor="text1"/>
        </w:rPr>
        <w:t>、</w:t>
      </w:r>
      <w:r w:rsidR="005D6E2F" w:rsidRPr="00612F25">
        <w:rPr>
          <w:color w:val="000000" w:themeColor="text1"/>
        </w:rPr>
        <w:t>外界因素风险识别</w:t>
      </w:r>
    </w:p>
    <w:p w14:paraId="134B3ABB" w14:textId="58DBBF67" w:rsidR="005D6E2F" w:rsidRPr="00612F25" w:rsidRDefault="00AB78A2" w:rsidP="00AB78A2">
      <w:pPr>
        <w:pStyle w:val="a9"/>
        <w:ind w:firstLine="480"/>
        <w:rPr>
          <w:color w:val="000000" w:themeColor="text1"/>
        </w:rPr>
      </w:pPr>
      <w:r w:rsidRPr="00612F25">
        <w:rPr>
          <w:color w:val="000000" w:themeColor="text1"/>
        </w:rPr>
        <w:t>（</w:t>
      </w:r>
      <w:r w:rsidRPr="00612F25">
        <w:rPr>
          <w:rFonts w:hint="eastAsia"/>
          <w:color w:val="000000" w:themeColor="text1"/>
        </w:rPr>
        <w:t>1</w:t>
      </w:r>
      <w:r w:rsidRPr="00612F25">
        <w:rPr>
          <w:color w:val="000000" w:themeColor="text1"/>
        </w:rPr>
        <w:t>）</w:t>
      </w:r>
      <w:r w:rsidR="005D6E2F" w:rsidRPr="00612F25">
        <w:rPr>
          <w:color w:val="000000" w:themeColor="text1"/>
        </w:rPr>
        <w:t>自然灾害的风险识别</w:t>
      </w:r>
    </w:p>
    <w:p w14:paraId="4818C74A" w14:textId="77777777" w:rsidR="005D6E2F" w:rsidRPr="00612F25" w:rsidRDefault="005D6E2F" w:rsidP="00AB78A2">
      <w:pPr>
        <w:pStyle w:val="a9"/>
        <w:ind w:firstLine="480"/>
        <w:rPr>
          <w:color w:val="000000" w:themeColor="text1"/>
        </w:rPr>
      </w:pPr>
      <w:r w:rsidRPr="00612F25">
        <w:rPr>
          <w:color w:val="000000" w:themeColor="text1"/>
        </w:rPr>
        <w:t>处理厂所在的地区内，有干旱、暴雨及冰雹等自然灾害。当出现强风灾害时，可能导致污水处理厂工程结构遭到严重的破坏，从而致使污水处理系统不能正常运行，大量未经生化处理或处理不完全的污水直接排放到外环境，可能会对外界水体造成污染。</w:t>
      </w:r>
    </w:p>
    <w:p w14:paraId="79A233ED" w14:textId="14374FF1" w:rsidR="005D6E2F" w:rsidRPr="00612F25" w:rsidRDefault="00AB78A2" w:rsidP="00AB78A2">
      <w:pPr>
        <w:pStyle w:val="a9"/>
        <w:ind w:firstLine="480"/>
        <w:rPr>
          <w:color w:val="000000" w:themeColor="text1"/>
        </w:rPr>
      </w:pPr>
      <w:r w:rsidRPr="00612F25">
        <w:rPr>
          <w:color w:val="000000" w:themeColor="text1"/>
        </w:rPr>
        <w:t>（</w:t>
      </w:r>
      <w:r w:rsidRPr="00612F25">
        <w:rPr>
          <w:rFonts w:hint="eastAsia"/>
          <w:color w:val="000000" w:themeColor="text1"/>
        </w:rPr>
        <w:t>2</w:t>
      </w:r>
      <w:r w:rsidRPr="00612F25">
        <w:rPr>
          <w:color w:val="000000" w:themeColor="text1"/>
        </w:rPr>
        <w:t>）</w:t>
      </w:r>
      <w:r w:rsidR="005D6E2F" w:rsidRPr="00612F25">
        <w:rPr>
          <w:color w:val="000000" w:themeColor="text1"/>
        </w:rPr>
        <w:t>停电的风险识别</w:t>
      </w:r>
    </w:p>
    <w:p w14:paraId="5EAF0754" w14:textId="77777777" w:rsidR="005D6E2F" w:rsidRPr="00612F25" w:rsidRDefault="005D6E2F" w:rsidP="00AB78A2">
      <w:pPr>
        <w:pStyle w:val="a9"/>
        <w:ind w:firstLine="480"/>
        <w:rPr>
          <w:color w:val="000000" w:themeColor="text1"/>
        </w:rPr>
      </w:pPr>
      <w:r w:rsidRPr="00612F25">
        <w:rPr>
          <w:color w:val="000000" w:themeColor="text1"/>
        </w:rPr>
        <w:t>当处理厂在所在区域大范围停电时或厂内主要设备供电设施破损、故障无法正常供电的情况下，处理厂的主要设备停运，污水处理设施无法正常运行等情况，可能会对处理系统的处理效果造成影响，最终可能会影响出水水质。但外部收集的污水无法进入处理系统，在一定程度上减小了处理厂的环境风险。</w:t>
      </w:r>
    </w:p>
    <w:p w14:paraId="7BB901A5" w14:textId="3D2120B8" w:rsidR="005D6E2F" w:rsidRPr="00612F25" w:rsidRDefault="00AB78A2" w:rsidP="00AB78A2">
      <w:pPr>
        <w:pStyle w:val="a9"/>
        <w:ind w:firstLine="480"/>
        <w:rPr>
          <w:color w:val="000000" w:themeColor="text1"/>
        </w:rPr>
      </w:pPr>
      <w:r w:rsidRPr="00612F25">
        <w:rPr>
          <w:color w:val="000000" w:themeColor="text1"/>
        </w:rPr>
        <w:t>（</w:t>
      </w:r>
      <w:r w:rsidRPr="00612F25">
        <w:rPr>
          <w:rFonts w:hint="eastAsia"/>
          <w:color w:val="000000" w:themeColor="text1"/>
        </w:rPr>
        <w:t>3</w:t>
      </w:r>
      <w:r w:rsidRPr="00612F25">
        <w:rPr>
          <w:color w:val="000000" w:themeColor="text1"/>
        </w:rPr>
        <w:t>）</w:t>
      </w:r>
      <w:r w:rsidR="005D6E2F" w:rsidRPr="00612F25">
        <w:rPr>
          <w:color w:val="000000" w:themeColor="text1"/>
        </w:rPr>
        <w:t>进水水质异常的风险识别</w:t>
      </w:r>
    </w:p>
    <w:p w14:paraId="038118DF" w14:textId="77777777" w:rsidR="005D6E2F" w:rsidRPr="00612F25" w:rsidRDefault="005D6E2F" w:rsidP="00AB78A2">
      <w:pPr>
        <w:pStyle w:val="a9"/>
        <w:ind w:firstLine="480"/>
        <w:rPr>
          <w:color w:val="000000" w:themeColor="text1"/>
        </w:rPr>
      </w:pPr>
      <w:r w:rsidRPr="00612F25">
        <w:rPr>
          <w:color w:val="000000" w:themeColor="text1"/>
        </w:rPr>
        <w:lastRenderedPageBreak/>
        <w:t>由于生物处理是利用微生物的作用处理污水，因此必须满足微生物在反应器内连续繁殖的条件。如果进水的水质满足不了微生物的最佳生存条件，可能会导致生化池内微生物大量失活，从而降低污水处理效率与效果，影响出水水质。当进水指标单项超过设值的</w:t>
      </w:r>
      <w:r w:rsidRPr="00612F25">
        <w:rPr>
          <w:color w:val="000000" w:themeColor="text1"/>
        </w:rPr>
        <w:t>10%</w:t>
      </w:r>
      <w:r w:rsidRPr="00612F25">
        <w:rPr>
          <w:color w:val="000000" w:themeColor="text1"/>
        </w:rPr>
        <w:t>时，就已经会对处理系统的处理效果造成一定的影响；当进水指标单项超过设值的</w:t>
      </w:r>
      <w:r w:rsidRPr="00612F25">
        <w:rPr>
          <w:color w:val="000000" w:themeColor="text1"/>
        </w:rPr>
        <w:t xml:space="preserve"> 10%~50%</w:t>
      </w:r>
      <w:r w:rsidRPr="00612F25">
        <w:rPr>
          <w:color w:val="000000" w:themeColor="text1"/>
        </w:rPr>
        <w:t>时，就已经对处理系统造成一定的冲击，如果相应的应急措施未能得到及时的实施，直接导致尾水超标排放；当进水指标单项超过设计值的</w:t>
      </w:r>
      <w:r w:rsidRPr="00612F25">
        <w:rPr>
          <w:color w:val="000000" w:themeColor="text1"/>
        </w:rPr>
        <w:t xml:space="preserve"> 50%</w:t>
      </w:r>
      <w:r w:rsidRPr="00612F25">
        <w:rPr>
          <w:color w:val="000000" w:themeColor="text1"/>
        </w:rPr>
        <w:t>时，可能直接导致厂内生化系统破坏，出水不能达标。</w:t>
      </w:r>
    </w:p>
    <w:p w14:paraId="0AA3D54B" w14:textId="77777777" w:rsidR="005D6E2F" w:rsidRPr="00612F25" w:rsidRDefault="005D6E2F" w:rsidP="00AB78A2">
      <w:pPr>
        <w:pStyle w:val="a9"/>
        <w:ind w:firstLine="480"/>
        <w:rPr>
          <w:color w:val="000000" w:themeColor="text1"/>
        </w:rPr>
      </w:pPr>
      <w:r w:rsidRPr="00612F25">
        <w:rPr>
          <w:color w:val="000000" w:themeColor="text1"/>
        </w:rPr>
        <w:t>如果进水中的有机物浓度与营养盐类过高或不足，可能会导致处理水质恶化和活性污泥膨胀等问题。收水范围内，由一些外部原因致使进厂水质变动幅度较大，负荷突增，或对微生物有害的物质等误入管网，会造成生化池微生物活性下降，降低污水处理效率与效果，影响出水水质。</w:t>
      </w:r>
    </w:p>
    <w:p w14:paraId="4A3A4D27" w14:textId="482F31D8" w:rsidR="005D6E2F" w:rsidRPr="00612F25" w:rsidRDefault="00AB78A2" w:rsidP="00AB78A2">
      <w:pPr>
        <w:pStyle w:val="a9"/>
        <w:ind w:firstLine="480"/>
        <w:rPr>
          <w:color w:val="000000" w:themeColor="text1"/>
        </w:rPr>
      </w:pPr>
      <w:r w:rsidRPr="00612F25">
        <w:rPr>
          <w:color w:val="000000" w:themeColor="text1"/>
        </w:rPr>
        <w:t>（</w:t>
      </w:r>
      <w:r w:rsidRPr="00612F25">
        <w:rPr>
          <w:rFonts w:hint="eastAsia"/>
          <w:color w:val="000000" w:themeColor="text1"/>
        </w:rPr>
        <w:t>4</w:t>
      </w:r>
      <w:r w:rsidRPr="00612F25">
        <w:rPr>
          <w:color w:val="000000" w:themeColor="text1"/>
        </w:rPr>
        <w:t>）</w:t>
      </w:r>
      <w:r w:rsidR="005D6E2F" w:rsidRPr="00612F25">
        <w:rPr>
          <w:color w:val="000000" w:themeColor="text1"/>
        </w:rPr>
        <w:t>进水量激增</w:t>
      </w:r>
    </w:p>
    <w:p w14:paraId="53B6223F" w14:textId="39AE9FC5" w:rsidR="005D6E2F" w:rsidRPr="00612F25" w:rsidRDefault="005D6E2F" w:rsidP="00AB78A2">
      <w:pPr>
        <w:pStyle w:val="a9"/>
        <w:ind w:firstLine="480"/>
        <w:rPr>
          <w:color w:val="000000" w:themeColor="text1"/>
        </w:rPr>
      </w:pPr>
      <w:r w:rsidRPr="00612F25">
        <w:rPr>
          <w:color w:val="000000" w:themeColor="text1"/>
        </w:rPr>
        <w:t>当遇上暴雨天气或一些外部环境事件导致污水处理厂处理水量激增，远超设计的最大运行负荷，会对反应器造成冲击，影响处理效果，最终可能会影响出水水质。</w:t>
      </w:r>
    </w:p>
    <w:p w14:paraId="7BAF7E0F" w14:textId="77777777" w:rsidR="008B4D4B" w:rsidRPr="00612F25" w:rsidRDefault="008B4D4B" w:rsidP="00283E60">
      <w:pPr>
        <w:pStyle w:val="00000000000000000000000"/>
      </w:pPr>
    </w:p>
    <w:p w14:paraId="03B5D2C5" w14:textId="77777777" w:rsidR="00A71885" w:rsidRPr="00612F25" w:rsidRDefault="00A71885" w:rsidP="00283E60">
      <w:pPr>
        <w:pStyle w:val="00000000000000000000000"/>
        <w:sectPr w:rsidR="00A71885" w:rsidRPr="00612F25" w:rsidSect="003F2971">
          <w:pgSz w:w="11906" w:h="16838"/>
          <w:pgMar w:top="1440" w:right="1800" w:bottom="1440" w:left="1800" w:header="709" w:footer="709" w:gutter="0"/>
          <w:cols w:space="425"/>
          <w:docGrid w:type="lines" w:linePitch="326"/>
        </w:sectPr>
      </w:pPr>
    </w:p>
    <w:p w14:paraId="71638A9C" w14:textId="77777777" w:rsidR="00A71885" w:rsidRPr="00612F25" w:rsidRDefault="00A71885" w:rsidP="008B4D4B">
      <w:pPr>
        <w:pStyle w:val="1"/>
        <w:spacing w:before="326" w:after="326"/>
        <w:rPr>
          <w:color w:val="000000" w:themeColor="text1"/>
        </w:rPr>
      </w:pPr>
      <w:bookmarkStart w:id="350" w:name="_Toc16902"/>
      <w:bookmarkStart w:id="351" w:name="_Toc171514051"/>
      <w:bookmarkStart w:id="352" w:name="_Toc171514293"/>
      <w:bookmarkStart w:id="353" w:name="_Toc171514535"/>
      <w:r w:rsidRPr="00612F25">
        <w:rPr>
          <w:rFonts w:hint="eastAsia"/>
          <w:color w:val="000000" w:themeColor="text1"/>
        </w:rPr>
        <w:lastRenderedPageBreak/>
        <w:t>4</w:t>
      </w:r>
      <w:r w:rsidRPr="00612F25">
        <w:rPr>
          <w:rFonts w:hint="eastAsia"/>
          <w:color w:val="000000" w:themeColor="text1"/>
        </w:rPr>
        <w:t>突发环境事件及其后果分析</w:t>
      </w:r>
      <w:bookmarkEnd w:id="350"/>
      <w:bookmarkEnd w:id="351"/>
      <w:bookmarkEnd w:id="352"/>
      <w:bookmarkEnd w:id="353"/>
    </w:p>
    <w:p w14:paraId="12C96FFB" w14:textId="77777777" w:rsidR="00A71885" w:rsidRPr="00612F25" w:rsidRDefault="00A71885" w:rsidP="008B4D4B">
      <w:pPr>
        <w:pStyle w:val="2"/>
        <w:spacing w:before="163" w:after="163"/>
        <w:rPr>
          <w:color w:val="000000" w:themeColor="text1"/>
        </w:rPr>
      </w:pPr>
      <w:bookmarkStart w:id="354" w:name="_Toc4178"/>
      <w:bookmarkStart w:id="355" w:name="_Toc171514052"/>
      <w:bookmarkStart w:id="356" w:name="_Toc171514294"/>
      <w:bookmarkStart w:id="357" w:name="_Toc171514536"/>
      <w:r w:rsidRPr="00612F25">
        <w:rPr>
          <w:rFonts w:hint="eastAsia"/>
          <w:color w:val="000000" w:themeColor="text1"/>
        </w:rPr>
        <w:t>4.1</w:t>
      </w:r>
      <w:r w:rsidRPr="00612F25">
        <w:rPr>
          <w:rFonts w:hint="eastAsia"/>
          <w:color w:val="000000" w:themeColor="text1"/>
        </w:rPr>
        <w:t>突发环境事件情景分析</w:t>
      </w:r>
      <w:bookmarkEnd w:id="354"/>
      <w:bookmarkEnd w:id="355"/>
      <w:bookmarkEnd w:id="356"/>
      <w:bookmarkEnd w:id="357"/>
    </w:p>
    <w:p w14:paraId="54D9B3B1" w14:textId="5B27437E" w:rsidR="00A71885" w:rsidRPr="00612F25" w:rsidRDefault="00A71885" w:rsidP="008B4D4B">
      <w:pPr>
        <w:pStyle w:val="3"/>
        <w:spacing w:before="163" w:after="163"/>
        <w:rPr>
          <w:color w:val="000000" w:themeColor="text1"/>
        </w:rPr>
      </w:pPr>
      <w:r w:rsidRPr="00612F25">
        <w:rPr>
          <w:rFonts w:hint="eastAsia"/>
          <w:color w:val="000000" w:themeColor="text1"/>
        </w:rPr>
        <w:t>4.1.1</w:t>
      </w:r>
      <w:r w:rsidRPr="00612F25">
        <w:rPr>
          <w:rFonts w:hint="eastAsia"/>
          <w:color w:val="000000" w:themeColor="text1"/>
        </w:rPr>
        <w:t>同类突发环境事件案例</w:t>
      </w:r>
    </w:p>
    <w:p w14:paraId="5EC285A8" w14:textId="60106EC6" w:rsidR="00293F73" w:rsidRPr="00612F25" w:rsidRDefault="00293F73" w:rsidP="00293F73">
      <w:pPr>
        <w:pStyle w:val="af0"/>
        <w:spacing w:before="163"/>
        <w:rPr>
          <w:color w:val="000000" w:themeColor="text1"/>
        </w:rPr>
      </w:pPr>
      <w:r w:rsidRPr="00612F25">
        <w:rPr>
          <w:color w:val="000000" w:themeColor="text1"/>
        </w:rPr>
        <w:t>表</w:t>
      </w:r>
      <w:r w:rsidRPr="00612F25">
        <w:rPr>
          <w:color w:val="000000" w:themeColor="text1"/>
        </w:rPr>
        <w:t>4.1-1</w:t>
      </w:r>
      <w:r w:rsidRPr="00612F25">
        <w:rPr>
          <w:rFonts w:hint="eastAsia"/>
          <w:color w:val="000000" w:themeColor="text1"/>
        </w:rPr>
        <w:t xml:space="preserve">   </w:t>
      </w:r>
      <w:r w:rsidRPr="00612F25">
        <w:rPr>
          <w:color w:val="000000" w:themeColor="text1"/>
        </w:rPr>
        <w:t>同类型企业突发环境事件资料</w:t>
      </w:r>
    </w:p>
    <w:tbl>
      <w:tblPr>
        <w:tblW w:w="5037" w:type="pct"/>
        <w:jc w:val="center"/>
        <w:tblBorders>
          <w:top w:val="single" w:sz="12" w:space="0" w:color="000000"/>
          <w:bottom w:val="single" w:sz="12" w:space="0" w:color="000000"/>
          <w:insideH w:val="single" w:sz="2" w:space="0" w:color="000000"/>
          <w:insideV w:val="single" w:sz="4" w:space="0" w:color="000000"/>
        </w:tblBorders>
        <w:tblCellMar>
          <w:left w:w="0" w:type="dxa"/>
          <w:right w:w="0" w:type="dxa"/>
        </w:tblCellMar>
        <w:tblLook w:val="04A0" w:firstRow="1" w:lastRow="0" w:firstColumn="1" w:lastColumn="0" w:noHBand="0" w:noVBand="1"/>
      </w:tblPr>
      <w:tblGrid>
        <w:gridCol w:w="1050"/>
        <w:gridCol w:w="3402"/>
        <w:gridCol w:w="3897"/>
        <w:gridCol w:w="18"/>
      </w:tblGrid>
      <w:tr w:rsidR="00612F25" w:rsidRPr="00612F25" w14:paraId="66B7C9C6" w14:textId="77777777" w:rsidTr="00293F73">
        <w:trPr>
          <w:trHeight w:val="454"/>
          <w:jc w:val="center"/>
        </w:trPr>
        <w:tc>
          <w:tcPr>
            <w:tcW w:w="627" w:type="pct"/>
            <w:vAlign w:val="center"/>
          </w:tcPr>
          <w:p w14:paraId="678E6342" w14:textId="77777777" w:rsidR="00293F73" w:rsidRPr="00612F25" w:rsidRDefault="00293F73" w:rsidP="00293F73">
            <w:pPr>
              <w:pStyle w:val="af5"/>
              <w:rPr>
                <w:b/>
                <w:bCs/>
              </w:rPr>
            </w:pPr>
          </w:p>
        </w:tc>
        <w:tc>
          <w:tcPr>
            <w:tcW w:w="2032" w:type="pct"/>
            <w:vAlign w:val="center"/>
          </w:tcPr>
          <w:p w14:paraId="5C82C406" w14:textId="77777777" w:rsidR="00293F73" w:rsidRPr="00612F25" w:rsidRDefault="00293F73" w:rsidP="00293F73">
            <w:pPr>
              <w:pStyle w:val="af5"/>
              <w:rPr>
                <w:b/>
                <w:bCs/>
              </w:rPr>
            </w:pPr>
            <w:r w:rsidRPr="00612F25">
              <w:rPr>
                <w:b/>
                <w:bCs/>
              </w:rPr>
              <w:t>案例一</w:t>
            </w:r>
          </w:p>
        </w:tc>
        <w:tc>
          <w:tcPr>
            <w:tcW w:w="2339" w:type="pct"/>
            <w:gridSpan w:val="2"/>
            <w:vAlign w:val="center"/>
          </w:tcPr>
          <w:p w14:paraId="1FA70D59" w14:textId="77777777" w:rsidR="00293F73" w:rsidRPr="00612F25" w:rsidRDefault="00293F73" w:rsidP="00293F73">
            <w:pPr>
              <w:pStyle w:val="af5"/>
              <w:rPr>
                <w:b/>
                <w:bCs/>
              </w:rPr>
            </w:pPr>
            <w:r w:rsidRPr="00612F25">
              <w:rPr>
                <w:b/>
                <w:bCs/>
              </w:rPr>
              <w:t>案例二</w:t>
            </w:r>
          </w:p>
        </w:tc>
      </w:tr>
      <w:tr w:rsidR="00612F25" w:rsidRPr="00612F25" w14:paraId="7D89E002" w14:textId="77777777" w:rsidTr="00293F73">
        <w:trPr>
          <w:trHeight w:val="454"/>
          <w:jc w:val="center"/>
        </w:trPr>
        <w:tc>
          <w:tcPr>
            <w:tcW w:w="627" w:type="pct"/>
            <w:vAlign w:val="center"/>
          </w:tcPr>
          <w:p w14:paraId="33C4A4D8" w14:textId="77777777" w:rsidR="00293F73" w:rsidRPr="00612F25" w:rsidRDefault="00293F73" w:rsidP="00293F73">
            <w:pPr>
              <w:pStyle w:val="af5"/>
            </w:pPr>
            <w:r w:rsidRPr="00612F25">
              <w:t>时间</w:t>
            </w:r>
          </w:p>
        </w:tc>
        <w:tc>
          <w:tcPr>
            <w:tcW w:w="2032" w:type="pct"/>
            <w:vAlign w:val="center"/>
          </w:tcPr>
          <w:p w14:paraId="19F4CC3C" w14:textId="77777777" w:rsidR="00293F73" w:rsidRPr="00612F25" w:rsidRDefault="00293F73" w:rsidP="00293F73">
            <w:pPr>
              <w:pStyle w:val="af5"/>
            </w:pPr>
            <w:r w:rsidRPr="00612F25">
              <w:t>2013</w:t>
            </w:r>
            <w:r w:rsidRPr="00612F25">
              <w:t>年</w:t>
            </w:r>
            <w:r w:rsidRPr="00612F25">
              <w:t>1</w:t>
            </w:r>
            <w:r w:rsidRPr="00612F25">
              <w:t>月</w:t>
            </w:r>
            <w:r w:rsidRPr="00612F25">
              <w:t>11</w:t>
            </w:r>
            <w:r w:rsidRPr="00612F25">
              <w:t>日上午</w:t>
            </w:r>
          </w:p>
        </w:tc>
        <w:tc>
          <w:tcPr>
            <w:tcW w:w="2339" w:type="pct"/>
            <w:gridSpan w:val="2"/>
            <w:vAlign w:val="center"/>
          </w:tcPr>
          <w:p w14:paraId="5F4BE480" w14:textId="77777777" w:rsidR="00293F73" w:rsidRPr="00612F25" w:rsidRDefault="00293F73" w:rsidP="00293F73">
            <w:pPr>
              <w:pStyle w:val="af5"/>
            </w:pPr>
            <w:r w:rsidRPr="00612F25">
              <w:t>2010</w:t>
            </w:r>
            <w:r w:rsidRPr="00612F25">
              <w:t>年</w:t>
            </w:r>
            <w:r w:rsidRPr="00612F25">
              <w:t>6</w:t>
            </w:r>
            <w:r w:rsidRPr="00612F25">
              <w:t>月</w:t>
            </w:r>
            <w:r w:rsidRPr="00612F25">
              <w:t>21</w:t>
            </w:r>
            <w:r w:rsidRPr="00612F25">
              <w:t>日</w:t>
            </w:r>
          </w:p>
        </w:tc>
      </w:tr>
      <w:tr w:rsidR="00612F25" w:rsidRPr="00612F25" w14:paraId="26F7D5B3" w14:textId="77777777" w:rsidTr="00293F73">
        <w:trPr>
          <w:trHeight w:val="454"/>
          <w:jc w:val="center"/>
        </w:trPr>
        <w:tc>
          <w:tcPr>
            <w:tcW w:w="627" w:type="pct"/>
            <w:vAlign w:val="center"/>
          </w:tcPr>
          <w:p w14:paraId="2D63A0F1" w14:textId="77777777" w:rsidR="00293F73" w:rsidRPr="00612F25" w:rsidRDefault="00293F73" w:rsidP="00293F73">
            <w:pPr>
              <w:pStyle w:val="af5"/>
            </w:pPr>
            <w:r w:rsidRPr="00612F25">
              <w:t>地点</w:t>
            </w:r>
          </w:p>
        </w:tc>
        <w:tc>
          <w:tcPr>
            <w:tcW w:w="2032" w:type="pct"/>
            <w:vAlign w:val="center"/>
          </w:tcPr>
          <w:p w14:paraId="62220CE6" w14:textId="77777777" w:rsidR="00293F73" w:rsidRPr="00612F25" w:rsidRDefault="00293F73" w:rsidP="00293F73">
            <w:pPr>
              <w:pStyle w:val="af5"/>
            </w:pPr>
            <w:r w:rsidRPr="00612F25">
              <w:t>南京栖霞区的铁北污水处理厂</w:t>
            </w:r>
          </w:p>
        </w:tc>
        <w:tc>
          <w:tcPr>
            <w:tcW w:w="2339" w:type="pct"/>
            <w:gridSpan w:val="2"/>
            <w:vAlign w:val="center"/>
          </w:tcPr>
          <w:p w14:paraId="4F55BB1B" w14:textId="77777777" w:rsidR="00293F73" w:rsidRPr="00612F25" w:rsidRDefault="00293F73" w:rsidP="00293F73">
            <w:pPr>
              <w:pStyle w:val="af5"/>
            </w:pPr>
            <w:r w:rsidRPr="00612F25">
              <w:t>石河子污水处理厂</w:t>
            </w:r>
          </w:p>
        </w:tc>
      </w:tr>
      <w:tr w:rsidR="00612F25" w:rsidRPr="00612F25" w14:paraId="7BC37B62" w14:textId="77777777" w:rsidTr="00293F73">
        <w:trPr>
          <w:trHeight w:val="454"/>
          <w:jc w:val="center"/>
        </w:trPr>
        <w:tc>
          <w:tcPr>
            <w:tcW w:w="627" w:type="pct"/>
            <w:vAlign w:val="center"/>
          </w:tcPr>
          <w:p w14:paraId="0CCDF42B" w14:textId="77777777" w:rsidR="00293F73" w:rsidRPr="00612F25" w:rsidRDefault="00293F73" w:rsidP="00293F73">
            <w:pPr>
              <w:pStyle w:val="af5"/>
            </w:pPr>
            <w:r w:rsidRPr="00612F25">
              <w:t>事故类型</w:t>
            </w:r>
          </w:p>
        </w:tc>
        <w:tc>
          <w:tcPr>
            <w:tcW w:w="2032" w:type="pct"/>
            <w:vAlign w:val="center"/>
          </w:tcPr>
          <w:p w14:paraId="541CDBAE" w14:textId="77777777" w:rsidR="00293F73" w:rsidRPr="00612F25" w:rsidRDefault="00293F73" w:rsidP="00293F73">
            <w:pPr>
              <w:pStyle w:val="af5"/>
            </w:pPr>
            <w:r w:rsidRPr="00612F25">
              <w:t>超标排放事件</w:t>
            </w:r>
          </w:p>
        </w:tc>
        <w:tc>
          <w:tcPr>
            <w:tcW w:w="2339" w:type="pct"/>
            <w:gridSpan w:val="2"/>
            <w:vAlign w:val="center"/>
          </w:tcPr>
          <w:p w14:paraId="722475AE" w14:textId="77777777" w:rsidR="00293F73" w:rsidRPr="00612F25" w:rsidRDefault="00293F73" w:rsidP="00293F73">
            <w:pPr>
              <w:pStyle w:val="af5"/>
            </w:pPr>
            <w:r w:rsidRPr="00612F25">
              <w:t>超标排放事件</w:t>
            </w:r>
          </w:p>
        </w:tc>
      </w:tr>
      <w:tr w:rsidR="00612F25" w:rsidRPr="00612F25" w14:paraId="59B0DC16" w14:textId="77777777" w:rsidTr="00293F73">
        <w:trPr>
          <w:trHeight w:val="454"/>
          <w:jc w:val="center"/>
        </w:trPr>
        <w:tc>
          <w:tcPr>
            <w:tcW w:w="627" w:type="pct"/>
            <w:vAlign w:val="center"/>
          </w:tcPr>
          <w:p w14:paraId="15616374" w14:textId="77777777" w:rsidR="00293F73" w:rsidRPr="00612F25" w:rsidRDefault="00293F73" w:rsidP="00293F73">
            <w:pPr>
              <w:pStyle w:val="af5"/>
            </w:pPr>
            <w:r w:rsidRPr="00612F25">
              <w:t>引发原因</w:t>
            </w:r>
          </w:p>
        </w:tc>
        <w:tc>
          <w:tcPr>
            <w:tcW w:w="2032" w:type="pct"/>
            <w:vAlign w:val="center"/>
          </w:tcPr>
          <w:p w14:paraId="54310E90" w14:textId="6B69BE4E" w:rsidR="00293F73" w:rsidRPr="00612F25" w:rsidRDefault="00293F73" w:rsidP="00293F73">
            <w:pPr>
              <w:pStyle w:val="af5"/>
            </w:pPr>
            <w:r w:rsidRPr="00612F25">
              <w:t>北十里长沟西支的污水中含有洗涤剂成分，同时居民生活用水中也存在大量洗涤剂成分，加之当时铁北污水处理厂处于调试阶段，设备运行不稳定，导致超标排放</w:t>
            </w:r>
          </w:p>
        </w:tc>
        <w:tc>
          <w:tcPr>
            <w:tcW w:w="2339" w:type="pct"/>
            <w:gridSpan w:val="2"/>
            <w:vAlign w:val="center"/>
          </w:tcPr>
          <w:p w14:paraId="790897B4" w14:textId="3B0E466D" w:rsidR="00293F73" w:rsidRPr="00612F25" w:rsidRDefault="00293F73" w:rsidP="00293F73">
            <w:pPr>
              <w:pStyle w:val="af5"/>
            </w:pPr>
            <w:r w:rsidRPr="00612F25">
              <w:t>石河子污水处理厂存在工艺设计和建设上的先天缺陷，加上石河子市生活污水和工业污水长期混合在一起，由城市下水管网排入城市污水处理厂，另一方面工业污水水量大、成分复杂、可生化性差、出泥跟不上等因素，导致该厂长期不能稳定运行，造成超标排放。</w:t>
            </w:r>
          </w:p>
        </w:tc>
      </w:tr>
      <w:tr w:rsidR="00612F25" w:rsidRPr="00612F25" w14:paraId="386137B6" w14:textId="77777777" w:rsidTr="00293F73">
        <w:trPr>
          <w:trHeight w:val="454"/>
          <w:jc w:val="center"/>
        </w:trPr>
        <w:tc>
          <w:tcPr>
            <w:tcW w:w="627" w:type="pct"/>
            <w:vAlign w:val="center"/>
          </w:tcPr>
          <w:p w14:paraId="70F81008" w14:textId="77777777" w:rsidR="00293F73" w:rsidRPr="00612F25" w:rsidRDefault="00293F73" w:rsidP="00293F73">
            <w:pPr>
              <w:pStyle w:val="af5"/>
            </w:pPr>
            <w:r w:rsidRPr="00612F25">
              <w:t>事故污染物</w:t>
            </w:r>
          </w:p>
        </w:tc>
        <w:tc>
          <w:tcPr>
            <w:tcW w:w="2032" w:type="pct"/>
            <w:vAlign w:val="center"/>
          </w:tcPr>
          <w:p w14:paraId="778BED27" w14:textId="77777777" w:rsidR="00293F73" w:rsidRPr="00612F25" w:rsidRDefault="00293F73" w:rsidP="00293F73">
            <w:pPr>
              <w:pStyle w:val="af5"/>
            </w:pPr>
            <w:r w:rsidRPr="00612F25">
              <w:t>含活性剂污水</w:t>
            </w:r>
          </w:p>
        </w:tc>
        <w:tc>
          <w:tcPr>
            <w:tcW w:w="2339" w:type="pct"/>
            <w:gridSpan w:val="2"/>
            <w:vAlign w:val="center"/>
          </w:tcPr>
          <w:p w14:paraId="4E15E0E3" w14:textId="77777777" w:rsidR="00293F73" w:rsidRPr="00612F25" w:rsidRDefault="00293F73" w:rsidP="00293F73">
            <w:pPr>
              <w:pStyle w:val="af5"/>
            </w:pPr>
            <w:r w:rsidRPr="00612F25">
              <w:t>有机物</w:t>
            </w:r>
          </w:p>
        </w:tc>
      </w:tr>
      <w:tr w:rsidR="00612F25" w:rsidRPr="00612F25" w14:paraId="413F85E8" w14:textId="77777777" w:rsidTr="00293F73">
        <w:trPr>
          <w:trHeight w:val="454"/>
          <w:jc w:val="center"/>
        </w:trPr>
        <w:tc>
          <w:tcPr>
            <w:tcW w:w="627" w:type="pct"/>
            <w:vAlign w:val="center"/>
          </w:tcPr>
          <w:p w14:paraId="04A31364" w14:textId="77777777" w:rsidR="00293F73" w:rsidRPr="00612F25" w:rsidRDefault="00293F73" w:rsidP="00293F73">
            <w:pPr>
              <w:pStyle w:val="af5"/>
            </w:pPr>
            <w:r w:rsidRPr="00612F25">
              <w:t>时间影响</w:t>
            </w:r>
          </w:p>
        </w:tc>
        <w:tc>
          <w:tcPr>
            <w:tcW w:w="2032" w:type="pct"/>
            <w:vAlign w:val="center"/>
          </w:tcPr>
          <w:p w14:paraId="7F2BA7BC" w14:textId="2DB0998B" w:rsidR="00293F73" w:rsidRPr="00612F25" w:rsidRDefault="00293F73" w:rsidP="00293F73">
            <w:pPr>
              <w:pStyle w:val="af5"/>
            </w:pPr>
            <w:r w:rsidRPr="00612F25">
              <w:t>附近整条小河白花花一片，并散发出臭味，造成环境污染，影响周围居民的生活</w:t>
            </w:r>
          </w:p>
        </w:tc>
        <w:tc>
          <w:tcPr>
            <w:tcW w:w="2339" w:type="pct"/>
            <w:gridSpan w:val="2"/>
            <w:vAlign w:val="center"/>
          </w:tcPr>
          <w:p w14:paraId="48CED148" w14:textId="77777777" w:rsidR="00293F73" w:rsidRPr="00612F25" w:rsidRDefault="00293F73" w:rsidP="00293F73">
            <w:pPr>
              <w:pStyle w:val="af5"/>
            </w:pPr>
            <w:r w:rsidRPr="00612F25">
              <w:t>大部分污水未经处理直接排入蘑菇湖水库，对水库水体造成污染</w:t>
            </w:r>
          </w:p>
        </w:tc>
      </w:tr>
      <w:tr w:rsidR="00612F25" w:rsidRPr="00612F25" w14:paraId="2AF3C546" w14:textId="77777777" w:rsidTr="00293F73">
        <w:trPr>
          <w:trHeight w:val="454"/>
          <w:jc w:val="center"/>
        </w:trPr>
        <w:tc>
          <w:tcPr>
            <w:tcW w:w="627" w:type="pct"/>
            <w:vAlign w:val="center"/>
          </w:tcPr>
          <w:p w14:paraId="3D00EB73" w14:textId="77777777" w:rsidR="00293F73" w:rsidRPr="00612F25" w:rsidRDefault="00293F73" w:rsidP="00293F73">
            <w:pPr>
              <w:pStyle w:val="af5"/>
              <w:rPr>
                <w:b/>
                <w:bCs/>
              </w:rPr>
            </w:pPr>
          </w:p>
        </w:tc>
        <w:tc>
          <w:tcPr>
            <w:tcW w:w="2032" w:type="pct"/>
            <w:vAlign w:val="center"/>
          </w:tcPr>
          <w:p w14:paraId="67557045" w14:textId="77777777" w:rsidR="00293F73" w:rsidRPr="00612F25" w:rsidRDefault="00293F73" w:rsidP="00293F73">
            <w:pPr>
              <w:pStyle w:val="af5"/>
              <w:rPr>
                <w:b/>
                <w:bCs/>
              </w:rPr>
            </w:pPr>
            <w:r w:rsidRPr="00612F25">
              <w:rPr>
                <w:b/>
                <w:bCs/>
              </w:rPr>
              <w:t>案例三</w:t>
            </w:r>
          </w:p>
        </w:tc>
        <w:tc>
          <w:tcPr>
            <w:tcW w:w="2339" w:type="pct"/>
            <w:gridSpan w:val="2"/>
            <w:vAlign w:val="center"/>
          </w:tcPr>
          <w:p w14:paraId="53C0EA92" w14:textId="77777777" w:rsidR="00293F73" w:rsidRPr="00612F25" w:rsidRDefault="00293F73" w:rsidP="00293F73">
            <w:pPr>
              <w:pStyle w:val="af5"/>
              <w:rPr>
                <w:b/>
                <w:bCs/>
              </w:rPr>
            </w:pPr>
            <w:r w:rsidRPr="00612F25">
              <w:rPr>
                <w:b/>
                <w:bCs/>
              </w:rPr>
              <w:t>案例四</w:t>
            </w:r>
          </w:p>
        </w:tc>
      </w:tr>
      <w:tr w:rsidR="00612F25" w:rsidRPr="00612F25" w14:paraId="4D4E42B7" w14:textId="77777777" w:rsidTr="00293F73">
        <w:trPr>
          <w:trHeight w:val="454"/>
          <w:jc w:val="center"/>
        </w:trPr>
        <w:tc>
          <w:tcPr>
            <w:tcW w:w="627" w:type="pct"/>
            <w:vAlign w:val="center"/>
          </w:tcPr>
          <w:p w14:paraId="64E3C6EC" w14:textId="77777777" w:rsidR="00293F73" w:rsidRPr="00612F25" w:rsidRDefault="00293F73" w:rsidP="00293F73">
            <w:pPr>
              <w:pStyle w:val="af5"/>
            </w:pPr>
            <w:r w:rsidRPr="00612F25">
              <w:t>时间</w:t>
            </w:r>
          </w:p>
        </w:tc>
        <w:tc>
          <w:tcPr>
            <w:tcW w:w="2032" w:type="pct"/>
            <w:vAlign w:val="center"/>
          </w:tcPr>
          <w:p w14:paraId="11534A4B" w14:textId="77777777" w:rsidR="00293F73" w:rsidRPr="00612F25" w:rsidRDefault="00293F73" w:rsidP="00293F73">
            <w:pPr>
              <w:pStyle w:val="af5"/>
            </w:pPr>
            <w:r w:rsidRPr="00612F25">
              <w:t>2012</w:t>
            </w:r>
            <w:r w:rsidRPr="00612F25">
              <w:t>年</w:t>
            </w:r>
            <w:r w:rsidRPr="00612F25">
              <w:t>5</w:t>
            </w:r>
            <w:r w:rsidRPr="00612F25">
              <w:t>月</w:t>
            </w:r>
            <w:r w:rsidRPr="00612F25">
              <w:t>6</w:t>
            </w:r>
            <w:r w:rsidRPr="00612F25">
              <w:t>日</w:t>
            </w:r>
          </w:p>
        </w:tc>
        <w:tc>
          <w:tcPr>
            <w:tcW w:w="2339" w:type="pct"/>
            <w:gridSpan w:val="2"/>
            <w:vAlign w:val="center"/>
          </w:tcPr>
          <w:p w14:paraId="4355CAB4" w14:textId="77777777" w:rsidR="00293F73" w:rsidRPr="00612F25" w:rsidRDefault="00293F73" w:rsidP="00293F73">
            <w:pPr>
              <w:pStyle w:val="af5"/>
            </w:pPr>
            <w:r w:rsidRPr="00612F25">
              <w:t>2011</w:t>
            </w:r>
            <w:r w:rsidRPr="00612F25">
              <w:t>年</w:t>
            </w:r>
            <w:r w:rsidRPr="00612F25">
              <w:t>10</w:t>
            </w:r>
            <w:r w:rsidRPr="00612F25">
              <w:t>月</w:t>
            </w:r>
            <w:r w:rsidRPr="00612F25">
              <w:t>25</w:t>
            </w:r>
            <w:r w:rsidRPr="00612F25">
              <w:t>日</w:t>
            </w:r>
          </w:p>
        </w:tc>
      </w:tr>
      <w:tr w:rsidR="00612F25" w:rsidRPr="00612F25" w14:paraId="2A8FEF49" w14:textId="77777777" w:rsidTr="00293F73">
        <w:trPr>
          <w:trHeight w:val="454"/>
          <w:jc w:val="center"/>
        </w:trPr>
        <w:tc>
          <w:tcPr>
            <w:tcW w:w="627" w:type="pct"/>
            <w:vAlign w:val="center"/>
          </w:tcPr>
          <w:p w14:paraId="4E6252D4" w14:textId="77777777" w:rsidR="00293F73" w:rsidRPr="00612F25" w:rsidRDefault="00293F73" w:rsidP="00293F73">
            <w:pPr>
              <w:pStyle w:val="af5"/>
            </w:pPr>
            <w:r w:rsidRPr="00612F25">
              <w:t>地点</w:t>
            </w:r>
          </w:p>
        </w:tc>
        <w:tc>
          <w:tcPr>
            <w:tcW w:w="2032" w:type="pct"/>
            <w:vAlign w:val="center"/>
          </w:tcPr>
          <w:p w14:paraId="2D105B85" w14:textId="77777777" w:rsidR="00293F73" w:rsidRPr="00612F25" w:rsidRDefault="00293F73" w:rsidP="00293F73">
            <w:pPr>
              <w:pStyle w:val="af5"/>
            </w:pPr>
            <w:r w:rsidRPr="00612F25">
              <w:t>淮安市四季青污水处理厂</w:t>
            </w:r>
          </w:p>
        </w:tc>
        <w:tc>
          <w:tcPr>
            <w:tcW w:w="2339" w:type="pct"/>
            <w:gridSpan w:val="2"/>
            <w:vAlign w:val="center"/>
          </w:tcPr>
          <w:p w14:paraId="6793C240" w14:textId="77777777" w:rsidR="00293F73" w:rsidRPr="00612F25" w:rsidRDefault="00293F73" w:rsidP="00293F73">
            <w:pPr>
              <w:pStyle w:val="af5"/>
            </w:pPr>
            <w:r w:rsidRPr="00612F25">
              <w:t>沐阳县经济开发区沂北化工</w:t>
            </w:r>
            <w:r w:rsidRPr="00612F25">
              <w:rPr>
                <w:rFonts w:ascii="Segoe UI Symbol" w:hAnsi="Segoe UI Symbol" w:cs="Segoe UI Symbol"/>
              </w:rPr>
              <w:t>♘</w:t>
            </w:r>
            <w:r w:rsidRPr="00612F25">
              <w:t>区污水处理厂</w:t>
            </w:r>
          </w:p>
        </w:tc>
      </w:tr>
      <w:tr w:rsidR="00612F25" w:rsidRPr="00612F25" w14:paraId="50FB7A15" w14:textId="77777777" w:rsidTr="00293F73">
        <w:trPr>
          <w:trHeight w:val="454"/>
          <w:jc w:val="center"/>
        </w:trPr>
        <w:tc>
          <w:tcPr>
            <w:tcW w:w="627" w:type="pct"/>
            <w:vAlign w:val="center"/>
          </w:tcPr>
          <w:p w14:paraId="6EDB9BC8" w14:textId="77777777" w:rsidR="00293F73" w:rsidRPr="00612F25" w:rsidRDefault="00293F73" w:rsidP="00293F73">
            <w:pPr>
              <w:pStyle w:val="af5"/>
            </w:pPr>
            <w:r w:rsidRPr="00612F25">
              <w:t>事故类型</w:t>
            </w:r>
          </w:p>
        </w:tc>
        <w:tc>
          <w:tcPr>
            <w:tcW w:w="2032" w:type="pct"/>
            <w:vAlign w:val="center"/>
          </w:tcPr>
          <w:p w14:paraId="79F446CE" w14:textId="77777777" w:rsidR="00293F73" w:rsidRPr="00612F25" w:rsidRDefault="00293F73" w:rsidP="00293F73">
            <w:pPr>
              <w:pStyle w:val="af5"/>
            </w:pPr>
            <w:r w:rsidRPr="00612F25">
              <w:t>恶臭污染</w:t>
            </w:r>
          </w:p>
        </w:tc>
        <w:tc>
          <w:tcPr>
            <w:tcW w:w="2339" w:type="pct"/>
            <w:gridSpan w:val="2"/>
            <w:vAlign w:val="center"/>
          </w:tcPr>
          <w:p w14:paraId="2B4D567B" w14:textId="77777777" w:rsidR="00293F73" w:rsidRPr="00612F25" w:rsidRDefault="00293F73" w:rsidP="00293F73">
            <w:pPr>
              <w:pStyle w:val="af5"/>
            </w:pPr>
            <w:r w:rsidRPr="00612F25">
              <w:t>超标排放</w:t>
            </w:r>
          </w:p>
        </w:tc>
      </w:tr>
      <w:tr w:rsidR="00612F25" w:rsidRPr="00612F25" w14:paraId="484164D8" w14:textId="77777777" w:rsidTr="00293F73">
        <w:trPr>
          <w:trHeight w:val="454"/>
          <w:jc w:val="center"/>
        </w:trPr>
        <w:tc>
          <w:tcPr>
            <w:tcW w:w="627" w:type="pct"/>
            <w:vAlign w:val="center"/>
          </w:tcPr>
          <w:p w14:paraId="5A8769D1" w14:textId="77777777" w:rsidR="00293F73" w:rsidRPr="00612F25" w:rsidRDefault="00293F73" w:rsidP="00293F73">
            <w:pPr>
              <w:pStyle w:val="af5"/>
            </w:pPr>
            <w:r w:rsidRPr="00612F25">
              <w:t>引发原因</w:t>
            </w:r>
          </w:p>
        </w:tc>
        <w:tc>
          <w:tcPr>
            <w:tcW w:w="2032" w:type="pct"/>
            <w:vAlign w:val="center"/>
          </w:tcPr>
          <w:p w14:paraId="17F3703D" w14:textId="77777777" w:rsidR="00293F73" w:rsidRPr="00612F25" w:rsidRDefault="00293F73" w:rsidP="00293F73">
            <w:pPr>
              <w:pStyle w:val="af5"/>
            </w:pPr>
            <w:r w:rsidRPr="00612F25">
              <w:t>由于化工处理厂超标排放，导致活性污泥全部变黑，有毒物质杀死了污水处理厂的生化微生物，大量微生物尸体发酵腐烂</w:t>
            </w:r>
          </w:p>
        </w:tc>
        <w:tc>
          <w:tcPr>
            <w:tcW w:w="2339" w:type="pct"/>
            <w:gridSpan w:val="2"/>
            <w:vAlign w:val="center"/>
          </w:tcPr>
          <w:p w14:paraId="71258A8E" w14:textId="6AFF2A15" w:rsidR="00293F73" w:rsidRPr="00612F25" w:rsidRDefault="00293F73" w:rsidP="00293F73">
            <w:pPr>
              <w:pStyle w:val="af5"/>
            </w:pPr>
            <w:r w:rsidRPr="00612F25">
              <w:t>治污设施长期不正常运行，超标准接纳化工废水，入新沂河排污口有大量黑液外排，多个化工处理厂设施简陋、工艺落后</w:t>
            </w:r>
          </w:p>
        </w:tc>
      </w:tr>
      <w:tr w:rsidR="00612F25" w:rsidRPr="00612F25" w14:paraId="4B60BC76" w14:textId="77777777" w:rsidTr="00293F73">
        <w:trPr>
          <w:trHeight w:val="454"/>
          <w:jc w:val="center"/>
        </w:trPr>
        <w:tc>
          <w:tcPr>
            <w:tcW w:w="627" w:type="pct"/>
            <w:vAlign w:val="center"/>
          </w:tcPr>
          <w:p w14:paraId="0FC684AB" w14:textId="77777777" w:rsidR="00293F73" w:rsidRPr="00612F25" w:rsidRDefault="00293F73" w:rsidP="00293F73">
            <w:pPr>
              <w:pStyle w:val="af5"/>
            </w:pPr>
            <w:r w:rsidRPr="00612F25">
              <w:t>事故污染物</w:t>
            </w:r>
          </w:p>
        </w:tc>
        <w:tc>
          <w:tcPr>
            <w:tcW w:w="2032" w:type="pct"/>
            <w:vAlign w:val="center"/>
          </w:tcPr>
          <w:p w14:paraId="4DDC5190" w14:textId="77777777" w:rsidR="00293F73" w:rsidRPr="00612F25" w:rsidRDefault="00293F73" w:rsidP="00293F73">
            <w:pPr>
              <w:pStyle w:val="af5"/>
            </w:pPr>
            <w:r w:rsidRPr="00612F25">
              <w:t>臭气</w:t>
            </w:r>
          </w:p>
        </w:tc>
        <w:tc>
          <w:tcPr>
            <w:tcW w:w="2339" w:type="pct"/>
            <w:gridSpan w:val="2"/>
            <w:vAlign w:val="center"/>
          </w:tcPr>
          <w:p w14:paraId="1831D90E" w14:textId="77777777" w:rsidR="00293F73" w:rsidRPr="00612F25" w:rsidRDefault="00293F73" w:rsidP="00293F73">
            <w:pPr>
              <w:pStyle w:val="af5"/>
            </w:pPr>
            <w:r w:rsidRPr="00612F25">
              <w:t>化工污水</w:t>
            </w:r>
          </w:p>
        </w:tc>
      </w:tr>
      <w:tr w:rsidR="00612F25" w:rsidRPr="00612F25" w14:paraId="50C72ABB" w14:textId="77777777" w:rsidTr="00293F73">
        <w:trPr>
          <w:trHeight w:val="454"/>
          <w:jc w:val="center"/>
        </w:trPr>
        <w:tc>
          <w:tcPr>
            <w:tcW w:w="627" w:type="pct"/>
            <w:vAlign w:val="center"/>
          </w:tcPr>
          <w:p w14:paraId="592AD48E" w14:textId="77777777" w:rsidR="00293F73" w:rsidRPr="00612F25" w:rsidRDefault="00293F73" w:rsidP="00293F73">
            <w:pPr>
              <w:pStyle w:val="af5"/>
            </w:pPr>
            <w:r w:rsidRPr="00612F25">
              <w:t>时间影响</w:t>
            </w:r>
          </w:p>
        </w:tc>
        <w:tc>
          <w:tcPr>
            <w:tcW w:w="2032" w:type="pct"/>
            <w:vAlign w:val="center"/>
          </w:tcPr>
          <w:p w14:paraId="5B2935AF" w14:textId="77777777" w:rsidR="00293F73" w:rsidRPr="00612F25" w:rsidRDefault="00293F73" w:rsidP="00293F73">
            <w:pPr>
              <w:pStyle w:val="af5"/>
            </w:pPr>
            <w:r w:rsidRPr="00612F25">
              <w:t>四季青污水处理厂周围的数万居民每日被恶臭影响生活，仍未知是否对人身健康有害</w:t>
            </w:r>
          </w:p>
        </w:tc>
        <w:tc>
          <w:tcPr>
            <w:tcW w:w="2339" w:type="pct"/>
            <w:gridSpan w:val="2"/>
            <w:vAlign w:val="center"/>
          </w:tcPr>
          <w:p w14:paraId="56FD5C34" w14:textId="77777777" w:rsidR="00293F73" w:rsidRPr="00612F25" w:rsidRDefault="00293F73" w:rsidP="00293F73">
            <w:pPr>
              <w:pStyle w:val="af5"/>
            </w:pPr>
            <w:r w:rsidRPr="00612F25">
              <w:t>超量的化工污水直接排入新沂河</w:t>
            </w:r>
          </w:p>
        </w:tc>
      </w:tr>
      <w:tr w:rsidR="00612F25" w:rsidRPr="00612F25" w14:paraId="23782169" w14:textId="77777777" w:rsidTr="00293F73">
        <w:trPr>
          <w:gridAfter w:val="1"/>
          <w:wAfter w:w="10" w:type="pct"/>
          <w:trHeight w:val="454"/>
          <w:jc w:val="center"/>
        </w:trPr>
        <w:tc>
          <w:tcPr>
            <w:tcW w:w="627" w:type="pct"/>
            <w:vAlign w:val="center"/>
          </w:tcPr>
          <w:p w14:paraId="03BF1ABC" w14:textId="77777777" w:rsidR="00293F73" w:rsidRPr="00612F25" w:rsidRDefault="00293F73" w:rsidP="00293F73">
            <w:pPr>
              <w:pStyle w:val="af5"/>
              <w:rPr>
                <w:b/>
                <w:bCs/>
              </w:rPr>
            </w:pPr>
          </w:p>
        </w:tc>
        <w:tc>
          <w:tcPr>
            <w:tcW w:w="2032" w:type="pct"/>
            <w:vAlign w:val="center"/>
          </w:tcPr>
          <w:p w14:paraId="557146C2" w14:textId="77777777" w:rsidR="00293F73" w:rsidRPr="00612F25" w:rsidRDefault="00293F73" w:rsidP="00293F73">
            <w:pPr>
              <w:pStyle w:val="af5"/>
              <w:rPr>
                <w:b/>
                <w:bCs/>
              </w:rPr>
            </w:pPr>
            <w:r w:rsidRPr="00612F25">
              <w:rPr>
                <w:b/>
                <w:bCs/>
              </w:rPr>
              <w:t>案例五</w:t>
            </w:r>
          </w:p>
        </w:tc>
        <w:tc>
          <w:tcPr>
            <w:tcW w:w="2328" w:type="pct"/>
            <w:vAlign w:val="center"/>
          </w:tcPr>
          <w:p w14:paraId="75B45D9C" w14:textId="77777777" w:rsidR="00293F73" w:rsidRPr="00612F25" w:rsidRDefault="00293F73" w:rsidP="00293F73">
            <w:pPr>
              <w:pStyle w:val="af5"/>
              <w:rPr>
                <w:b/>
                <w:bCs/>
              </w:rPr>
            </w:pPr>
            <w:r w:rsidRPr="00612F25">
              <w:rPr>
                <w:b/>
                <w:bCs/>
              </w:rPr>
              <w:t>案例六</w:t>
            </w:r>
          </w:p>
        </w:tc>
      </w:tr>
      <w:tr w:rsidR="00612F25" w:rsidRPr="00612F25" w14:paraId="33E12E48" w14:textId="77777777" w:rsidTr="00293F73">
        <w:trPr>
          <w:gridAfter w:val="1"/>
          <w:wAfter w:w="10" w:type="pct"/>
          <w:trHeight w:val="454"/>
          <w:jc w:val="center"/>
        </w:trPr>
        <w:tc>
          <w:tcPr>
            <w:tcW w:w="627" w:type="pct"/>
            <w:vAlign w:val="center"/>
          </w:tcPr>
          <w:p w14:paraId="52A676CF" w14:textId="77777777" w:rsidR="00293F73" w:rsidRPr="00612F25" w:rsidRDefault="00293F73" w:rsidP="00293F73">
            <w:pPr>
              <w:pStyle w:val="af5"/>
            </w:pPr>
            <w:r w:rsidRPr="00612F25">
              <w:t>年份日期</w:t>
            </w:r>
          </w:p>
        </w:tc>
        <w:tc>
          <w:tcPr>
            <w:tcW w:w="2032" w:type="pct"/>
            <w:vAlign w:val="center"/>
          </w:tcPr>
          <w:p w14:paraId="5728CFD8" w14:textId="59FE577F" w:rsidR="00293F73" w:rsidRPr="00612F25" w:rsidRDefault="00293F73" w:rsidP="00293F73">
            <w:pPr>
              <w:pStyle w:val="af5"/>
            </w:pPr>
            <w:r w:rsidRPr="00612F25">
              <w:t>2011</w:t>
            </w:r>
            <w:r w:rsidRPr="00612F25">
              <w:t>年</w:t>
            </w:r>
          </w:p>
        </w:tc>
        <w:tc>
          <w:tcPr>
            <w:tcW w:w="2328" w:type="pct"/>
            <w:vAlign w:val="center"/>
          </w:tcPr>
          <w:p w14:paraId="53BA79D8" w14:textId="0D6F8452" w:rsidR="00293F73" w:rsidRPr="00612F25" w:rsidRDefault="00293F73" w:rsidP="00293F73">
            <w:pPr>
              <w:pStyle w:val="af5"/>
            </w:pPr>
            <w:r w:rsidRPr="00612F25">
              <w:t>2016</w:t>
            </w:r>
            <w:r w:rsidRPr="00612F25">
              <w:t>年</w:t>
            </w:r>
          </w:p>
        </w:tc>
      </w:tr>
      <w:tr w:rsidR="00612F25" w:rsidRPr="00612F25" w14:paraId="23F004FE" w14:textId="77777777" w:rsidTr="00293F73">
        <w:trPr>
          <w:gridAfter w:val="1"/>
          <w:wAfter w:w="10" w:type="pct"/>
          <w:trHeight w:val="454"/>
          <w:jc w:val="center"/>
        </w:trPr>
        <w:tc>
          <w:tcPr>
            <w:tcW w:w="627" w:type="pct"/>
            <w:vAlign w:val="center"/>
          </w:tcPr>
          <w:p w14:paraId="60B95FB0" w14:textId="77777777" w:rsidR="00293F73" w:rsidRPr="00612F25" w:rsidRDefault="00293F73" w:rsidP="00293F73">
            <w:pPr>
              <w:pStyle w:val="af5"/>
            </w:pPr>
            <w:r w:rsidRPr="00612F25">
              <w:lastRenderedPageBreak/>
              <w:t>地点</w:t>
            </w:r>
          </w:p>
        </w:tc>
        <w:tc>
          <w:tcPr>
            <w:tcW w:w="2032" w:type="pct"/>
            <w:vAlign w:val="center"/>
          </w:tcPr>
          <w:p w14:paraId="4298D37B" w14:textId="77777777" w:rsidR="00293F73" w:rsidRPr="00612F25" w:rsidRDefault="00293F73" w:rsidP="00293F73">
            <w:pPr>
              <w:pStyle w:val="af5"/>
            </w:pPr>
            <w:r w:rsidRPr="00612F25">
              <w:t>石家庄开发区良村污水处理厂</w:t>
            </w:r>
          </w:p>
        </w:tc>
        <w:tc>
          <w:tcPr>
            <w:tcW w:w="2328" w:type="pct"/>
            <w:vAlign w:val="center"/>
          </w:tcPr>
          <w:p w14:paraId="7BF5E8C7" w14:textId="77777777" w:rsidR="00293F73" w:rsidRPr="00612F25" w:rsidRDefault="00293F73" w:rsidP="00293F73">
            <w:pPr>
              <w:pStyle w:val="af5"/>
            </w:pPr>
            <w:r w:rsidRPr="00612F25">
              <w:t>温州市瓯海电镀园区污水处理厂</w:t>
            </w:r>
          </w:p>
        </w:tc>
      </w:tr>
      <w:tr w:rsidR="00612F25" w:rsidRPr="00612F25" w14:paraId="1B11968F" w14:textId="77777777" w:rsidTr="00293F73">
        <w:trPr>
          <w:gridAfter w:val="1"/>
          <w:wAfter w:w="10" w:type="pct"/>
          <w:trHeight w:val="454"/>
          <w:jc w:val="center"/>
        </w:trPr>
        <w:tc>
          <w:tcPr>
            <w:tcW w:w="627" w:type="pct"/>
            <w:vAlign w:val="center"/>
          </w:tcPr>
          <w:p w14:paraId="49FC50ED" w14:textId="77777777" w:rsidR="00293F73" w:rsidRPr="00612F25" w:rsidRDefault="00293F73" w:rsidP="00293F73">
            <w:pPr>
              <w:pStyle w:val="af5"/>
            </w:pPr>
            <w:r w:rsidRPr="00612F25">
              <w:t>事故</w:t>
            </w:r>
          </w:p>
        </w:tc>
        <w:tc>
          <w:tcPr>
            <w:tcW w:w="2032" w:type="pct"/>
            <w:vAlign w:val="center"/>
          </w:tcPr>
          <w:p w14:paraId="6FB966F7" w14:textId="77777777" w:rsidR="00293F73" w:rsidRPr="00612F25" w:rsidRDefault="00293F73" w:rsidP="00293F73">
            <w:pPr>
              <w:pStyle w:val="af5"/>
            </w:pPr>
            <w:r w:rsidRPr="00612F25">
              <w:t>污水超标排放</w:t>
            </w:r>
          </w:p>
        </w:tc>
        <w:tc>
          <w:tcPr>
            <w:tcW w:w="2328" w:type="pct"/>
            <w:vAlign w:val="center"/>
          </w:tcPr>
          <w:p w14:paraId="36B00DE3" w14:textId="77777777" w:rsidR="00293F73" w:rsidRPr="00612F25" w:rsidRDefault="00293F73" w:rsidP="00293F73">
            <w:pPr>
              <w:pStyle w:val="af5"/>
            </w:pPr>
            <w:r w:rsidRPr="00612F25">
              <w:t>次氯酸钠泄漏跟周边呈酸性的污水进行了化学反应，生成了大量含氯气的综合性刺激性气体</w:t>
            </w:r>
          </w:p>
        </w:tc>
      </w:tr>
      <w:tr w:rsidR="00612F25" w:rsidRPr="00612F25" w14:paraId="6C08CDAF" w14:textId="77777777" w:rsidTr="00293F73">
        <w:trPr>
          <w:gridAfter w:val="1"/>
          <w:wAfter w:w="10" w:type="pct"/>
          <w:trHeight w:val="454"/>
          <w:jc w:val="center"/>
        </w:trPr>
        <w:tc>
          <w:tcPr>
            <w:tcW w:w="627" w:type="pct"/>
            <w:vAlign w:val="center"/>
          </w:tcPr>
          <w:p w14:paraId="0CC99E4E" w14:textId="77777777" w:rsidR="00293F73" w:rsidRPr="00612F25" w:rsidRDefault="00293F73" w:rsidP="00293F73">
            <w:pPr>
              <w:pStyle w:val="af5"/>
            </w:pPr>
            <w:r w:rsidRPr="00612F25">
              <w:t>装置规模</w:t>
            </w:r>
          </w:p>
        </w:tc>
        <w:tc>
          <w:tcPr>
            <w:tcW w:w="2032" w:type="pct"/>
            <w:vAlign w:val="center"/>
          </w:tcPr>
          <w:p w14:paraId="2DCACC36" w14:textId="77777777" w:rsidR="00293F73" w:rsidRPr="00612F25" w:rsidRDefault="00293F73" w:rsidP="00293F73">
            <w:pPr>
              <w:pStyle w:val="af5"/>
            </w:pPr>
            <w:r w:rsidRPr="00612F25">
              <w:t>/</w:t>
            </w:r>
          </w:p>
        </w:tc>
        <w:tc>
          <w:tcPr>
            <w:tcW w:w="2328" w:type="pct"/>
            <w:vAlign w:val="center"/>
          </w:tcPr>
          <w:p w14:paraId="5808FE18" w14:textId="77777777" w:rsidR="00293F73" w:rsidRPr="00612F25" w:rsidRDefault="00293F73" w:rsidP="00293F73">
            <w:pPr>
              <w:pStyle w:val="af5"/>
            </w:pPr>
            <w:r w:rsidRPr="00612F25">
              <w:t>次氯酸钠桶</w:t>
            </w:r>
          </w:p>
        </w:tc>
      </w:tr>
      <w:tr w:rsidR="00612F25" w:rsidRPr="00612F25" w14:paraId="49CF8902" w14:textId="77777777" w:rsidTr="00293F73">
        <w:trPr>
          <w:gridAfter w:val="1"/>
          <w:wAfter w:w="10" w:type="pct"/>
          <w:trHeight w:val="454"/>
          <w:jc w:val="center"/>
        </w:trPr>
        <w:tc>
          <w:tcPr>
            <w:tcW w:w="627" w:type="pct"/>
            <w:vAlign w:val="center"/>
          </w:tcPr>
          <w:p w14:paraId="28C7B327" w14:textId="77777777" w:rsidR="00293F73" w:rsidRPr="00612F25" w:rsidRDefault="00293F73" w:rsidP="00293F73">
            <w:pPr>
              <w:pStyle w:val="af5"/>
            </w:pPr>
            <w:r w:rsidRPr="00612F25">
              <w:t>引发原因</w:t>
            </w:r>
          </w:p>
        </w:tc>
        <w:tc>
          <w:tcPr>
            <w:tcW w:w="2032" w:type="pct"/>
            <w:vAlign w:val="center"/>
          </w:tcPr>
          <w:p w14:paraId="1030AD52" w14:textId="77777777" w:rsidR="00293F73" w:rsidRPr="00612F25" w:rsidRDefault="00293F73" w:rsidP="00293F73">
            <w:pPr>
              <w:pStyle w:val="af5"/>
            </w:pPr>
            <w:r w:rsidRPr="00612F25">
              <w:t>进水水质超标，高浓度制药废水进入</w:t>
            </w:r>
          </w:p>
          <w:p w14:paraId="3675E793" w14:textId="77777777" w:rsidR="00293F73" w:rsidRPr="00612F25" w:rsidRDefault="00293F73" w:rsidP="00293F73">
            <w:pPr>
              <w:pStyle w:val="af5"/>
            </w:pPr>
            <w:r w:rsidRPr="00612F25">
              <w:t>污水厂，导致生化池内细菌大量死亡</w:t>
            </w:r>
          </w:p>
        </w:tc>
        <w:tc>
          <w:tcPr>
            <w:tcW w:w="2328" w:type="pct"/>
            <w:vAlign w:val="center"/>
          </w:tcPr>
          <w:p w14:paraId="6441C280" w14:textId="77777777" w:rsidR="00293F73" w:rsidRPr="00612F25" w:rsidRDefault="00293F73" w:rsidP="00293F73">
            <w:pPr>
              <w:pStyle w:val="af5"/>
            </w:pPr>
            <w:r w:rsidRPr="00612F25">
              <w:t>次氯酸钠桶老化，导致破裂</w:t>
            </w:r>
          </w:p>
        </w:tc>
      </w:tr>
      <w:tr w:rsidR="00612F25" w:rsidRPr="00612F25" w14:paraId="4C799891" w14:textId="77777777" w:rsidTr="00293F73">
        <w:trPr>
          <w:gridAfter w:val="1"/>
          <w:wAfter w:w="10" w:type="pct"/>
          <w:trHeight w:val="454"/>
          <w:jc w:val="center"/>
        </w:trPr>
        <w:tc>
          <w:tcPr>
            <w:tcW w:w="627" w:type="pct"/>
            <w:vAlign w:val="center"/>
          </w:tcPr>
          <w:p w14:paraId="39C7E9C5" w14:textId="77777777" w:rsidR="00293F73" w:rsidRPr="00612F25" w:rsidRDefault="00293F73" w:rsidP="00293F73">
            <w:pPr>
              <w:pStyle w:val="af5"/>
            </w:pPr>
            <w:r w:rsidRPr="00612F25">
              <w:t>物料泄漏量</w:t>
            </w:r>
          </w:p>
        </w:tc>
        <w:tc>
          <w:tcPr>
            <w:tcW w:w="2032" w:type="pct"/>
            <w:vAlign w:val="center"/>
          </w:tcPr>
          <w:p w14:paraId="455FEE74" w14:textId="77777777" w:rsidR="00293F73" w:rsidRPr="00612F25" w:rsidRDefault="00293F73" w:rsidP="00293F73">
            <w:pPr>
              <w:pStyle w:val="af5"/>
            </w:pPr>
            <w:r w:rsidRPr="00612F25">
              <w:t>未统计</w:t>
            </w:r>
          </w:p>
        </w:tc>
        <w:tc>
          <w:tcPr>
            <w:tcW w:w="2328" w:type="pct"/>
            <w:vAlign w:val="center"/>
          </w:tcPr>
          <w:p w14:paraId="0C4BA159" w14:textId="0A3407D2" w:rsidR="00293F73" w:rsidRPr="00612F25" w:rsidRDefault="00293F73" w:rsidP="00293F73">
            <w:pPr>
              <w:pStyle w:val="af5"/>
            </w:pPr>
            <w:r w:rsidRPr="00612F25">
              <w:t>5</w:t>
            </w:r>
            <w:r w:rsidRPr="00612F25">
              <w:t>吨</w:t>
            </w:r>
          </w:p>
        </w:tc>
      </w:tr>
      <w:tr w:rsidR="00612F25" w:rsidRPr="00612F25" w14:paraId="4115C8E3" w14:textId="77777777" w:rsidTr="00293F73">
        <w:trPr>
          <w:gridAfter w:val="1"/>
          <w:wAfter w:w="10" w:type="pct"/>
          <w:trHeight w:val="454"/>
          <w:jc w:val="center"/>
        </w:trPr>
        <w:tc>
          <w:tcPr>
            <w:tcW w:w="627" w:type="pct"/>
            <w:vAlign w:val="center"/>
          </w:tcPr>
          <w:p w14:paraId="6FDEC638" w14:textId="77777777" w:rsidR="00293F73" w:rsidRPr="00612F25" w:rsidRDefault="00293F73" w:rsidP="00293F73">
            <w:pPr>
              <w:pStyle w:val="af5"/>
            </w:pPr>
            <w:r w:rsidRPr="00612F25">
              <w:t>影响范围</w:t>
            </w:r>
          </w:p>
        </w:tc>
        <w:tc>
          <w:tcPr>
            <w:tcW w:w="2032" w:type="pct"/>
            <w:vAlign w:val="center"/>
          </w:tcPr>
          <w:p w14:paraId="5067407D" w14:textId="77777777" w:rsidR="00293F73" w:rsidRPr="00612F25" w:rsidRDefault="00293F73" w:rsidP="00293F73">
            <w:pPr>
              <w:pStyle w:val="af5"/>
            </w:pPr>
            <w:r w:rsidRPr="00612F25">
              <w:t>尾水排放区域</w:t>
            </w:r>
          </w:p>
        </w:tc>
        <w:tc>
          <w:tcPr>
            <w:tcW w:w="2328" w:type="pct"/>
            <w:vAlign w:val="center"/>
          </w:tcPr>
          <w:p w14:paraId="2421D5DA" w14:textId="77777777" w:rsidR="00293F73" w:rsidRPr="00612F25" w:rsidRDefault="00293F73" w:rsidP="00293F73">
            <w:pPr>
              <w:pStyle w:val="af5"/>
            </w:pPr>
            <w:r w:rsidRPr="00612F25">
              <w:t>厂区及园区周边企业</w:t>
            </w:r>
          </w:p>
        </w:tc>
      </w:tr>
      <w:tr w:rsidR="00612F25" w:rsidRPr="00612F25" w14:paraId="534ADCBB" w14:textId="77777777" w:rsidTr="00293F73">
        <w:trPr>
          <w:gridAfter w:val="1"/>
          <w:wAfter w:w="10" w:type="pct"/>
          <w:trHeight w:val="454"/>
          <w:jc w:val="center"/>
        </w:trPr>
        <w:tc>
          <w:tcPr>
            <w:tcW w:w="627" w:type="pct"/>
            <w:vAlign w:val="center"/>
          </w:tcPr>
          <w:p w14:paraId="7BC88B3F" w14:textId="77777777" w:rsidR="00293F73" w:rsidRPr="00612F25" w:rsidRDefault="00293F73" w:rsidP="00293F73">
            <w:pPr>
              <w:pStyle w:val="af5"/>
            </w:pPr>
            <w:r w:rsidRPr="00612F25">
              <w:t>应急措施</w:t>
            </w:r>
          </w:p>
        </w:tc>
        <w:tc>
          <w:tcPr>
            <w:tcW w:w="2032" w:type="pct"/>
            <w:vAlign w:val="center"/>
          </w:tcPr>
          <w:p w14:paraId="5792E779" w14:textId="77777777" w:rsidR="00293F73" w:rsidRPr="00612F25" w:rsidRDefault="00293F73" w:rsidP="00293F73">
            <w:pPr>
              <w:pStyle w:val="af5"/>
            </w:pPr>
            <w:r w:rsidRPr="00612F25">
              <w:t>关闭尾水排放口，超标废水循环至前</w:t>
            </w:r>
          </w:p>
          <w:p w14:paraId="39C6E2E7" w14:textId="77777777" w:rsidR="00293F73" w:rsidRPr="00612F25" w:rsidRDefault="00293F73" w:rsidP="00293F73">
            <w:pPr>
              <w:pStyle w:val="af5"/>
            </w:pPr>
            <w:r w:rsidRPr="00612F25">
              <w:t>段工序再次进行处理</w:t>
            </w:r>
          </w:p>
        </w:tc>
        <w:tc>
          <w:tcPr>
            <w:tcW w:w="2328" w:type="pct"/>
            <w:vAlign w:val="center"/>
          </w:tcPr>
          <w:p w14:paraId="1DFB7882" w14:textId="77777777" w:rsidR="00293F73" w:rsidRPr="00612F25" w:rsidRDefault="00293F73" w:rsidP="00293F73">
            <w:pPr>
              <w:pStyle w:val="af5"/>
            </w:pPr>
            <w:r w:rsidRPr="00612F25">
              <w:t>停止生产，将泄漏的废液导入污水处理水池</w:t>
            </w:r>
          </w:p>
        </w:tc>
      </w:tr>
      <w:tr w:rsidR="00612F25" w:rsidRPr="00612F25" w14:paraId="638D2A01" w14:textId="77777777" w:rsidTr="00293F73">
        <w:trPr>
          <w:gridAfter w:val="1"/>
          <w:wAfter w:w="10" w:type="pct"/>
          <w:trHeight w:val="454"/>
          <w:jc w:val="center"/>
        </w:trPr>
        <w:tc>
          <w:tcPr>
            <w:tcW w:w="627" w:type="pct"/>
            <w:vAlign w:val="center"/>
          </w:tcPr>
          <w:p w14:paraId="7A02D30A" w14:textId="77777777" w:rsidR="00293F73" w:rsidRPr="00612F25" w:rsidRDefault="00293F73" w:rsidP="00293F73">
            <w:pPr>
              <w:pStyle w:val="af5"/>
            </w:pPr>
            <w:r w:rsidRPr="00612F25">
              <w:t>事件损失</w:t>
            </w:r>
          </w:p>
        </w:tc>
        <w:tc>
          <w:tcPr>
            <w:tcW w:w="2032" w:type="pct"/>
            <w:vAlign w:val="center"/>
          </w:tcPr>
          <w:p w14:paraId="5967100E" w14:textId="77777777" w:rsidR="00293F73" w:rsidRPr="00612F25" w:rsidRDefault="00293F73" w:rsidP="00293F73">
            <w:pPr>
              <w:pStyle w:val="af5"/>
            </w:pPr>
            <w:r w:rsidRPr="00612F25">
              <w:t>经济损失未统计</w:t>
            </w:r>
          </w:p>
        </w:tc>
        <w:tc>
          <w:tcPr>
            <w:tcW w:w="2328" w:type="pct"/>
            <w:vAlign w:val="center"/>
          </w:tcPr>
          <w:p w14:paraId="61DFD8CD" w14:textId="77777777" w:rsidR="00293F73" w:rsidRPr="00612F25" w:rsidRDefault="00293F73" w:rsidP="00293F73">
            <w:pPr>
              <w:pStyle w:val="af5"/>
            </w:pPr>
            <w:r w:rsidRPr="00612F25">
              <w:t>经济损失未统计</w:t>
            </w:r>
          </w:p>
        </w:tc>
      </w:tr>
      <w:tr w:rsidR="00612F25" w:rsidRPr="00612F25" w14:paraId="0B63C719" w14:textId="77777777" w:rsidTr="00293F73">
        <w:trPr>
          <w:gridAfter w:val="1"/>
          <w:wAfter w:w="10" w:type="pct"/>
          <w:trHeight w:val="454"/>
          <w:jc w:val="center"/>
        </w:trPr>
        <w:tc>
          <w:tcPr>
            <w:tcW w:w="627" w:type="pct"/>
            <w:vAlign w:val="center"/>
          </w:tcPr>
          <w:p w14:paraId="39915A08" w14:textId="77777777" w:rsidR="00293F73" w:rsidRPr="00612F25" w:rsidRDefault="00293F73" w:rsidP="00293F73">
            <w:pPr>
              <w:pStyle w:val="af5"/>
            </w:pPr>
            <w:r w:rsidRPr="00612F25">
              <w:t>对环境及人造成的影响</w:t>
            </w:r>
          </w:p>
        </w:tc>
        <w:tc>
          <w:tcPr>
            <w:tcW w:w="2032" w:type="pct"/>
            <w:vAlign w:val="center"/>
          </w:tcPr>
          <w:p w14:paraId="1837AD71" w14:textId="77777777" w:rsidR="00293F73" w:rsidRPr="00612F25" w:rsidRDefault="00293F73" w:rsidP="00293F73">
            <w:pPr>
              <w:pStyle w:val="af5"/>
            </w:pPr>
            <w:r w:rsidRPr="00612F25">
              <w:t>未造成人员伤亡，对外环境影响较小</w:t>
            </w:r>
          </w:p>
        </w:tc>
        <w:tc>
          <w:tcPr>
            <w:tcW w:w="2328" w:type="pct"/>
            <w:vAlign w:val="center"/>
          </w:tcPr>
          <w:p w14:paraId="2B0574EF" w14:textId="09745EF7" w:rsidR="00293F73" w:rsidRPr="00612F25" w:rsidRDefault="00293F73" w:rsidP="00293F73">
            <w:pPr>
              <w:pStyle w:val="af5"/>
            </w:pPr>
            <w:r w:rsidRPr="00612F25">
              <w:t>此次事故造成了</w:t>
            </w:r>
            <w:r w:rsidRPr="00612F25">
              <w:t>41</w:t>
            </w:r>
            <w:r w:rsidRPr="00612F25">
              <w:t>名工人身体不适被送往医院，其中</w:t>
            </w:r>
            <w:r w:rsidRPr="00612F25">
              <w:t>8</w:t>
            </w:r>
            <w:r w:rsidRPr="00612F25">
              <w:t>人留院观察，无生命危险</w:t>
            </w:r>
          </w:p>
        </w:tc>
      </w:tr>
    </w:tbl>
    <w:p w14:paraId="185F814C" w14:textId="77777777" w:rsidR="00A71885" w:rsidRPr="00612F25" w:rsidRDefault="00A71885" w:rsidP="00B85FDA">
      <w:pPr>
        <w:pStyle w:val="3"/>
        <w:spacing w:before="163" w:after="163"/>
        <w:rPr>
          <w:color w:val="000000" w:themeColor="text1"/>
        </w:rPr>
      </w:pPr>
      <w:r w:rsidRPr="00612F25">
        <w:rPr>
          <w:rFonts w:hint="eastAsia"/>
          <w:color w:val="000000" w:themeColor="text1"/>
        </w:rPr>
        <w:t>4.1.2</w:t>
      </w:r>
      <w:r w:rsidRPr="00612F25">
        <w:rPr>
          <w:rFonts w:hint="eastAsia"/>
          <w:color w:val="000000" w:themeColor="text1"/>
        </w:rPr>
        <w:t>突发环境事件情景分析</w:t>
      </w:r>
    </w:p>
    <w:p w14:paraId="438EA2A1" w14:textId="77777777" w:rsidR="007F6FF5" w:rsidRPr="00612F25" w:rsidRDefault="007F6FF5" w:rsidP="007F6FF5">
      <w:pPr>
        <w:pStyle w:val="a9"/>
        <w:ind w:firstLine="480"/>
        <w:rPr>
          <w:color w:val="000000" w:themeColor="text1"/>
        </w:rPr>
      </w:pPr>
      <w:r w:rsidRPr="00612F25">
        <w:rPr>
          <w:rFonts w:hint="eastAsia"/>
          <w:color w:val="000000" w:themeColor="text1"/>
        </w:rPr>
        <w:t>根据国内外事故统计资料以及污水行业本身的实际情况来看，</w:t>
      </w:r>
    </w:p>
    <w:p w14:paraId="6274B622" w14:textId="77777777" w:rsidR="007F6FF5" w:rsidRPr="00612F25" w:rsidRDefault="007F6FF5" w:rsidP="007F6FF5">
      <w:pPr>
        <w:pStyle w:val="a9"/>
        <w:ind w:firstLine="480"/>
        <w:rPr>
          <w:color w:val="000000" w:themeColor="text1"/>
        </w:rPr>
      </w:pPr>
      <w:r w:rsidRPr="00612F25">
        <w:rPr>
          <w:rFonts w:hint="eastAsia"/>
          <w:color w:val="000000" w:themeColor="text1"/>
        </w:rPr>
        <w:t>污水处理行业事故发生通常有以下情况：</w:t>
      </w:r>
    </w:p>
    <w:p w14:paraId="327C1D14" w14:textId="77777777" w:rsidR="007F6FF5" w:rsidRPr="00612F25" w:rsidRDefault="007F6FF5" w:rsidP="007F6FF5">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）涉污水类：污水超标排放、水量突增（突降暴雨）影响污水处理厂处理工艺等；</w:t>
      </w:r>
    </w:p>
    <w:p w14:paraId="2CD0B9F4" w14:textId="1CBE7B50" w:rsidR="007F6FF5" w:rsidRPr="00612F25" w:rsidRDefault="007F6FF5" w:rsidP="007F6FF5">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）涉废气类：恶臭浓度过高等；</w:t>
      </w:r>
    </w:p>
    <w:p w14:paraId="5E74633A" w14:textId="77777777" w:rsidR="007F6FF5" w:rsidRPr="00612F25" w:rsidRDefault="007F6FF5" w:rsidP="007F6FF5">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）涉固废类：危废泄漏等；</w:t>
      </w:r>
    </w:p>
    <w:p w14:paraId="320F958B" w14:textId="77777777" w:rsidR="007F6FF5" w:rsidRPr="00612F25" w:rsidRDefault="007F6FF5" w:rsidP="007F6FF5">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）泄漏事故：危化品泄露等。</w:t>
      </w:r>
    </w:p>
    <w:p w14:paraId="478D0997" w14:textId="52A5A7F8" w:rsidR="007F6FF5" w:rsidRPr="00612F25" w:rsidRDefault="007F6FF5" w:rsidP="007F6FF5">
      <w:pPr>
        <w:pStyle w:val="a9"/>
        <w:ind w:firstLine="480"/>
        <w:rPr>
          <w:color w:val="000000" w:themeColor="text1"/>
        </w:rPr>
      </w:pPr>
      <w:r w:rsidRPr="00612F25">
        <w:rPr>
          <w:rFonts w:hint="eastAsia"/>
          <w:color w:val="000000" w:themeColor="text1"/>
        </w:rPr>
        <w:t>以及水厂突发环境事故状态造成直接污染、伴生污染、次生污染。下面将分述以上情况。</w:t>
      </w:r>
    </w:p>
    <w:p w14:paraId="41E945EB" w14:textId="13D6E779" w:rsidR="007F6FF5" w:rsidRPr="00612F25" w:rsidRDefault="007F6FF5" w:rsidP="007F6FF5">
      <w:pPr>
        <w:pStyle w:val="4"/>
        <w:rPr>
          <w:color w:val="000000" w:themeColor="text1"/>
        </w:rPr>
      </w:pPr>
      <w:r w:rsidRPr="00612F25">
        <w:rPr>
          <w:rFonts w:hint="eastAsia"/>
          <w:color w:val="000000" w:themeColor="text1"/>
        </w:rPr>
        <w:t xml:space="preserve">4.1.2.1 </w:t>
      </w:r>
      <w:r w:rsidRPr="00612F25">
        <w:rPr>
          <w:rFonts w:hint="eastAsia"/>
          <w:color w:val="000000" w:themeColor="text1"/>
        </w:rPr>
        <w:t>出水超标</w:t>
      </w:r>
    </w:p>
    <w:p w14:paraId="12657511" w14:textId="7656EF2D" w:rsidR="007F6FF5" w:rsidRPr="00612F25" w:rsidRDefault="007F6FF5" w:rsidP="00B85FDA">
      <w:pPr>
        <w:pStyle w:val="a9"/>
        <w:ind w:firstLine="480"/>
        <w:rPr>
          <w:color w:val="000000" w:themeColor="text1"/>
        </w:rPr>
      </w:pPr>
      <w:r w:rsidRPr="00612F25">
        <w:rPr>
          <w:rFonts w:hint="eastAsia"/>
          <w:color w:val="000000" w:themeColor="text1"/>
        </w:rPr>
        <w:t>出水水质是验证污水处理厂是否正常运行的重要指标。污水处理厂出水超标将对</w:t>
      </w:r>
      <w:r w:rsidR="00F95356">
        <w:rPr>
          <w:rFonts w:hint="eastAsia"/>
          <w:color w:val="000000" w:themeColor="text1"/>
        </w:rPr>
        <w:t>赣江</w:t>
      </w:r>
      <w:r w:rsidRPr="00612F25">
        <w:rPr>
          <w:rFonts w:hint="eastAsia"/>
          <w:color w:val="000000" w:themeColor="text1"/>
        </w:rPr>
        <w:t>水体造成严重的危害。如果影响是短期的，通过</w:t>
      </w:r>
      <w:r w:rsidR="00F95356">
        <w:rPr>
          <w:rFonts w:hint="eastAsia"/>
          <w:color w:val="000000" w:themeColor="text1"/>
        </w:rPr>
        <w:t>赣江</w:t>
      </w:r>
      <w:r w:rsidRPr="00612F25">
        <w:rPr>
          <w:rFonts w:hint="eastAsia"/>
          <w:color w:val="000000" w:themeColor="text1"/>
        </w:rPr>
        <w:t>的稀释、自然净化等作用后，危害会逐步减少，如果是长期的超标，将严重污染排入的</w:t>
      </w:r>
      <w:r w:rsidR="00BC5395">
        <w:rPr>
          <w:rFonts w:hint="eastAsia"/>
          <w:color w:val="000000" w:themeColor="text1"/>
        </w:rPr>
        <w:t>赣江</w:t>
      </w:r>
      <w:r w:rsidRPr="00612F25">
        <w:rPr>
          <w:rFonts w:hint="eastAsia"/>
          <w:color w:val="000000" w:themeColor="text1"/>
        </w:rPr>
        <w:t>，造成严重的经济和环境损失。</w:t>
      </w:r>
    </w:p>
    <w:p w14:paraId="2EF27D1B" w14:textId="3C18CAAD" w:rsidR="007F6FF5" w:rsidRPr="00612F25" w:rsidRDefault="007F6FF5" w:rsidP="007F6FF5">
      <w:pPr>
        <w:pStyle w:val="4"/>
        <w:rPr>
          <w:color w:val="000000" w:themeColor="text1"/>
        </w:rPr>
      </w:pPr>
      <w:r w:rsidRPr="00612F25">
        <w:rPr>
          <w:rFonts w:hint="eastAsia"/>
          <w:color w:val="000000" w:themeColor="text1"/>
        </w:rPr>
        <w:t xml:space="preserve">4.1.2.2 </w:t>
      </w:r>
      <w:r w:rsidRPr="00612F25">
        <w:rPr>
          <w:rFonts w:hint="eastAsia"/>
          <w:color w:val="000000" w:themeColor="text1"/>
        </w:rPr>
        <w:t>突降暴雨（水量突增）</w:t>
      </w:r>
    </w:p>
    <w:p w14:paraId="4C464EEA" w14:textId="7EA7BA33" w:rsidR="007F6FF5" w:rsidRPr="00612F25" w:rsidRDefault="00BD1100" w:rsidP="007F6FF5">
      <w:pPr>
        <w:rPr>
          <w:color w:val="000000" w:themeColor="text1"/>
        </w:rPr>
      </w:pPr>
      <w:r w:rsidRPr="00612F25">
        <w:rPr>
          <w:rFonts w:hint="eastAsia"/>
          <w:color w:val="000000" w:themeColor="text1"/>
        </w:rPr>
        <w:t>夏季经常有暴雨出现，暴雨对污水处理厂所造成的影响，一方面是水量增加，</w:t>
      </w:r>
      <w:r w:rsidRPr="00612F25">
        <w:rPr>
          <w:rFonts w:hint="eastAsia"/>
          <w:color w:val="000000" w:themeColor="text1"/>
        </w:rPr>
        <w:lastRenderedPageBreak/>
        <w:t>影响处理工艺，另一方面是雨量增加，可能淹没配电房和风机房，导致系统崩溃，污水处理厂停运。由于进水口有闸门，所以当汛期排涝站水位上涨时，关闭闸门，河水不会倒灌进入厂区，所以在汛期也不会出现河水倒灌污水处理厂的现象。</w:t>
      </w:r>
    </w:p>
    <w:p w14:paraId="13621C9D" w14:textId="3C287E56" w:rsidR="007F6FF5" w:rsidRPr="00612F25" w:rsidRDefault="00BD1100" w:rsidP="00BD1100">
      <w:pPr>
        <w:pStyle w:val="4"/>
        <w:rPr>
          <w:color w:val="000000" w:themeColor="text1"/>
        </w:rPr>
      </w:pPr>
      <w:r w:rsidRPr="00612F25">
        <w:rPr>
          <w:rFonts w:hint="eastAsia"/>
          <w:color w:val="000000" w:themeColor="text1"/>
        </w:rPr>
        <w:t>4.1.2.3</w:t>
      </w:r>
      <w:r w:rsidRPr="00612F25">
        <w:rPr>
          <w:rFonts w:hint="eastAsia"/>
          <w:color w:val="000000" w:themeColor="text1"/>
        </w:rPr>
        <w:t>电力中断、设备故障</w:t>
      </w:r>
    </w:p>
    <w:p w14:paraId="1AE8B770" w14:textId="77777777" w:rsidR="00BD1100" w:rsidRPr="00612F25" w:rsidRDefault="00BD1100" w:rsidP="00BD1100">
      <w:pPr>
        <w:pStyle w:val="a9"/>
        <w:ind w:firstLine="480"/>
        <w:rPr>
          <w:color w:val="000000" w:themeColor="text1"/>
        </w:rPr>
      </w:pPr>
      <w:r w:rsidRPr="00612F25">
        <w:rPr>
          <w:rFonts w:hint="eastAsia"/>
          <w:color w:val="000000" w:themeColor="text1"/>
        </w:rPr>
        <w:t>污水处理厂是城市重要的基础公用设施，污水处理厂运行过程中突发事故会导致处理效率下降或污水处理厂无法工作，使大量污水下泄，对地表水环境造成影响。</w:t>
      </w:r>
    </w:p>
    <w:p w14:paraId="6CD1F12B" w14:textId="77777777" w:rsidR="00BD1100" w:rsidRPr="00612F25" w:rsidRDefault="00BD1100" w:rsidP="00BD1100">
      <w:pPr>
        <w:pStyle w:val="a9"/>
        <w:ind w:firstLine="480"/>
        <w:rPr>
          <w:color w:val="000000" w:themeColor="text1"/>
        </w:rPr>
      </w:pPr>
      <w:r w:rsidRPr="00612F25">
        <w:rPr>
          <w:rFonts w:hint="eastAsia"/>
          <w:color w:val="000000" w:themeColor="text1"/>
        </w:rPr>
        <w:t>根据污水处理厂生产工艺分析，废水处理过程中存在的风险主要有以下几种。</w:t>
      </w:r>
    </w:p>
    <w:p w14:paraId="4D1DE246" w14:textId="77777777" w:rsidR="00BD1100" w:rsidRPr="00612F25" w:rsidRDefault="00BD1100" w:rsidP="00BD1100">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长时间停水造成的环境危险性：分析城市污水排水干网破裂，导致污水处理厂废水进水量大幅减少，引起微生物死亡，在通水恢复后，细菌无法及时恢复，导致污水处理厂在一定时间内无法达到设计处理效率，从而造成污水超标排放。</w:t>
      </w:r>
    </w:p>
    <w:p w14:paraId="0E7E87C0" w14:textId="622F5E19" w:rsidR="00BD1100" w:rsidRPr="00612F25" w:rsidRDefault="00BD1100" w:rsidP="00BD1100">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）计划停电及临时停电造成的环境危险性分析：</w:t>
      </w:r>
      <w:r w:rsidRPr="00612F25">
        <w:rPr>
          <w:rFonts w:hint="eastAsia"/>
          <w:color w:val="000000" w:themeColor="text1"/>
        </w:rPr>
        <w:t xml:space="preserve"> </w:t>
      </w:r>
      <w:r w:rsidRPr="00612F25">
        <w:rPr>
          <w:rFonts w:hint="eastAsia"/>
          <w:color w:val="000000" w:themeColor="text1"/>
        </w:rPr>
        <w:t>区域计划停电或临时停电导致污水处理厂设备停止运行，尤其长时间停产事故，泵机无法运行，污水在</w:t>
      </w:r>
      <w:r w:rsidR="000828DD">
        <w:rPr>
          <w:rFonts w:hint="eastAsia"/>
          <w:color w:val="000000" w:themeColor="text1"/>
        </w:rPr>
        <w:t>处理池</w:t>
      </w:r>
      <w:r w:rsidRPr="00612F25">
        <w:rPr>
          <w:rFonts w:hint="eastAsia"/>
          <w:color w:val="000000" w:themeColor="text1"/>
        </w:rPr>
        <w:t>内满溢后直接排放，导致废水超标排放。</w:t>
      </w:r>
    </w:p>
    <w:p w14:paraId="0E25F422" w14:textId="0F6F4119" w:rsidR="00BD1100" w:rsidRPr="00612F25" w:rsidRDefault="00BD1100" w:rsidP="00BD1100">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污水处理厂发生故障造成的环境危险：主要是污水处理厂设备发生故障或设备大修而无备用设备，或备用设备无法启用，将导致讲场废水得不到处理从而引起超标排放，处理水池管道渗漏、堵塞也会引起污水超标排放的环境风险。</w:t>
      </w:r>
    </w:p>
    <w:p w14:paraId="635D9544" w14:textId="058CCA2B" w:rsidR="00BD1100" w:rsidRPr="00612F25" w:rsidRDefault="00BD1100" w:rsidP="00BD1100">
      <w:pPr>
        <w:pStyle w:val="4"/>
        <w:rPr>
          <w:color w:val="000000" w:themeColor="text1"/>
        </w:rPr>
      </w:pPr>
      <w:r w:rsidRPr="00612F25">
        <w:rPr>
          <w:rFonts w:hint="eastAsia"/>
          <w:color w:val="000000" w:themeColor="text1"/>
        </w:rPr>
        <w:t xml:space="preserve">4.1.2.4 </w:t>
      </w:r>
      <w:r w:rsidRPr="00612F25">
        <w:rPr>
          <w:rFonts w:hint="eastAsia"/>
          <w:color w:val="000000" w:themeColor="text1"/>
        </w:rPr>
        <w:t>危险品、危险废物泄漏</w:t>
      </w:r>
    </w:p>
    <w:p w14:paraId="272A8EF1" w14:textId="77777777" w:rsidR="00BD1100" w:rsidRPr="00612F25" w:rsidRDefault="00BD1100" w:rsidP="00BD1100">
      <w:pPr>
        <w:pStyle w:val="a9"/>
        <w:ind w:firstLine="480"/>
        <w:rPr>
          <w:color w:val="000000" w:themeColor="text1"/>
        </w:rPr>
      </w:pPr>
      <w:r w:rsidRPr="00612F25">
        <w:rPr>
          <w:rFonts w:hint="eastAsia"/>
          <w:color w:val="000000" w:themeColor="text1"/>
        </w:rPr>
        <w:t>危险化学品的卸车、搬运、备料由于误操作导致包装及容器损坏造成泄漏，液体物料如不能被妥善控制，将存在通过污水系统排放至外界水环境，可能导致水体污染的风险，以及泄露的危化品会表面蒸发扩散到大气中，导致环境空气污染。</w:t>
      </w:r>
    </w:p>
    <w:p w14:paraId="74BE1630" w14:textId="393527ED" w:rsidR="00BD1100" w:rsidRPr="00612F25" w:rsidRDefault="00BD1100" w:rsidP="00BD1100">
      <w:pPr>
        <w:pStyle w:val="a9"/>
        <w:ind w:firstLine="480"/>
        <w:rPr>
          <w:color w:val="000000" w:themeColor="text1"/>
        </w:rPr>
      </w:pPr>
      <w:r w:rsidRPr="00612F25">
        <w:rPr>
          <w:rFonts w:hint="eastAsia"/>
          <w:color w:val="000000" w:themeColor="text1"/>
        </w:rPr>
        <w:t>危险废弃物是具有腐蚀性、毒性、易燃性、反应性或感染性等一种或几种危险特性的物质。存在危险废弃物不按要求贮存，现场乱扔乱放，运输过程中抛洒、泄露，随意排放、贮存，受雨水冲刷或本身渗滤液通过地面往地下渗入、扩散，</w:t>
      </w:r>
      <w:r w:rsidRPr="00612F25">
        <w:rPr>
          <w:rFonts w:hint="eastAsia"/>
          <w:color w:val="000000" w:themeColor="text1"/>
        </w:rPr>
        <w:lastRenderedPageBreak/>
        <w:t>会污染水体和土壤，以及危险废物不处理或不规范处理处置也会所带来的大气、水源、土壤等的污染。</w:t>
      </w:r>
    </w:p>
    <w:p w14:paraId="4E89A97B" w14:textId="684BFF75" w:rsidR="00BD1100" w:rsidRPr="00612F25" w:rsidRDefault="00BD1100" w:rsidP="00BD1100">
      <w:pPr>
        <w:pStyle w:val="4"/>
        <w:rPr>
          <w:color w:val="000000" w:themeColor="text1"/>
        </w:rPr>
      </w:pPr>
      <w:r w:rsidRPr="00612F25">
        <w:rPr>
          <w:rFonts w:hint="eastAsia"/>
          <w:color w:val="000000" w:themeColor="text1"/>
        </w:rPr>
        <w:t>4.1.2.5</w:t>
      </w:r>
      <w:r w:rsidRPr="00612F25">
        <w:rPr>
          <w:rFonts w:hint="eastAsia"/>
          <w:color w:val="000000" w:themeColor="text1"/>
        </w:rPr>
        <w:t>其他突发事件情景分析</w:t>
      </w:r>
    </w:p>
    <w:p w14:paraId="72742700" w14:textId="094E8833" w:rsidR="00BD1100" w:rsidRPr="00612F25" w:rsidRDefault="00BD1100" w:rsidP="00BD1100">
      <w:pPr>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）进水水质过低；</w:t>
      </w:r>
    </w:p>
    <w:p w14:paraId="6D091266" w14:textId="2B98D2D8" w:rsidR="00BD1100" w:rsidRPr="00612F25" w:rsidRDefault="00BD1100" w:rsidP="00BD1100">
      <w:pPr>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）管道破损；</w:t>
      </w:r>
    </w:p>
    <w:p w14:paraId="1013C65F" w14:textId="343F817C" w:rsidR="00BD1100" w:rsidRPr="00612F25" w:rsidRDefault="00BD1100" w:rsidP="00BD1100">
      <w:pPr>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）污泥膨胀；</w:t>
      </w:r>
    </w:p>
    <w:p w14:paraId="248B061C" w14:textId="4C9AE0B2" w:rsidR="00BD1100" w:rsidRPr="00612F25" w:rsidRDefault="00BD1100" w:rsidP="00BD1100">
      <w:pPr>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）中毒、坠池。</w:t>
      </w:r>
    </w:p>
    <w:p w14:paraId="079782F8" w14:textId="77777777" w:rsidR="00A71885" w:rsidRPr="00612F25" w:rsidRDefault="00A71885" w:rsidP="00D96DD1">
      <w:pPr>
        <w:pStyle w:val="2"/>
        <w:spacing w:before="163" w:after="163"/>
        <w:rPr>
          <w:color w:val="000000" w:themeColor="text1"/>
        </w:rPr>
      </w:pPr>
      <w:bookmarkStart w:id="358" w:name="_Toc10645"/>
      <w:bookmarkStart w:id="359" w:name="_Toc171514053"/>
      <w:bookmarkStart w:id="360" w:name="_Toc171514295"/>
      <w:bookmarkStart w:id="361" w:name="_Toc171514537"/>
      <w:r w:rsidRPr="00612F25">
        <w:rPr>
          <w:rFonts w:hint="eastAsia"/>
          <w:color w:val="000000" w:themeColor="text1"/>
        </w:rPr>
        <w:t>4.2</w:t>
      </w:r>
      <w:r w:rsidRPr="00612F25">
        <w:rPr>
          <w:rFonts w:hint="eastAsia"/>
          <w:color w:val="000000" w:themeColor="text1"/>
        </w:rPr>
        <w:t>突发环境事件情景源强分析</w:t>
      </w:r>
      <w:bookmarkEnd w:id="358"/>
      <w:bookmarkEnd w:id="359"/>
      <w:bookmarkEnd w:id="360"/>
      <w:bookmarkEnd w:id="361"/>
    </w:p>
    <w:p w14:paraId="71686AE8" w14:textId="194583FE" w:rsidR="00BD1100" w:rsidRPr="00612F25" w:rsidRDefault="00BD1100" w:rsidP="00BD1100">
      <w:pPr>
        <w:pStyle w:val="3"/>
        <w:spacing w:before="163" w:after="163"/>
        <w:rPr>
          <w:color w:val="000000" w:themeColor="text1"/>
        </w:rPr>
      </w:pPr>
      <w:r w:rsidRPr="00612F25">
        <w:rPr>
          <w:rFonts w:hint="eastAsia"/>
          <w:color w:val="000000" w:themeColor="text1"/>
        </w:rPr>
        <w:t>4.2.1</w:t>
      </w:r>
      <w:r w:rsidRPr="00612F25">
        <w:rPr>
          <w:rFonts w:hint="eastAsia"/>
          <w:color w:val="000000" w:themeColor="text1"/>
        </w:rPr>
        <w:t>次氯酸钠泄漏源强估算</w:t>
      </w:r>
    </w:p>
    <w:p w14:paraId="26BA8440" w14:textId="54EAA452" w:rsidR="00BD1100" w:rsidRPr="00612F25" w:rsidRDefault="00BD1100" w:rsidP="00BD1100">
      <w:pPr>
        <w:rPr>
          <w:color w:val="000000" w:themeColor="text1"/>
        </w:rPr>
      </w:pPr>
      <w:r w:rsidRPr="00612F25">
        <w:rPr>
          <w:rFonts w:hint="eastAsia"/>
          <w:color w:val="000000" w:themeColor="text1"/>
        </w:rPr>
        <w:t>次氯酸钠药剂桶在加药间，采用立式储罐储存次氯酸钠溶液，因此出现泄漏事故采用柏努利方程进行源强计算。次氯酸钠药剂桶容积</w:t>
      </w:r>
      <w:r w:rsidRPr="00612F25">
        <w:rPr>
          <w:rFonts w:hint="eastAsia"/>
          <w:color w:val="000000" w:themeColor="text1"/>
        </w:rPr>
        <w:t>60m</w:t>
      </w:r>
      <w:r w:rsidRPr="00612F25">
        <w:rPr>
          <w:rFonts w:hint="eastAsia"/>
          <w:color w:val="000000" w:themeColor="text1"/>
          <w:vertAlign w:val="superscript"/>
        </w:rPr>
        <w:t>3</w:t>
      </w:r>
      <w:r w:rsidRPr="00612F25">
        <w:rPr>
          <w:rFonts w:hint="eastAsia"/>
          <w:color w:val="000000" w:themeColor="text1"/>
        </w:rPr>
        <w:t>，最大储存量</w:t>
      </w:r>
      <w:r w:rsidRPr="00612F25">
        <w:rPr>
          <w:rFonts w:hint="eastAsia"/>
          <w:color w:val="000000" w:themeColor="text1"/>
        </w:rPr>
        <w:t>5%</w:t>
      </w:r>
      <w:r w:rsidRPr="00612F25">
        <w:rPr>
          <w:rFonts w:hint="eastAsia"/>
          <w:color w:val="000000" w:themeColor="text1"/>
        </w:rPr>
        <w:t>次氯酸钠为</w:t>
      </w:r>
      <w:r w:rsidRPr="00612F25">
        <w:rPr>
          <w:rFonts w:hint="eastAsia"/>
          <w:color w:val="000000" w:themeColor="text1"/>
        </w:rPr>
        <w:t>60</w:t>
      </w:r>
      <w:r w:rsidRPr="00612F25">
        <w:rPr>
          <w:rFonts w:hint="eastAsia"/>
          <w:color w:val="000000" w:themeColor="text1"/>
        </w:rPr>
        <w:t>吨。</w:t>
      </w:r>
    </w:p>
    <w:p w14:paraId="69FF99B5" w14:textId="42EB6A3E" w:rsidR="00BD1100" w:rsidRPr="00612F25" w:rsidRDefault="00BD1100" w:rsidP="00BD1100">
      <w:pPr>
        <w:rPr>
          <w:color w:val="000000" w:themeColor="text1"/>
        </w:rPr>
      </w:pPr>
      <w:r w:rsidRPr="00612F25">
        <w:rPr>
          <w:rFonts w:hint="eastAsia"/>
          <w:color w:val="000000" w:themeColor="text1"/>
        </w:rPr>
        <w:t>储罐阀门及输送管道破损发生的次氯酸泄漏速率按环境风险评价导则附录</w:t>
      </w:r>
      <w:r w:rsidRPr="00612F25">
        <w:rPr>
          <w:rFonts w:hint="eastAsia"/>
          <w:color w:val="000000" w:themeColor="text1"/>
        </w:rPr>
        <w:t xml:space="preserve">A.2.1 </w:t>
      </w:r>
      <w:r w:rsidRPr="00612F25">
        <w:rPr>
          <w:rFonts w:hint="eastAsia"/>
          <w:color w:val="000000" w:themeColor="text1"/>
        </w:rPr>
        <w:t>推荐的液体泄漏模式进行计算。泄漏状态选取见表</w:t>
      </w:r>
      <w:r w:rsidRPr="00612F25">
        <w:rPr>
          <w:rFonts w:hint="eastAsia"/>
          <w:color w:val="000000" w:themeColor="text1"/>
        </w:rPr>
        <w:t>4.2-1</w:t>
      </w:r>
      <w:r w:rsidRPr="00612F25">
        <w:rPr>
          <w:rFonts w:hint="eastAsia"/>
          <w:color w:val="000000" w:themeColor="text1"/>
        </w:rPr>
        <w:t>。</w:t>
      </w:r>
    </w:p>
    <w:p w14:paraId="00062392" w14:textId="29755505" w:rsidR="00BD1100" w:rsidRPr="00612F25" w:rsidRDefault="00BD1100" w:rsidP="00BD1100">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4.2-1  </w:t>
      </w:r>
      <w:r w:rsidRPr="00612F25">
        <w:rPr>
          <w:rFonts w:hint="eastAsia"/>
          <w:color w:val="000000" w:themeColor="text1"/>
        </w:rPr>
        <w:t>泄漏状态选取一览表</w:t>
      </w:r>
    </w:p>
    <w:tbl>
      <w:tblPr>
        <w:tblStyle w:val="aa"/>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817"/>
        <w:gridCol w:w="851"/>
        <w:gridCol w:w="1275"/>
        <w:gridCol w:w="1276"/>
        <w:gridCol w:w="709"/>
        <w:gridCol w:w="2551"/>
        <w:gridCol w:w="1043"/>
      </w:tblGrid>
      <w:tr w:rsidR="00612F25" w:rsidRPr="00612F25" w14:paraId="10F578A0" w14:textId="77777777" w:rsidTr="00725108">
        <w:tc>
          <w:tcPr>
            <w:tcW w:w="2943" w:type="dxa"/>
            <w:gridSpan w:val="3"/>
            <w:vAlign w:val="center"/>
          </w:tcPr>
          <w:p w14:paraId="1C725495" w14:textId="208CC7EF" w:rsidR="00BD1100" w:rsidRPr="00612F25" w:rsidRDefault="00BD1100" w:rsidP="00725108">
            <w:pPr>
              <w:pStyle w:val="af5"/>
              <w:rPr>
                <w:rFonts w:ascii="Times New Roman" w:hAnsi="Times New Roman" w:cs="Times New Roman"/>
                <w:b/>
                <w:bCs/>
              </w:rPr>
            </w:pPr>
            <w:r w:rsidRPr="00612F25">
              <w:rPr>
                <w:rFonts w:ascii="Times New Roman" w:hAnsi="Times New Roman" w:cs="Times New Roman"/>
                <w:b/>
                <w:bCs/>
              </w:rPr>
              <w:t>名称</w:t>
            </w:r>
          </w:p>
        </w:tc>
        <w:tc>
          <w:tcPr>
            <w:tcW w:w="1276" w:type="dxa"/>
            <w:vMerge w:val="restart"/>
            <w:vAlign w:val="center"/>
          </w:tcPr>
          <w:p w14:paraId="69238D1A" w14:textId="353B64B1" w:rsidR="00BD1100" w:rsidRPr="00612F25" w:rsidRDefault="00BD1100" w:rsidP="00725108">
            <w:pPr>
              <w:pStyle w:val="af5"/>
              <w:rPr>
                <w:rFonts w:ascii="Times New Roman" w:hAnsi="Times New Roman" w:cs="Times New Roman"/>
                <w:b/>
                <w:bCs/>
              </w:rPr>
            </w:pPr>
            <w:r w:rsidRPr="00612F25">
              <w:rPr>
                <w:rFonts w:ascii="Times New Roman" w:hAnsi="Times New Roman" w:cs="Times New Roman"/>
                <w:b/>
                <w:bCs/>
              </w:rPr>
              <w:t>泄漏事故规模</w:t>
            </w:r>
          </w:p>
        </w:tc>
        <w:tc>
          <w:tcPr>
            <w:tcW w:w="709" w:type="dxa"/>
            <w:vMerge w:val="restart"/>
            <w:vAlign w:val="center"/>
          </w:tcPr>
          <w:p w14:paraId="13E90866" w14:textId="77B4856B" w:rsidR="00BD1100" w:rsidRPr="00612F25" w:rsidRDefault="00BD1100" w:rsidP="00725108">
            <w:pPr>
              <w:pStyle w:val="af5"/>
              <w:rPr>
                <w:rFonts w:ascii="Times New Roman" w:hAnsi="Times New Roman" w:cs="Times New Roman"/>
                <w:b/>
                <w:bCs/>
              </w:rPr>
            </w:pPr>
            <w:r w:rsidRPr="00612F25">
              <w:rPr>
                <w:rFonts w:ascii="Times New Roman" w:hAnsi="Times New Roman" w:cs="Times New Roman"/>
                <w:b/>
                <w:bCs/>
              </w:rPr>
              <w:t>泄漏方式</w:t>
            </w:r>
          </w:p>
        </w:tc>
        <w:tc>
          <w:tcPr>
            <w:tcW w:w="2551" w:type="dxa"/>
            <w:vMerge w:val="restart"/>
            <w:vAlign w:val="center"/>
          </w:tcPr>
          <w:p w14:paraId="6DF3DE62" w14:textId="08475AD1" w:rsidR="00BD1100" w:rsidRPr="00612F25" w:rsidRDefault="00BD1100" w:rsidP="00725108">
            <w:pPr>
              <w:pStyle w:val="af5"/>
              <w:rPr>
                <w:rFonts w:ascii="Times New Roman" w:hAnsi="Times New Roman" w:cs="Times New Roman"/>
                <w:b/>
                <w:bCs/>
              </w:rPr>
            </w:pPr>
            <w:r w:rsidRPr="00612F25">
              <w:rPr>
                <w:rFonts w:ascii="Times New Roman" w:hAnsi="Times New Roman" w:cs="Times New Roman"/>
                <w:b/>
                <w:bCs/>
              </w:rPr>
              <w:t>泄漏时运行状态</w:t>
            </w:r>
          </w:p>
        </w:tc>
        <w:tc>
          <w:tcPr>
            <w:tcW w:w="1043" w:type="dxa"/>
            <w:vMerge w:val="restart"/>
            <w:vAlign w:val="center"/>
          </w:tcPr>
          <w:p w14:paraId="3FA751AF" w14:textId="673BC719" w:rsidR="00BD1100" w:rsidRPr="00612F25" w:rsidRDefault="00BD1100" w:rsidP="00725108">
            <w:pPr>
              <w:pStyle w:val="af5"/>
              <w:rPr>
                <w:rFonts w:ascii="Times New Roman" w:hAnsi="Times New Roman" w:cs="Times New Roman"/>
                <w:b/>
                <w:bCs/>
              </w:rPr>
            </w:pPr>
            <w:r w:rsidRPr="00612F25">
              <w:rPr>
                <w:rFonts w:ascii="Times New Roman" w:hAnsi="Times New Roman" w:cs="Times New Roman"/>
                <w:b/>
                <w:bCs/>
              </w:rPr>
              <w:t>裂口面积</w:t>
            </w:r>
          </w:p>
        </w:tc>
      </w:tr>
      <w:tr w:rsidR="00612F25" w:rsidRPr="00612F25" w14:paraId="5532EC64" w14:textId="77777777" w:rsidTr="00725108">
        <w:tc>
          <w:tcPr>
            <w:tcW w:w="817" w:type="dxa"/>
            <w:vAlign w:val="center"/>
          </w:tcPr>
          <w:p w14:paraId="342141A1" w14:textId="25E04D5A" w:rsidR="00BD1100" w:rsidRPr="00612F25" w:rsidRDefault="00BD1100" w:rsidP="00725108">
            <w:pPr>
              <w:pStyle w:val="af5"/>
              <w:rPr>
                <w:rFonts w:ascii="Times New Roman" w:hAnsi="Times New Roman" w:cs="Times New Roman"/>
                <w:b/>
                <w:bCs/>
              </w:rPr>
            </w:pPr>
            <w:r w:rsidRPr="00612F25">
              <w:rPr>
                <w:rFonts w:ascii="Times New Roman" w:hAnsi="Times New Roman" w:cs="Times New Roman"/>
                <w:b/>
                <w:bCs/>
              </w:rPr>
              <w:t>风险单元</w:t>
            </w:r>
          </w:p>
        </w:tc>
        <w:tc>
          <w:tcPr>
            <w:tcW w:w="851" w:type="dxa"/>
            <w:vAlign w:val="center"/>
          </w:tcPr>
          <w:p w14:paraId="7ADF9D78" w14:textId="29044C3D" w:rsidR="00BD1100" w:rsidRPr="00612F25" w:rsidRDefault="00BD1100" w:rsidP="00725108">
            <w:pPr>
              <w:pStyle w:val="af5"/>
              <w:rPr>
                <w:rFonts w:ascii="Times New Roman" w:hAnsi="Times New Roman" w:cs="Times New Roman"/>
                <w:b/>
                <w:bCs/>
              </w:rPr>
            </w:pPr>
            <w:r w:rsidRPr="00612F25">
              <w:rPr>
                <w:rFonts w:ascii="Times New Roman" w:hAnsi="Times New Roman" w:cs="Times New Roman"/>
                <w:b/>
                <w:bCs/>
              </w:rPr>
              <w:t>装置</w:t>
            </w:r>
          </w:p>
        </w:tc>
        <w:tc>
          <w:tcPr>
            <w:tcW w:w="1275" w:type="dxa"/>
            <w:vAlign w:val="center"/>
          </w:tcPr>
          <w:p w14:paraId="6FA8F895" w14:textId="24ED9222" w:rsidR="00BD1100" w:rsidRPr="00612F25" w:rsidRDefault="00BD1100" w:rsidP="00725108">
            <w:pPr>
              <w:pStyle w:val="af5"/>
              <w:rPr>
                <w:rFonts w:ascii="Times New Roman" w:hAnsi="Times New Roman" w:cs="Times New Roman"/>
                <w:b/>
                <w:bCs/>
              </w:rPr>
            </w:pPr>
            <w:r w:rsidRPr="00612F25">
              <w:rPr>
                <w:rFonts w:ascii="Times New Roman" w:hAnsi="Times New Roman" w:cs="Times New Roman"/>
                <w:b/>
                <w:bCs/>
              </w:rPr>
              <w:t>物质</w:t>
            </w:r>
          </w:p>
        </w:tc>
        <w:tc>
          <w:tcPr>
            <w:tcW w:w="1276" w:type="dxa"/>
            <w:vMerge/>
            <w:vAlign w:val="center"/>
          </w:tcPr>
          <w:p w14:paraId="40554CDD" w14:textId="3BE0AC36" w:rsidR="00BD1100" w:rsidRPr="00612F25" w:rsidRDefault="00BD1100" w:rsidP="00725108">
            <w:pPr>
              <w:pStyle w:val="af5"/>
              <w:rPr>
                <w:rFonts w:ascii="Times New Roman" w:hAnsi="Times New Roman" w:cs="Times New Roman"/>
              </w:rPr>
            </w:pPr>
          </w:p>
        </w:tc>
        <w:tc>
          <w:tcPr>
            <w:tcW w:w="709" w:type="dxa"/>
            <w:vMerge/>
            <w:vAlign w:val="center"/>
          </w:tcPr>
          <w:p w14:paraId="237280F2" w14:textId="2995ED12" w:rsidR="00BD1100" w:rsidRPr="00612F25" w:rsidRDefault="00BD1100" w:rsidP="00725108">
            <w:pPr>
              <w:pStyle w:val="af5"/>
              <w:rPr>
                <w:rFonts w:ascii="Times New Roman" w:hAnsi="Times New Roman" w:cs="Times New Roman"/>
              </w:rPr>
            </w:pPr>
          </w:p>
        </w:tc>
        <w:tc>
          <w:tcPr>
            <w:tcW w:w="2551" w:type="dxa"/>
            <w:vMerge/>
            <w:vAlign w:val="center"/>
          </w:tcPr>
          <w:p w14:paraId="7AC98267" w14:textId="06AF25BC" w:rsidR="00BD1100" w:rsidRPr="00612F25" w:rsidRDefault="00BD1100" w:rsidP="00725108">
            <w:pPr>
              <w:pStyle w:val="af5"/>
              <w:rPr>
                <w:rFonts w:ascii="Times New Roman" w:hAnsi="Times New Roman" w:cs="Times New Roman"/>
              </w:rPr>
            </w:pPr>
          </w:p>
        </w:tc>
        <w:tc>
          <w:tcPr>
            <w:tcW w:w="1043" w:type="dxa"/>
            <w:vMerge/>
            <w:vAlign w:val="center"/>
          </w:tcPr>
          <w:p w14:paraId="1F9C95FE" w14:textId="1E84C9BB" w:rsidR="00BD1100" w:rsidRPr="00612F25" w:rsidRDefault="00BD1100" w:rsidP="00725108">
            <w:pPr>
              <w:pStyle w:val="af5"/>
              <w:rPr>
                <w:rFonts w:ascii="Times New Roman" w:hAnsi="Times New Roman" w:cs="Times New Roman"/>
              </w:rPr>
            </w:pPr>
          </w:p>
        </w:tc>
      </w:tr>
      <w:tr w:rsidR="00612F25" w:rsidRPr="00612F25" w14:paraId="6FD2308D" w14:textId="77777777" w:rsidTr="00725108">
        <w:tc>
          <w:tcPr>
            <w:tcW w:w="817" w:type="dxa"/>
            <w:vAlign w:val="center"/>
          </w:tcPr>
          <w:p w14:paraId="1DA39E3C" w14:textId="4C3B7818" w:rsidR="00BD1100" w:rsidRPr="00612F25" w:rsidRDefault="00BD1100" w:rsidP="00725108">
            <w:pPr>
              <w:pStyle w:val="af5"/>
              <w:rPr>
                <w:rFonts w:ascii="Times New Roman" w:hAnsi="Times New Roman" w:cs="Times New Roman"/>
              </w:rPr>
            </w:pPr>
            <w:r w:rsidRPr="00612F25">
              <w:rPr>
                <w:rFonts w:ascii="Times New Roman" w:hAnsi="Times New Roman" w:cs="Times New Roman"/>
              </w:rPr>
              <w:t>次氯酸钠储罐区</w:t>
            </w:r>
          </w:p>
        </w:tc>
        <w:tc>
          <w:tcPr>
            <w:tcW w:w="851" w:type="dxa"/>
            <w:vAlign w:val="center"/>
          </w:tcPr>
          <w:p w14:paraId="28FA1879" w14:textId="1C99B8FD" w:rsidR="00BD1100" w:rsidRPr="00612F25" w:rsidRDefault="00BD1100" w:rsidP="00725108">
            <w:pPr>
              <w:pStyle w:val="af5"/>
              <w:rPr>
                <w:rFonts w:ascii="Times New Roman" w:hAnsi="Times New Roman" w:cs="Times New Roman"/>
              </w:rPr>
            </w:pPr>
            <w:r w:rsidRPr="00612F25">
              <w:rPr>
                <w:rFonts w:ascii="Times New Roman" w:hAnsi="Times New Roman" w:cs="Times New Roman"/>
              </w:rPr>
              <w:t>次氯酸钠储罐</w:t>
            </w:r>
          </w:p>
        </w:tc>
        <w:tc>
          <w:tcPr>
            <w:tcW w:w="1275" w:type="dxa"/>
            <w:vAlign w:val="center"/>
          </w:tcPr>
          <w:p w14:paraId="1D89A809" w14:textId="4B047E2B" w:rsidR="00BD1100" w:rsidRPr="00612F25" w:rsidRDefault="00BD1100" w:rsidP="00725108">
            <w:pPr>
              <w:pStyle w:val="af5"/>
              <w:rPr>
                <w:rFonts w:ascii="Times New Roman" w:hAnsi="Times New Roman" w:cs="Times New Roman"/>
              </w:rPr>
            </w:pPr>
            <w:r w:rsidRPr="00612F25">
              <w:rPr>
                <w:rFonts w:ascii="Times New Roman" w:hAnsi="Times New Roman" w:cs="Times New Roman"/>
              </w:rPr>
              <w:t>次氯酸钠</w:t>
            </w:r>
          </w:p>
        </w:tc>
        <w:tc>
          <w:tcPr>
            <w:tcW w:w="1276" w:type="dxa"/>
            <w:vAlign w:val="center"/>
          </w:tcPr>
          <w:p w14:paraId="45001F16" w14:textId="0EB114CD" w:rsidR="00BD1100" w:rsidRPr="00612F25" w:rsidRDefault="00BD1100" w:rsidP="00725108">
            <w:pPr>
              <w:pStyle w:val="af5"/>
              <w:rPr>
                <w:rFonts w:ascii="Times New Roman" w:hAnsi="Times New Roman" w:cs="Times New Roman"/>
              </w:rPr>
            </w:pPr>
            <w:r w:rsidRPr="00612F25">
              <w:rPr>
                <w:rFonts w:ascii="Times New Roman" w:hAnsi="Times New Roman" w:cs="Times New Roman"/>
              </w:rPr>
              <w:t>考虑储罐与管道接头处破裂</w:t>
            </w:r>
          </w:p>
        </w:tc>
        <w:tc>
          <w:tcPr>
            <w:tcW w:w="709" w:type="dxa"/>
            <w:vAlign w:val="center"/>
          </w:tcPr>
          <w:p w14:paraId="30B56336" w14:textId="04C69CCA" w:rsidR="00BD1100" w:rsidRPr="00612F25" w:rsidRDefault="00BD1100" w:rsidP="00725108">
            <w:pPr>
              <w:pStyle w:val="af5"/>
              <w:rPr>
                <w:rFonts w:ascii="Times New Roman" w:hAnsi="Times New Roman" w:cs="Times New Roman"/>
              </w:rPr>
            </w:pPr>
            <w:r w:rsidRPr="00612F25">
              <w:rPr>
                <w:rFonts w:ascii="Times New Roman" w:hAnsi="Times New Roman" w:cs="Times New Roman"/>
              </w:rPr>
              <w:t>液体泄漏</w:t>
            </w:r>
          </w:p>
        </w:tc>
        <w:tc>
          <w:tcPr>
            <w:tcW w:w="2551" w:type="dxa"/>
            <w:vAlign w:val="center"/>
          </w:tcPr>
          <w:p w14:paraId="39ABEEC0" w14:textId="73E99496" w:rsidR="00BD1100" w:rsidRPr="00612F25" w:rsidRDefault="00BD1100" w:rsidP="00725108">
            <w:pPr>
              <w:pStyle w:val="af5"/>
              <w:rPr>
                <w:rFonts w:ascii="Times New Roman" w:hAnsi="Times New Roman" w:cs="Times New Roman"/>
              </w:rPr>
            </w:pPr>
            <w:r w:rsidRPr="00612F25">
              <w:rPr>
                <w:rFonts w:ascii="Times New Roman" w:hAnsi="Times New Roman" w:cs="Times New Roman"/>
              </w:rPr>
              <w:t>发生事故储罐有效容积约</w:t>
            </w:r>
            <w:r w:rsidR="00C53F41" w:rsidRPr="00612F25">
              <w:rPr>
                <w:rFonts w:ascii="Times New Roman" w:hAnsi="Times New Roman" w:cs="Times New Roman" w:hint="eastAsia"/>
              </w:rPr>
              <w:t>3</w:t>
            </w:r>
            <w:r w:rsidRPr="00612F25">
              <w:rPr>
                <w:rFonts w:ascii="Times New Roman" w:hAnsi="Times New Roman" w:cs="Times New Roman"/>
              </w:rPr>
              <w:t>0m</w:t>
            </w:r>
            <w:r w:rsidRPr="00612F25">
              <w:rPr>
                <w:rFonts w:ascii="Times New Roman" w:hAnsi="Times New Roman" w:cs="Times New Roman"/>
                <w:vertAlign w:val="superscript"/>
              </w:rPr>
              <w:t>3</w:t>
            </w:r>
            <w:r w:rsidRPr="00612F25">
              <w:rPr>
                <w:rFonts w:ascii="Times New Roman" w:hAnsi="Times New Roman" w:cs="Times New Roman"/>
              </w:rPr>
              <w:t>，</w:t>
            </w:r>
            <w:r w:rsidR="00725108" w:rsidRPr="00612F25">
              <w:rPr>
                <w:rFonts w:ascii="Times New Roman" w:hAnsi="Times New Roman" w:cs="Times New Roman"/>
              </w:rPr>
              <w:t>容器内压力常压，</w:t>
            </w:r>
            <w:r w:rsidR="00725108" w:rsidRPr="00612F25">
              <w:rPr>
                <w:rFonts w:ascii="Times New Roman" w:hAnsi="Times New Roman" w:cs="Times New Roman"/>
              </w:rPr>
              <w:t>5%</w:t>
            </w:r>
            <w:r w:rsidR="00725108" w:rsidRPr="00612F25">
              <w:rPr>
                <w:rFonts w:ascii="Times New Roman" w:hAnsi="Times New Roman" w:cs="Times New Roman"/>
              </w:rPr>
              <w:t>次氯酸钠溶液密度为</w:t>
            </w:r>
            <w:r w:rsidR="00725108" w:rsidRPr="00612F25">
              <w:rPr>
                <w:rFonts w:ascii="Times New Roman" w:hAnsi="Times New Roman" w:cs="Times New Roman"/>
              </w:rPr>
              <w:t>1.1g/cm</w:t>
            </w:r>
            <w:r w:rsidR="00725108" w:rsidRPr="00612F25">
              <w:rPr>
                <w:rFonts w:ascii="Times New Roman" w:hAnsi="Times New Roman" w:cs="Times New Roman"/>
                <w:vertAlign w:val="superscript"/>
              </w:rPr>
              <w:t>3</w:t>
            </w:r>
            <w:r w:rsidR="00725108" w:rsidRPr="00612F25">
              <w:rPr>
                <w:rFonts w:ascii="Times New Roman" w:hAnsi="Times New Roman" w:cs="Times New Roman"/>
              </w:rPr>
              <w:t>；储罐裂口液位高度为</w:t>
            </w:r>
            <w:r w:rsidR="00725108" w:rsidRPr="00612F25">
              <w:rPr>
                <w:rFonts w:ascii="Times New Roman" w:hAnsi="Times New Roman" w:cs="Times New Roman"/>
              </w:rPr>
              <w:t>2.0m</w:t>
            </w:r>
          </w:p>
        </w:tc>
        <w:tc>
          <w:tcPr>
            <w:tcW w:w="1043" w:type="dxa"/>
            <w:vAlign w:val="center"/>
          </w:tcPr>
          <w:p w14:paraId="13F31751" w14:textId="489B9DA7" w:rsidR="00BD1100" w:rsidRPr="00612F25" w:rsidRDefault="00725108" w:rsidP="00725108">
            <w:pPr>
              <w:pStyle w:val="af5"/>
              <w:rPr>
                <w:rFonts w:ascii="Times New Roman" w:hAnsi="Times New Roman" w:cs="Times New Roman"/>
              </w:rPr>
            </w:pPr>
            <w:r w:rsidRPr="00612F25">
              <w:rPr>
                <w:rFonts w:ascii="Times New Roman" w:hAnsi="Times New Roman" w:cs="Times New Roman"/>
              </w:rPr>
              <w:t>0.002m</w:t>
            </w:r>
            <w:r w:rsidRPr="00612F25">
              <w:rPr>
                <w:rFonts w:ascii="Times New Roman" w:hAnsi="Times New Roman" w:cs="Times New Roman"/>
                <w:vertAlign w:val="superscript"/>
              </w:rPr>
              <w:t>2</w:t>
            </w:r>
          </w:p>
        </w:tc>
      </w:tr>
    </w:tbl>
    <w:p w14:paraId="275FC8F0" w14:textId="4F5D356D" w:rsidR="00BD1100" w:rsidRPr="00612F25" w:rsidRDefault="00725108" w:rsidP="00BD1100">
      <w:pPr>
        <w:rPr>
          <w:color w:val="000000" w:themeColor="text1"/>
        </w:rPr>
      </w:pPr>
      <w:r w:rsidRPr="00612F25">
        <w:rPr>
          <w:rFonts w:hint="eastAsia"/>
          <w:color w:val="000000" w:themeColor="text1"/>
        </w:rPr>
        <w:t>液体泄漏速度</w:t>
      </w:r>
      <w:r w:rsidRPr="00612F25">
        <w:rPr>
          <w:rFonts w:hint="eastAsia"/>
          <w:color w:val="000000" w:themeColor="text1"/>
        </w:rPr>
        <w:t>QL</w:t>
      </w:r>
      <w:r w:rsidRPr="00612F25">
        <w:rPr>
          <w:rFonts w:hint="eastAsia"/>
          <w:color w:val="000000" w:themeColor="text1"/>
        </w:rPr>
        <w:t>用柏努利方程计算，公式如下。</w:t>
      </w:r>
    </w:p>
    <w:p w14:paraId="78BB9F6C" w14:textId="766C1759" w:rsidR="00725108" w:rsidRPr="00612F25" w:rsidRDefault="00000000" w:rsidP="00BD1100">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L</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hint="eastAsia"/>
                  <w:color w:val="000000" w:themeColor="text1"/>
                </w:rPr>
                <m:t>d</m:t>
              </m:r>
            </m:sub>
          </m:sSub>
          <m:r>
            <w:rPr>
              <w:rFonts w:ascii="Cambria Math" w:hAnsi="Cambria Math"/>
              <w:color w:val="000000" w:themeColor="text1"/>
            </w:rPr>
            <m:t>Aρ</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hAnsi="Cambria Math"/>
                      <w:color w:val="000000" w:themeColor="text1"/>
                    </w:rPr>
                    <m:t>2</m:t>
                  </m:r>
                  <m:d>
                    <m:dPr>
                      <m:begChr m:val="（"/>
                      <m:endChr m:val="）"/>
                      <m:ctrlPr>
                        <w:rPr>
                          <w:rFonts w:ascii="Cambria Math" w:hAnsi="Cambria Math"/>
                          <w:i/>
                          <w:color w:val="000000" w:themeColor="text1"/>
                        </w:rPr>
                      </m:ctrlPr>
                    </m:dPr>
                    <m:e>
                      <m:r>
                        <w:rPr>
                          <w:rFonts w:ascii="Cambria Math" w:hAnsi="Cambria Math"/>
                          <w:color w:val="000000" w:themeColor="text1"/>
                        </w:rPr>
                        <m:t>P-</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0</m:t>
                          </m:r>
                        </m:sub>
                      </m:sSub>
                    </m:e>
                  </m:d>
                </m:num>
                <m:den>
                  <m:r>
                    <w:rPr>
                      <w:rFonts w:ascii="Cambria Math" w:hAnsi="Cambria Math"/>
                      <w:color w:val="000000" w:themeColor="text1"/>
                    </w:rPr>
                    <m:t>ρ</m:t>
                  </m:r>
                </m:den>
              </m:f>
              <m:r>
                <w:rPr>
                  <w:rFonts w:ascii="Cambria Math" w:hAnsi="Cambria Math"/>
                  <w:color w:val="000000" w:themeColor="text1"/>
                </w:rPr>
                <m:t>+2gh</m:t>
              </m:r>
            </m:e>
          </m:rad>
        </m:oMath>
      </m:oMathPara>
    </w:p>
    <w:p w14:paraId="76846E09" w14:textId="77777777" w:rsidR="00725108" w:rsidRPr="00612F25" w:rsidRDefault="00725108" w:rsidP="00725108">
      <w:pPr>
        <w:rPr>
          <w:color w:val="000000" w:themeColor="text1"/>
        </w:rPr>
      </w:pPr>
      <w:r w:rsidRPr="00612F25">
        <w:rPr>
          <w:rFonts w:hint="eastAsia"/>
          <w:color w:val="000000" w:themeColor="text1"/>
        </w:rPr>
        <w:t>式中：</w:t>
      </w:r>
    </w:p>
    <w:p w14:paraId="517E432F" w14:textId="345A7283" w:rsidR="00725108" w:rsidRPr="00612F25" w:rsidRDefault="00725108" w:rsidP="00725108">
      <w:pPr>
        <w:pStyle w:val="a9"/>
        <w:ind w:firstLine="480"/>
        <w:rPr>
          <w:color w:val="000000" w:themeColor="text1"/>
        </w:rPr>
      </w:pPr>
      <w:r w:rsidRPr="00612F25">
        <w:rPr>
          <w:rFonts w:hint="eastAsia"/>
          <w:i/>
          <w:iCs/>
          <w:color w:val="000000" w:themeColor="text1"/>
        </w:rPr>
        <w:t>Q</w:t>
      </w:r>
      <w:r w:rsidRPr="00612F25">
        <w:rPr>
          <w:rFonts w:hint="eastAsia"/>
          <w:i/>
          <w:iCs/>
          <w:color w:val="000000" w:themeColor="text1"/>
          <w:vertAlign w:val="subscript"/>
        </w:rPr>
        <w:t>L</w:t>
      </w:r>
      <w:r w:rsidRPr="00612F25">
        <w:rPr>
          <w:rFonts w:hint="eastAsia"/>
          <w:color w:val="000000" w:themeColor="text1"/>
        </w:rPr>
        <w:t>——液体泄漏速度，</w:t>
      </w:r>
      <w:r w:rsidRPr="00612F25">
        <w:rPr>
          <w:rFonts w:hint="eastAsia"/>
          <w:color w:val="000000" w:themeColor="text1"/>
        </w:rPr>
        <w:t>kg/s</w:t>
      </w:r>
      <w:r w:rsidRPr="00612F25">
        <w:rPr>
          <w:rFonts w:hint="eastAsia"/>
          <w:color w:val="000000" w:themeColor="text1"/>
        </w:rPr>
        <w:t>；</w:t>
      </w:r>
    </w:p>
    <w:p w14:paraId="73E44A4C" w14:textId="387EB171" w:rsidR="00725108" w:rsidRPr="00612F25" w:rsidRDefault="00725108" w:rsidP="00725108">
      <w:pPr>
        <w:pStyle w:val="a9"/>
        <w:ind w:firstLine="480"/>
        <w:rPr>
          <w:color w:val="000000" w:themeColor="text1"/>
        </w:rPr>
      </w:pPr>
      <w:r w:rsidRPr="00612F25">
        <w:rPr>
          <w:rFonts w:hint="eastAsia"/>
          <w:i/>
          <w:iCs/>
          <w:color w:val="000000" w:themeColor="text1"/>
        </w:rPr>
        <w:t>C</w:t>
      </w:r>
      <w:r w:rsidRPr="00612F25">
        <w:rPr>
          <w:rFonts w:hint="eastAsia"/>
          <w:i/>
          <w:iCs/>
          <w:color w:val="000000" w:themeColor="text1"/>
          <w:vertAlign w:val="subscript"/>
        </w:rPr>
        <w:t>d</w:t>
      </w:r>
      <w:r w:rsidRPr="00612F25">
        <w:rPr>
          <w:rFonts w:hint="eastAsia"/>
          <w:color w:val="000000" w:themeColor="text1"/>
        </w:rPr>
        <w:t>——液体泄漏系数，此值常用</w:t>
      </w:r>
      <w:r w:rsidRPr="00612F25">
        <w:rPr>
          <w:rFonts w:hint="eastAsia"/>
          <w:color w:val="000000" w:themeColor="text1"/>
        </w:rPr>
        <w:t>0.6-0.64</w:t>
      </w:r>
      <w:r w:rsidRPr="00612F25">
        <w:rPr>
          <w:rFonts w:hint="eastAsia"/>
          <w:color w:val="000000" w:themeColor="text1"/>
        </w:rPr>
        <w:t>，取</w:t>
      </w:r>
      <w:r w:rsidRPr="00612F25">
        <w:rPr>
          <w:rFonts w:hint="eastAsia"/>
          <w:color w:val="000000" w:themeColor="text1"/>
        </w:rPr>
        <w:t>0.64</w:t>
      </w:r>
      <w:r w:rsidRPr="00612F25">
        <w:rPr>
          <w:rFonts w:hint="eastAsia"/>
          <w:color w:val="000000" w:themeColor="text1"/>
        </w:rPr>
        <w:t>；</w:t>
      </w:r>
    </w:p>
    <w:p w14:paraId="180338DA" w14:textId="54049B6E" w:rsidR="00725108" w:rsidRPr="00612F25" w:rsidRDefault="00725108" w:rsidP="00725108">
      <w:pPr>
        <w:pStyle w:val="a9"/>
        <w:ind w:firstLine="480"/>
        <w:rPr>
          <w:color w:val="000000" w:themeColor="text1"/>
        </w:rPr>
      </w:pPr>
      <w:r w:rsidRPr="00612F25">
        <w:rPr>
          <w:rFonts w:hint="eastAsia"/>
          <w:i/>
          <w:iCs/>
          <w:color w:val="000000" w:themeColor="text1"/>
        </w:rPr>
        <w:t>A</w:t>
      </w:r>
      <w:r w:rsidRPr="00612F25">
        <w:rPr>
          <w:rFonts w:hint="eastAsia"/>
          <w:color w:val="000000" w:themeColor="text1"/>
        </w:rPr>
        <w:t>——裂口面积，</w:t>
      </w:r>
      <w:r w:rsidRPr="00612F25">
        <w:rPr>
          <w:rFonts w:hint="eastAsia"/>
          <w:color w:val="000000" w:themeColor="text1"/>
        </w:rPr>
        <w:t>m</w:t>
      </w:r>
      <w:r w:rsidRPr="00612F25">
        <w:rPr>
          <w:rFonts w:hint="eastAsia"/>
          <w:color w:val="000000" w:themeColor="text1"/>
          <w:vertAlign w:val="superscript"/>
        </w:rPr>
        <w:t>2</w:t>
      </w:r>
      <w:r w:rsidRPr="00612F25">
        <w:rPr>
          <w:rFonts w:hint="eastAsia"/>
          <w:color w:val="000000" w:themeColor="text1"/>
        </w:rPr>
        <w:t>；计算值为</w:t>
      </w:r>
      <w:r w:rsidRPr="00612F25">
        <w:rPr>
          <w:rFonts w:hint="eastAsia"/>
          <w:color w:val="000000" w:themeColor="text1"/>
        </w:rPr>
        <w:t>0.002m</w:t>
      </w:r>
      <w:r w:rsidRPr="00612F25">
        <w:rPr>
          <w:rFonts w:hint="eastAsia"/>
          <w:color w:val="000000" w:themeColor="text1"/>
          <w:vertAlign w:val="superscript"/>
        </w:rPr>
        <w:t>2</w:t>
      </w:r>
      <w:r w:rsidRPr="00612F25">
        <w:rPr>
          <w:rFonts w:hint="eastAsia"/>
          <w:color w:val="000000" w:themeColor="text1"/>
        </w:rPr>
        <w:t>；</w:t>
      </w:r>
    </w:p>
    <w:p w14:paraId="5C7056C7" w14:textId="77777777" w:rsidR="00725108" w:rsidRPr="00612F25" w:rsidRDefault="00725108" w:rsidP="00725108">
      <w:pPr>
        <w:pStyle w:val="a9"/>
        <w:ind w:firstLine="480"/>
        <w:rPr>
          <w:color w:val="000000" w:themeColor="text1"/>
        </w:rPr>
      </w:pPr>
      <w:r w:rsidRPr="00612F25">
        <w:rPr>
          <w:rFonts w:hint="eastAsia"/>
          <w:i/>
          <w:iCs/>
          <w:color w:val="000000" w:themeColor="text1"/>
        </w:rPr>
        <w:lastRenderedPageBreak/>
        <w:t>P</w:t>
      </w:r>
      <w:r w:rsidRPr="00612F25">
        <w:rPr>
          <w:rFonts w:hint="eastAsia"/>
          <w:color w:val="000000" w:themeColor="text1"/>
        </w:rPr>
        <w:t>——容器内介质压力，</w:t>
      </w:r>
      <w:r w:rsidRPr="00612F25">
        <w:rPr>
          <w:rFonts w:hint="eastAsia"/>
          <w:color w:val="000000" w:themeColor="text1"/>
        </w:rPr>
        <w:t>Pa</w:t>
      </w:r>
      <w:r w:rsidRPr="00612F25">
        <w:rPr>
          <w:rFonts w:hint="eastAsia"/>
          <w:color w:val="000000" w:themeColor="text1"/>
        </w:rPr>
        <w:t>，</w:t>
      </w:r>
      <w:r w:rsidRPr="00612F25">
        <w:rPr>
          <w:rFonts w:hint="eastAsia"/>
          <w:color w:val="000000" w:themeColor="text1"/>
        </w:rPr>
        <w:t>P=P</w:t>
      </w:r>
      <w:r w:rsidRPr="00612F25">
        <w:rPr>
          <w:rFonts w:hint="eastAsia"/>
          <w:color w:val="000000" w:themeColor="text1"/>
          <w:vertAlign w:val="subscript"/>
        </w:rPr>
        <w:t>0</w:t>
      </w:r>
      <w:r w:rsidRPr="00612F25">
        <w:rPr>
          <w:rFonts w:hint="eastAsia"/>
          <w:color w:val="000000" w:themeColor="text1"/>
        </w:rPr>
        <w:t>；</w:t>
      </w:r>
    </w:p>
    <w:p w14:paraId="0EC96B7A" w14:textId="613FECEA" w:rsidR="00725108" w:rsidRPr="00612F25" w:rsidRDefault="00725108" w:rsidP="00725108">
      <w:pPr>
        <w:pStyle w:val="a9"/>
        <w:ind w:firstLine="480"/>
        <w:rPr>
          <w:color w:val="000000" w:themeColor="text1"/>
        </w:rPr>
      </w:pPr>
      <w:r w:rsidRPr="00612F25">
        <w:rPr>
          <w:rFonts w:hint="eastAsia"/>
          <w:i/>
          <w:iCs/>
          <w:color w:val="000000" w:themeColor="text1"/>
        </w:rPr>
        <w:t>P</w:t>
      </w:r>
      <w:r w:rsidRPr="00612F25">
        <w:rPr>
          <w:rFonts w:hint="eastAsia"/>
          <w:i/>
          <w:iCs/>
          <w:color w:val="000000" w:themeColor="text1"/>
          <w:vertAlign w:val="subscript"/>
        </w:rPr>
        <w:t>0</w:t>
      </w:r>
      <w:r w:rsidRPr="00612F25">
        <w:rPr>
          <w:rFonts w:hint="eastAsia"/>
          <w:color w:val="000000" w:themeColor="text1"/>
        </w:rPr>
        <w:t>——环境压力，</w:t>
      </w:r>
      <w:r w:rsidRPr="00612F25">
        <w:rPr>
          <w:rFonts w:hint="eastAsia"/>
          <w:color w:val="000000" w:themeColor="text1"/>
        </w:rPr>
        <w:t>Pa</w:t>
      </w:r>
      <w:r w:rsidRPr="00612F25">
        <w:rPr>
          <w:rFonts w:hint="eastAsia"/>
          <w:color w:val="000000" w:themeColor="text1"/>
        </w:rPr>
        <w:t>，</w:t>
      </w:r>
      <w:r w:rsidRPr="00612F25">
        <w:rPr>
          <w:rFonts w:hint="eastAsia"/>
          <w:color w:val="000000" w:themeColor="text1"/>
        </w:rPr>
        <w:t>P=P</w:t>
      </w:r>
      <w:r w:rsidRPr="00612F25">
        <w:rPr>
          <w:rFonts w:hint="eastAsia"/>
          <w:color w:val="000000" w:themeColor="text1"/>
          <w:vertAlign w:val="subscript"/>
        </w:rPr>
        <w:t>0</w:t>
      </w:r>
      <w:r w:rsidRPr="00612F25">
        <w:rPr>
          <w:rFonts w:hint="eastAsia"/>
          <w:color w:val="000000" w:themeColor="text1"/>
        </w:rPr>
        <w:t>；</w:t>
      </w:r>
    </w:p>
    <w:p w14:paraId="5CBDEDBA" w14:textId="77777777" w:rsidR="008069AD" w:rsidRPr="00612F25" w:rsidRDefault="008069AD" w:rsidP="00725108">
      <w:pPr>
        <w:pStyle w:val="a9"/>
        <w:ind w:firstLine="480"/>
        <w:rPr>
          <w:color w:val="000000" w:themeColor="text1"/>
        </w:rPr>
      </w:pPr>
      <w:r w:rsidRPr="00612F25">
        <w:rPr>
          <w:rFonts w:cs="Times New Roman"/>
          <w:i/>
          <w:iCs/>
          <w:color w:val="000000" w:themeColor="text1"/>
        </w:rPr>
        <w:t>ρ</w:t>
      </w:r>
      <w:r w:rsidRPr="00612F25">
        <w:rPr>
          <w:rFonts w:hint="eastAsia"/>
          <w:color w:val="000000" w:themeColor="text1"/>
        </w:rPr>
        <w:t>——液体密度，</w:t>
      </w:r>
      <w:r w:rsidRPr="00612F25">
        <w:rPr>
          <w:rFonts w:hint="eastAsia"/>
          <w:color w:val="000000" w:themeColor="text1"/>
        </w:rPr>
        <w:t>5%</w:t>
      </w:r>
      <w:r w:rsidRPr="00612F25">
        <w:rPr>
          <w:rFonts w:hint="eastAsia"/>
          <w:color w:val="000000" w:themeColor="text1"/>
        </w:rPr>
        <w:t>次氯酸钠的密度为</w:t>
      </w:r>
      <w:r w:rsidRPr="00612F25">
        <w:rPr>
          <w:rFonts w:hint="eastAsia"/>
          <w:color w:val="000000" w:themeColor="text1"/>
        </w:rPr>
        <w:t>1.1g/cm</w:t>
      </w:r>
      <w:r w:rsidRPr="00612F25">
        <w:rPr>
          <w:rFonts w:hint="eastAsia"/>
          <w:color w:val="000000" w:themeColor="text1"/>
          <w:vertAlign w:val="superscript"/>
        </w:rPr>
        <w:t>3</w:t>
      </w:r>
      <w:r w:rsidRPr="00612F25">
        <w:rPr>
          <w:rFonts w:hint="eastAsia"/>
          <w:color w:val="000000" w:themeColor="text1"/>
        </w:rPr>
        <w:t>。</w:t>
      </w:r>
    </w:p>
    <w:p w14:paraId="2A72C602" w14:textId="70FA823F" w:rsidR="00BD1100" w:rsidRPr="00612F25" w:rsidRDefault="00725108" w:rsidP="008069AD">
      <w:pPr>
        <w:pStyle w:val="a9"/>
        <w:ind w:leftChars="200" w:left="480" w:firstLineChars="0" w:firstLine="0"/>
        <w:rPr>
          <w:color w:val="000000" w:themeColor="text1"/>
        </w:rPr>
      </w:pPr>
      <w:r w:rsidRPr="00612F25">
        <w:rPr>
          <w:rFonts w:hint="eastAsia"/>
          <w:i/>
          <w:iCs/>
          <w:color w:val="000000" w:themeColor="text1"/>
        </w:rPr>
        <w:t>g</w:t>
      </w:r>
      <w:r w:rsidRPr="00612F25">
        <w:rPr>
          <w:rFonts w:hint="eastAsia"/>
          <w:color w:val="000000" w:themeColor="text1"/>
        </w:rPr>
        <w:t>——重力加速度，取值</w:t>
      </w:r>
      <w:r w:rsidRPr="00612F25">
        <w:rPr>
          <w:rFonts w:hint="eastAsia"/>
          <w:color w:val="000000" w:themeColor="text1"/>
        </w:rPr>
        <w:t>9.81N/kg</w:t>
      </w:r>
      <w:r w:rsidRPr="00612F25">
        <w:rPr>
          <w:rFonts w:hint="eastAsia"/>
          <w:color w:val="000000" w:themeColor="text1"/>
        </w:rPr>
        <w:t>；</w:t>
      </w:r>
      <w:r w:rsidRPr="00612F25">
        <w:rPr>
          <w:rFonts w:hint="eastAsia"/>
          <w:color w:val="000000" w:themeColor="text1"/>
        </w:rPr>
        <w:cr/>
      </w:r>
      <w:r w:rsidRPr="00612F25">
        <w:rPr>
          <w:rFonts w:hint="eastAsia"/>
          <w:i/>
          <w:iCs/>
          <w:color w:val="000000" w:themeColor="text1"/>
        </w:rPr>
        <w:t>h</w:t>
      </w:r>
      <w:r w:rsidRPr="00612F25">
        <w:rPr>
          <w:rFonts w:hint="eastAsia"/>
          <w:color w:val="000000" w:themeColor="text1"/>
        </w:rPr>
        <w:t>——裂口之上液位高度，</w:t>
      </w:r>
      <w:r w:rsidRPr="00612F25">
        <w:rPr>
          <w:rFonts w:hint="eastAsia"/>
          <w:color w:val="000000" w:themeColor="text1"/>
        </w:rPr>
        <w:t>m</w:t>
      </w:r>
      <w:r w:rsidRPr="00612F25">
        <w:rPr>
          <w:rFonts w:hint="eastAsia"/>
          <w:color w:val="000000" w:themeColor="text1"/>
        </w:rPr>
        <w:t>，取</w:t>
      </w:r>
      <w:r w:rsidR="008069AD" w:rsidRPr="00612F25">
        <w:rPr>
          <w:rFonts w:hint="eastAsia"/>
          <w:color w:val="000000" w:themeColor="text1"/>
        </w:rPr>
        <w:t>2</w:t>
      </w:r>
      <w:r w:rsidRPr="00612F25">
        <w:rPr>
          <w:rFonts w:hint="eastAsia"/>
          <w:color w:val="000000" w:themeColor="text1"/>
        </w:rPr>
        <w:t>.0m</w:t>
      </w:r>
    </w:p>
    <w:p w14:paraId="3231C889" w14:textId="422DE92C" w:rsidR="00BD1100" w:rsidRPr="00612F25" w:rsidRDefault="008069AD" w:rsidP="00BD1100">
      <w:pPr>
        <w:rPr>
          <w:color w:val="000000" w:themeColor="text1"/>
        </w:rPr>
      </w:pPr>
      <w:r w:rsidRPr="00612F25">
        <w:rPr>
          <w:rFonts w:hint="eastAsia"/>
          <w:color w:val="000000" w:themeColor="text1"/>
        </w:rPr>
        <w:t>对于次氯酸溶液储罐来说，罐体结构比较均匀，发生整个容器破裂而泄漏的可能性很小，泄漏事故发生概率最大的地方是容器或输送管道的接头处，接头位于罐体底部。设定泄漏发生在接头处，裂口尺寸取管径的</w:t>
      </w:r>
      <w:r w:rsidRPr="00612F25">
        <w:rPr>
          <w:rFonts w:hint="eastAsia"/>
          <w:color w:val="000000" w:themeColor="text1"/>
        </w:rPr>
        <w:t>100%</w:t>
      </w:r>
      <w:r w:rsidRPr="00612F25">
        <w:rPr>
          <w:rFonts w:hint="eastAsia"/>
          <w:color w:val="000000" w:themeColor="text1"/>
        </w:rPr>
        <w:t>，泄漏孔径约为</w:t>
      </w:r>
      <w:r w:rsidRPr="00612F25">
        <w:rPr>
          <w:rFonts w:hint="eastAsia"/>
          <w:color w:val="000000" w:themeColor="text1"/>
        </w:rPr>
        <w:t xml:space="preserve"> 0.05m</w:t>
      </w:r>
      <w:r w:rsidRPr="00612F25">
        <w:rPr>
          <w:rFonts w:hint="eastAsia"/>
          <w:color w:val="000000" w:themeColor="text1"/>
        </w:rPr>
        <w:t>，</w:t>
      </w:r>
      <w:r w:rsidRPr="00612F25">
        <w:rPr>
          <w:rFonts w:hint="eastAsia"/>
          <w:color w:val="000000" w:themeColor="text1"/>
        </w:rPr>
        <w:t xml:space="preserve"> </w:t>
      </w:r>
      <w:r w:rsidRPr="00612F25">
        <w:rPr>
          <w:rFonts w:hint="eastAsia"/>
          <w:color w:val="000000" w:themeColor="text1"/>
        </w:rPr>
        <w:t>由上式估算得出，事故条件下次氯酸溶液泄漏速率为</w:t>
      </w:r>
      <w:r w:rsidR="00A8386A" w:rsidRPr="00612F25">
        <w:rPr>
          <w:rFonts w:hint="eastAsia"/>
          <w:color w:val="000000" w:themeColor="text1"/>
        </w:rPr>
        <w:t>0.0088</w:t>
      </w:r>
      <w:r w:rsidRPr="00612F25">
        <w:rPr>
          <w:rFonts w:hint="eastAsia"/>
          <w:color w:val="000000" w:themeColor="text1"/>
        </w:rPr>
        <w:t>kg/s</w:t>
      </w:r>
      <w:r w:rsidRPr="00612F25">
        <w:rPr>
          <w:rFonts w:hint="eastAsia"/>
          <w:color w:val="000000" w:themeColor="text1"/>
        </w:rPr>
        <w:t>。单个储罐泄漏量为</w:t>
      </w:r>
      <w:r w:rsidR="00C53F41" w:rsidRPr="00612F25">
        <w:rPr>
          <w:rFonts w:hint="eastAsia"/>
          <w:color w:val="000000" w:themeColor="text1"/>
        </w:rPr>
        <w:t>3</w:t>
      </w:r>
      <w:r w:rsidR="00A8386A" w:rsidRPr="00612F25">
        <w:rPr>
          <w:rFonts w:hint="eastAsia"/>
          <w:color w:val="000000" w:themeColor="text1"/>
        </w:rPr>
        <w:t>0t</w:t>
      </w:r>
      <w:r w:rsidRPr="00612F25">
        <w:rPr>
          <w:rFonts w:hint="eastAsia"/>
          <w:color w:val="000000" w:themeColor="text1"/>
        </w:rPr>
        <w:t>，完全泄漏时间</w:t>
      </w:r>
      <w:r w:rsidR="00A8386A" w:rsidRPr="00612F25">
        <w:rPr>
          <w:rFonts w:hint="eastAsia"/>
          <w:color w:val="000000" w:themeColor="text1"/>
        </w:rPr>
        <w:t>约为</w:t>
      </w:r>
      <w:r w:rsidR="00C53F41" w:rsidRPr="00612F25">
        <w:rPr>
          <w:rFonts w:hint="eastAsia"/>
          <w:color w:val="000000" w:themeColor="text1"/>
        </w:rPr>
        <w:t>39.4</w:t>
      </w:r>
      <w:r w:rsidR="00A8386A" w:rsidRPr="00612F25">
        <w:rPr>
          <w:rFonts w:hint="eastAsia"/>
          <w:color w:val="000000" w:themeColor="text1"/>
        </w:rPr>
        <w:t>天</w:t>
      </w:r>
      <w:r w:rsidRPr="00612F25">
        <w:rPr>
          <w:rFonts w:hint="eastAsia"/>
          <w:color w:val="000000" w:themeColor="text1"/>
        </w:rPr>
        <w:t>。</w:t>
      </w:r>
    </w:p>
    <w:p w14:paraId="209EDD23" w14:textId="42878210" w:rsidR="00A71885" w:rsidRPr="00612F25" w:rsidRDefault="00A60339" w:rsidP="00A60339">
      <w:pPr>
        <w:pStyle w:val="a9"/>
        <w:ind w:firstLine="480"/>
        <w:rPr>
          <w:color w:val="000000" w:themeColor="text1"/>
        </w:rPr>
      </w:pPr>
      <w:r w:rsidRPr="00612F25">
        <w:rPr>
          <w:rFonts w:hint="eastAsia"/>
          <w:color w:val="000000" w:themeColor="text1"/>
        </w:rPr>
        <w:t>2</w:t>
      </w:r>
      <w:r w:rsidRPr="00612F25">
        <w:rPr>
          <w:rFonts w:hint="eastAsia"/>
          <w:color w:val="000000" w:themeColor="text1"/>
        </w:rPr>
        <w:t>、</w:t>
      </w:r>
      <w:r w:rsidR="00A71885" w:rsidRPr="00612F25">
        <w:rPr>
          <w:rFonts w:hint="eastAsia"/>
          <w:color w:val="000000" w:themeColor="text1"/>
        </w:rPr>
        <w:t>地表水环境影响分析</w:t>
      </w:r>
    </w:p>
    <w:p w14:paraId="0996568B" w14:textId="6E9C2E16" w:rsidR="00A71885" w:rsidRPr="00612F25" w:rsidRDefault="00D61EE8" w:rsidP="00A60339">
      <w:pPr>
        <w:pStyle w:val="a9"/>
        <w:ind w:firstLine="480"/>
        <w:rPr>
          <w:rFonts w:ascii="宋体" w:hAnsi="宋体" w:cs="宋体" w:hint="eastAsia"/>
          <w:color w:val="000000" w:themeColor="text1"/>
          <w:kern w:val="0"/>
          <w:lang w:bidi="ar"/>
        </w:rPr>
      </w:pPr>
      <w:r>
        <w:rPr>
          <w:rFonts w:hint="eastAsia"/>
          <w:color w:val="000000" w:themeColor="text1"/>
        </w:rPr>
        <w:t>吉水污水处理厂</w:t>
      </w:r>
      <w:r w:rsidR="00A71885" w:rsidRPr="00612F25">
        <w:rPr>
          <w:rFonts w:hint="eastAsia"/>
          <w:color w:val="000000" w:themeColor="text1"/>
        </w:rPr>
        <w:t>主要收集处理吉水县生产生活污水，污水厂进水水质要求</w:t>
      </w:r>
      <w:r w:rsidR="00A71885" w:rsidRPr="00612F25">
        <w:rPr>
          <w:rFonts w:hint="eastAsia"/>
          <w:color w:val="000000" w:themeColor="text1"/>
        </w:rPr>
        <w:t>COD</w:t>
      </w:r>
      <w:r w:rsidR="00A71885" w:rsidRPr="00612F25">
        <w:rPr>
          <w:rFonts w:hint="eastAsia"/>
          <w:color w:val="000000" w:themeColor="text1"/>
        </w:rPr>
        <w:t>含量为</w:t>
      </w:r>
      <w:r w:rsidR="00A71885" w:rsidRPr="00612F25">
        <w:rPr>
          <w:rFonts w:hint="eastAsia"/>
          <w:color w:val="000000" w:themeColor="text1"/>
        </w:rPr>
        <w:t>220mg/L</w:t>
      </w:r>
      <w:r w:rsidR="00A71885" w:rsidRPr="00612F25">
        <w:rPr>
          <w:rFonts w:hint="eastAsia"/>
          <w:color w:val="000000" w:themeColor="text1"/>
        </w:rPr>
        <w:t>，氨氮</w:t>
      </w:r>
      <w:r w:rsidR="00A71885" w:rsidRPr="00612F25">
        <w:rPr>
          <w:rFonts w:hint="eastAsia"/>
          <w:color w:val="000000" w:themeColor="text1"/>
        </w:rPr>
        <w:t>25mg/L</w:t>
      </w:r>
      <w:r w:rsidR="00A71885" w:rsidRPr="00612F25">
        <w:rPr>
          <w:rFonts w:hint="eastAsia"/>
          <w:color w:val="000000" w:themeColor="text1"/>
        </w:rPr>
        <w:t>。污水厂各污水处理池容积和约为</w:t>
      </w:r>
      <w:r w:rsidR="00A71885" w:rsidRPr="00612F25">
        <w:rPr>
          <w:rFonts w:hint="eastAsia"/>
          <w:color w:val="000000" w:themeColor="text1"/>
        </w:rPr>
        <w:t>2</w:t>
      </w:r>
      <w:r w:rsidR="00A71885" w:rsidRPr="00612F25">
        <w:rPr>
          <w:rFonts w:hint="eastAsia"/>
          <w:color w:val="000000" w:themeColor="text1"/>
        </w:rPr>
        <w:t>万</w:t>
      </w:r>
      <w:r w:rsidR="00A71885" w:rsidRPr="00612F25">
        <w:rPr>
          <w:rFonts w:hint="eastAsia"/>
          <w:color w:val="000000" w:themeColor="text1"/>
        </w:rPr>
        <w:t>m</w:t>
      </w:r>
      <w:r w:rsidR="00A71885" w:rsidRPr="00612F25">
        <w:rPr>
          <w:rFonts w:hint="eastAsia"/>
          <w:color w:val="000000" w:themeColor="text1"/>
          <w:vertAlign w:val="superscript"/>
        </w:rPr>
        <w:t>3</w:t>
      </w:r>
      <w:r w:rsidR="00A71885" w:rsidRPr="00612F25">
        <w:rPr>
          <w:rFonts w:hint="eastAsia"/>
          <w:color w:val="000000" w:themeColor="text1"/>
        </w:rPr>
        <w:t>，若污水处理设备故障或运行不稳定等情况时，超标污水可能排入</w:t>
      </w:r>
      <w:r w:rsidR="00A71885" w:rsidRPr="00612F25">
        <w:rPr>
          <w:rFonts w:hint="eastAsia"/>
          <w:color w:val="000000" w:themeColor="text1"/>
          <w:szCs w:val="21"/>
        </w:rPr>
        <w:t>赣江</w:t>
      </w:r>
      <w:r w:rsidR="00A71885" w:rsidRPr="00612F25">
        <w:rPr>
          <w:rFonts w:hint="eastAsia"/>
          <w:color w:val="000000" w:themeColor="text1"/>
        </w:rPr>
        <w:t>，造成地表水体污染。</w:t>
      </w:r>
      <w:r w:rsidR="00A71885" w:rsidRPr="00612F25">
        <w:rPr>
          <w:rFonts w:ascii="宋体" w:hAnsi="宋体" w:cs="宋体" w:hint="eastAsia"/>
          <w:color w:val="000000" w:themeColor="text1"/>
          <w:kern w:val="0"/>
          <w:lang w:bidi="ar"/>
        </w:rPr>
        <w:t>采用《环境影响评价技术导则 地面水环境》（</w:t>
      </w:r>
      <w:r w:rsidR="00A71885" w:rsidRPr="00612F25">
        <w:rPr>
          <w:rFonts w:cs="Times New Roman"/>
          <w:color w:val="000000" w:themeColor="text1"/>
          <w:kern w:val="0"/>
          <w:lang w:bidi="ar"/>
        </w:rPr>
        <w:t>HJ/T2.3-93</w:t>
      </w:r>
      <w:r w:rsidR="00A71885" w:rsidRPr="00612F25">
        <w:rPr>
          <w:rFonts w:ascii="宋体" w:hAnsi="宋体" w:cs="宋体" w:hint="eastAsia"/>
          <w:color w:val="000000" w:themeColor="text1"/>
          <w:kern w:val="0"/>
          <w:lang w:bidi="ar"/>
        </w:rPr>
        <w:t xml:space="preserve">）中推荐的预测公式。对于 </w:t>
      </w:r>
      <w:r w:rsidR="00A71885" w:rsidRPr="00612F25">
        <w:rPr>
          <w:rFonts w:cs="Times New Roman"/>
          <w:color w:val="000000" w:themeColor="text1"/>
          <w:kern w:val="0"/>
          <w:lang w:bidi="ar"/>
        </w:rPr>
        <w:t>COD</w:t>
      </w:r>
      <w:r w:rsidR="00A71885" w:rsidRPr="00612F25">
        <w:rPr>
          <w:rFonts w:ascii="宋体" w:hAnsi="宋体" w:cs="宋体" w:hint="eastAsia"/>
          <w:color w:val="000000" w:themeColor="text1"/>
          <w:kern w:val="0"/>
          <w:lang w:bidi="ar"/>
        </w:rPr>
        <w:t>、</w:t>
      </w:r>
      <w:r w:rsidR="00A71885" w:rsidRPr="00612F25">
        <w:rPr>
          <w:rFonts w:cs="Times New Roman"/>
          <w:color w:val="000000" w:themeColor="text1"/>
          <w:kern w:val="0"/>
          <w:lang w:bidi="ar"/>
        </w:rPr>
        <w:t>NH</w:t>
      </w:r>
      <w:r w:rsidR="00A71885" w:rsidRPr="00612F25">
        <w:rPr>
          <w:rFonts w:cs="Times New Roman"/>
          <w:color w:val="000000" w:themeColor="text1"/>
          <w:kern w:val="0"/>
          <w:sz w:val="16"/>
          <w:szCs w:val="16"/>
          <w:lang w:bidi="ar"/>
        </w:rPr>
        <w:t>3</w:t>
      </w:r>
      <w:r w:rsidR="00A71885" w:rsidRPr="00612F25">
        <w:rPr>
          <w:rFonts w:cs="Times New Roman"/>
          <w:color w:val="000000" w:themeColor="text1"/>
          <w:kern w:val="0"/>
          <w:lang w:bidi="ar"/>
        </w:rPr>
        <w:t xml:space="preserve">-N </w:t>
      </w:r>
      <w:r w:rsidR="00A71885" w:rsidRPr="00612F25">
        <w:rPr>
          <w:rFonts w:ascii="宋体" w:hAnsi="宋体" w:cs="宋体" w:hint="eastAsia"/>
          <w:color w:val="000000" w:themeColor="text1"/>
          <w:kern w:val="0"/>
          <w:lang w:bidi="ar"/>
        </w:rPr>
        <w:t>等非持久性污染物，采用《环境影响评价技术导则</w:t>
      </w:r>
      <w:r w:rsidR="00A71885" w:rsidRPr="00612F25">
        <w:rPr>
          <w:rFonts w:cs="Times New Roman"/>
          <w:color w:val="000000" w:themeColor="text1"/>
          <w:kern w:val="0"/>
          <w:lang w:bidi="ar"/>
        </w:rPr>
        <w:t xml:space="preserve"> </w:t>
      </w:r>
      <w:r w:rsidR="00A71885" w:rsidRPr="00612F25">
        <w:rPr>
          <w:rFonts w:ascii="宋体" w:hAnsi="宋体" w:cs="宋体" w:hint="eastAsia"/>
          <w:color w:val="000000" w:themeColor="text1"/>
          <w:kern w:val="0"/>
          <w:lang w:bidi="ar"/>
        </w:rPr>
        <w:t>地面水环境》（</w:t>
      </w:r>
      <w:r w:rsidR="00A71885" w:rsidRPr="00612F25">
        <w:rPr>
          <w:rFonts w:cs="Times New Roman"/>
          <w:color w:val="000000" w:themeColor="text1"/>
          <w:kern w:val="0"/>
          <w:lang w:bidi="ar"/>
        </w:rPr>
        <w:t>HJ/T2.3-93</w:t>
      </w:r>
      <w:r w:rsidR="00A71885" w:rsidRPr="00612F25">
        <w:rPr>
          <w:rFonts w:ascii="宋体" w:hAnsi="宋体" w:cs="宋体" w:hint="eastAsia"/>
          <w:color w:val="000000" w:themeColor="text1"/>
          <w:kern w:val="0"/>
          <w:lang w:bidi="ar"/>
        </w:rPr>
        <w:t>）中推荐的河</w:t>
      </w:r>
      <w:r w:rsidR="00A71885" w:rsidRPr="00612F25">
        <w:rPr>
          <w:rFonts w:cs="Times New Roman"/>
          <w:color w:val="000000" w:themeColor="text1"/>
          <w:kern w:val="0"/>
          <w:lang w:bidi="ar"/>
        </w:rPr>
        <w:t xml:space="preserve">-8 </w:t>
      </w:r>
      <w:r w:rsidR="00A71885" w:rsidRPr="00612F25">
        <w:rPr>
          <w:rFonts w:ascii="宋体" w:hAnsi="宋体" w:cs="宋体" w:hint="eastAsia"/>
          <w:color w:val="000000" w:themeColor="text1"/>
          <w:kern w:val="0"/>
          <w:lang w:bidi="ar"/>
        </w:rPr>
        <w:t>模式：河流混合段的稳态混合衰减累积流量的岸边排放模式，预测结果如下：污水处理厂事故排放状态下，</w:t>
      </w:r>
      <w:r w:rsidR="00A71885" w:rsidRPr="00612F25">
        <w:rPr>
          <w:rFonts w:cs="Times New Roman"/>
          <w:color w:val="000000" w:themeColor="text1"/>
          <w:kern w:val="0"/>
          <w:lang w:bidi="ar"/>
        </w:rPr>
        <w:t xml:space="preserve">CODcr </w:t>
      </w:r>
      <w:r w:rsidR="00A71885" w:rsidRPr="00612F25">
        <w:rPr>
          <w:rFonts w:ascii="宋体" w:hAnsi="宋体" w:cs="宋体" w:hint="eastAsia"/>
          <w:color w:val="000000" w:themeColor="text1"/>
          <w:kern w:val="0"/>
          <w:lang w:bidi="ar"/>
        </w:rPr>
        <w:t xml:space="preserve">混合污染带长度为排放口以下 </w:t>
      </w:r>
      <w:r w:rsidR="00A71885" w:rsidRPr="00612F25">
        <w:rPr>
          <w:rFonts w:cs="Times New Roman"/>
          <w:color w:val="000000" w:themeColor="text1"/>
          <w:kern w:val="0"/>
          <w:lang w:bidi="ar"/>
        </w:rPr>
        <w:t>50m</w:t>
      </w:r>
      <w:r w:rsidR="00A71885" w:rsidRPr="00612F25">
        <w:rPr>
          <w:rFonts w:ascii="宋体" w:hAnsi="宋体" w:cs="宋体" w:hint="eastAsia"/>
          <w:color w:val="000000" w:themeColor="text1"/>
          <w:kern w:val="0"/>
          <w:lang w:bidi="ar"/>
        </w:rPr>
        <w:t xml:space="preserve">，排污口以下 </w:t>
      </w:r>
      <w:r w:rsidR="00A71885" w:rsidRPr="00612F25">
        <w:rPr>
          <w:rFonts w:cs="Times New Roman"/>
          <w:color w:val="000000" w:themeColor="text1"/>
          <w:kern w:val="0"/>
          <w:lang w:bidi="ar"/>
        </w:rPr>
        <w:t xml:space="preserve">5000 m </w:t>
      </w:r>
      <w:r w:rsidR="00A71885" w:rsidRPr="00612F25">
        <w:rPr>
          <w:rFonts w:ascii="宋体" w:hAnsi="宋体" w:cs="宋体" w:hint="eastAsia"/>
          <w:color w:val="000000" w:themeColor="text1"/>
          <w:kern w:val="0"/>
          <w:lang w:bidi="ar"/>
        </w:rPr>
        <w:t xml:space="preserve">左右的 </w:t>
      </w:r>
      <w:r w:rsidR="00A71885" w:rsidRPr="00612F25">
        <w:rPr>
          <w:rFonts w:cs="Times New Roman"/>
          <w:color w:val="000000" w:themeColor="text1"/>
          <w:kern w:val="0"/>
          <w:lang w:bidi="ar"/>
        </w:rPr>
        <w:t xml:space="preserve">CODcr </w:t>
      </w:r>
      <w:r w:rsidR="00A71885" w:rsidRPr="00612F25">
        <w:rPr>
          <w:rFonts w:ascii="宋体" w:hAnsi="宋体" w:cs="宋体" w:hint="eastAsia"/>
          <w:color w:val="000000" w:themeColor="text1"/>
          <w:kern w:val="0"/>
          <w:lang w:bidi="ar"/>
        </w:rPr>
        <w:t xml:space="preserve">浓度约 </w:t>
      </w:r>
      <w:r w:rsidR="00A71885" w:rsidRPr="00612F25">
        <w:rPr>
          <w:rFonts w:cs="Times New Roman"/>
          <w:color w:val="000000" w:themeColor="text1"/>
          <w:kern w:val="0"/>
          <w:lang w:bidi="ar"/>
        </w:rPr>
        <w:t>15.1 mg/L</w:t>
      </w:r>
      <w:r w:rsidR="00A71885" w:rsidRPr="00612F25">
        <w:rPr>
          <w:rFonts w:ascii="宋体" w:hAnsi="宋体" w:cs="宋体" w:hint="eastAsia"/>
          <w:color w:val="000000" w:themeColor="text1"/>
          <w:kern w:val="0"/>
          <w:lang w:bidi="ar"/>
        </w:rPr>
        <w:t>，浓度值较高。污水处理厂事故排放状态下，</w:t>
      </w:r>
      <w:r w:rsidR="00A71885" w:rsidRPr="00612F25">
        <w:rPr>
          <w:rFonts w:cs="Times New Roman"/>
          <w:color w:val="000000" w:themeColor="text1"/>
          <w:kern w:val="0"/>
          <w:lang w:bidi="ar"/>
        </w:rPr>
        <w:t>NH</w:t>
      </w:r>
      <w:r w:rsidR="00A71885" w:rsidRPr="00612F25">
        <w:rPr>
          <w:rFonts w:cs="Times New Roman"/>
          <w:color w:val="000000" w:themeColor="text1"/>
          <w:kern w:val="0"/>
          <w:sz w:val="16"/>
          <w:szCs w:val="16"/>
          <w:lang w:bidi="ar"/>
        </w:rPr>
        <w:t>3</w:t>
      </w:r>
      <w:r w:rsidR="00A71885" w:rsidRPr="00612F25">
        <w:rPr>
          <w:rFonts w:cs="Times New Roman"/>
          <w:color w:val="000000" w:themeColor="text1"/>
          <w:kern w:val="0"/>
          <w:lang w:bidi="ar"/>
        </w:rPr>
        <w:t xml:space="preserve">-N </w:t>
      </w:r>
      <w:r w:rsidR="00A71885" w:rsidRPr="00612F25">
        <w:rPr>
          <w:rFonts w:ascii="宋体" w:hAnsi="宋体" w:cs="宋体" w:hint="eastAsia"/>
          <w:color w:val="000000" w:themeColor="text1"/>
          <w:kern w:val="0"/>
          <w:lang w:bidi="ar"/>
        </w:rPr>
        <w:t xml:space="preserve">混合污染带长度为排放口以下 </w:t>
      </w:r>
      <w:r w:rsidR="00A71885" w:rsidRPr="00612F25">
        <w:rPr>
          <w:rFonts w:cs="Times New Roman"/>
          <w:color w:val="000000" w:themeColor="text1"/>
          <w:kern w:val="0"/>
          <w:lang w:bidi="ar"/>
        </w:rPr>
        <w:t>1000m</w:t>
      </w:r>
      <w:r w:rsidR="00A71885" w:rsidRPr="00612F25">
        <w:rPr>
          <w:rFonts w:ascii="宋体" w:hAnsi="宋体" w:cs="宋体" w:hint="eastAsia"/>
          <w:color w:val="000000" w:themeColor="text1"/>
          <w:kern w:val="0"/>
          <w:lang w:bidi="ar"/>
        </w:rPr>
        <w:t xml:space="preserve">，排污口以下 </w:t>
      </w:r>
      <w:r w:rsidR="00A71885" w:rsidRPr="00612F25">
        <w:rPr>
          <w:rFonts w:cs="Times New Roman"/>
          <w:color w:val="000000" w:themeColor="text1"/>
          <w:kern w:val="0"/>
          <w:lang w:bidi="ar"/>
        </w:rPr>
        <w:t xml:space="preserve">5000m </w:t>
      </w:r>
      <w:r w:rsidR="00A71885" w:rsidRPr="00612F25">
        <w:rPr>
          <w:rFonts w:ascii="宋体" w:hAnsi="宋体" w:cs="宋体" w:hint="eastAsia"/>
          <w:color w:val="000000" w:themeColor="text1"/>
          <w:kern w:val="0"/>
          <w:lang w:bidi="ar"/>
        </w:rPr>
        <w:t xml:space="preserve">左右的 </w:t>
      </w:r>
      <w:r w:rsidR="007B50EE" w:rsidRPr="00612F25">
        <w:rPr>
          <w:rFonts w:cs="Times New Roman"/>
          <w:color w:val="000000" w:themeColor="text1"/>
          <w:kern w:val="0"/>
          <w:lang w:bidi="ar"/>
        </w:rPr>
        <w:t>NH</w:t>
      </w:r>
      <w:r w:rsidR="007B50EE" w:rsidRPr="00612F25">
        <w:rPr>
          <w:rFonts w:cs="Times New Roman"/>
          <w:color w:val="000000" w:themeColor="text1"/>
          <w:kern w:val="0"/>
          <w:sz w:val="16"/>
          <w:szCs w:val="16"/>
          <w:lang w:bidi="ar"/>
        </w:rPr>
        <w:t>3</w:t>
      </w:r>
      <w:r w:rsidR="007B50EE" w:rsidRPr="00612F25">
        <w:rPr>
          <w:rFonts w:cs="Times New Roman"/>
          <w:color w:val="000000" w:themeColor="text1"/>
          <w:kern w:val="0"/>
          <w:lang w:bidi="ar"/>
        </w:rPr>
        <w:t>-N</w:t>
      </w:r>
      <w:r w:rsidR="00A71885" w:rsidRPr="00612F25">
        <w:rPr>
          <w:rFonts w:cs="Times New Roman"/>
          <w:color w:val="000000" w:themeColor="text1"/>
          <w:kern w:val="0"/>
          <w:lang w:bidi="ar"/>
        </w:rPr>
        <w:t xml:space="preserve"> </w:t>
      </w:r>
      <w:r w:rsidR="00A71885" w:rsidRPr="00612F25">
        <w:rPr>
          <w:rFonts w:ascii="宋体" w:hAnsi="宋体" w:cs="宋体" w:hint="eastAsia"/>
          <w:color w:val="000000" w:themeColor="text1"/>
          <w:kern w:val="0"/>
          <w:lang w:bidi="ar"/>
        </w:rPr>
        <w:t xml:space="preserve">浓度约 </w:t>
      </w:r>
      <w:r w:rsidR="00A71885" w:rsidRPr="00612F25">
        <w:rPr>
          <w:rFonts w:cs="Times New Roman"/>
          <w:color w:val="000000" w:themeColor="text1"/>
          <w:kern w:val="0"/>
          <w:lang w:bidi="ar"/>
        </w:rPr>
        <w:t>0.9328 mg/L</w:t>
      </w:r>
      <w:r w:rsidR="00A71885" w:rsidRPr="00612F25">
        <w:rPr>
          <w:rFonts w:ascii="宋体" w:hAnsi="宋体" w:cs="宋体" w:hint="eastAsia"/>
          <w:color w:val="000000" w:themeColor="text1"/>
          <w:kern w:val="0"/>
          <w:lang w:bidi="ar"/>
        </w:rPr>
        <w:t>，接近标准值。因此，事故排放状态对枯水期赣江水环境的影响较大，应予以杜绝。</w:t>
      </w:r>
    </w:p>
    <w:p w14:paraId="6F1073A6" w14:textId="7C605425" w:rsidR="007B50EE" w:rsidRPr="00612F25" w:rsidRDefault="007B50EE" w:rsidP="007B50EE">
      <w:pPr>
        <w:pStyle w:val="a9"/>
        <w:ind w:firstLine="480"/>
        <w:rPr>
          <w:color w:val="000000" w:themeColor="text1"/>
        </w:rPr>
      </w:pPr>
      <w:r w:rsidRPr="00612F25">
        <w:rPr>
          <w:color w:val="000000" w:themeColor="text1"/>
        </w:rPr>
        <w:t>事故排放</w:t>
      </w:r>
      <w:r w:rsidRPr="00612F25">
        <w:rPr>
          <w:rFonts w:hint="eastAsia"/>
          <w:color w:val="000000" w:themeColor="text1"/>
        </w:rPr>
        <w:t>水赣江的影响范围为排污口上游</w:t>
      </w:r>
      <w:r w:rsidRPr="00612F25">
        <w:rPr>
          <w:rFonts w:hint="eastAsia"/>
          <w:color w:val="000000" w:themeColor="text1"/>
        </w:rPr>
        <w:t>50</w:t>
      </w:r>
      <w:r w:rsidRPr="00612F25">
        <w:rPr>
          <w:color w:val="000000" w:themeColor="text1"/>
        </w:rPr>
        <w:t>m</w:t>
      </w:r>
      <w:r w:rsidRPr="00612F25">
        <w:rPr>
          <w:rFonts w:hint="eastAsia"/>
          <w:color w:val="000000" w:themeColor="text1"/>
        </w:rPr>
        <w:t>至排污口下游</w:t>
      </w:r>
      <w:r w:rsidRPr="00612F25">
        <w:rPr>
          <w:rFonts w:hint="eastAsia"/>
          <w:color w:val="000000" w:themeColor="text1"/>
        </w:rPr>
        <w:t>5000</w:t>
      </w:r>
      <w:r w:rsidRPr="00612F25">
        <w:rPr>
          <w:color w:val="000000" w:themeColor="text1"/>
        </w:rPr>
        <w:t>m</w:t>
      </w:r>
      <w:r w:rsidRPr="00612F25">
        <w:rPr>
          <w:color w:val="000000" w:themeColor="text1"/>
        </w:rPr>
        <w:t>。</w:t>
      </w:r>
    </w:p>
    <w:p w14:paraId="6782C944" w14:textId="77777777" w:rsidR="00A71885" w:rsidRPr="00612F25" w:rsidRDefault="00A71885" w:rsidP="00A60339">
      <w:pPr>
        <w:pStyle w:val="a9"/>
        <w:ind w:firstLine="480"/>
        <w:rPr>
          <w:color w:val="000000" w:themeColor="text1"/>
        </w:rPr>
      </w:pPr>
      <w:r w:rsidRPr="00612F25">
        <w:rPr>
          <w:rFonts w:hint="eastAsia"/>
          <w:color w:val="000000" w:themeColor="text1"/>
        </w:rPr>
        <w:t>污水厂进、出水口设有自动在线监测系统，对进出水水质进行监测。同时，污水厂组织化验室人员进行日常定期监测，一旦发现单条生化处理单元处理水质超标，立即上报污水厂，将事故单元污水分流至其他生化处理单元，同时立即排查事故原因并进行修复。</w:t>
      </w:r>
      <w:r w:rsidRPr="00612F25">
        <w:rPr>
          <w:color w:val="000000" w:themeColor="text1"/>
        </w:rPr>
        <w:t>如</w:t>
      </w:r>
      <w:r w:rsidRPr="00612F25">
        <w:rPr>
          <w:rFonts w:hint="eastAsia"/>
          <w:color w:val="000000" w:themeColor="text1"/>
        </w:rPr>
        <w:t>若</w:t>
      </w:r>
      <w:r w:rsidRPr="00612F25">
        <w:rPr>
          <w:color w:val="000000" w:themeColor="text1"/>
        </w:rPr>
        <w:t>出现不可抗拒的外部原因，如双回路停电，突发性</w:t>
      </w:r>
      <w:r w:rsidRPr="00612F25">
        <w:rPr>
          <w:color w:val="000000" w:themeColor="text1"/>
        </w:rPr>
        <w:lastRenderedPageBreak/>
        <w:t>自然灾害等情况将导致污水未处理外排时，</w:t>
      </w:r>
      <w:r w:rsidRPr="00612F25">
        <w:rPr>
          <w:rFonts w:hint="eastAsia"/>
          <w:color w:val="000000" w:themeColor="text1"/>
        </w:rPr>
        <w:t>污水厂立即</w:t>
      </w:r>
      <w:r w:rsidRPr="00612F25">
        <w:rPr>
          <w:color w:val="000000" w:themeColor="text1"/>
        </w:rPr>
        <w:t>要求接管工厂停止向管道排污</w:t>
      </w:r>
      <w:r w:rsidRPr="00612F25">
        <w:rPr>
          <w:rFonts w:hint="eastAsia"/>
          <w:color w:val="000000" w:themeColor="text1"/>
        </w:rPr>
        <w:t>，同时关闭厂内各污水处理设施阀门</w:t>
      </w:r>
      <w:r w:rsidRPr="00612F25">
        <w:rPr>
          <w:color w:val="000000" w:themeColor="text1"/>
        </w:rPr>
        <w:t>，</w:t>
      </w:r>
      <w:r w:rsidRPr="00612F25">
        <w:rPr>
          <w:rFonts w:hint="eastAsia"/>
          <w:color w:val="000000" w:themeColor="text1"/>
        </w:rPr>
        <w:t>防止未处理超标污水大量外排，确保事故状态下废水不排入</w:t>
      </w:r>
      <w:r w:rsidRPr="00612F25">
        <w:rPr>
          <w:rFonts w:hint="eastAsia"/>
          <w:color w:val="000000" w:themeColor="text1"/>
          <w:szCs w:val="21"/>
        </w:rPr>
        <w:t>赣江</w:t>
      </w:r>
      <w:r w:rsidRPr="00612F25">
        <w:rPr>
          <w:rFonts w:hint="eastAsia"/>
          <w:color w:val="000000" w:themeColor="text1"/>
        </w:rPr>
        <w:t>，待污水厂恢复正常运行满足要求后再向</w:t>
      </w:r>
      <w:r w:rsidRPr="00612F25">
        <w:rPr>
          <w:rFonts w:hint="eastAsia"/>
          <w:color w:val="000000" w:themeColor="text1"/>
          <w:szCs w:val="21"/>
        </w:rPr>
        <w:t>赣江</w:t>
      </w:r>
      <w:r w:rsidRPr="00612F25">
        <w:rPr>
          <w:rFonts w:hint="eastAsia"/>
          <w:color w:val="000000" w:themeColor="text1"/>
        </w:rPr>
        <w:t>排水。</w:t>
      </w:r>
      <w:r w:rsidRPr="00612F25">
        <w:rPr>
          <w:rFonts w:ascii="宋体" w:hAnsi="宋体" w:cs="宋体" w:hint="eastAsia"/>
          <w:color w:val="000000" w:themeColor="text1"/>
          <w:kern w:val="0"/>
          <w:lang w:bidi="ar"/>
        </w:rPr>
        <w:t>停留在污水处理设施中污水将延长处理时间直至处理达标后排放，</w:t>
      </w:r>
      <w:r w:rsidRPr="00612F25">
        <w:rPr>
          <w:rFonts w:hint="eastAsia"/>
          <w:color w:val="000000" w:themeColor="text1"/>
        </w:rPr>
        <w:t>同时及时上报吉安市吉水生态环境局。</w:t>
      </w:r>
      <w:r w:rsidRPr="00612F25">
        <w:rPr>
          <w:rFonts w:ascii="宋体" w:hAnsi="宋体" w:cs="宋体" w:hint="eastAsia"/>
          <w:color w:val="000000" w:themeColor="text1"/>
          <w:kern w:val="0"/>
          <w:lang w:bidi="ar"/>
        </w:rPr>
        <w:t xml:space="preserve"> </w:t>
      </w:r>
    </w:p>
    <w:p w14:paraId="1F702D71" w14:textId="6993F650" w:rsidR="00A71885" w:rsidRPr="00612F25" w:rsidRDefault="00A71885" w:rsidP="00A60339">
      <w:pPr>
        <w:pStyle w:val="a9"/>
        <w:ind w:firstLine="480"/>
        <w:rPr>
          <w:color w:val="000000" w:themeColor="text1"/>
        </w:rPr>
      </w:pPr>
      <w:r w:rsidRPr="00612F25">
        <w:rPr>
          <w:rFonts w:hint="eastAsia"/>
          <w:color w:val="000000" w:themeColor="text1"/>
          <w:lang w:bidi="ar"/>
        </w:rPr>
        <w:t>若外部的进水水质出现异常，企业会加大进水口、处理环节、出水口的监测频次，根据监测结果的趋势预测可能引起的事故，并提前做好应急的准备。当外来因素的突发性风险，较难防控，企业会立即通知政府，提前做好应急措施，尽量降低事故的危害。对于外界的因素如污水中含有不明化学物质对本厂污水处理中的生物造成冲击，影响了污泥生物的生化过程，则通过工艺调整如加大曝气，必要时投加</w:t>
      </w:r>
      <w:r w:rsidRPr="00612F25">
        <w:rPr>
          <w:rFonts w:hint="eastAsia"/>
          <w:color w:val="000000" w:themeColor="text1"/>
          <w:lang w:bidi="ar"/>
        </w:rPr>
        <w:t xml:space="preserve"> </w:t>
      </w:r>
      <w:r w:rsidRPr="00612F25">
        <w:rPr>
          <w:rFonts w:cs="Times New Roman"/>
          <w:color w:val="000000" w:themeColor="text1"/>
          <w:lang w:bidi="ar"/>
        </w:rPr>
        <w:t>PAC</w:t>
      </w:r>
      <w:r w:rsidRPr="00612F25">
        <w:rPr>
          <w:rFonts w:hint="eastAsia"/>
          <w:color w:val="000000" w:themeColor="text1"/>
          <w:lang w:bidi="ar"/>
        </w:rPr>
        <w:t>，提高污泥浓度等措施来控制污水的达标处理。</w:t>
      </w:r>
      <w:r w:rsidRPr="00612F25">
        <w:rPr>
          <w:rFonts w:hint="eastAsia"/>
          <w:color w:val="000000" w:themeColor="text1"/>
          <w:lang w:bidi="ar"/>
        </w:rPr>
        <w:t xml:space="preserve"> </w:t>
      </w:r>
      <w:r w:rsidRPr="00612F25">
        <w:rPr>
          <w:rFonts w:hint="eastAsia"/>
          <w:color w:val="000000" w:themeColor="text1"/>
          <w:lang w:bidi="ar"/>
        </w:rPr>
        <w:t>此外，企业应加强进水的管理，加大对出水口处的巡查频率，保证进水正常。如发现进水异常时，应第一时间通过调整工艺以应对进水异常对污水处理系统的冲击。当水质异常的来水量较大时，企业应做好对环保主管部门的上报工作同时采取相应措施，以降低事故的危害；日常加强对各闸门的保养与维护检查工作，在闸门处设置相关的指示牌。</w:t>
      </w:r>
    </w:p>
    <w:p w14:paraId="2D8C0592" w14:textId="72778CF0" w:rsidR="00A71885" w:rsidRPr="00612F25" w:rsidRDefault="00A60339" w:rsidP="00A60339">
      <w:pPr>
        <w:pStyle w:val="a9"/>
        <w:ind w:firstLine="480"/>
        <w:rPr>
          <w:color w:val="000000" w:themeColor="text1"/>
        </w:rPr>
      </w:pPr>
      <w:r w:rsidRPr="00612F25">
        <w:rPr>
          <w:rFonts w:hint="eastAsia"/>
          <w:color w:val="000000" w:themeColor="text1"/>
        </w:rPr>
        <w:t>3</w:t>
      </w:r>
      <w:r w:rsidRPr="00612F25">
        <w:rPr>
          <w:color w:val="000000" w:themeColor="text1"/>
        </w:rPr>
        <w:t>、</w:t>
      </w:r>
      <w:r w:rsidR="00A71885" w:rsidRPr="00612F25">
        <w:rPr>
          <w:rFonts w:hint="eastAsia"/>
          <w:color w:val="000000" w:themeColor="text1"/>
        </w:rPr>
        <w:t>地下水、土壤影响分析</w:t>
      </w:r>
    </w:p>
    <w:p w14:paraId="6FBE6A62" w14:textId="53A48C7F" w:rsidR="00A71885" w:rsidRPr="00612F25" w:rsidRDefault="00A71885" w:rsidP="00A60339">
      <w:pPr>
        <w:pStyle w:val="a9"/>
        <w:ind w:firstLine="480"/>
        <w:rPr>
          <w:color w:val="000000" w:themeColor="text1"/>
        </w:rPr>
      </w:pPr>
      <w:r w:rsidRPr="00612F25">
        <w:rPr>
          <w:rFonts w:hint="eastAsia"/>
          <w:color w:val="000000" w:themeColor="text1"/>
        </w:rPr>
        <w:t>根据</w:t>
      </w:r>
      <w:r w:rsidR="00D61EE8">
        <w:rPr>
          <w:rFonts w:hint="eastAsia"/>
          <w:color w:val="000000" w:themeColor="text1"/>
        </w:rPr>
        <w:t>吉水污水处理厂</w:t>
      </w:r>
      <w:r w:rsidRPr="00612F25">
        <w:rPr>
          <w:rFonts w:hint="eastAsia"/>
          <w:color w:val="000000" w:themeColor="text1"/>
        </w:rPr>
        <w:t>区域水文地质情况，该区域主要分布松散地层孔隙和基岩地层的岩地层的岩溶裂隙水，区域岩性粗、砂层厚，地下水径流与排泄畅通。</w:t>
      </w:r>
    </w:p>
    <w:p w14:paraId="77042237" w14:textId="4E925C48" w:rsidR="00A71885" w:rsidRPr="00612F25" w:rsidRDefault="00A71885" w:rsidP="00A60339">
      <w:pPr>
        <w:pStyle w:val="a9"/>
        <w:ind w:firstLine="480"/>
        <w:rPr>
          <w:color w:val="000000" w:themeColor="text1"/>
        </w:rPr>
      </w:pPr>
      <w:r w:rsidRPr="00612F25">
        <w:rPr>
          <w:rFonts w:hint="eastAsia"/>
          <w:color w:val="000000" w:themeColor="text1"/>
        </w:rPr>
        <w:t>为有效防止超标污水事故排放渗漏对地下水的影响，</w:t>
      </w:r>
      <w:r w:rsidR="00D61EE8">
        <w:rPr>
          <w:rFonts w:hint="eastAsia"/>
          <w:color w:val="000000" w:themeColor="text1"/>
        </w:rPr>
        <w:t>吉水污水处理厂</w:t>
      </w:r>
      <w:r w:rsidRPr="00612F25">
        <w:rPr>
          <w:rFonts w:hint="eastAsia"/>
          <w:color w:val="000000" w:themeColor="text1"/>
        </w:rPr>
        <w:t>配备了潜水泵、水管等应急设备。但一旦防渗层遭到破坏，未处理污水可能通过厂区地面下渗，进而污染区域土壤及地下水。</w:t>
      </w:r>
    </w:p>
    <w:p w14:paraId="74A1987B" w14:textId="74CAB897" w:rsidR="00A71885" w:rsidRPr="00612F25" w:rsidRDefault="00A60339" w:rsidP="00A60339">
      <w:pPr>
        <w:pStyle w:val="a9"/>
        <w:ind w:firstLine="480"/>
        <w:rPr>
          <w:color w:val="000000" w:themeColor="text1"/>
        </w:rPr>
      </w:pPr>
      <w:r w:rsidRPr="00612F25">
        <w:rPr>
          <w:rFonts w:hint="eastAsia"/>
          <w:color w:val="000000" w:themeColor="text1"/>
        </w:rPr>
        <w:t>4</w:t>
      </w:r>
      <w:r w:rsidRPr="00612F25">
        <w:rPr>
          <w:color w:val="000000" w:themeColor="text1"/>
        </w:rPr>
        <w:t>、</w:t>
      </w:r>
      <w:r w:rsidR="00A71885" w:rsidRPr="00612F25">
        <w:rPr>
          <w:rFonts w:hint="eastAsia"/>
          <w:color w:val="000000" w:themeColor="text1"/>
        </w:rPr>
        <w:t>臭气异常排放环境事故影响分析</w:t>
      </w:r>
      <w:r w:rsidR="00A71885" w:rsidRPr="00612F25">
        <w:rPr>
          <w:rFonts w:hint="eastAsia"/>
          <w:color w:val="000000" w:themeColor="text1"/>
        </w:rPr>
        <w:t xml:space="preserve"> </w:t>
      </w:r>
    </w:p>
    <w:p w14:paraId="7663944D" w14:textId="77777777" w:rsidR="00A71885" w:rsidRPr="00612F25" w:rsidRDefault="00A71885" w:rsidP="00A60339">
      <w:pPr>
        <w:pStyle w:val="a9"/>
        <w:ind w:firstLine="480"/>
        <w:rPr>
          <w:color w:val="000000" w:themeColor="text1"/>
        </w:rPr>
      </w:pPr>
      <w:r w:rsidRPr="00612F25">
        <w:rPr>
          <w:rFonts w:hint="eastAsia"/>
          <w:color w:val="000000" w:themeColor="text1"/>
        </w:rPr>
        <w:t>污水在生化处理阶段产生少量的甲烷、硫化氢和氨气等恶臭气体，日常情况下是不会对环境产生影响的，但若在事故状态下，污水处理系统非正常运行的，可能会有臭气的非正常排放，若此部分臭气不能够得到有效的处理，可能会对人体产生不适。其中，甲烷达到一定浓度时，将会对居民健康造成威胁（空气中甲烷达到</w:t>
      </w:r>
      <w:r w:rsidRPr="00612F25">
        <w:rPr>
          <w:rFonts w:hint="eastAsia"/>
          <w:color w:val="000000" w:themeColor="text1"/>
        </w:rPr>
        <w:t xml:space="preserve"> </w:t>
      </w:r>
      <w:r w:rsidRPr="00612F25">
        <w:rPr>
          <w:color w:val="000000" w:themeColor="text1"/>
        </w:rPr>
        <w:t xml:space="preserve">25%~30% </w:t>
      </w:r>
      <w:r w:rsidRPr="00612F25">
        <w:rPr>
          <w:rFonts w:hint="eastAsia"/>
          <w:color w:val="000000" w:themeColor="text1"/>
        </w:rPr>
        <w:t>时，可引起头痛、头晕、乏力、注意力不集中、呼吸和心跳</w:t>
      </w:r>
      <w:r w:rsidRPr="00612F25">
        <w:rPr>
          <w:rFonts w:hint="eastAsia"/>
          <w:color w:val="000000" w:themeColor="text1"/>
        </w:rPr>
        <w:lastRenderedPageBreak/>
        <w:t>加速、失调。若不及时远离，可窒息死亡）。而硫化氢是具有刺激性和窒息性的无色气体，低浓度接触仅有呼吸道及眼的局部刺激作用，高浓度时全身作用较明显，表现为中枢神经系统状态和窒息症状。硫化氢具有“臭鸡蛋”气味，但极高浓度的硫化氢会很快引起嗅觉疲劳而不觉其味。氨气则对接触的皮肤组织都有腐蚀和刺激作用，可以吸收皮肤组织中的水分，使组织蛋白变性，并使组织自脂肪皂化，破坏细胞膜结构。因氨的溶解度极高，所以主要对动物或人体的上呼吸道有刺激和腐蚀作用，常被吸附在皮肤黏膜和眼结膜上，从而产生刺激和炎症。</w:t>
      </w:r>
      <w:r w:rsidRPr="00612F25">
        <w:rPr>
          <w:rFonts w:hint="eastAsia"/>
          <w:color w:val="000000" w:themeColor="text1"/>
        </w:rPr>
        <w:t xml:space="preserve"> </w:t>
      </w:r>
    </w:p>
    <w:p w14:paraId="653D4448" w14:textId="77777777" w:rsidR="00A71885" w:rsidRPr="00612F25" w:rsidRDefault="00A71885" w:rsidP="00A60339">
      <w:pPr>
        <w:pStyle w:val="a9"/>
        <w:ind w:firstLine="480"/>
        <w:rPr>
          <w:color w:val="000000" w:themeColor="text1"/>
        </w:rPr>
      </w:pPr>
      <w:r w:rsidRPr="00612F25">
        <w:rPr>
          <w:rFonts w:hint="eastAsia"/>
          <w:color w:val="000000" w:themeColor="text1"/>
        </w:rPr>
        <w:t>综上所述：生活污水在处理过程中产生的少量臭气不对环境产生较大危害，若因污水处理系统故障等原因产生非正常臭气排放到外环境，将影响外界大气环境和居民健康的可能。</w:t>
      </w:r>
      <w:r w:rsidRPr="00612F25">
        <w:rPr>
          <w:rFonts w:hint="eastAsia"/>
          <w:color w:val="000000" w:themeColor="text1"/>
        </w:rPr>
        <w:t xml:space="preserve"> </w:t>
      </w:r>
    </w:p>
    <w:p w14:paraId="7A71772A" w14:textId="77777777" w:rsidR="00A71885" w:rsidRPr="00612F25" w:rsidRDefault="00A71885" w:rsidP="001F34B6">
      <w:pPr>
        <w:pStyle w:val="2"/>
        <w:spacing w:before="163" w:after="163"/>
        <w:rPr>
          <w:color w:val="000000" w:themeColor="text1"/>
        </w:rPr>
      </w:pPr>
      <w:bookmarkStart w:id="362" w:name="_Toc203"/>
      <w:bookmarkStart w:id="363" w:name="_Toc417994989"/>
      <w:bookmarkStart w:id="364" w:name="_Toc171514054"/>
      <w:bookmarkStart w:id="365" w:name="_Toc171514296"/>
      <w:bookmarkStart w:id="366" w:name="_Toc171514538"/>
      <w:r w:rsidRPr="00612F25">
        <w:rPr>
          <w:color w:val="000000" w:themeColor="text1"/>
        </w:rPr>
        <w:t>4.</w:t>
      </w:r>
      <w:r w:rsidRPr="00612F25">
        <w:rPr>
          <w:rFonts w:hint="eastAsia"/>
          <w:color w:val="000000" w:themeColor="text1"/>
        </w:rPr>
        <w:t>3</w:t>
      </w:r>
      <w:r w:rsidRPr="00612F25">
        <w:rPr>
          <w:rFonts w:hint="eastAsia"/>
          <w:color w:val="000000" w:themeColor="text1"/>
        </w:rPr>
        <w:t>释放环境风险物质的扩散途径、涉及环境风险防控与应急措施、应急资源情况分析</w:t>
      </w:r>
      <w:bookmarkEnd w:id="362"/>
      <w:bookmarkEnd w:id="363"/>
      <w:bookmarkEnd w:id="364"/>
      <w:bookmarkEnd w:id="365"/>
      <w:bookmarkEnd w:id="366"/>
    </w:p>
    <w:p w14:paraId="49CCE147" w14:textId="766D5D97" w:rsidR="00C53F41" w:rsidRPr="00612F25" w:rsidRDefault="00360D53" w:rsidP="00C53F41">
      <w:pPr>
        <w:rPr>
          <w:color w:val="000000" w:themeColor="text1"/>
        </w:rPr>
      </w:pPr>
      <w:r w:rsidRPr="00612F25">
        <w:rPr>
          <w:rFonts w:hint="eastAsia"/>
          <w:color w:val="000000" w:themeColor="text1"/>
        </w:rPr>
        <w:t>污水处理厂</w:t>
      </w:r>
      <w:r w:rsidR="00C53F41" w:rsidRPr="00612F25">
        <w:rPr>
          <w:rFonts w:hint="eastAsia"/>
          <w:color w:val="000000" w:themeColor="text1"/>
        </w:rPr>
        <w:t>属于主要为生活污水处理工艺，前端增设工业污水预处理设施用来处理少量工业废水。主要危险事故有：进水水质、尾水排放超标、管道故障、设备故障、电力中断、极端天气（暴雨）、危险废物泄露、危化品泄露、人员中毒和坠池等。</w:t>
      </w:r>
    </w:p>
    <w:p w14:paraId="0506AA11" w14:textId="42E0A7A6" w:rsidR="00C53F41" w:rsidRPr="00612F25" w:rsidRDefault="00C53F41" w:rsidP="00C53F41">
      <w:pPr>
        <w:pStyle w:val="3"/>
        <w:spacing w:before="163" w:after="163"/>
        <w:rPr>
          <w:color w:val="000000" w:themeColor="text1"/>
        </w:rPr>
      </w:pPr>
      <w:r w:rsidRPr="00612F25">
        <w:rPr>
          <w:rFonts w:hint="eastAsia"/>
          <w:color w:val="000000" w:themeColor="text1"/>
        </w:rPr>
        <w:t>4.3.1</w:t>
      </w:r>
      <w:r w:rsidRPr="00612F25">
        <w:rPr>
          <w:rFonts w:hint="eastAsia"/>
          <w:color w:val="000000" w:themeColor="text1"/>
        </w:rPr>
        <w:t>进水水质、尾水排放超标</w:t>
      </w:r>
    </w:p>
    <w:p w14:paraId="66EC93A8" w14:textId="6EA51425" w:rsidR="00C53F41" w:rsidRPr="00612F25" w:rsidRDefault="00C53F41" w:rsidP="00C53F41">
      <w:pPr>
        <w:pStyle w:val="4"/>
        <w:rPr>
          <w:color w:val="000000" w:themeColor="text1"/>
        </w:rPr>
      </w:pPr>
      <w:r w:rsidRPr="00612F25">
        <w:rPr>
          <w:rFonts w:hint="eastAsia"/>
          <w:color w:val="000000" w:themeColor="text1"/>
        </w:rPr>
        <w:t>4.3.1.1</w:t>
      </w:r>
      <w:r w:rsidRPr="00612F25">
        <w:rPr>
          <w:rFonts w:hint="eastAsia"/>
          <w:color w:val="000000" w:themeColor="text1"/>
        </w:rPr>
        <w:t>释放环境风险物质的扩散途径分析</w:t>
      </w:r>
    </w:p>
    <w:p w14:paraId="6EB54765" w14:textId="1B552673" w:rsidR="00C53F41" w:rsidRPr="00612F25" w:rsidRDefault="00C53F41" w:rsidP="00C53F41">
      <w:pPr>
        <w:rPr>
          <w:color w:val="000000" w:themeColor="text1"/>
        </w:rPr>
      </w:pPr>
      <w:r w:rsidRPr="00612F25">
        <w:rPr>
          <w:rFonts w:hint="eastAsia"/>
          <w:color w:val="000000" w:themeColor="text1"/>
        </w:rPr>
        <w:t>污水处理厂进水超标一般为污水收集进水一项或多项指标严重超标；排水超标一般为系统出现异常，导致系统异常情况则有多种原因：员工操作失误、设备异常、管道堵塞、污泥膨胀、污泥脱水系统处理量跟不上、来水超过设计量、来水水质异常、水温异常（过高</w:t>
      </w:r>
      <w:r w:rsidRPr="00612F25">
        <w:rPr>
          <w:rFonts w:hint="eastAsia"/>
          <w:color w:val="000000" w:themeColor="text1"/>
        </w:rPr>
        <w:t>/</w:t>
      </w:r>
      <w:r w:rsidRPr="00612F25">
        <w:rPr>
          <w:rFonts w:hint="eastAsia"/>
          <w:color w:val="000000" w:themeColor="text1"/>
        </w:rPr>
        <w:t>过低）、人员中毒等。</w:t>
      </w:r>
    </w:p>
    <w:p w14:paraId="5C4A3AE7" w14:textId="68FD1199" w:rsidR="00C53F41" w:rsidRPr="00612F25" w:rsidRDefault="00C53F41" w:rsidP="00C53F41">
      <w:pPr>
        <w:pStyle w:val="4"/>
        <w:rPr>
          <w:color w:val="000000" w:themeColor="text1"/>
        </w:rPr>
      </w:pPr>
      <w:r w:rsidRPr="00612F25">
        <w:rPr>
          <w:rFonts w:hint="eastAsia"/>
          <w:color w:val="000000" w:themeColor="text1"/>
        </w:rPr>
        <w:t>4.3.1.2</w:t>
      </w:r>
      <w:r w:rsidRPr="00612F25">
        <w:rPr>
          <w:rFonts w:hint="eastAsia"/>
          <w:color w:val="000000" w:themeColor="text1"/>
        </w:rPr>
        <w:t>涉及环境风险防控与应急措施分析</w:t>
      </w:r>
    </w:p>
    <w:p w14:paraId="3C60B24A" w14:textId="77777777" w:rsidR="00C53F41" w:rsidRPr="00612F25" w:rsidRDefault="00C53F41" w:rsidP="00C53F41">
      <w:pPr>
        <w:rPr>
          <w:color w:val="000000" w:themeColor="text1"/>
        </w:rPr>
      </w:pPr>
      <w:r w:rsidRPr="00612F25">
        <w:rPr>
          <w:rFonts w:hint="eastAsia"/>
          <w:color w:val="000000" w:themeColor="text1"/>
        </w:rPr>
        <w:t>防控措施分析：操作人员应严格按照操作规程进行操作，防止因检查不周或失误造成事故；做好污水管道的日常清理工作，保持管道的畅通；关注汛期台风暴雨天气预报，做好防汛排涝准备工作；对进出水实行</w:t>
      </w:r>
      <w:r w:rsidRPr="00612F25">
        <w:rPr>
          <w:rFonts w:hint="eastAsia"/>
          <w:color w:val="000000" w:themeColor="text1"/>
        </w:rPr>
        <w:t>24</w:t>
      </w:r>
      <w:r w:rsidRPr="00612F25">
        <w:rPr>
          <w:rFonts w:hint="eastAsia"/>
          <w:color w:val="000000" w:themeColor="text1"/>
        </w:rPr>
        <w:t>小时在线监测。</w:t>
      </w:r>
    </w:p>
    <w:p w14:paraId="64A493D4" w14:textId="77777777" w:rsidR="00C53F41" w:rsidRPr="00612F25" w:rsidRDefault="00C53F41" w:rsidP="00C53F41">
      <w:pPr>
        <w:rPr>
          <w:color w:val="000000" w:themeColor="text1"/>
        </w:rPr>
      </w:pPr>
      <w:r w:rsidRPr="00612F25">
        <w:rPr>
          <w:rFonts w:hint="eastAsia"/>
          <w:color w:val="000000" w:themeColor="text1"/>
        </w:rPr>
        <w:lastRenderedPageBreak/>
        <w:t>应急措施分析：进水超标时，应立即向厂长报告，及时调整生化池控制参数，减少异常进水对生化系统的冲击；及时将进水异常情况向有关部门报告。</w:t>
      </w:r>
    </w:p>
    <w:p w14:paraId="18C808C8" w14:textId="77777777" w:rsidR="00C53F41" w:rsidRPr="00612F25" w:rsidRDefault="00C53F41" w:rsidP="00C53F41">
      <w:pPr>
        <w:rPr>
          <w:color w:val="000000" w:themeColor="text1"/>
        </w:rPr>
      </w:pPr>
      <w:r w:rsidRPr="00612F25">
        <w:rPr>
          <w:rFonts w:hint="eastAsia"/>
          <w:color w:val="000000" w:themeColor="text1"/>
        </w:rPr>
        <w:t>尾水排放超标时，用沙包袋进行临时封堵，将超标尾水切换到污水处理系统前端水解调节池中，利用水解调节池预留蓄水能力，再次进入污水处理系统循环处理重新对水质进行处理，如果厂区内污水即将超过日处理能力，必须立即同相关部门联系，减少来水水量。同时由系统处理工程师至现场，查找原因及调整处理工艺，直至污水达标排放。</w:t>
      </w:r>
    </w:p>
    <w:p w14:paraId="77D37E7B" w14:textId="4CB4AACD" w:rsidR="00C53F41" w:rsidRPr="00612F25" w:rsidRDefault="00C53F41" w:rsidP="00C53F41">
      <w:pPr>
        <w:pStyle w:val="4"/>
        <w:rPr>
          <w:color w:val="000000" w:themeColor="text1"/>
        </w:rPr>
      </w:pPr>
      <w:r w:rsidRPr="00612F25">
        <w:rPr>
          <w:rFonts w:hint="eastAsia"/>
          <w:color w:val="000000" w:themeColor="text1"/>
        </w:rPr>
        <w:t>4.3.1.3</w:t>
      </w:r>
      <w:r w:rsidRPr="00612F25">
        <w:rPr>
          <w:rFonts w:hint="eastAsia"/>
          <w:color w:val="000000" w:themeColor="text1"/>
        </w:rPr>
        <w:t>应急资源分析</w:t>
      </w:r>
    </w:p>
    <w:p w14:paraId="42E54CA1" w14:textId="0F8ADC21" w:rsidR="00C53F41" w:rsidRPr="00612F25" w:rsidRDefault="00C53F41" w:rsidP="00C53F41">
      <w:pPr>
        <w:rPr>
          <w:color w:val="000000" w:themeColor="text1"/>
        </w:rPr>
      </w:pPr>
      <w:r w:rsidRPr="00612F25">
        <w:rPr>
          <w:rFonts w:hint="eastAsia"/>
          <w:color w:val="000000" w:themeColor="text1"/>
        </w:rPr>
        <w:t>厂区配备了</w:t>
      </w:r>
      <w:r w:rsidRPr="00612F25">
        <w:rPr>
          <w:rFonts w:hint="eastAsia"/>
          <w:color w:val="000000" w:themeColor="text1"/>
        </w:rPr>
        <w:t>pH</w:t>
      </w:r>
      <w:r w:rsidRPr="00612F25">
        <w:rPr>
          <w:rFonts w:hint="eastAsia"/>
          <w:color w:val="000000" w:themeColor="text1"/>
        </w:rPr>
        <w:t>值、</w:t>
      </w:r>
      <w:r w:rsidRPr="00612F25">
        <w:rPr>
          <w:rFonts w:hint="eastAsia"/>
          <w:color w:val="000000" w:themeColor="text1"/>
        </w:rPr>
        <w:t>COD</w:t>
      </w:r>
      <w:r w:rsidRPr="00612F25">
        <w:rPr>
          <w:rFonts w:hint="eastAsia"/>
          <w:color w:val="000000" w:themeColor="text1"/>
        </w:rPr>
        <w:t>、氨氮、总磷、总氮检测仪器，防汛用</w:t>
      </w:r>
      <w:r w:rsidRPr="00612F25">
        <w:rPr>
          <w:rFonts w:hint="eastAsia"/>
          <w:color w:val="000000" w:themeColor="text1"/>
        </w:rPr>
        <w:cr/>
      </w:r>
      <w:r w:rsidRPr="00612F25">
        <w:rPr>
          <w:rFonts w:hint="eastAsia"/>
          <w:color w:val="000000" w:themeColor="text1"/>
        </w:rPr>
        <w:t>的相关物质等。</w:t>
      </w:r>
    </w:p>
    <w:p w14:paraId="78026399" w14:textId="6D09B81E" w:rsidR="00C53F41" w:rsidRPr="00612F25" w:rsidRDefault="00C53F41" w:rsidP="00C53F41">
      <w:pPr>
        <w:pStyle w:val="3"/>
        <w:spacing w:before="163" w:after="163"/>
        <w:rPr>
          <w:color w:val="000000" w:themeColor="text1"/>
        </w:rPr>
      </w:pPr>
      <w:r w:rsidRPr="00612F25">
        <w:rPr>
          <w:rFonts w:hint="eastAsia"/>
          <w:color w:val="000000" w:themeColor="text1"/>
        </w:rPr>
        <w:t>4.3.2</w:t>
      </w:r>
      <w:r w:rsidRPr="00612F25">
        <w:rPr>
          <w:rFonts w:hint="eastAsia"/>
          <w:color w:val="000000" w:themeColor="text1"/>
        </w:rPr>
        <w:t>管道故障</w:t>
      </w:r>
    </w:p>
    <w:p w14:paraId="34DDF85F" w14:textId="77777777" w:rsidR="00C53F41" w:rsidRPr="00612F25" w:rsidRDefault="00C53F41" w:rsidP="00C53F41">
      <w:pPr>
        <w:pStyle w:val="4"/>
        <w:rPr>
          <w:color w:val="000000" w:themeColor="text1"/>
        </w:rPr>
      </w:pPr>
      <w:r w:rsidRPr="00612F25">
        <w:rPr>
          <w:rFonts w:hint="eastAsia"/>
          <w:color w:val="000000" w:themeColor="text1"/>
        </w:rPr>
        <w:t>4.3.2.1</w:t>
      </w:r>
      <w:r w:rsidRPr="00612F25">
        <w:rPr>
          <w:rFonts w:hint="eastAsia"/>
          <w:color w:val="000000" w:themeColor="text1"/>
        </w:rPr>
        <w:t>释放环境风险物质的扩散途径分析</w:t>
      </w:r>
    </w:p>
    <w:p w14:paraId="4D058F30" w14:textId="77777777" w:rsidR="00C53F41" w:rsidRPr="00612F25" w:rsidRDefault="00C53F41" w:rsidP="00C53F41">
      <w:pPr>
        <w:rPr>
          <w:color w:val="000000" w:themeColor="text1"/>
        </w:rPr>
      </w:pPr>
      <w:r w:rsidRPr="00612F25">
        <w:rPr>
          <w:rFonts w:hint="eastAsia"/>
          <w:color w:val="000000" w:themeColor="text1"/>
        </w:rPr>
        <w:t>管道故障一般表现为管道堵塞或破损泄漏，污水处理厂的污水主要为生活污水，生活垃圾较多，因此在污水输送的过程中容易造成管道堵塞，而管道的长时间的使用，来自污水的冲刷和腐蚀会导致管道的破损。</w:t>
      </w:r>
    </w:p>
    <w:p w14:paraId="6952F68F" w14:textId="77777777" w:rsidR="00C53F41" w:rsidRPr="00612F25" w:rsidRDefault="00C53F41" w:rsidP="00C53F41">
      <w:pPr>
        <w:pStyle w:val="4"/>
        <w:rPr>
          <w:color w:val="000000" w:themeColor="text1"/>
        </w:rPr>
      </w:pPr>
      <w:r w:rsidRPr="00612F25">
        <w:rPr>
          <w:rFonts w:hint="eastAsia"/>
          <w:color w:val="000000" w:themeColor="text1"/>
        </w:rPr>
        <w:t>4.3.2.2</w:t>
      </w:r>
      <w:r w:rsidRPr="00612F25">
        <w:rPr>
          <w:rFonts w:hint="eastAsia"/>
          <w:color w:val="000000" w:themeColor="text1"/>
        </w:rPr>
        <w:t>涉及环境风险防控与应急措施分析</w:t>
      </w:r>
    </w:p>
    <w:p w14:paraId="2EC9A8C9" w14:textId="46190DD6" w:rsidR="00C53F41" w:rsidRPr="00612F25" w:rsidRDefault="00C53F41" w:rsidP="00C53F41">
      <w:pPr>
        <w:rPr>
          <w:color w:val="000000" w:themeColor="text1"/>
        </w:rPr>
      </w:pPr>
      <w:r w:rsidRPr="00612F25">
        <w:rPr>
          <w:rFonts w:hint="eastAsia"/>
          <w:color w:val="000000" w:themeColor="text1"/>
        </w:rPr>
        <w:t>污水处理厂外部管道由</w:t>
      </w:r>
      <w:r w:rsidR="000828DD">
        <w:rPr>
          <w:rFonts w:hint="eastAsia"/>
          <w:color w:val="000000" w:themeColor="text1"/>
        </w:rPr>
        <w:t>政府部门</w:t>
      </w:r>
      <w:r w:rsidRPr="00612F25">
        <w:rPr>
          <w:rFonts w:hint="eastAsia"/>
          <w:color w:val="000000" w:themeColor="text1"/>
        </w:rPr>
        <w:t>负责，内部管道由污水处理厂负责，污水处理厂安排专人对内外部管道进行定期巡查。如发现管道破损，立即通知企业关闭废水排口，由企业负责对破损管道进行修复。</w:t>
      </w:r>
    </w:p>
    <w:p w14:paraId="4592AE5E" w14:textId="703F59DA" w:rsidR="00C53F41" w:rsidRPr="00612F25" w:rsidRDefault="00C53F41" w:rsidP="00C53F41">
      <w:pPr>
        <w:rPr>
          <w:color w:val="000000" w:themeColor="text1"/>
        </w:rPr>
      </w:pPr>
      <w:r w:rsidRPr="00612F25">
        <w:rPr>
          <w:rFonts w:hint="eastAsia"/>
          <w:color w:val="000000" w:themeColor="text1"/>
        </w:rPr>
        <w:t>内部管道堵塞可以通过对来水进行格栅处理减小管道故障的概率；污水处理厂内可以通过安装备用管道或临时管道来争取管道维修和疏通的时间。</w:t>
      </w:r>
    </w:p>
    <w:p w14:paraId="0D2E55E9" w14:textId="3E7C3479" w:rsidR="00C53F41" w:rsidRPr="00612F25" w:rsidRDefault="00C53F41" w:rsidP="00C53F41">
      <w:pPr>
        <w:pStyle w:val="3"/>
        <w:spacing w:before="163" w:after="163"/>
        <w:rPr>
          <w:color w:val="000000" w:themeColor="text1"/>
        </w:rPr>
      </w:pPr>
      <w:r w:rsidRPr="00612F25">
        <w:rPr>
          <w:rFonts w:hint="eastAsia"/>
          <w:color w:val="000000" w:themeColor="text1"/>
        </w:rPr>
        <w:t>4.3.3</w:t>
      </w:r>
      <w:r w:rsidRPr="00612F25">
        <w:rPr>
          <w:rFonts w:hint="eastAsia"/>
          <w:color w:val="000000" w:themeColor="text1"/>
        </w:rPr>
        <w:t>危化品、危险废物泄露</w:t>
      </w:r>
    </w:p>
    <w:p w14:paraId="1B0DF607" w14:textId="77777777" w:rsidR="00DD1C87" w:rsidRPr="00612F25" w:rsidRDefault="00DD1C87" w:rsidP="00DD1C87">
      <w:pPr>
        <w:pStyle w:val="4"/>
        <w:rPr>
          <w:color w:val="000000" w:themeColor="text1"/>
        </w:rPr>
      </w:pPr>
      <w:r w:rsidRPr="00612F25">
        <w:rPr>
          <w:rFonts w:hint="eastAsia"/>
          <w:color w:val="000000" w:themeColor="text1"/>
        </w:rPr>
        <w:t>4.3.3.1</w:t>
      </w:r>
      <w:r w:rsidRPr="00612F25">
        <w:rPr>
          <w:rFonts w:hint="eastAsia"/>
          <w:color w:val="000000" w:themeColor="text1"/>
        </w:rPr>
        <w:t>释放环境风险物质的扩散途径分析</w:t>
      </w:r>
    </w:p>
    <w:p w14:paraId="095D02E3" w14:textId="77777777" w:rsidR="00DD1C87" w:rsidRPr="00612F25" w:rsidRDefault="00DD1C87" w:rsidP="00DD1C87">
      <w:pPr>
        <w:rPr>
          <w:color w:val="000000" w:themeColor="text1"/>
        </w:rPr>
      </w:pPr>
      <w:r w:rsidRPr="00612F25">
        <w:rPr>
          <w:rFonts w:hint="eastAsia"/>
          <w:color w:val="000000" w:themeColor="text1"/>
        </w:rPr>
        <w:t>风险物质在仓库内装卸时发生泄漏事故，以及生产车间使用过程中发生泄露事故，若为液态污染物，通过地面渗入地下，污染土壤及地下水，若地面采取了防渗处理以及建立收集措施，则可使污染物经封闭的管道送入污水调节池，经处</w:t>
      </w:r>
      <w:r w:rsidRPr="00612F25">
        <w:rPr>
          <w:rFonts w:hint="eastAsia"/>
          <w:color w:val="000000" w:themeColor="text1"/>
        </w:rPr>
        <w:lastRenderedPageBreak/>
        <w:t>理后排放，这样可使污染事故得到控制。若为易挥发的液态污染物等将迅速挥发进入大气环境中造成污染。气态污染物则不容易控制，一旦发生泄漏则迅速进入大气环境中造成污染、人员中毒，甚至引发爆炸、火灾等。此类污染事故影响的程度和范围不仅仅取决于排放量，还同当时的气象条件密切相关。</w:t>
      </w:r>
    </w:p>
    <w:p w14:paraId="04D14700" w14:textId="3D6375F7" w:rsidR="00C53F41" w:rsidRPr="00612F25" w:rsidRDefault="00DD1C87" w:rsidP="00DD1C87">
      <w:pPr>
        <w:rPr>
          <w:color w:val="000000" w:themeColor="text1"/>
        </w:rPr>
      </w:pPr>
      <w:r w:rsidRPr="00612F25">
        <w:rPr>
          <w:rFonts w:hint="eastAsia"/>
          <w:color w:val="000000" w:themeColor="text1"/>
        </w:rPr>
        <w:t>危险废弃物随意排放、贮存，受雨水冲刷或本身渗滤液通过地面往地下渗入、扩散，会污染水体和土壤，以及危险废物不处理或不规范处理处置也会所带来的大气、水源、土壤等的污染。</w:t>
      </w:r>
    </w:p>
    <w:p w14:paraId="76FF8373" w14:textId="77777777" w:rsidR="00DD1C87" w:rsidRPr="00612F25" w:rsidRDefault="00DD1C87" w:rsidP="00DD1C87">
      <w:pPr>
        <w:pStyle w:val="4"/>
        <w:rPr>
          <w:color w:val="000000" w:themeColor="text1"/>
        </w:rPr>
      </w:pPr>
      <w:r w:rsidRPr="00612F25">
        <w:rPr>
          <w:rFonts w:hint="eastAsia"/>
          <w:color w:val="000000" w:themeColor="text1"/>
        </w:rPr>
        <w:t>4.3.3.2</w:t>
      </w:r>
      <w:r w:rsidRPr="00612F25">
        <w:rPr>
          <w:rFonts w:hint="eastAsia"/>
          <w:color w:val="000000" w:themeColor="text1"/>
        </w:rPr>
        <w:t>涉及环境风险防控与应急措施分析</w:t>
      </w:r>
    </w:p>
    <w:p w14:paraId="5044661A" w14:textId="77777777" w:rsidR="00DD1C87" w:rsidRPr="00612F25" w:rsidRDefault="00DD1C87" w:rsidP="00DD1C87">
      <w:pPr>
        <w:rPr>
          <w:color w:val="000000" w:themeColor="text1"/>
        </w:rPr>
      </w:pPr>
      <w:r w:rsidRPr="00612F25">
        <w:rPr>
          <w:rFonts w:hint="eastAsia"/>
          <w:color w:val="000000" w:themeColor="text1"/>
        </w:rPr>
        <w:t>1</w:t>
      </w:r>
      <w:r w:rsidRPr="00612F25">
        <w:rPr>
          <w:rFonts w:hint="eastAsia"/>
          <w:color w:val="000000" w:themeColor="text1"/>
        </w:rPr>
        <w:t>、防控措施分析</w:t>
      </w:r>
    </w:p>
    <w:p w14:paraId="4362B90E" w14:textId="4BC0C05C" w:rsidR="00DD1C87" w:rsidRPr="00612F25" w:rsidRDefault="00DD1C87" w:rsidP="00DD1C87">
      <w:pPr>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）危化品</w:t>
      </w:r>
    </w:p>
    <w:p w14:paraId="6B0DD0A7" w14:textId="77777777" w:rsidR="00DD1C87" w:rsidRPr="00612F25" w:rsidRDefault="00DD1C87" w:rsidP="00DD1C87">
      <w:pPr>
        <w:rPr>
          <w:color w:val="000000" w:themeColor="text1"/>
        </w:rPr>
      </w:pPr>
      <w:r w:rsidRPr="00612F25">
        <w:rPr>
          <w:rFonts w:hint="eastAsia"/>
          <w:color w:val="000000" w:themeColor="text1"/>
        </w:rPr>
        <w:t>①</w:t>
      </w:r>
      <w:r w:rsidRPr="00612F25">
        <w:rPr>
          <w:rFonts w:hint="eastAsia"/>
          <w:color w:val="000000" w:themeColor="text1"/>
        </w:rPr>
        <w:t xml:space="preserve"> </w:t>
      </w:r>
      <w:r w:rsidRPr="00612F25">
        <w:rPr>
          <w:rFonts w:hint="eastAsia"/>
          <w:color w:val="000000" w:themeColor="text1"/>
        </w:rPr>
        <w:t>确认包装容器与物料特性符合性，以及确认容器包装物完好性。</w:t>
      </w:r>
    </w:p>
    <w:p w14:paraId="794C44A5" w14:textId="571148F7" w:rsidR="00DD1C87" w:rsidRPr="00612F25" w:rsidRDefault="00DD1C87" w:rsidP="00DD1C87">
      <w:pPr>
        <w:rPr>
          <w:color w:val="000000" w:themeColor="text1"/>
        </w:rPr>
      </w:pPr>
      <w:r w:rsidRPr="00612F25">
        <w:rPr>
          <w:rFonts w:hint="eastAsia"/>
          <w:color w:val="000000" w:themeColor="text1"/>
        </w:rPr>
        <w:t>②严格执行生产区动火、检修制度。</w:t>
      </w:r>
    </w:p>
    <w:p w14:paraId="0C0A9560" w14:textId="77777777" w:rsidR="00DD1C87" w:rsidRPr="00612F25" w:rsidRDefault="00DD1C87" w:rsidP="00DD1C87">
      <w:pPr>
        <w:rPr>
          <w:color w:val="000000" w:themeColor="text1"/>
        </w:rPr>
      </w:pPr>
      <w:r w:rsidRPr="00612F25">
        <w:rPr>
          <w:rFonts w:hint="eastAsia"/>
          <w:color w:val="000000" w:themeColor="text1"/>
        </w:rPr>
        <w:t>③危化品贮存仓库要保持阴凉、干燥和通风，注意防潮和雨水浸入。各项危险化学品要按规定摆放，根据灭火方法不同分开储存。</w:t>
      </w:r>
    </w:p>
    <w:p w14:paraId="0D113D59" w14:textId="77777777" w:rsidR="00DD1C87" w:rsidRPr="00612F25" w:rsidRDefault="00DD1C87" w:rsidP="00DD1C87">
      <w:pPr>
        <w:rPr>
          <w:color w:val="000000" w:themeColor="text1"/>
        </w:rPr>
      </w:pPr>
      <w:r w:rsidRPr="00612F25">
        <w:rPr>
          <w:rFonts w:hint="eastAsia"/>
          <w:color w:val="000000" w:themeColor="text1"/>
        </w:rPr>
        <w:t>④做好生产线、管线、设备等定期巡检及日常维护保养工作，防止泄露。</w:t>
      </w:r>
    </w:p>
    <w:p w14:paraId="20D0E510" w14:textId="381AB7AE" w:rsidR="00DD1C87" w:rsidRPr="00612F25" w:rsidRDefault="00DD1C87" w:rsidP="00DD1C87">
      <w:pPr>
        <w:rPr>
          <w:color w:val="000000" w:themeColor="text1"/>
        </w:rPr>
      </w:pPr>
      <w:r w:rsidRPr="00612F25">
        <w:rPr>
          <w:rFonts w:hint="eastAsia"/>
          <w:color w:val="000000" w:themeColor="text1"/>
        </w:rPr>
        <w:t>⑤设置气体泄露报警装置。</w:t>
      </w:r>
    </w:p>
    <w:p w14:paraId="5F12D080" w14:textId="77777777" w:rsidR="00DD1C87" w:rsidRPr="00612F25" w:rsidRDefault="00DD1C87" w:rsidP="00DD1C87">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）危险废物</w:t>
      </w:r>
    </w:p>
    <w:p w14:paraId="131B4ABB" w14:textId="45440F7C" w:rsidR="00C53F41" w:rsidRPr="00612F25" w:rsidRDefault="00DD1C87" w:rsidP="00DD1C87">
      <w:pPr>
        <w:pStyle w:val="a9"/>
        <w:ind w:firstLine="480"/>
        <w:rPr>
          <w:color w:val="000000" w:themeColor="text1"/>
        </w:rPr>
      </w:pPr>
      <w:r w:rsidRPr="00612F25">
        <w:rPr>
          <w:rFonts w:hint="eastAsia"/>
          <w:color w:val="000000" w:themeColor="text1"/>
        </w:rPr>
        <w:t>①不同品种危险废物分别存放在不和容器中，不得混合。</w:t>
      </w:r>
    </w:p>
    <w:p w14:paraId="7EB42F7F" w14:textId="77777777" w:rsidR="00DD1C87" w:rsidRPr="00612F25" w:rsidRDefault="00DD1C87" w:rsidP="00DD1C87">
      <w:pPr>
        <w:rPr>
          <w:color w:val="000000" w:themeColor="text1"/>
        </w:rPr>
      </w:pPr>
      <w:r w:rsidRPr="00612F25">
        <w:rPr>
          <w:rFonts w:hint="eastAsia"/>
          <w:color w:val="000000" w:themeColor="text1"/>
        </w:rPr>
        <w:t>②每个危险废物的容器上粘贴“危险废物”标签。</w:t>
      </w:r>
    </w:p>
    <w:p w14:paraId="618F1784" w14:textId="77777777" w:rsidR="00DD1C87" w:rsidRPr="00612F25" w:rsidRDefault="00DD1C87" w:rsidP="00DD1C87">
      <w:pPr>
        <w:rPr>
          <w:color w:val="000000" w:themeColor="text1"/>
        </w:rPr>
      </w:pPr>
      <w:r w:rsidRPr="00612F25">
        <w:rPr>
          <w:rFonts w:hint="eastAsia"/>
          <w:color w:val="000000" w:themeColor="text1"/>
        </w:rPr>
        <w:t>③固体危险废物：包装完整，不渗落。</w:t>
      </w:r>
    </w:p>
    <w:p w14:paraId="498610DF" w14:textId="77777777" w:rsidR="00DD1C87" w:rsidRPr="00612F25" w:rsidRDefault="00DD1C87" w:rsidP="00DD1C87">
      <w:pPr>
        <w:rPr>
          <w:color w:val="000000" w:themeColor="text1"/>
        </w:rPr>
      </w:pPr>
      <w:r w:rsidRPr="00612F25">
        <w:rPr>
          <w:rFonts w:hint="eastAsia"/>
          <w:color w:val="000000" w:themeColor="text1"/>
        </w:rPr>
        <w:t>④液体危险废物：容器密封、有盖子。</w:t>
      </w:r>
    </w:p>
    <w:p w14:paraId="374226C2" w14:textId="77777777" w:rsidR="00DD1C87" w:rsidRPr="00612F25" w:rsidRDefault="00DD1C87" w:rsidP="00DD1C87">
      <w:pPr>
        <w:rPr>
          <w:color w:val="000000" w:themeColor="text1"/>
        </w:rPr>
      </w:pPr>
      <w:r w:rsidRPr="00612F25">
        <w:rPr>
          <w:rFonts w:hint="eastAsia"/>
          <w:color w:val="000000" w:themeColor="text1"/>
        </w:rPr>
        <w:t>⑤危险废液暂时存放应采取防渗落、防外溢措施。</w:t>
      </w:r>
    </w:p>
    <w:p w14:paraId="696B3F05" w14:textId="77777777" w:rsidR="00DD1C87" w:rsidRPr="00612F25" w:rsidRDefault="00DD1C87" w:rsidP="00DD1C87">
      <w:pPr>
        <w:rPr>
          <w:color w:val="000000" w:themeColor="text1"/>
        </w:rPr>
      </w:pPr>
      <w:r w:rsidRPr="00612F25">
        <w:rPr>
          <w:rFonts w:hint="eastAsia"/>
          <w:color w:val="000000" w:themeColor="text1"/>
        </w:rPr>
        <w:t>⑥废弃或暂时不用的空油桶应送交废弃库存集中存放，避免油污点污染地面比雨水洗刷后污染地水。</w:t>
      </w:r>
    </w:p>
    <w:p w14:paraId="467EB9E8" w14:textId="2D08EE36" w:rsidR="00DD1C87" w:rsidRPr="00612F25" w:rsidRDefault="00DD1C87" w:rsidP="00DD1C87">
      <w:pPr>
        <w:rPr>
          <w:color w:val="000000" w:themeColor="text1"/>
        </w:rPr>
      </w:pPr>
      <w:r w:rsidRPr="00612F25">
        <w:rPr>
          <w:rFonts w:hint="eastAsia"/>
          <w:color w:val="000000" w:themeColor="text1"/>
        </w:rPr>
        <w:t>2</w:t>
      </w:r>
      <w:r w:rsidRPr="00612F25">
        <w:rPr>
          <w:rFonts w:hint="eastAsia"/>
          <w:color w:val="000000" w:themeColor="text1"/>
        </w:rPr>
        <w:t>、应急措施分析</w:t>
      </w:r>
    </w:p>
    <w:p w14:paraId="06AED453" w14:textId="78CCA6FC" w:rsidR="00DD1C87" w:rsidRPr="00612F25" w:rsidRDefault="00DD1C87" w:rsidP="00DD1C87">
      <w:pPr>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）危化品进入泄漏现场进行处理时，应注意安全防护</w:t>
      </w:r>
    </w:p>
    <w:p w14:paraId="7C141BDC" w14:textId="77777777" w:rsidR="00DD1C87" w:rsidRPr="00612F25" w:rsidRDefault="00DD1C87" w:rsidP="00DD1C87">
      <w:pPr>
        <w:rPr>
          <w:color w:val="000000" w:themeColor="text1"/>
        </w:rPr>
      </w:pPr>
      <w:r w:rsidRPr="00612F25">
        <w:rPr>
          <w:rFonts w:hint="eastAsia"/>
          <w:color w:val="000000" w:themeColor="text1"/>
        </w:rPr>
        <w:t>①进入现场救援人员必须配备必要的个人防护用品。</w:t>
      </w:r>
    </w:p>
    <w:p w14:paraId="525D8BCA" w14:textId="77777777" w:rsidR="00DD1C87" w:rsidRPr="00612F25" w:rsidRDefault="00DD1C87" w:rsidP="00DD1C87">
      <w:pPr>
        <w:rPr>
          <w:color w:val="000000" w:themeColor="text1"/>
        </w:rPr>
      </w:pPr>
      <w:r w:rsidRPr="00612F25">
        <w:rPr>
          <w:rFonts w:hint="eastAsia"/>
          <w:color w:val="000000" w:themeColor="text1"/>
        </w:rPr>
        <w:t>②如果泄漏物是有毒的，应使用专用防护服、隔绝式空气面具。立即在事故</w:t>
      </w:r>
      <w:r w:rsidRPr="00612F25">
        <w:rPr>
          <w:rFonts w:hint="eastAsia"/>
          <w:color w:val="000000" w:themeColor="text1"/>
        </w:rPr>
        <w:lastRenderedPageBreak/>
        <w:t>中心区边界设置警戒线。根据事故情况和事故发展，确定事故波及区，开展人员的撤离。</w:t>
      </w:r>
    </w:p>
    <w:p w14:paraId="37D99687" w14:textId="1C9621F4" w:rsidR="00DD1C87" w:rsidRPr="00612F25" w:rsidRDefault="00DD1C87" w:rsidP="00DD1C87">
      <w:pPr>
        <w:rPr>
          <w:color w:val="000000" w:themeColor="text1"/>
        </w:rPr>
      </w:pPr>
      <w:r w:rsidRPr="00612F25">
        <w:rPr>
          <w:rFonts w:hint="eastAsia"/>
          <w:color w:val="000000" w:themeColor="text1"/>
        </w:rPr>
        <w:t>③应急处理时严禁单独行动，要有监护人，必要时用水枪掩护。</w:t>
      </w:r>
    </w:p>
    <w:p w14:paraId="69C8B094" w14:textId="77777777" w:rsidR="00DD1C87" w:rsidRPr="00612F25" w:rsidRDefault="00DD1C87" w:rsidP="00DD1C87">
      <w:pPr>
        <w:rPr>
          <w:color w:val="000000" w:themeColor="text1"/>
        </w:rPr>
      </w:pPr>
      <w:r w:rsidRPr="00612F25">
        <w:rPr>
          <w:rFonts w:hint="eastAsia"/>
          <w:color w:val="000000" w:themeColor="text1"/>
        </w:rPr>
        <w:t>④在发生泄漏时，首先熄灭所有明火，隔绝一切火源，防止发生燃烧和爆炸。</w:t>
      </w:r>
    </w:p>
    <w:p w14:paraId="42FCC519" w14:textId="46A15C04" w:rsidR="00DD1C87" w:rsidRPr="00612F25" w:rsidRDefault="00DD1C87" w:rsidP="00DD1C87">
      <w:pPr>
        <w:rPr>
          <w:color w:val="000000" w:themeColor="text1"/>
        </w:rPr>
      </w:pPr>
      <w:r w:rsidRPr="00612F25">
        <w:rPr>
          <w:rFonts w:hint="eastAsia"/>
          <w:color w:val="000000" w:themeColor="text1"/>
        </w:rPr>
        <w:t>⑤不得用水冲洗地面，防止污染区域扩大；</w:t>
      </w:r>
    </w:p>
    <w:p w14:paraId="762228F2" w14:textId="77777777" w:rsidR="00DD1C87" w:rsidRPr="00612F25" w:rsidRDefault="00DD1C87" w:rsidP="00DD1C87">
      <w:pPr>
        <w:rPr>
          <w:color w:val="000000" w:themeColor="text1"/>
        </w:rPr>
      </w:pPr>
      <w:r w:rsidRPr="00612F25">
        <w:rPr>
          <w:rFonts w:hint="eastAsia"/>
          <w:color w:val="000000" w:themeColor="text1"/>
        </w:rPr>
        <w:t>⑥可通过控制泄漏源来消除危废品的溢出或泄漏；</w:t>
      </w:r>
    </w:p>
    <w:p w14:paraId="532B02B1" w14:textId="77777777" w:rsidR="00DD1C87" w:rsidRPr="00612F25" w:rsidRDefault="00DD1C87" w:rsidP="00DD1C87">
      <w:pPr>
        <w:rPr>
          <w:color w:val="000000" w:themeColor="text1"/>
        </w:rPr>
      </w:pPr>
      <w:r w:rsidRPr="00612F25">
        <w:rPr>
          <w:rFonts w:hint="eastAsia"/>
          <w:color w:val="000000" w:themeColor="text1"/>
        </w:rPr>
        <w:t>⑦现场泄漏物及时进行覆盖、收容、稀释处理，使泄漏物得到安全可靠的处理，防止二次事故的发生。</w:t>
      </w:r>
    </w:p>
    <w:p w14:paraId="191B52AB" w14:textId="5C3F05C1" w:rsidR="00DD1C87" w:rsidRPr="00612F25" w:rsidRDefault="00DD1C87" w:rsidP="00DD1C87">
      <w:pPr>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）危化品泄漏源控制</w:t>
      </w:r>
    </w:p>
    <w:p w14:paraId="341333D7" w14:textId="77777777" w:rsidR="00DD1C87" w:rsidRPr="00612F25" w:rsidRDefault="00DD1C87" w:rsidP="00DD1C87">
      <w:pPr>
        <w:rPr>
          <w:color w:val="000000" w:themeColor="text1"/>
        </w:rPr>
      </w:pPr>
      <w:r w:rsidRPr="00612F25">
        <w:rPr>
          <w:rFonts w:hint="eastAsia"/>
          <w:color w:val="000000" w:themeColor="text1"/>
        </w:rPr>
        <w:t>①关闭阀门、停止作业或改变工艺流程、物料走副线、局部停车、打循环、减负荷运行等。</w:t>
      </w:r>
    </w:p>
    <w:p w14:paraId="3CB1F677" w14:textId="14431931" w:rsidR="00DD1C87" w:rsidRPr="00612F25" w:rsidRDefault="00DD1C87" w:rsidP="00DD1C87">
      <w:pPr>
        <w:rPr>
          <w:color w:val="000000" w:themeColor="text1"/>
        </w:rPr>
      </w:pPr>
      <w:r w:rsidRPr="00612F25">
        <w:rPr>
          <w:rFonts w:hint="eastAsia"/>
          <w:color w:val="000000" w:themeColor="text1"/>
        </w:rPr>
        <w:t>②堵漏：采用合适的材料和技术手段堵住泄漏处。</w:t>
      </w:r>
    </w:p>
    <w:p w14:paraId="62FF04D0" w14:textId="4660B39A" w:rsidR="00DD1C87" w:rsidRPr="00612F25" w:rsidRDefault="00DD1C87" w:rsidP="00DD1C87">
      <w:pPr>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）危化品泄漏物处理</w:t>
      </w:r>
    </w:p>
    <w:p w14:paraId="5FB89C64" w14:textId="77777777" w:rsidR="00DD1C87" w:rsidRPr="00612F25" w:rsidRDefault="00DD1C87" w:rsidP="00DD1C87">
      <w:pPr>
        <w:rPr>
          <w:color w:val="000000" w:themeColor="text1"/>
        </w:rPr>
      </w:pPr>
      <w:r w:rsidRPr="00612F25">
        <w:rPr>
          <w:rFonts w:hint="eastAsia"/>
          <w:color w:val="000000" w:themeColor="text1"/>
        </w:rPr>
        <w:t>①围堤堵截：筑堤堵截泄漏液体或者引流到安全地点；设有围堤的，关闭紧急切断阀门；进行中和。</w:t>
      </w:r>
    </w:p>
    <w:p w14:paraId="485487A3" w14:textId="77777777" w:rsidR="00DD1C87" w:rsidRPr="00612F25" w:rsidRDefault="00DD1C87" w:rsidP="00DD1C87">
      <w:pPr>
        <w:rPr>
          <w:color w:val="000000" w:themeColor="text1"/>
        </w:rPr>
      </w:pPr>
      <w:r w:rsidRPr="00612F25">
        <w:rPr>
          <w:rFonts w:hint="eastAsia"/>
          <w:color w:val="000000" w:themeColor="text1"/>
        </w:rPr>
        <w:t>②稀释与覆盖：向有害物蒸气云喷射雾状水，加速气体向高空扩散。对于液体泄漏，为降低物料向大气中的蒸发速度，可用泡沫或其他覆盖物品覆盖外泄的物料，在其表面形成覆盖层，抑制其蒸发。</w:t>
      </w:r>
    </w:p>
    <w:p w14:paraId="6DE453DA" w14:textId="77777777" w:rsidR="00DD1C87" w:rsidRPr="00612F25" w:rsidRDefault="00DD1C87" w:rsidP="00DD1C87">
      <w:pPr>
        <w:rPr>
          <w:color w:val="000000" w:themeColor="text1"/>
        </w:rPr>
      </w:pPr>
      <w:r w:rsidRPr="00612F25">
        <w:rPr>
          <w:rFonts w:hint="eastAsia"/>
          <w:color w:val="000000" w:themeColor="text1"/>
        </w:rPr>
        <w:t>③收容（集）：当泄漏量小时，可用沙子、吸附材料、中和材料等吸收中和。</w:t>
      </w:r>
    </w:p>
    <w:p w14:paraId="6B71B1A7" w14:textId="77777777" w:rsidR="00DD1C87" w:rsidRPr="00612F25" w:rsidRDefault="00DD1C87" w:rsidP="00DD1C87">
      <w:pPr>
        <w:rPr>
          <w:color w:val="000000" w:themeColor="text1"/>
        </w:rPr>
      </w:pPr>
      <w:r w:rsidRPr="00612F25">
        <w:rPr>
          <w:rFonts w:hint="eastAsia"/>
          <w:color w:val="000000" w:themeColor="text1"/>
        </w:rPr>
        <w:t>④废弃：将收集的泄漏物运至废物处理场所处置。用消防水冲洗剩下的少量物料，冲洗水排入事故应急池。</w:t>
      </w:r>
    </w:p>
    <w:p w14:paraId="03B93D65" w14:textId="77777777" w:rsidR="00DD1C87" w:rsidRPr="00612F25" w:rsidRDefault="00DD1C87" w:rsidP="00DD1C87">
      <w:pPr>
        <w:pStyle w:val="4"/>
        <w:rPr>
          <w:color w:val="000000" w:themeColor="text1"/>
        </w:rPr>
      </w:pPr>
      <w:r w:rsidRPr="00612F25">
        <w:rPr>
          <w:rFonts w:hint="eastAsia"/>
          <w:color w:val="000000" w:themeColor="text1"/>
        </w:rPr>
        <w:t>4.3.3.3</w:t>
      </w:r>
      <w:r w:rsidRPr="00612F25">
        <w:rPr>
          <w:rFonts w:hint="eastAsia"/>
          <w:color w:val="000000" w:themeColor="text1"/>
        </w:rPr>
        <w:t>应急资源分析</w:t>
      </w:r>
    </w:p>
    <w:p w14:paraId="03A3A0F1" w14:textId="48FC4F4B" w:rsidR="00DD1C87" w:rsidRPr="00612F25" w:rsidRDefault="00DD1C87" w:rsidP="00DD1C87">
      <w:pPr>
        <w:rPr>
          <w:color w:val="000000" w:themeColor="text1"/>
        </w:rPr>
      </w:pPr>
      <w:r w:rsidRPr="00612F25">
        <w:rPr>
          <w:rFonts w:hint="eastAsia"/>
          <w:color w:val="000000" w:themeColor="text1"/>
        </w:rPr>
        <w:t>应配备橡胶耐酸手套、防毒面具等。</w:t>
      </w:r>
    </w:p>
    <w:p w14:paraId="03E34F03" w14:textId="77777777" w:rsidR="00DD1C87" w:rsidRPr="00612F25" w:rsidRDefault="00DD1C87" w:rsidP="00DD1C87">
      <w:pPr>
        <w:pStyle w:val="3"/>
        <w:spacing w:before="163" w:after="163"/>
        <w:rPr>
          <w:color w:val="000000" w:themeColor="text1"/>
        </w:rPr>
      </w:pPr>
      <w:r w:rsidRPr="00612F25">
        <w:rPr>
          <w:rFonts w:hint="eastAsia"/>
          <w:color w:val="000000" w:themeColor="text1"/>
        </w:rPr>
        <w:t>4.3.4</w:t>
      </w:r>
      <w:r w:rsidRPr="00612F25">
        <w:rPr>
          <w:rFonts w:hint="eastAsia"/>
          <w:color w:val="000000" w:themeColor="text1"/>
        </w:rPr>
        <w:t>污泥膨胀</w:t>
      </w:r>
    </w:p>
    <w:p w14:paraId="425ADDC3" w14:textId="77777777" w:rsidR="00DD1C87" w:rsidRPr="00612F25" w:rsidRDefault="00DD1C87" w:rsidP="00DD1C87">
      <w:pPr>
        <w:pStyle w:val="4"/>
        <w:rPr>
          <w:color w:val="000000" w:themeColor="text1"/>
        </w:rPr>
      </w:pPr>
      <w:r w:rsidRPr="00612F25">
        <w:rPr>
          <w:rFonts w:hint="eastAsia"/>
          <w:color w:val="000000" w:themeColor="text1"/>
        </w:rPr>
        <w:t>4.3.4.1</w:t>
      </w:r>
      <w:r w:rsidRPr="00612F25">
        <w:rPr>
          <w:rFonts w:hint="eastAsia"/>
          <w:color w:val="000000" w:themeColor="text1"/>
        </w:rPr>
        <w:t>释放环境风险物质的扩散途径分析</w:t>
      </w:r>
    </w:p>
    <w:p w14:paraId="74750A8E" w14:textId="77777777" w:rsidR="00DD1C87" w:rsidRPr="00612F25" w:rsidRDefault="00DD1C87" w:rsidP="00DD1C87">
      <w:pPr>
        <w:pStyle w:val="a9"/>
        <w:ind w:firstLine="480"/>
        <w:rPr>
          <w:color w:val="000000" w:themeColor="text1"/>
        </w:rPr>
      </w:pPr>
      <w:r w:rsidRPr="00612F25">
        <w:rPr>
          <w:rFonts w:hint="eastAsia"/>
          <w:color w:val="000000" w:themeColor="text1"/>
        </w:rPr>
        <w:t>1</w:t>
      </w:r>
      <w:r w:rsidRPr="00612F25">
        <w:rPr>
          <w:rFonts w:hint="eastAsia"/>
          <w:color w:val="000000" w:themeColor="text1"/>
        </w:rPr>
        <w:t>、污泥膨胀产生的原因</w:t>
      </w:r>
    </w:p>
    <w:p w14:paraId="4922D2A3" w14:textId="77777777" w:rsidR="00DD1C87" w:rsidRPr="00612F25" w:rsidRDefault="00DD1C87" w:rsidP="00DD1C87">
      <w:pPr>
        <w:pStyle w:val="a9"/>
        <w:ind w:firstLine="480"/>
        <w:rPr>
          <w:color w:val="000000" w:themeColor="text1"/>
        </w:rPr>
      </w:pPr>
      <w:r w:rsidRPr="00612F25">
        <w:rPr>
          <w:rFonts w:hint="eastAsia"/>
          <w:color w:val="000000" w:themeColor="text1"/>
        </w:rPr>
        <w:lastRenderedPageBreak/>
        <w:t>污泥膨胀有两种类型，一是由于活性污泥中大量的丝装均菌的繁殖而引起的污泥丝状菌膨胀，二是由于菌胶团细菌体内大量累积高粘性物质（如葡萄糖、甘露糖、阿拉伯糖、鼠李糖和脱氧核糖等形成的多糖类）而引起的非丝状菌性膨胀。污泥丝状菌膨胀可根据丝状微生物对环境条件和基质种类的要求不同而划分为五类类型：</w:t>
      </w:r>
    </w:p>
    <w:p w14:paraId="57F7842A" w14:textId="77777777" w:rsidR="00DD1C87" w:rsidRPr="00612F25" w:rsidRDefault="00DD1C87" w:rsidP="00DD1C87">
      <w:pPr>
        <w:pStyle w:val="a9"/>
        <w:ind w:firstLine="480"/>
        <w:rPr>
          <w:color w:val="000000" w:themeColor="text1"/>
        </w:rPr>
      </w:pPr>
      <w:r w:rsidRPr="00612F25">
        <w:rPr>
          <w:rFonts w:hint="eastAsia"/>
          <w:color w:val="000000" w:themeColor="text1"/>
        </w:rPr>
        <w:t>①进水水质：污泥膨胀（</w:t>
      </w:r>
      <w:r w:rsidRPr="00612F25">
        <w:rPr>
          <w:rFonts w:hint="eastAsia"/>
          <w:color w:val="000000" w:themeColor="text1"/>
        </w:rPr>
        <w:t>SVI</w:t>
      </w:r>
      <w:r w:rsidRPr="00612F25">
        <w:rPr>
          <w:rFonts w:hint="eastAsia"/>
          <w:color w:val="000000" w:themeColor="text1"/>
        </w:rPr>
        <w:t>值很高，污泥在沉淀池内很难沉淀、压缩）主要是丝状菌大量繁殖所引起，污水水质是造成污泥膨胀的最主要原因：含溶解性碳水化合物高的废水往往发生由浮游球衣细菌引起的丝状膨胀；含硫化合物高的废水往往发生由硫细菌引起的丝状膨胀。</w:t>
      </w:r>
    </w:p>
    <w:p w14:paraId="68B58C4E" w14:textId="3EB96C23" w:rsidR="00DD1C87" w:rsidRPr="00612F25" w:rsidRDefault="00DD1C87" w:rsidP="00DD1C87">
      <w:pPr>
        <w:pStyle w:val="a9"/>
        <w:ind w:firstLine="480"/>
        <w:rPr>
          <w:color w:val="000000" w:themeColor="text1"/>
        </w:rPr>
      </w:pPr>
      <w:r w:rsidRPr="00612F25">
        <w:rPr>
          <w:rFonts w:hint="eastAsia"/>
          <w:color w:val="000000" w:themeColor="text1"/>
        </w:rPr>
        <w:t>②</w:t>
      </w:r>
      <w:r w:rsidRPr="00612F25">
        <w:rPr>
          <w:rFonts w:hint="eastAsia"/>
          <w:color w:val="000000" w:themeColor="text1"/>
        </w:rPr>
        <w:t>pH</w:t>
      </w:r>
      <w:r w:rsidRPr="00612F25">
        <w:rPr>
          <w:rFonts w:hint="eastAsia"/>
          <w:color w:val="000000" w:themeColor="text1"/>
        </w:rPr>
        <w:t>值：</w:t>
      </w:r>
      <w:r w:rsidRPr="00612F25">
        <w:rPr>
          <w:rFonts w:hint="eastAsia"/>
          <w:color w:val="000000" w:themeColor="text1"/>
        </w:rPr>
        <w:t>pH</w:t>
      </w:r>
      <w:r w:rsidRPr="00612F25">
        <w:rPr>
          <w:rFonts w:hint="eastAsia"/>
          <w:color w:val="000000" w:themeColor="text1"/>
        </w:rPr>
        <w:t>小于</w:t>
      </w:r>
      <w:r w:rsidRPr="00612F25">
        <w:rPr>
          <w:rFonts w:hint="eastAsia"/>
          <w:color w:val="000000" w:themeColor="text1"/>
        </w:rPr>
        <w:t>6</w:t>
      </w:r>
      <w:r w:rsidRPr="00612F25">
        <w:rPr>
          <w:rFonts w:hint="eastAsia"/>
          <w:color w:val="000000" w:themeColor="text1"/>
        </w:rPr>
        <w:t>时，容易发生膨胀；</w:t>
      </w:r>
    </w:p>
    <w:p w14:paraId="17D48E44" w14:textId="77777777" w:rsidR="00DD1C87" w:rsidRPr="00612F25" w:rsidRDefault="00DD1C87" w:rsidP="00DD1C87">
      <w:pPr>
        <w:pStyle w:val="a9"/>
        <w:ind w:firstLine="480"/>
        <w:rPr>
          <w:color w:val="000000" w:themeColor="text1"/>
        </w:rPr>
      </w:pPr>
      <w:r w:rsidRPr="00612F25">
        <w:rPr>
          <w:rFonts w:hint="eastAsia"/>
          <w:color w:val="000000" w:themeColor="text1"/>
        </w:rPr>
        <w:t>③水温：水温低于</w:t>
      </w:r>
      <w:r w:rsidRPr="00612F25">
        <w:rPr>
          <w:rFonts w:hint="eastAsia"/>
          <w:color w:val="000000" w:themeColor="text1"/>
        </w:rPr>
        <w:t>10</w:t>
      </w:r>
      <w:r w:rsidRPr="00612F25">
        <w:rPr>
          <w:rFonts w:hint="eastAsia"/>
          <w:color w:val="000000" w:themeColor="text1"/>
        </w:rPr>
        <w:t>℃时，容易发生膨胀；</w:t>
      </w:r>
    </w:p>
    <w:p w14:paraId="4D962E00" w14:textId="77777777" w:rsidR="00DD1C87" w:rsidRPr="00612F25" w:rsidRDefault="00DD1C87" w:rsidP="00DD1C87">
      <w:pPr>
        <w:pStyle w:val="a9"/>
        <w:ind w:firstLine="480"/>
        <w:rPr>
          <w:color w:val="000000" w:themeColor="text1"/>
        </w:rPr>
      </w:pPr>
      <w:r w:rsidRPr="00612F25">
        <w:rPr>
          <w:rFonts w:hint="eastAsia"/>
          <w:color w:val="000000" w:themeColor="text1"/>
        </w:rPr>
        <w:t>④营养失调：污水中碳、氮、磷的比例对发生丝状膨胀影响很大，氮和磷不足都易发生丝状膨胀；</w:t>
      </w:r>
    </w:p>
    <w:p w14:paraId="6CC24AB5" w14:textId="6A76492A" w:rsidR="00DD1C87" w:rsidRPr="00612F25" w:rsidRDefault="00DD1C87" w:rsidP="00DD1C87">
      <w:pPr>
        <w:pStyle w:val="a9"/>
        <w:ind w:firstLine="480"/>
        <w:rPr>
          <w:color w:val="000000" w:themeColor="text1"/>
        </w:rPr>
      </w:pPr>
      <w:r w:rsidRPr="00612F25">
        <w:rPr>
          <w:rFonts w:hint="eastAsia"/>
          <w:color w:val="000000" w:themeColor="text1"/>
        </w:rPr>
        <w:t>⑤污泥负荷：曝气池中的污泥负荷高，也容易发生污泥膨胀。</w:t>
      </w:r>
    </w:p>
    <w:p w14:paraId="74B8FEF5" w14:textId="77777777" w:rsidR="00DD1C87" w:rsidRPr="00612F25" w:rsidRDefault="00DD1C87" w:rsidP="00DD1C87">
      <w:pPr>
        <w:pStyle w:val="4"/>
        <w:rPr>
          <w:color w:val="000000" w:themeColor="text1"/>
        </w:rPr>
      </w:pPr>
      <w:r w:rsidRPr="00612F25">
        <w:rPr>
          <w:rFonts w:hint="eastAsia"/>
          <w:color w:val="000000" w:themeColor="text1"/>
        </w:rPr>
        <w:t>4.3.4.2</w:t>
      </w:r>
      <w:r w:rsidRPr="00612F25">
        <w:rPr>
          <w:rFonts w:hint="eastAsia"/>
          <w:color w:val="000000" w:themeColor="text1"/>
        </w:rPr>
        <w:t>涉及环境风险防控与应急措施分析</w:t>
      </w:r>
    </w:p>
    <w:p w14:paraId="156FA1AD" w14:textId="77777777" w:rsidR="00DD1C87" w:rsidRPr="00612F25" w:rsidRDefault="00DD1C87" w:rsidP="00DD1C87">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）防控措施分析：</w:t>
      </w:r>
    </w:p>
    <w:p w14:paraId="769A1DFF" w14:textId="77777777" w:rsidR="00DD1C87" w:rsidRPr="00612F25" w:rsidRDefault="00DD1C87" w:rsidP="00DD1C87">
      <w:pPr>
        <w:pStyle w:val="a9"/>
        <w:ind w:firstLine="480"/>
        <w:rPr>
          <w:color w:val="000000" w:themeColor="text1"/>
        </w:rPr>
      </w:pPr>
      <w:r w:rsidRPr="00612F25">
        <w:rPr>
          <w:rFonts w:hint="eastAsia"/>
          <w:color w:val="000000" w:themeColor="text1"/>
        </w:rPr>
        <w:t>①日常加强管理，调整好水、气、泥的三者关系，保持良好的运转；</w:t>
      </w:r>
    </w:p>
    <w:p w14:paraId="15564B8F" w14:textId="20915AB6" w:rsidR="00DD1C87" w:rsidRPr="00612F25" w:rsidRDefault="00DD1C87" w:rsidP="00DD1C87">
      <w:pPr>
        <w:pStyle w:val="a9"/>
        <w:ind w:firstLine="480"/>
        <w:rPr>
          <w:color w:val="000000" w:themeColor="text1"/>
        </w:rPr>
      </w:pPr>
      <w:r w:rsidRPr="00612F25">
        <w:rPr>
          <w:rFonts w:hint="eastAsia"/>
          <w:color w:val="000000" w:themeColor="text1"/>
        </w:rPr>
        <w:t>②做好日常的巡视管理，及时发现问题；</w:t>
      </w:r>
    </w:p>
    <w:p w14:paraId="2A9D6F1D" w14:textId="072A0F6D" w:rsidR="00DD1C87" w:rsidRPr="00612F25" w:rsidRDefault="00DD1C87" w:rsidP="00DD1C87">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）应急措施分析：</w:t>
      </w:r>
    </w:p>
    <w:p w14:paraId="117DA9AA" w14:textId="77777777" w:rsidR="00DD1C87" w:rsidRPr="00612F25" w:rsidRDefault="00DD1C87" w:rsidP="00DD1C87">
      <w:pPr>
        <w:pStyle w:val="a9"/>
        <w:ind w:firstLine="480"/>
        <w:rPr>
          <w:color w:val="000000" w:themeColor="text1"/>
        </w:rPr>
      </w:pPr>
      <w:r w:rsidRPr="00612F25">
        <w:rPr>
          <w:rFonts w:hint="eastAsia"/>
          <w:color w:val="000000" w:themeColor="text1"/>
        </w:rPr>
        <w:t>①控制曝气量，使曝气池好氧段保持适量的溶解氧（污水处理中的溶解氧控制在</w:t>
      </w:r>
      <w:r w:rsidRPr="00612F25">
        <w:rPr>
          <w:rFonts w:hint="eastAsia"/>
          <w:color w:val="000000" w:themeColor="text1"/>
        </w:rPr>
        <w:t>2</w:t>
      </w:r>
      <w:r w:rsidRPr="00612F25">
        <w:rPr>
          <w:rFonts w:hint="eastAsia"/>
          <w:color w:val="000000" w:themeColor="text1"/>
        </w:rPr>
        <w:t>左右）；</w:t>
      </w:r>
    </w:p>
    <w:p w14:paraId="7BD1CE06" w14:textId="739E7660" w:rsidR="00DD1C87" w:rsidRPr="00612F25" w:rsidRDefault="00DD1C87" w:rsidP="00DD1C87">
      <w:pPr>
        <w:pStyle w:val="a9"/>
        <w:ind w:firstLine="480"/>
        <w:rPr>
          <w:color w:val="000000" w:themeColor="text1"/>
        </w:rPr>
      </w:pPr>
      <w:r w:rsidRPr="00612F25">
        <w:rPr>
          <w:rFonts w:hint="eastAsia"/>
          <w:color w:val="000000" w:themeColor="text1"/>
        </w:rPr>
        <w:t>②调整</w:t>
      </w:r>
      <w:r w:rsidRPr="00612F25">
        <w:rPr>
          <w:rFonts w:hint="eastAsia"/>
          <w:color w:val="000000" w:themeColor="text1"/>
        </w:rPr>
        <w:t>pH</w:t>
      </w:r>
      <w:r w:rsidRPr="00612F25">
        <w:rPr>
          <w:rFonts w:hint="eastAsia"/>
          <w:color w:val="000000" w:themeColor="text1"/>
        </w:rPr>
        <w:t>值至中性左右；</w:t>
      </w:r>
    </w:p>
    <w:p w14:paraId="3AD9AD8C" w14:textId="77777777" w:rsidR="00DD1C87" w:rsidRPr="00612F25" w:rsidRDefault="00DD1C87" w:rsidP="00DD1C87">
      <w:pPr>
        <w:pStyle w:val="a9"/>
        <w:ind w:firstLine="480"/>
        <w:rPr>
          <w:color w:val="000000" w:themeColor="text1"/>
        </w:rPr>
      </w:pPr>
      <w:r w:rsidRPr="00612F25">
        <w:rPr>
          <w:rFonts w:hint="eastAsia"/>
          <w:color w:val="000000" w:themeColor="text1"/>
        </w:rPr>
        <w:t>③如氮、磷的比例失调，可适量投加氮化合物和磷化合物；</w:t>
      </w:r>
    </w:p>
    <w:p w14:paraId="4BE3A6F4" w14:textId="77777777" w:rsidR="00DD1C87" w:rsidRPr="00612F25" w:rsidRDefault="00DD1C87" w:rsidP="00DD1C87">
      <w:pPr>
        <w:pStyle w:val="a9"/>
        <w:ind w:firstLine="480"/>
        <w:rPr>
          <w:color w:val="000000" w:themeColor="text1"/>
        </w:rPr>
      </w:pPr>
      <w:r w:rsidRPr="00612F25">
        <w:rPr>
          <w:rFonts w:hint="eastAsia"/>
          <w:color w:val="000000" w:themeColor="text1"/>
        </w:rPr>
        <w:t>④调整污泥负荷，若污泥负荷过高，可适当提高</w:t>
      </w:r>
      <w:r w:rsidRPr="00612F25">
        <w:rPr>
          <w:rFonts w:hint="eastAsia"/>
          <w:color w:val="000000" w:themeColor="text1"/>
        </w:rPr>
        <w:t>MLSS</w:t>
      </w:r>
      <w:r w:rsidRPr="00612F25">
        <w:rPr>
          <w:rFonts w:hint="eastAsia"/>
          <w:color w:val="000000" w:themeColor="text1"/>
        </w:rPr>
        <w:t>值；</w:t>
      </w:r>
    </w:p>
    <w:p w14:paraId="1CE29323" w14:textId="77777777" w:rsidR="00DD1C87" w:rsidRPr="00612F25" w:rsidRDefault="00DD1C87" w:rsidP="00DD1C87">
      <w:pPr>
        <w:pStyle w:val="a9"/>
        <w:ind w:firstLine="480"/>
        <w:rPr>
          <w:color w:val="000000" w:themeColor="text1"/>
        </w:rPr>
      </w:pPr>
      <w:r w:rsidRPr="00612F25">
        <w:rPr>
          <w:rFonts w:hint="eastAsia"/>
          <w:color w:val="000000" w:themeColor="text1"/>
        </w:rPr>
        <w:t>⑤投加一些化学药剂（如铁盐絮凝剂、有机阳离子絮凝剂，黄泥等惰性物质以及漂白粉等）。但投加药剂费用较贵，停止加药后又会恢复膨胀，并且并不是对各类膨胀都有效。</w:t>
      </w:r>
    </w:p>
    <w:p w14:paraId="3B3357EB" w14:textId="77777777" w:rsidR="00DD1C87" w:rsidRPr="00612F25" w:rsidRDefault="00DD1C87" w:rsidP="00DD1C87">
      <w:pPr>
        <w:pStyle w:val="4"/>
        <w:rPr>
          <w:color w:val="000000" w:themeColor="text1"/>
        </w:rPr>
      </w:pPr>
      <w:r w:rsidRPr="00612F25">
        <w:rPr>
          <w:rFonts w:hint="eastAsia"/>
          <w:color w:val="000000" w:themeColor="text1"/>
        </w:rPr>
        <w:lastRenderedPageBreak/>
        <w:t>4.3.4.3</w:t>
      </w:r>
      <w:r w:rsidRPr="00612F25">
        <w:rPr>
          <w:rFonts w:hint="eastAsia"/>
          <w:color w:val="000000" w:themeColor="text1"/>
        </w:rPr>
        <w:t>应急资源分析</w:t>
      </w:r>
    </w:p>
    <w:p w14:paraId="5DB7B81C" w14:textId="1680B9E6" w:rsidR="00DD1C87" w:rsidRPr="00612F25" w:rsidRDefault="00DD1C87" w:rsidP="00DD1C87">
      <w:pPr>
        <w:pStyle w:val="a9"/>
        <w:ind w:firstLine="480"/>
        <w:rPr>
          <w:color w:val="000000" w:themeColor="text1"/>
        </w:rPr>
      </w:pPr>
      <w:r w:rsidRPr="00612F25">
        <w:rPr>
          <w:rFonts w:hint="eastAsia"/>
          <w:color w:val="000000" w:themeColor="text1"/>
        </w:rPr>
        <w:t>应配备如絮凝剂、有机阳离子絮凝剂，黄泥等惰性物质以及漂白粉等化学药剂。</w:t>
      </w:r>
    </w:p>
    <w:p w14:paraId="7909CE27" w14:textId="2E719DAC" w:rsidR="00DD1C87" w:rsidRPr="00612F25" w:rsidRDefault="00DD1C87" w:rsidP="00DD1C87">
      <w:pPr>
        <w:pStyle w:val="3"/>
        <w:spacing w:before="163" w:after="163"/>
        <w:rPr>
          <w:color w:val="000000" w:themeColor="text1"/>
        </w:rPr>
      </w:pPr>
      <w:r w:rsidRPr="00612F25">
        <w:rPr>
          <w:rFonts w:hint="eastAsia"/>
          <w:color w:val="000000" w:themeColor="text1"/>
        </w:rPr>
        <w:t>4.3.5</w:t>
      </w:r>
      <w:r w:rsidRPr="00612F25">
        <w:rPr>
          <w:color w:val="000000" w:themeColor="text1"/>
        </w:rPr>
        <w:t>安全生产</w:t>
      </w:r>
    </w:p>
    <w:p w14:paraId="52DD84CF" w14:textId="5A14EA85" w:rsidR="00DD1C87" w:rsidRPr="00612F25" w:rsidRDefault="00DD1C87" w:rsidP="00DD1C87">
      <w:pPr>
        <w:pStyle w:val="4"/>
        <w:rPr>
          <w:color w:val="000000" w:themeColor="text1"/>
        </w:rPr>
      </w:pPr>
      <w:r w:rsidRPr="00612F25">
        <w:rPr>
          <w:rFonts w:hint="eastAsia"/>
          <w:color w:val="000000" w:themeColor="text1"/>
        </w:rPr>
        <w:t>4.3.5.1</w:t>
      </w:r>
      <w:r w:rsidRPr="00612F25">
        <w:rPr>
          <w:rFonts w:hint="eastAsia"/>
          <w:color w:val="000000" w:themeColor="text1"/>
        </w:rPr>
        <w:t>涉及环境风险防控与应急措施分析</w:t>
      </w:r>
    </w:p>
    <w:p w14:paraId="3BC0A0AC" w14:textId="77777777" w:rsidR="00DD1C87" w:rsidRPr="00612F25" w:rsidRDefault="00DD1C87" w:rsidP="00DD1C87">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）防控措施分析：</w:t>
      </w:r>
    </w:p>
    <w:p w14:paraId="67E0B934" w14:textId="77777777" w:rsidR="00DD1C87" w:rsidRPr="00612F25" w:rsidRDefault="00DD1C87" w:rsidP="00DD1C87">
      <w:pPr>
        <w:pStyle w:val="a9"/>
        <w:ind w:firstLine="480"/>
        <w:rPr>
          <w:color w:val="000000" w:themeColor="text1"/>
        </w:rPr>
      </w:pPr>
      <w:r w:rsidRPr="00612F25">
        <w:rPr>
          <w:rFonts w:hint="eastAsia"/>
          <w:color w:val="000000" w:themeColor="text1"/>
        </w:rPr>
        <w:t>①对现场维修、巡检人员经常性进行安全教育、培训，并监督其安全操作；公司制定了受限空间安全作业规程及审批流程，按规定严格执行；</w:t>
      </w:r>
    </w:p>
    <w:p w14:paraId="332DEE1C" w14:textId="77777777" w:rsidR="00DD1C87" w:rsidRPr="00612F25" w:rsidRDefault="00DD1C87" w:rsidP="00DD1C87">
      <w:pPr>
        <w:pStyle w:val="a9"/>
        <w:ind w:firstLine="480"/>
        <w:rPr>
          <w:color w:val="000000" w:themeColor="text1"/>
        </w:rPr>
      </w:pPr>
      <w:r w:rsidRPr="00612F25">
        <w:rPr>
          <w:rFonts w:hint="eastAsia"/>
          <w:color w:val="000000" w:themeColor="text1"/>
        </w:rPr>
        <w:t>②随时配备安全工具：安全绳、安全帽、救生圈、防毒面具等；</w:t>
      </w:r>
    </w:p>
    <w:p w14:paraId="57AA0CBB" w14:textId="3F3F8154" w:rsidR="00DD1C87" w:rsidRPr="00612F25" w:rsidRDefault="00DD1C87" w:rsidP="00DD1C87">
      <w:pPr>
        <w:pStyle w:val="a9"/>
        <w:ind w:firstLine="480"/>
        <w:rPr>
          <w:color w:val="000000" w:themeColor="text1"/>
        </w:rPr>
      </w:pPr>
      <w:r w:rsidRPr="00612F25">
        <w:rPr>
          <w:rFonts w:hint="eastAsia"/>
          <w:color w:val="000000" w:themeColor="text1"/>
        </w:rPr>
        <w:t>③对员工进行“如何救护他人”相关方法进行培训。</w:t>
      </w:r>
    </w:p>
    <w:p w14:paraId="31B751BA" w14:textId="49A83291" w:rsidR="00DD1C87" w:rsidRPr="00612F25" w:rsidRDefault="00DD1C87" w:rsidP="00DD1C87">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）应急措施分析：</w:t>
      </w:r>
    </w:p>
    <w:p w14:paraId="60C726B5" w14:textId="77777777" w:rsidR="00DD1C87" w:rsidRPr="00612F25" w:rsidRDefault="00DD1C87" w:rsidP="00DD1C87">
      <w:pPr>
        <w:pStyle w:val="a9"/>
        <w:ind w:firstLine="480"/>
        <w:rPr>
          <w:color w:val="000000" w:themeColor="text1"/>
        </w:rPr>
      </w:pPr>
      <w:r w:rsidRPr="00612F25">
        <w:rPr>
          <w:rFonts w:hint="eastAsia"/>
          <w:color w:val="000000" w:themeColor="text1"/>
        </w:rPr>
        <w:t>①立即通知上级领导和拨打</w:t>
      </w:r>
      <w:r w:rsidRPr="00612F25">
        <w:rPr>
          <w:rFonts w:hint="eastAsia"/>
          <w:color w:val="000000" w:themeColor="text1"/>
        </w:rPr>
        <w:t>120</w:t>
      </w:r>
      <w:r w:rsidRPr="00612F25">
        <w:rPr>
          <w:rFonts w:hint="eastAsia"/>
          <w:color w:val="000000" w:themeColor="text1"/>
        </w:rPr>
        <w:t>；</w:t>
      </w:r>
    </w:p>
    <w:p w14:paraId="0414896F" w14:textId="77777777" w:rsidR="00DD1C87" w:rsidRPr="00612F25" w:rsidRDefault="00DD1C87" w:rsidP="00DD1C87">
      <w:pPr>
        <w:pStyle w:val="a9"/>
        <w:ind w:firstLine="480"/>
        <w:rPr>
          <w:color w:val="000000" w:themeColor="text1"/>
        </w:rPr>
      </w:pPr>
      <w:r w:rsidRPr="00612F25">
        <w:rPr>
          <w:rFonts w:hint="eastAsia"/>
          <w:color w:val="000000" w:themeColor="text1"/>
        </w:rPr>
        <w:t>②在知道如何救援情况下，按照公司制定的《受限空间安全作业规程》规范要求进行施救。</w:t>
      </w:r>
    </w:p>
    <w:p w14:paraId="22E911F6" w14:textId="77777777" w:rsidR="00DD1C87" w:rsidRPr="00612F25" w:rsidRDefault="00DD1C87" w:rsidP="00DD1C87">
      <w:pPr>
        <w:pStyle w:val="4"/>
        <w:rPr>
          <w:color w:val="000000" w:themeColor="text1"/>
        </w:rPr>
      </w:pPr>
      <w:r w:rsidRPr="00612F25">
        <w:rPr>
          <w:rFonts w:hint="eastAsia"/>
          <w:color w:val="000000" w:themeColor="text1"/>
        </w:rPr>
        <w:t>4.3.5.2</w:t>
      </w:r>
      <w:r w:rsidRPr="00612F25">
        <w:rPr>
          <w:rFonts w:hint="eastAsia"/>
          <w:color w:val="000000" w:themeColor="text1"/>
        </w:rPr>
        <w:t>应急资源分析</w:t>
      </w:r>
    </w:p>
    <w:p w14:paraId="6262CB67" w14:textId="77777777" w:rsidR="00DD1C87" w:rsidRPr="00612F25" w:rsidRDefault="00DD1C87" w:rsidP="00DD1C87">
      <w:pPr>
        <w:rPr>
          <w:color w:val="000000" w:themeColor="text1"/>
        </w:rPr>
      </w:pPr>
      <w:r w:rsidRPr="00612F25">
        <w:rPr>
          <w:rFonts w:hint="eastAsia"/>
          <w:color w:val="000000" w:themeColor="text1"/>
        </w:rPr>
        <w:t>厂区配置防毒面具、救生圈等应急物资。应在易产生有毒有害气体区域安装报警设施。</w:t>
      </w:r>
    </w:p>
    <w:p w14:paraId="71CF4476" w14:textId="18103628" w:rsidR="00DD1C87" w:rsidRPr="00612F25" w:rsidRDefault="00DD1C87" w:rsidP="00DD1C87">
      <w:pPr>
        <w:pStyle w:val="3"/>
        <w:spacing w:before="163" w:after="163"/>
        <w:rPr>
          <w:color w:val="000000" w:themeColor="text1"/>
        </w:rPr>
      </w:pPr>
      <w:r w:rsidRPr="00612F25">
        <w:rPr>
          <w:rFonts w:hint="eastAsia"/>
          <w:color w:val="000000" w:themeColor="text1"/>
        </w:rPr>
        <w:t>4.3.6</w:t>
      </w:r>
      <w:r w:rsidRPr="00612F25">
        <w:rPr>
          <w:rFonts w:hint="eastAsia"/>
          <w:color w:val="000000" w:themeColor="text1"/>
        </w:rPr>
        <w:t>电力中断</w:t>
      </w:r>
    </w:p>
    <w:p w14:paraId="378246E6" w14:textId="77777777" w:rsidR="00DD1C87" w:rsidRPr="00612F25" w:rsidRDefault="00DD1C87" w:rsidP="00DD1C87">
      <w:pPr>
        <w:pStyle w:val="4"/>
        <w:rPr>
          <w:color w:val="000000" w:themeColor="text1"/>
        </w:rPr>
      </w:pPr>
      <w:r w:rsidRPr="00612F25">
        <w:rPr>
          <w:rFonts w:hint="eastAsia"/>
          <w:color w:val="000000" w:themeColor="text1"/>
        </w:rPr>
        <w:t>4.3.6.1</w:t>
      </w:r>
      <w:r w:rsidRPr="00612F25">
        <w:rPr>
          <w:rFonts w:hint="eastAsia"/>
          <w:color w:val="000000" w:themeColor="text1"/>
        </w:rPr>
        <w:t>涉及环境风险防控与应急措施分析</w:t>
      </w:r>
    </w:p>
    <w:p w14:paraId="032221BD" w14:textId="77777777" w:rsidR="00DD1C87" w:rsidRPr="00612F25" w:rsidRDefault="00DD1C87" w:rsidP="00DD1C87">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）防控措施分析：</w:t>
      </w:r>
    </w:p>
    <w:p w14:paraId="1BE6ABEA" w14:textId="5C3364E4" w:rsidR="00DD1C87" w:rsidRPr="00612F25" w:rsidRDefault="00DD1C87" w:rsidP="00DD1C87">
      <w:pPr>
        <w:pStyle w:val="a9"/>
        <w:ind w:firstLine="480"/>
        <w:rPr>
          <w:color w:val="000000" w:themeColor="text1"/>
        </w:rPr>
      </w:pPr>
      <w:r w:rsidRPr="00612F25">
        <w:rPr>
          <w:rFonts w:hint="eastAsia"/>
          <w:color w:val="000000" w:themeColor="text1"/>
        </w:rPr>
        <w:t>①电线老化，导致电线线路断开；</w:t>
      </w:r>
    </w:p>
    <w:p w14:paraId="7B5DF8FC" w14:textId="77777777" w:rsidR="00DD1C87" w:rsidRPr="00612F25" w:rsidRDefault="00DD1C87" w:rsidP="00DD1C87">
      <w:pPr>
        <w:pStyle w:val="a9"/>
        <w:ind w:firstLine="480"/>
        <w:rPr>
          <w:color w:val="000000" w:themeColor="text1"/>
        </w:rPr>
      </w:pPr>
      <w:r w:rsidRPr="00612F25">
        <w:rPr>
          <w:rFonts w:hint="eastAsia"/>
          <w:color w:val="000000" w:themeColor="text1"/>
        </w:rPr>
        <w:t>②计划性停电；</w:t>
      </w:r>
    </w:p>
    <w:p w14:paraId="5F25D89A" w14:textId="77777777" w:rsidR="00DD1C87" w:rsidRPr="00612F25" w:rsidRDefault="00DD1C87" w:rsidP="00DD1C87">
      <w:pPr>
        <w:pStyle w:val="a9"/>
        <w:ind w:firstLine="480"/>
        <w:rPr>
          <w:color w:val="000000" w:themeColor="text1"/>
        </w:rPr>
      </w:pPr>
      <w:r w:rsidRPr="00612F25">
        <w:rPr>
          <w:rFonts w:hint="eastAsia"/>
          <w:color w:val="000000" w:themeColor="text1"/>
        </w:rPr>
        <w:t>③临时停电。</w:t>
      </w:r>
    </w:p>
    <w:p w14:paraId="49F36BEE" w14:textId="3AA5E8E2" w:rsidR="00DD1C87" w:rsidRPr="00612F25" w:rsidRDefault="00DD1C87" w:rsidP="00DD1C87">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）应急措施分析：</w:t>
      </w:r>
    </w:p>
    <w:p w14:paraId="5FE2E306" w14:textId="1A805717" w:rsidR="00C53F41" w:rsidRPr="00612F25" w:rsidRDefault="00DD1C87" w:rsidP="00DD1C87">
      <w:pPr>
        <w:pStyle w:val="a9"/>
        <w:ind w:firstLine="480"/>
        <w:rPr>
          <w:color w:val="000000" w:themeColor="text1"/>
        </w:rPr>
      </w:pPr>
      <w:r w:rsidRPr="00612F25">
        <w:rPr>
          <w:rFonts w:hint="eastAsia"/>
          <w:color w:val="000000" w:themeColor="text1"/>
        </w:rPr>
        <w:t>项目采用双回路电源，在停电时，立即启用备用电源</w:t>
      </w:r>
    </w:p>
    <w:p w14:paraId="39FDB169" w14:textId="77777777" w:rsidR="00DD1C87" w:rsidRPr="00612F25" w:rsidRDefault="00DD1C87" w:rsidP="00DD1C87">
      <w:pPr>
        <w:pStyle w:val="4"/>
        <w:rPr>
          <w:color w:val="000000" w:themeColor="text1"/>
        </w:rPr>
      </w:pPr>
      <w:r w:rsidRPr="00612F25">
        <w:rPr>
          <w:rFonts w:hint="eastAsia"/>
          <w:color w:val="000000" w:themeColor="text1"/>
        </w:rPr>
        <w:lastRenderedPageBreak/>
        <w:t>4.3.6.2</w:t>
      </w:r>
      <w:r w:rsidRPr="00612F25">
        <w:rPr>
          <w:rFonts w:hint="eastAsia"/>
          <w:color w:val="000000" w:themeColor="text1"/>
        </w:rPr>
        <w:t>应急资源分析</w:t>
      </w:r>
    </w:p>
    <w:p w14:paraId="548BD1D3" w14:textId="77777777" w:rsidR="00DD1C87" w:rsidRPr="00612F25" w:rsidRDefault="00DD1C87" w:rsidP="00DD1C87">
      <w:pPr>
        <w:pStyle w:val="a9"/>
        <w:ind w:firstLine="480"/>
        <w:rPr>
          <w:color w:val="000000" w:themeColor="text1"/>
        </w:rPr>
      </w:pPr>
      <w:r w:rsidRPr="00612F25">
        <w:rPr>
          <w:rFonts w:hint="eastAsia"/>
          <w:color w:val="000000" w:themeColor="text1"/>
        </w:rPr>
        <w:t>项目采用双回路电源，在停电时，立即启用备用电源。</w:t>
      </w:r>
    </w:p>
    <w:p w14:paraId="12FD6CD6" w14:textId="77777777" w:rsidR="00DD1C87" w:rsidRPr="00612F25" w:rsidRDefault="00DD1C87" w:rsidP="00DD1C87">
      <w:pPr>
        <w:pStyle w:val="3"/>
        <w:spacing w:before="163" w:after="163"/>
        <w:rPr>
          <w:color w:val="000000" w:themeColor="text1"/>
        </w:rPr>
      </w:pPr>
      <w:r w:rsidRPr="00612F25">
        <w:rPr>
          <w:rFonts w:hint="eastAsia"/>
          <w:color w:val="000000" w:themeColor="text1"/>
        </w:rPr>
        <w:t>4.3.7</w:t>
      </w:r>
      <w:r w:rsidRPr="00612F25">
        <w:rPr>
          <w:rFonts w:hint="eastAsia"/>
          <w:color w:val="000000" w:themeColor="text1"/>
        </w:rPr>
        <w:t>火灾</w:t>
      </w:r>
    </w:p>
    <w:p w14:paraId="1F4517C6" w14:textId="77777777" w:rsidR="00DD1C87" w:rsidRPr="00612F25" w:rsidRDefault="00DD1C87" w:rsidP="00DD1C87">
      <w:pPr>
        <w:pStyle w:val="4"/>
        <w:rPr>
          <w:color w:val="000000" w:themeColor="text1"/>
        </w:rPr>
      </w:pPr>
      <w:r w:rsidRPr="00612F25">
        <w:rPr>
          <w:rFonts w:hint="eastAsia"/>
          <w:color w:val="000000" w:themeColor="text1"/>
        </w:rPr>
        <w:t>4.3.7.1</w:t>
      </w:r>
      <w:r w:rsidRPr="00612F25">
        <w:rPr>
          <w:rFonts w:hint="eastAsia"/>
          <w:color w:val="000000" w:themeColor="text1"/>
        </w:rPr>
        <w:t>释放环境风险物质的扩散途径分析</w:t>
      </w:r>
    </w:p>
    <w:p w14:paraId="4F74F1AD" w14:textId="77777777" w:rsidR="00DD1C87" w:rsidRPr="00612F25" w:rsidRDefault="00DD1C87" w:rsidP="00DD1C87">
      <w:pPr>
        <w:pStyle w:val="a9"/>
        <w:ind w:firstLine="480"/>
        <w:rPr>
          <w:color w:val="000000" w:themeColor="text1"/>
        </w:rPr>
      </w:pPr>
      <w:r w:rsidRPr="00612F25">
        <w:rPr>
          <w:rFonts w:hint="eastAsia"/>
          <w:color w:val="000000" w:themeColor="text1"/>
        </w:rPr>
        <w:t>若发生火灾，当发展到轰燃之后，火势猛烈，逐渐向其他空间蔓延。向其他空间蔓延的途径主要有：未设适当的防火分隔，使火灾在未受到限制的条件下蔓延扩大；外窗形成的竖向和水平蔓延；通风管道及其周围缝隙造成火灾蔓延等。</w:t>
      </w:r>
    </w:p>
    <w:p w14:paraId="54686585" w14:textId="77777777" w:rsidR="00DD1C87" w:rsidRPr="00612F25" w:rsidRDefault="00DD1C87" w:rsidP="00DD1C87">
      <w:pPr>
        <w:pStyle w:val="a9"/>
        <w:ind w:firstLine="480"/>
        <w:rPr>
          <w:color w:val="000000" w:themeColor="text1"/>
        </w:rPr>
      </w:pPr>
      <w:r w:rsidRPr="00612F25">
        <w:rPr>
          <w:rFonts w:hint="eastAsia"/>
          <w:color w:val="000000" w:themeColor="text1"/>
        </w:rPr>
        <w:t>本厂若发生火灾，释放的环境风险物质有消防废水、火灾衍生的废气。消防废水的扩散途径：经污水管道排入周边水体。火灾衍生的废气的扩散途径：随风飘散到大气环境。</w:t>
      </w:r>
    </w:p>
    <w:p w14:paraId="440B90D5" w14:textId="77777777" w:rsidR="00DD1C87" w:rsidRPr="00612F25" w:rsidRDefault="00DD1C87" w:rsidP="00DD1C87">
      <w:pPr>
        <w:pStyle w:val="4"/>
        <w:rPr>
          <w:color w:val="000000" w:themeColor="text1"/>
        </w:rPr>
      </w:pPr>
      <w:r w:rsidRPr="00612F25">
        <w:rPr>
          <w:rFonts w:hint="eastAsia"/>
          <w:color w:val="000000" w:themeColor="text1"/>
        </w:rPr>
        <w:t>4.3.7.2</w:t>
      </w:r>
      <w:r w:rsidRPr="00612F25">
        <w:rPr>
          <w:rFonts w:hint="eastAsia"/>
          <w:color w:val="000000" w:themeColor="text1"/>
        </w:rPr>
        <w:t>涉及环境风险防控与应急措施分析</w:t>
      </w:r>
    </w:p>
    <w:p w14:paraId="5D5C4EBA" w14:textId="499C45CD" w:rsidR="00DD1C87" w:rsidRPr="00612F25" w:rsidRDefault="00DD1C87" w:rsidP="001517F4">
      <w:pPr>
        <w:pStyle w:val="a9"/>
        <w:ind w:firstLine="480"/>
        <w:rPr>
          <w:color w:val="000000" w:themeColor="text1"/>
        </w:rPr>
      </w:pPr>
      <w:r w:rsidRPr="00612F25">
        <w:rPr>
          <w:rFonts w:hint="eastAsia"/>
          <w:color w:val="000000" w:themeColor="text1"/>
        </w:rPr>
        <w:t>1</w:t>
      </w:r>
      <w:r w:rsidRPr="00612F25">
        <w:rPr>
          <w:rFonts w:hint="eastAsia"/>
          <w:color w:val="000000" w:themeColor="text1"/>
        </w:rPr>
        <w:t>、防控措施分析：</w:t>
      </w:r>
    </w:p>
    <w:p w14:paraId="39450F8F" w14:textId="4F5AC667" w:rsidR="00DD1C87" w:rsidRPr="00612F25" w:rsidRDefault="00DD1C87" w:rsidP="001517F4">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）严格执行动火作业票制度。</w:t>
      </w:r>
    </w:p>
    <w:p w14:paraId="2972C08F" w14:textId="2A430340" w:rsidR="00DD1C87" w:rsidRPr="00612F25" w:rsidRDefault="00DD1C87" w:rsidP="001517F4">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）易燃易爆物品禁止存放于靠近高温区域。</w:t>
      </w:r>
    </w:p>
    <w:p w14:paraId="3251FF19" w14:textId="0AA4749D" w:rsidR="00DD1C87" w:rsidRPr="00612F25" w:rsidRDefault="00DD1C87" w:rsidP="001517F4">
      <w:pPr>
        <w:pStyle w:val="a9"/>
        <w:ind w:firstLine="480"/>
        <w:rPr>
          <w:color w:val="000000" w:themeColor="text1"/>
        </w:rPr>
      </w:pPr>
      <w:r w:rsidRPr="00612F25">
        <w:rPr>
          <w:rFonts w:hint="eastAsia"/>
          <w:color w:val="000000" w:themeColor="text1"/>
        </w:rPr>
        <w:t>（</w:t>
      </w:r>
      <w:r w:rsidRPr="00612F25">
        <w:rPr>
          <w:rFonts w:hint="eastAsia"/>
          <w:color w:val="000000" w:themeColor="text1"/>
        </w:rPr>
        <w:t>3</w:t>
      </w:r>
      <w:r w:rsidRPr="00612F25">
        <w:rPr>
          <w:rFonts w:hint="eastAsia"/>
          <w:color w:val="000000" w:themeColor="text1"/>
        </w:rPr>
        <w:t>）做好管线、设备等定期巡检及日常维护保养工作，防止泄露。</w:t>
      </w:r>
    </w:p>
    <w:p w14:paraId="0EB4310F" w14:textId="41551120" w:rsidR="00DD1C87" w:rsidRPr="00612F25" w:rsidRDefault="00DD1C87" w:rsidP="001517F4">
      <w:pPr>
        <w:pStyle w:val="a9"/>
        <w:ind w:firstLine="480"/>
        <w:rPr>
          <w:color w:val="000000" w:themeColor="text1"/>
        </w:rPr>
      </w:pPr>
      <w:r w:rsidRPr="00612F25">
        <w:rPr>
          <w:rFonts w:hint="eastAsia"/>
          <w:color w:val="000000" w:themeColor="text1"/>
        </w:rPr>
        <w:t>（</w:t>
      </w:r>
      <w:r w:rsidRPr="00612F25">
        <w:rPr>
          <w:rFonts w:hint="eastAsia"/>
          <w:color w:val="000000" w:themeColor="text1"/>
        </w:rPr>
        <w:t>4</w:t>
      </w:r>
      <w:r w:rsidRPr="00612F25">
        <w:rPr>
          <w:rFonts w:hint="eastAsia"/>
          <w:color w:val="000000" w:themeColor="text1"/>
        </w:rPr>
        <w:t>）按规范要求合理配置消防监视系统以及消防灭火系统。</w:t>
      </w:r>
    </w:p>
    <w:p w14:paraId="0AC01C57" w14:textId="1213C130" w:rsidR="00DD1C87" w:rsidRPr="00612F25" w:rsidRDefault="00DD1C87" w:rsidP="001517F4">
      <w:pPr>
        <w:pStyle w:val="a9"/>
        <w:ind w:firstLine="480"/>
        <w:rPr>
          <w:color w:val="000000" w:themeColor="text1"/>
        </w:rPr>
      </w:pPr>
      <w:r w:rsidRPr="00612F25">
        <w:rPr>
          <w:rFonts w:hint="eastAsia"/>
          <w:color w:val="000000" w:themeColor="text1"/>
        </w:rPr>
        <w:t>（</w:t>
      </w:r>
      <w:r w:rsidRPr="00612F25">
        <w:rPr>
          <w:rFonts w:hint="eastAsia"/>
          <w:color w:val="000000" w:themeColor="text1"/>
        </w:rPr>
        <w:t>5</w:t>
      </w:r>
      <w:r w:rsidRPr="00612F25">
        <w:rPr>
          <w:rFonts w:hint="eastAsia"/>
          <w:color w:val="000000" w:themeColor="text1"/>
        </w:rPr>
        <w:t>）生产区内一律严禁吸烟；操作工一律禁止携带火柴、打火机等一切引火物进入仓库和危险生产区域；职工禁止将易燃易爆物品存放在岗位上。</w:t>
      </w:r>
    </w:p>
    <w:p w14:paraId="4CC6DB06" w14:textId="7466C54F" w:rsidR="00DD1C87" w:rsidRPr="00612F25" w:rsidRDefault="001517F4" w:rsidP="001517F4">
      <w:pPr>
        <w:pStyle w:val="a9"/>
        <w:ind w:firstLine="480"/>
        <w:rPr>
          <w:color w:val="000000" w:themeColor="text1"/>
        </w:rPr>
      </w:pPr>
      <w:r w:rsidRPr="00612F25">
        <w:rPr>
          <w:rFonts w:hint="eastAsia"/>
          <w:color w:val="000000" w:themeColor="text1"/>
        </w:rPr>
        <w:t>2</w:t>
      </w:r>
      <w:r w:rsidRPr="00612F25">
        <w:rPr>
          <w:rFonts w:hint="eastAsia"/>
          <w:color w:val="000000" w:themeColor="text1"/>
        </w:rPr>
        <w:t>、</w:t>
      </w:r>
      <w:r w:rsidR="00DD1C87" w:rsidRPr="00612F25">
        <w:rPr>
          <w:rFonts w:hint="eastAsia"/>
          <w:color w:val="000000" w:themeColor="text1"/>
        </w:rPr>
        <w:t>应急措施分析：</w:t>
      </w:r>
    </w:p>
    <w:p w14:paraId="03CD59D0" w14:textId="5B272A6B" w:rsidR="00DD1C87" w:rsidRPr="00612F25" w:rsidRDefault="001517F4" w:rsidP="001517F4">
      <w:pPr>
        <w:pStyle w:val="a9"/>
        <w:ind w:firstLine="480"/>
        <w:rPr>
          <w:color w:val="000000" w:themeColor="text1"/>
        </w:rPr>
      </w:pP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w:t>
      </w:r>
      <w:r w:rsidR="00DD1C87" w:rsidRPr="00612F25">
        <w:rPr>
          <w:rFonts w:hint="eastAsia"/>
          <w:color w:val="000000" w:themeColor="text1"/>
        </w:rPr>
        <w:t>生产车间发生火灾爆炸事故应急处置措施：</w:t>
      </w:r>
    </w:p>
    <w:p w14:paraId="77056F25" w14:textId="17B61054" w:rsidR="00DD1C87" w:rsidRPr="00612F25" w:rsidRDefault="00DD1C87" w:rsidP="001517F4">
      <w:pPr>
        <w:pStyle w:val="a9"/>
        <w:ind w:firstLine="480"/>
        <w:rPr>
          <w:color w:val="000000" w:themeColor="text1"/>
        </w:rPr>
      </w:pPr>
      <w:r w:rsidRPr="00612F25">
        <w:rPr>
          <w:rFonts w:hint="eastAsia"/>
          <w:color w:val="000000" w:themeColor="text1"/>
        </w:rPr>
        <w:t>①发现人员立即用最近的消防器材扑救，以免延误战机火灾扩大。用灭火器直打火点，直至灭火。尽可能切断电源。</w:t>
      </w:r>
    </w:p>
    <w:p w14:paraId="7F465F5D" w14:textId="77777777" w:rsidR="00DD1C87" w:rsidRPr="00612F25" w:rsidRDefault="00DD1C87" w:rsidP="001517F4">
      <w:pPr>
        <w:pStyle w:val="a9"/>
        <w:ind w:firstLine="480"/>
        <w:rPr>
          <w:color w:val="000000" w:themeColor="text1"/>
        </w:rPr>
      </w:pPr>
      <w:r w:rsidRPr="00612F25">
        <w:rPr>
          <w:rFonts w:ascii="Cambria Math" w:hAnsi="Cambria Math" w:cs="Cambria Math"/>
          <w:color w:val="000000" w:themeColor="text1"/>
        </w:rPr>
        <w:t>②</w:t>
      </w:r>
      <w:r w:rsidRPr="00612F25">
        <w:rPr>
          <w:color w:val="000000" w:themeColor="text1"/>
        </w:rPr>
        <w:t>设备着火，立即用干粉灭火器扑救，断电情况下可用消防水等扑救。立即开启就近消防栓，连接水带用水枪对起火容器及其周围设施进行扑救；启动消火栓泵加压灭火；同时应尽快转移临近可燃物料。遇到火势无法控制，严重威胁灭火人员人身安全时，应撤离退至安全地带。</w:t>
      </w:r>
    </w:p>
    <w:p w14:paraId="49C58186" w14:textId="79B96230" w:rsidR="00DD1C87" w:rsidRPr="00612F25" w:rsidRDefault="00DD1C87" w:rsidP="001517F4">
      <w:pPr>
        <w:pStyle w:val="a9"/>
        <w:ind w:firstLine="480"/>
        <w:rPr>
          <w:color w:val="000000" w:themeColor="text1"/>
        </w:rPr>
      </w:pPr>
      <w:r w:rsidRPr="00612F25">
        <w:rPr>
          <w:rFonts w:ascii="Cambria Math" w:hAnsi="Cambria Math" w:cs="Cambria Math"/>
          <w:color w:val="000000" w:themeColor="text1"/>
        </w:rPr>
        <w:lastRenderedPageBreak/>
        <w:t>③</w:t>
      </w:r>
      <w:r w:rsidRPr="00612F25">
        <w:rPr>
          <w:color w:val="000000" w:themeColor="text1"/>
        </w:rPr>
        <w:t>应急人员佩戴好防护装备，在上风向进行灭火；同时安排人员迅速迅速围堵、堵漏接漏。按照三级防控体系，将事故水控制在围堰等设施内。</w:t>
      </w:r>
    </w:p>
    <w:p w14:paraId="3906CC92" w14:textId="446FFFD3" w:rsidR="00DD1C87" w:rsidRPr="00612F25" w:rsidRDefault="001517F4" w:rsidP="001517F4">
      <w:pPr>
        <w:pStyle w:val="a9"/>
        <w:ind w:firstLine="480"/>
        <w:rPr>
          <w:color w:val="000000" w:themeColor="text1"/>
        </w:rPr>
      </w:pPr>
      <w:r w:rsidRPr="00612F25">
        <w:rPr>
          <w:rFonts w:hint="eastAsia"/>
          <w:color w:val="000000" w:themeColor="text1"/>
        </w:rPr>
        <w:t>（</w:t>
      </w:r>
      <w:r w:rsidRPr="00612F25">
        <w:rPr>
          <w:rFonts w:hint="eastAsia"/>
          <w:color w:val="000000" w:themeColor="text1"/>
        </w:rPr>
        <w:t>2</w:t>
      </w:r>
      <w:r w:rsidRPr="00612F25">
        <w:rPr>
          <w:rFonts w:hint="eastAsia"/>
          <w:color w:val="000000" w:themeColor="text1"/>
        </w:rPr>
        <w:t>）</w:t>
      </w:r>
      <w:r w:rsidR="00DD1C87" w:rsidRPr="00612F25">
        <w:rPr>
          <w:color w:val="000000" w:themeColor="text1"/>
        </w:rPr>
        <w:t>仓库发生火灾爆炸事故的处置措施</w:t>
      </w:r>
    </w:p>
    <w:p w14:paraId="54E2BD2D" w14:textId="77777777" w:rsidR="00DD1C87" w:rsidRPr="00612F25" w:rsidRDefault="00DD1C87" w:rsidP="001517F4">
      <w:pPr>
        <w:pStyle w:val="a9"/>
        <w:ind w:firstLine="480"/>
        <w:rPr>
          <w:color w:val="000000" w:themeColor="text1"/>
        </w:rPr>
      </w:pPr>
      <w:r w:rsidRPr="00612F25">
        <w:rPr>
          <w:rFonts w:ascii="Cambria Math" w:hAnsi="Cambria Math" w:cs="Cambria Math"/>
          <w:color w:val="000000" w:themeColor="text1"/>
        </w:rPr>
        <w:t>①</w:t>
      </w:r>
      <w:r w:rsidRPr="00612F25">
        <w:rPr>
          <w:color w:val="000000" w:themeColor="text1"/>
        </w:rPr>
        <w:t>先控制，后消灭。针对危险化学品火灾的火势发展蔓延快和燃烧面积大的特点，积极采取统一指挥、以快制快；堵截火势、防止蔓延；重点突破、排除险情；分割包围、速战速决的灭火战术。</w:t>
      </w:r>
    </w:p>
    <w:p w14:paraId="198053C6" w14:textId="77777777" w:rsidR="00DD1C87" w:rsidRPr="00612F25" w:rsidRDefault="00DD1C87" w:rsidP="001517F4">
      <w:pPr>
        <w:pStyle w:val="a9"/>
        <w:ind w:firstLine="480"/>
        <w:rPr>
          <w:color w:val="000000" w:themeColor="text1"/>
        </w:rPr>
      </w:pPr>
      <w:r w:rsidRPr="00612F25">
        <w:rPr>
          <w:rFonts w:ascii="Cambria Math" w:hAnsi="Cambria Math" w:cs="Cambria Math"/>
          <w:color w:val="000000" w:themeColor="text1"/>
        </w:rPr>
        <w:t>②</w:t>
      </w:r>
      <w:r w:rsidRPr="00612F25">
        <w:rPr>
          <w:color w:val="000000" w:themeColor="text1"/>
        </w:rPr>
        <w:t>扑救人员应占领上风或侧风阵地。</w:t>
      </w:r>
    </w:p>
    <w:p w14:paraId="6B1A8009" w14:textId="77777777" w:rsidR="00DD1C87" w:rsidRPr="00612F25" w:rsidRDefault="00DD1C87" w:rsidP="001517F4">
      <w:pPr>
        <w:pStyle w:val="a9"/>
        <w:ind w:firstLine="480"/>
        <w:rPr>
          <w:color w:val="000000" w:themeColor="text1"/>
        </w:rPr>
      </w:pPr>
      <w:r w:rsidRPr="00612F25">
        <w:rPr>
          <w:rFonts w:ascii="Cambria Math" w:hAnsi="Cambria Math" w:cs="Cambria Math"/>
          <w:color w:val="000000" w:themeColor="text1"/>
        </w:rPr>
        <w:t>③</w:t>
      </w:r>
      <w:r w:rsidRPr="00612F25">
        <w:rPr>
          <w:color w:val="000000" w:themeColor="text1"/>
        </w:rPr>
        <w:t>进行火情侦察、火灾扑救、火场疏散人员应有针对性地采取自我防护措施。如佩戴防护面具，穿戴专用防护服等。</w:t>
      </w:r>
    </w:p>
    <w:p w14:paraId="72AEC071" w14:textId="77777777" w:rsidR="00DD1C87" w:rsidRPr="00612F25" w:rsidRDefault="00DD1C87" w:rsidP="001517F4">
      <w:pPr>
        <w:pStyle w:val="a9"/>
        <w:ind w:firstLine="480"/>
        <w:rPr>
          <w:color w:val="000000" w:themeColor="text1"/>
        </w:rPr>
      </w:pPr>
      <w:r w:rsidRPr="00612F25">
        <w:rPr>
          <w:rFonts w:ascii="Cambria Math" w:hAnsi="Cambria Math" w:cs="Cambria Math"/>
          <w:color w:val="000000" w:themeColor="text1"/>
        </w:rPr>
        <w:t>④</w:t>
      </w:r>
      <w:r w:rsidRPr="00612F25">
        <w:rPr>
          <w:color w:val="000000" w:themeColor="text1"/>
        </w:rPr>
        <w:t>正确选择最适和的灭火剂和灭火方法。火势较大时，应先堵截火势蔓延，控制燃烧范围，然后逐步扑灭火势。</w:t>
      </w:r>
    </w:p>
    <w:p w14:paraId="3519B3E6" w14:textId="77777777" w:rsidR="00DD1C87" w:rsidRPr="00612F25" w:rsidRDefault="00DD1C87" w:rsidP="001517F4">
      <w:pPr>
        <w:pStyle w:val="a9"/>
        <w:ind w:firstLine="480"/>
        <w:rPr>
          <w:color w:val="000000" w:themeColor="text1"/>
        </w:rPr>
      </w:pPr>
      <w:r w:rsidRPr="00612F25">
        <w:rPr>
          <w:rFonts w:ascii="Cambria Math" w:hAnsi="Cambria Math" w:cs="Cambria Math"/>
          <w:color w:val="000000" w:themeColor="text1"/>
        </w:rPr>
        <w:t>⑤</w:t>
      </w:r>
      <w:r w:rsidRPr="00612F25">
        <w:rPr>
          <w:color w:val="000000" w:themeColor="text1"/>
        </w:rPr>
        <w:t>对有可能发生爆炸、爆裂、喷溅等特别危险需紧急撤退的情况，按照统一的撤退信号和撤退方法及时撤退。（撤退信号应格外醒目，能使现场所有人员都看到或听到，并应经常演练）。</w:t>
      </w:r>
    </w:p>
    <w:p w14:paraId="36175A58" w14:textId="77777777" w:rsidR="00DD1C87" w:rsidRPr="00612F25" w:rsidRDefault="00DD1C87" w:rsidP="001517F4">
      <w:pPr>
        <w:pStyle w:val="a9"/>
        <w:ind w:firstLine="480"/>
        <w:rPr>
          <w:color w:val="000000" w:themeColor="text1"/>
        </w:rPr>
      </w:pPr>
      <w:r w:rsidRPr="00612F25">
        <w:rPr>
          <w:rFonts w:ascii="Cambria Math" w:hAnsi="Cambria Math" w:cs="Cambria Math"/>
          <w:color w:val="000000" w:themeColor="text1"/>
        </w:rPr>
        <w:t>⑥</w:t>
      </w:r>
      <w:r w:rsidRPr="00612F25">
        <w:rPr>
          <w:color w:val="000000" w:themeColor="text1"/>
        </w:rPr>
        <w:t>储罐或管道泄漏关阀无效时，应根据火势大小判断气体压力和泄漏口的大小及其形状，准备好相应的堵漏材料。</w:t>
      </w:r>
    </w:p>
    <w:p w14:paraId="6F51CDC8" w14:textId="77777777" w:rsidR="001517F4" w:rsidRPr="00612F25" w:rsidRDefault="00DD1C87" w:rsidP="001517F4">
      <w:pPr>
        <w:pStyle w:val="a9"/>
        <w:ind w:firstLine="480"/>
        <w:rPr>
          <w:color w:val="000000" w:themeColor="text1"/>
        </w:rPr>
      </w:pPr>
      <w:r w:rsidRPr="00612F25">
        <w:rPr>
          <w:rFonts w:ascii="Cambria Math" w:hAnsi="Cambria Math" w:cs="Cambria Math"/>
          <w:color w:val="000000" w:themeColor="text1"/>
        </w:rPr>
        <w:t>⑦</w:t>
      </w:r>
      <w:r w:rsidRPr="00612F25">
        <w:rPr>
          <w:color w:val="000000" w:themeColor="text1"/>
        </w:rPr>
        <w:t>如果确认泄漏口很大</w:t>
      </w:r>
      <w:r w:rsidRPr="00612F25">
        <w:rPr>
          <w:color w:val="000000" w:themeColor="text1"/>
        </w:rPr>
        <w:t>,</w:t>
      </w:r>
      <w:r w:rsidRPr="00612F25">
        <w:rPr>
          <w:color w:val="000000" w:themeColor="text1"/>
        </w:rPr>
        <w:t>根本无法堵漏，用大量水进行覆盖。</w:t>
      </w:r>
    </w:p>
    <w:p w14:paraId="766B0C54" w14:textId="00845231" w:rsidR="00DD1C87" w:rsidRPr="00612F25" w:rsidRDefault="00DD1C87" w:rsidP="001517F4">
      <w:pPr>
        <w:pStyle w:val="4"/>
        <w:rPr>
          <w:color w:val="000000" w:themeColor="text1"/>
        </w:rPr>
      </w:pPr>
      <w:r w:rsidRPr="00612F25">
        <w:rPr>
          <w:color w:val="000000" w:themeColor="text1"/>
        </w:rPr>
        <w:t>4.3.7.3</w:t>
      </w:r>
      <w:r w:rsidRPr="00612F25">
        <w:rPr>
          <w:color w:val="000000" w:themeColor="text1"/>
        </w:rPr>
        <w:t>应急资源分析</w:t>
      </w:r>
    </w:p>
    <w:p w14:paraId="070BEABC" w14:textId="77777777" w:rsidR="00DD1C87" w:rsidRPr="00612F25" w:rsidRDefault="00DD1C87" w:rsidP="001517F4">
      <w:pPr>
        <w:pStyle w:val="a9"/>
        <w:ind w:firstLine="480"/>
        <w:rPr>
          <w:color w:val="000000" w:themeColor="text1"/>
        </w:rPr>
      </w:pPr>
      <w:r w:rsidRPr="00612F25">
        <w:rPr>
          <w:rFonts w:hint="eastAsia"/>
          <w:color w:val="000000" w:themeColor="text1"/>
        </w:rPr>
        <w:t>项目在每个车间外设置消防泵、车间内设置灭火器、视频监控等。仓库外设置消防泵、仓库内设置烟感、应急灯及灭火器、便携式气体检测器等。配备防毒口罩、应急药物箱、重型防护服、耐酸碱手套、耐酸工作服等应急用品。</w:t>
      </w:r>
    </w:p>
    <w:p w14:paraId="666BB803" w14:textId="6342B4BB" w:rsidR="00DD1C87" w:rsidRPr="00612F25" w:rsidRDefault="00DD1C87" w:rsidP="001517F4">
      <w:pPr>
        <w:pStyle w:val="3"/>
        <w:spacing w:before="163" w:after="163"/>
        <w:rPr>
          <w:color w:val="000000" w:themeColor="text1"/>
        </w:rPr>
      </w:pPr>
      <w:r w:rsidRPr="00612F25">
        <w:rPr>
          <w:rFonts w:hint="eastAsia"/>
          <w:color w:val="000000" w:themeColor="text1"/>
        </w:rPr>
        <w:t>4.3.8</w:t>
      </w:r>
      <w:r w:rsidRPr="00612F25">
        <w:rPr>
          <w:rFonts w:hint="eastAsia"/>
          <w:color w:val="000000" w:themeColor="text1"/>
        </w:rPr>
        <w:t>进水水质低于协议约定水质</w:t>
      </w:r>
    </w:p>
    <w:p w14:paraId="6F38D974" w14:textId="77777777" w:rsidR="00DD1C87" w:rsidRPr="00612F25" w:rsidRDefault="00DD1C87" w:rsidP="00DD1C87">
      <w:pPr>
        <w:rPr>
          <w:color w:val="000000" w:themeColor="text1"/>
        </w:rPr>
      </w:pPr>
      <w:r w:rsidRPr="00612F25">
        <w:rPr>
          <w:rFonts w:hint="eastAsia"/>
          <w:color w:val="000000" w:themeColor="text1"/>
        </w:rPr>
        <w:t>①当进水水质长期低于进水设计标准时，污水处理厂调整运行参数，确保出水水质稳定达标。</w:t>
      </w:r>
    </w:p>
    <w:p w14:paraId="72FB28F4" w14:textId="77777777" w:rsidR="00DD1C87" w:rsidRPr="00612F25" w:rsidRDefault="00DD1C87" w:rsidP="00DD1C87">
      <w:pPr>
        <w:rPr>
          <w:color w:val="000000" w:themeColor="text1"/>
        </w:rPr>
      </w:pPr>
      <w:r w:rsidRPr="00612F25">
        <w:rPr>
          <w:rFonts w:hint="eastAsia"/>
          <w:color w:val="000000" w:themeColor="text1"/>
        </w:rPr>
        <w:t>②当进水水质长期低于进水设计标准</w:t>
      </w:r>
      <w:r w:rsidRPr="00612F25">
        <w:rPr>
          <w:rFonts w:hint="eastAsia"/>
          <w:color w:val="000000" w:themeColor="text1"/>
        </w:rPr>
        <w:t>50%</w:t>
      </w:r>
      <w:r w:rsidRPr="00612F25">
        <w:rPr>
          <w:rFonts w:hint="eastAsia"/>
          <w:color w:val="000000" w:themeColor="text1"/>
        </w:rPr>
        <w:t>时，立即向当地相关上级政府主管部门和总部汇报。调整运行参数，尽量确保出水水质稳定达标。</w:t>
      </w:r>
    </w:p>
    <w:p w14:paraId="285F158C" w14:textId="77777777" w:rsidR="00DD1C87" w:rsidRPr="00612F25" w:rsidRDefault="00DD1C87" w:rsidP="00DD1C87">
      <w:pPr>
        <w:rPr>
          <w:color w:val="000000" w:themeColor="text1"/>
        </w:rPr>
      </w:pPr>
      <w:r w:rsidRPr="00612F25">
        <w:rPr>
          <w:rFonts w:hint="eastAsia"/>
          <w:color w:val="000000" w:themeColor="text1"/>
        </w:rPr>
        <w:t>③当进水水质中一项或多项数据长期低于以下进水指标时，立即向当地相关</w:t>
      </w:r>
      <w:r w:rsidRPr="00612F25">
        <w:rPr>
          <w:rFonts w:hint="eastAsia"/>
          <w:color w:val="000000" w:themeColor="text1"/>
        </w:rPr>
        <w:lastRenderedPageBreak/>
        <w:t>上级政府主管部门和总部汇报。由于进水浓度过低，极大影响厂区生化系统正常运行，请当地相关上级政府主管部门尽快查找原因，并解决进水浓度过低问题。</w:t>
      </w:r>
    </w:p>
    <w:p w14:paraId="0B99072F" w14:textId="65ED86CD" w:rsidR="00DD1C87" w:rsidRPr="00612F25" w:rsidRDefault="00DD1C87" w:rsidP="001517F4">
      <w:pPr>
        <w:pStyle w:val="3"/>
        <w:spacing w:before="163" w:after="163"/>
        <w:rPr>
          <w:color w:val="000000" w:themeColor="text1"/>
        </w:rPr>
      </w:pPr>
      <w:r w:rsidRPr="00612F25">
        <w:rPr>
          <w:rFonts w:hint="eastAsia"/>
          <w:color w:val="000000" w:themeColor="text1"/>
        </w:rPr>
        <w:t>4.3.9</w:t>
      </w:r>
      <w:r w:rsidRPr="00612F25">
        <w:rPr>
          <w:rFonts w:hint="eastAsia"/>
          <w:color w:val="000000" w:themeColor="text1"/>
        </w:rPr>
        <w:t>次氯酸钠泄漏应急处置措施</w:t>
      </w:r>
    </w:p>
    <w:p w14:paraId="08B54D00" w14:textId="543A0C58" w:rsidR="00DD1C87" w:rsidRPr="00612F25" w:rsidRDefault="001517F4" w:rsidP="001517F4">
      <w:pPr>
        <w:pStyle w:val="a9"/>
        <w:ind w:firstLine="480"/>
        <w:rPr>
          <w:color w:val="000000" w:themeColor="text1"/>
        </w:rPr>
      </w:pPr>
      <w:r w:rsidRPr="00612F25">
        <w:rPr>
          <w:rFonts w:hint="eastAsia"/>
          <w:color w:val="000000" w:themeColor="text1"/>
        </w:rPr>
        <w:t>1</w:t>
      </w:r>
      <w:r w:rsidRPr="00612F25">
        <w:rPr>
          <w:color w:val="000000" w:themeColor="text1"/>
        </w:rPr>
        <w:t>、</w:t>
      </w:r>
      <w:r w:rsidR="00DD1C87" w:rsidRPr="00612F25">
        <w:rPr>
          <w:rFonts w:hint="eastAsia"/>
          <w:color w:val="000000" w:themeColor="text1"/>
        </w:rPr>
        <w:t>泄露处理</w:t>
      </w:r>
    </w:p>
    <w:p w14:paraId="62CA6DE7" w14:textId="77777777" w:rsidR="00DD1C87" w:rsidRPr="00612F25" w:rsidRDefault="00DD1C87" w:rsidP="001517F4">
      <w:pPr>
        <w:pStyle w:val="a9"/>
        <w:ind w:firstLine="480"/>
        <w:rPr>
          <w:color w:val="000000" w:themeColor="text1"/>
        </w:rPr>
      </w:pPr>
      <w:r w:rsidRPr="00612F25">
        <w:rPr>
          <w:rFonts w:hint="eastAsia"/>
          <w:color w:val="000000" w:themeColor="text1"/>
        </w:rPr>
        <w:t>迅速撤离泄露污染区人员至安全区，并进行隔离，严格限制出入。建议应急处理人员戴自给正压式呼吸器，穿防酸碱工作服。不要直接接触泄露物。尽可能切断泄露源。小量泄露用沙土、蛭石或其它惰性材料吸收。大量泄露：构筑堤坝或挖坑收容，用泡沫覆盖，降低蒸汽灾害。用泵转移至槽车或专用收集器内，回收或运到废物处理场所处置。</w:t>
      </w:r>
    </w:p>
    <w:p w14:paraId="75526C8C" w14:textId="436ED077" w:rsidR="00DD1C87" w:rsidRPr="00612F25" w:rsidRDefault="001517F4" w:rsidP="001517F4">
      <w:pPr>
        <w:pStyle w:val="a9"/>
        <w:ind w:firstLine="480"/>
        <w:rPr>
          <w:color w:val="000000" w:themeColor="text1"/>
        </w:rPr>
      </w:pPr>
      <w:r w:rsidRPr="00612F25">
        <w:rPr>
          <w:rFonts w:hint="eastAsia"/>
          <w:color w:val="000000" w:themeColor="text1"/>
        </w:rPr>
        <w:t>2</w:t>
      </w:r>
      <w:r w:rsidRPr="00612F25">
        <w:rPr>
          <w:color w:val="000000" w:themeColor="text1"/>
        </w:rPr>
        <w:t>、</w:t>
      </w:r>
      <w:r w:rsidR="00DD1C87" w:rsidRPr="00612F25">
        <w:rPr>
          <w:rFonts w:hint="eastAsia"/>
          <w:color w:val="000000" w:themeColor="text1"/>
        </w:rPr>
        <w:t>急救措施</w:t>
      </w:r>
    </w:p>
    <w:p w14:paraId="749C2BC4" w14:textId="761B3CAE" w:rsidR="00DD1C87" w:rsidRPr="00612F25" w:rsidRDefault="00DD1C87" w:rsidP="001517F4">
      <w:pPr>
        <w:pStyle w:val="a9"/>
        <w:ind w:firstLine="480"/>
        <w:rPr>
          <w:color w:val="000000" w:themeColor="text1"/>
        </w:rPr>
      </w:pPr>
      <w:r w:rsidRPr="00612F25">
        <w:rPr>
          <w:rFonts w:hint="eastAsia"/>
          <w:color w:val="000000" w:themeColor="text1"/>
        </w:rPr>
        <w:t>皮肤接触：脱去污染的衣服，用大量流动清水冲洗。</w:t>
      </w:r>
    </w:p>
    <w:p w14:paraId="7BF4D414" w14:textId="77777777" w:rsidR="001517F4" w:rsidRPr="00612F25" w:rsidRDefault="00DD1C87" w:rsidP="001517F4">
      <w:pPr>
        <w:pStyle w:val="a9"/>
        <w:ind w:firstLine="480"/>
        <w:rPr>
          <w:color w:val="000000" w:themeColor="text1"/>
        </w:rPr>
      </w:pPr>
      <w:r w:rsidRPr="00612F25">
        <w:rPr>
          <w:rFonts w:hint="eastAsia"/>
          <w:color w:val="000000" w:themeColor="text1"/>
        </w:rPr>
        <w:t>眼睛接触：提起眼睑，用流动清水或生理盐水冲洗，就医。吸入：迅速脱离现场至空气新鲜处，保持呼吸道畅通，如呼吸困难、给输氧。如呼吸停止，立即进行人工呼吸，就医。食入：饮足量温水，催吐就医。</w:t>
      </w:r>
    </w:p>
    <w:p w14:paraId="362DFB7C" w14:textId="77777777" w:rsidR="001517F4" w:rsidRPr="00612F25" w:rsidRDefault="001517F4" w:rsidP="001517F4">
      <w:pPr>
        <w:pStyle w:val="a9"/>
        <w:ind w:firstLine="480"/>
        <w:rPr>
          <w:color w:val="000000" w:themeColor="text1"/>
        </w:rPr>
      </w:pPr>
      <w:r w:rsidRPr="00612F25">
        <w:rPr>
          <w:rFonts w:hint="eastAsia"/>
          <w:color w:val="000000" w:themeColor="text1"/>
        </w:rPr>
        <w:t>3</w:t>
      </w:r>
      <w:r w:rsidRPr="00612F25">
        <w:rPr>
          <w:color w:val="000000" w:themeColor="text1"/>
        </w:rPr>
        <w:t>、</w:t>
      </w:r>
      <w:r w:rsidR="00DD1C87" w:rsidRPr="00612F25">
        <w:rPr>
          <w:rFonts w:hint="eastAsia"/>
          <w:color w:val="000000" w:themeColor="text1"/>
        </w:rPr>
        <w:t>灭火方法</w:t>
      </w:r>
    </w:p>
    <w:p w14:paraId="675E77D9" w14:textId="77777777" w:rsidR="001517F4" w:rsidRPr="00612F25" w:rsidRDefault="00DD1C87" w:rsidP="001517F4">
      <w:pPr>
        <w:pStyle w:val="a9"/>
        <w:ind w:firstLine="480"/>
        <w:rPr>
          <w:color w:val="000000" w:themeColor="text1"/>
        </w:rPr>
      </w:pPr>
      <w:r w:rsidRPr="00612F25">
        <w:rPr>
          <w:rFonts w:hint="eastAsia"/>
          <w:color w:val="000000" w:themeColor="text1"/>
        </w:rPr>
        <w:t>采用雾状水，二氧化碳、沙土灭火。</w:t>
      </w:r>
    </w:p>
    <w:p w14:paraId="5B50AB77" w14:textId="5D6784CC" w:rsidR="001517F4" w:rsidRPr="00612F25" w:rsidRDefault="001517F4" w:rsidP="001517F4">
      <w:pPr>
        <w:pStyle w:val="a9"/>
        <w:ind w:firstLine="480"/>
        <w:rPr>
          <w:color w:val="000000" w:themeColor="text1"/>
        </w:rPr>
      </w:pPr>
      <w:r w:rsidRPr="00612F25">
        <w:rPr>
          <w:rFonts w:hint="eastAsia"/>
          <w:color w:val="000000" w:themeColor="text1"/>
        </w:rPr>
        <w:t>4</w:t>
      </w:r>
      <w:r w:rsidRPr="00612F25">
        <w:rPr>
          <w:color w:val="000000" w:themeColor="text1"/>
        </w:rPr>
        <w:t>、</w:t>
      </w:r>
      <w:r w:rsidR="00DD1C87" w:rsidRPr="00612F25">
        <w:rPr>
          <w:rFonts w:hint="eastAsia"/>
          <w:color w:val="000000" w:themeColor="text1"/>
        </w:rPr>
        <w:t>应急物资</w:t>
      </w:r>
    </w:p>
    <w:p w14:paraId="330EAC7F" w14:textId="753AA4F1" w:rsidR="00DD1C87" w:rsidRPr="00612F25" w:rsidRDefault="00DD1C87" w:rsidP="001517F4">
      <w:pPr>
        <w:pStyle w:val="a9"/>
        <w:ind w:firstLine="480"/>
        <w:rPr>
          <w:color w:val="000000" w:themeColor="text1"/>
        </w:rPr>
      </w:pPr>
      <w:r w:rsidRPr="00612F25">
        <w:rPr>
          <w:rFonts w:hint="eastAsia"/>
          <w:color w:val="000000" w:themeColor="text1"/>
        </w:rPr>
        <w:t>应急队伍</w:t>
      </w:r>
      <w:r w:rsidRPr="00612F25">
        <w:rPr>
          <w:rFonts w:hint="eastAsia"/>
          <w:color w:val="000000" w:themeColor="text1"/>
        </w:rPr>
        <w:t>1</w:t>
      </w:r>
      <w:r w:rsidRPr="00612F25">
        <w:rPr>
          <w:rFonts w:hint="eastAsia"/>
          <w:color w:val="000000" w:themeColor="text1"/>
        </w:rPr>
        <w:t>支，每人分发个人防护用品</w:t>
      </w:r>
      <w:r w:rsidRPr="00612F25">
        <w:rPr>
          <w:rFonts w:hint="eastAsia"/>
          <w:color w:val="000000" w:themeColor="text1"/>
        </w:rPr>
        <w:t>1</w:t>
      </w:r>
      <w:r w:rsidRPr="00612F25">
        <w:rPr>
          <w:rFonts w:hint="eastAsia"/>
          <w:color w:val="000000" w:themeColor="text1"/>
        </w:rPr>
        <w:t>套，灭火器、消防沙、洗眼器等应急物资，快速堵漏应急物资包括硅酸钠、聚氨酯泡沫、聚氨酯堵漏剂等。</w:t>
      </w:r>
    </w:p>
    <w:p w14:paraId="6CB75F24" w14:textId="77777777" w:rsidR="00DD1C87" w:rsidRPr="00612F25" w:rsidRDefault="00DD1C87" w:rsidP="001517F4">
      <w:pPr>
        <w:pStyle w:val="a9"/>
        <w:ind w:firstLine="480"/>
        <w:rPr>
          <w:color w:val="000000" w:themeColor="text1"/>
        </w:rPr>
      </w:pPr>
    </w:p>
    <w:p w14:paraId="4959C9E8" w14:textId="77777777" w:rsidR="00DD1C87" w:rsidRPr="004D49AD" w:rsidRDefault="00DD1C87" w:rsidP="00DD1C87">
      <w:pPr>
        <w:rPr>
          <w:color w:val="000000" w:themeColor="text1"/>
        </w:rPr>
      </w:pPr>
    </w:p>
    <w:p w14:paraId="31985CF2" w14:textId="77777777" w:rsidR="00DD1C87" w:rsidRPr="00612F25" w:rsidRDefault="00DD1C87" w:rsidP="00C53F41">
      <w:pPr>
        <w:rPr>
          <w:color w:val="000000" w:themeColor="text1"/>
        </w:rPr>
      </w:pPr>
    </w:p>
    <w:p w14:paraId="54494066" w14:textId="77777777" w:rsidR="00DD1C87" w:rsidRPr="00612F25" w:rsidRDefault="00DD1C87" w:rsidP="00C53F41">
      <w:pPr>
        <w:rPr>
          <w:color w:val="000000" w:themeColor="text1"/>
        </w:rPr>
      </w:pPr>
    </w:p>
    <w:p w14:paraId="4039A628" w14:textId="77777777" w:rsidR="00A71885" w:rsidRPr="00612F25" w:rsidRDefault="00A71885" w:rsidP="00283E60">
      <w:pPr>
        <w:pStyle w:val="00000000000000000000000"/>
      </w:pPr>
    </w:p>
    <w:p w14:paraId="7EA81E0D" w14:textId="77777777" w:rsidR="00A71885" w:rsidRPr="00612F25" w:rsidRDefault="00A71885" w:rsidP="00283E60">
      <w:pPr>
        <w:pStyle w:val="00000000000000000000000"/>
        <w:sectPr w:rsidR="00A71885" w:rsidRPr="00612F25" w:rsidSect="003F2971">
          <w:pgSz w:w="11906" w:h="16838"/>
          <w:pgMar w:top="1440" w:right="1800" w:bottom="1440" w:left="1800" w:header="709" w:footer="709" w:gutter="0"/>
          <w:cols w:space="425"/>
          <w:docGrid w:type="lines" w:linePitch="326"/>
        </w:sectPr>
      </w:pPr>
    </w:p>
    <w:p w14:paraId="68C20D27" w14:textId="19FBEE15" w:rsidR="00A71885" w:rsidRPr="00612F25" w:rsidRDefault="00B3166D" w:rsidP="00B3166D">
      <w:pPr>
        <w:pStyle w:val="1"/>
        <w:spacing w:before="326" w:after="326"/>
        <w:rPr>
          <w:color w:val="000000" w:themeColor="text1"/>
        </w:rPr>
      </w:pPr>
      <w:bookmarkStart w:id="367" w:name="_Toc26625"/>
      <w:bookmarkStart w:id="368" w:name="_Toc171514056"/>
      <w:bookmarkStart w:id="369" w:name="_Toc171514298"/>
      <w:bookmarkStart w:id="370" w:name="_Toc171514540"/>
      <w:r w:rsidRPr="00612F25">
        <w:rPr>
          <w:rFonts w:hint="eastAsia"/>
          <w:color w:val="000000" w:themeColor="text1"/>
        </w:rPr>
        <w:lastRenderedPageBreak/>
        <w:t>5</w:t>
      </w:r>
      <w:r w:rsidR="00A71885" w:rsidRPr="00612F25">
        <w:rPr>
          <w:rFonts w:hint="eastAsia"/>
          <w:color w:val="000000" w:themeColor="text1"/>
        </w:rPr>
        <w:t>现有环境风险防控和风险措施差距分析</w:t>
      </w:r>
      <w:bookmarkEnd w:id="367"/>
      <w:bookmarkEnd w:id="368"/>
      <w:bookmarkEnd w:id="369"/>
      <w:bookmarkEnd w:id="370"/>
    </w:p>
    <w:p w14:paraId="2707F343" w14:textId="08C37CBD" w:rsidR="003819AD" w:rsidRPr="00612F25" w:rsidRDefault="003819AD" w:rsidP="003819AD">
      <w:pPr>
        <w:pStyle w:val="a9"/>
        <w:ind w:firstLine="480"/>
        <w:rPr>
          <w:color w:val="000000" w:themeColor="text1"/>
        </w:rPr>
      </w:pPr>
      <w:r w:rsidRPr="00612F25">
        <w:rPr>
          <w:rFonts w:hint="eastAsia"/>
          <w:color w:val="000000" w:themeColor="text1"/>
        </w:rPr>
        <w:t>在充分调研水厂现有应急能力和管理制度的基础上，根据水厂涉及环境风险物质的种类及数量、环境风险受体等实际情况，结合可能发生的突发环境事件分析，从以下五方面对现有环境风险防控和应急措施存在的问题进行分析，找出差距，提出需要整改的短期、中期和长期项目内容。</w:t>
      </w:r>
    </w:p>
    <w:p w14:paraId="777F8E5F" w14:textId="0D99BDA2" w:rsidR="00A71885" w:rsidRPr="00612F25" w:rsidRDefault="00B3166D" w:rsidP="00B3166D">
      <w:pPr>
        <w:pStyle w:val="2"/>
        <w:spacing w:before="163" w:after="163"/>
        <w:rPr>
          <w:color w:val="000000" w:themeColor="text1"/>
        </w:rPr>
      </w:pPr>
      <w:bookmarkStart w:id="371" w:name="_Toc6885"/>
      <w:bookmarkStart w:id="372" w:name="_Toc171514057"/>
      <w:bookmarkStart w:id="373" w:name="_Toc171514299"/>
      <w:bookmarkStart w:id="374" w:name="_Toc171514541"/>
      <w:r w:rsidRPr="00612F25">
        <w:rPr>
          <w:rFonts w:hint="eastAsia"/>
          <w:color w:val="000000" w:themeColor="text1"/>
        </w:rPr>
        <w:t>5</w:t>
      </w:r>
      <w:r w:rsidR="00A71885" w:rsidRPr="00612F25">
        <w:rPr>
          <w:rFonts w:hint="eastAsia"/>
          <w:color w:val="000000" w:themeColor="text1"/>
        </w:rPr>
        <w:t xml:space="preserve">.1 </w:t>
      </w:r>
      <w:r w:rsidR="00A71885" w:rsidRPr="00612F25">
        <w:rPr>
          <w:rFonts w:hint="eastAsia"/>
          <w:color w:val="000000" w:themeColor="text1"/>
        </w:rPr>
        <w:t>环境风险管理制度</w:t>
      </w:r>
      <w:bookmarkEnd w:id="371"/>
      <w:bookmarkEnd w:id="372"/>
      <w:bookmarkEnd w:id="373"/>
      <w:bookmarkEnd w:id="374"/>
    </w:p>
    <w:p w14:paraId="360FE5DC" w14:textId="56986D98" w:rsidR="003819AD" w:rsidRPr="00612F25" w:rsidRDefault="003819AD" w:rsidP="003819AD">
      <w:pPr>
        <w:pStyle w:val="a9"/>
        <w:ind w:firstLine="480"/>
        <w:rPr>
          <w:color w:val="000000" w:themeColor="text1"/>
        </w:rPr>
      </w:pPr>
      <w:r w:rsidRPr="00612F25">
        <w:rPr>
          <w:rFonts w:hint="eastAsia"/>
          <w:color w:val="000000" w:themeColor="text1"/>
        </w:rPr>
        <w:t>环境管理制度的要求和公司建立环境管理制度情况见表</w:t>
      </w:r>
      <w:r w:rsidRPr="00612F25">
        <w:rPr>
          <w:rFonts w:hint="eastAsia"/>
          <w:color w:val="000000" w:themeColor="text1"/>
        </w:rPr>
        <w:t>5.1-1</w:t>
      </w:r>
      <w:r w:rsidRPr="00612F25">
        <w:rPr>
          <w:rFonts w:hint="eastAsia"/>
          <w:color w:val="000000" w:themeColor="text1"/>
        </w:rPr>
        <w:t>。</w:t>
      </w:r>
    </w:p>
    <w:p w14:paraId="1E6B50D1" w14:textId="5AB944D6" w:rsidR="003819AD" w:rsidRPr="00612F25" w:rsidRDefault="003819AD" w:rsidP="003819AD">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5.1-1  </w:t>
      </w:r>
      <w:r w:rsidRPr="00612F25">
        <w:rPr>
          <w:rFonts w:hint="eastAsia"/>
          <w:color w:val="000000" w:themeColor="text1"/>
        </w:rPr>
        <w:t>环境管理制度情况</w:t>
      </w:r>
    </w:p>
    <w:tbl>
      <w:tblPr>
        <w:tblStyle w:val="aa"/>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959"/>
        <w:gridCol w:w="3301"/>
        <w:gridCol w:w="2936"/>
        <w:gridCol w:w="1326"/>
      </w:tblGrid>
      <w:tr w:rsidR="00612F25" w:rsidRPr="00612F25" w14:paraId="2EBE95FF" w14:textId="77777777" w:rsidTr="00E2004C">
        <w:tc>
          <w:tcPr>
            <w:tcW w:w="959" w:type="dxa"/>
            <w:vAlign w:val="center"/>
          </w:tcPr>
          <w:p w14:paraId="3C1A5B02" w14:textId="683BB6FA" w:rsidR="00E2004C" w:rsidRPr="00612F25" w:rsidRDefault="00E2004C" w:rsidP="00E2004C">
            <w:pPr>
              <w:pStyle w:val="af5"/>
              <w:rPr>
                <w:rFonts w:ascii="Times New Roman" w:hAnsi="Times New Roman" w:cs="Times New Roman"/>
                <w:b/>
                <w:bCs/>
              </w:rPr>
            </w:pPr>
            <w:r w:rsidRPr="00612F25">
              <w:rPr>
                <w:rFonts w:ascii="Times New Roman" w:hAnsi="Times New Roman" w:cs="Times New Roman"/>
                <w:b/>
                <w:bCs/>
              </w:rPr>
              <w:t>序号</w:t>
            </w:r>
          </w:p>
        </w:tc>
        <w:tc>
          <w:tcPr>
            <w:tcW w:w="3301" w:type="dxa"/>
            <w:vAlign w:val="center"/>
          </w:tcPr>
          <w:p w14:paraId="5A2237F6" w14:textId="30809686" w:rsidR="00E2004C" w:rsidRPr="00612F25" w:rsidRDefault="00E2004C" w:rsidP="00E2004C">
            <w:pPr>
              <w:pStyle w:val="af5"/>
              <w:rPr>
                <w:rFonts w:ascii="Times New Roman" w:hAnsi="Times New Roman" w:cs="Times New Roman"/>
                <w:b/>
                <w:bCs/>
              </w:rPr>
            </w:pPr>
            <w:r w:rsidRPr="00612F25">
              <w:rPr>
                <w:rFonts w:ascii="Times New Roman" w:hAnsi="Times New Roman" w:cs="Times New Roman"/>
                <w:b/>
                <w:bCs/>
              </w:rPr>
              <w:t>具体要求</w:t>
            </w:r>
          </w:p>
        </w:tc>
        <w:tc>
          <w:tcPr>
            <w:tcW w:w="2936" w:type="dxa"/>
            <w:vAlign w:val="center"/>
          </w:tcPr>
          <w:p w14:paraId="6DC9C935" w14:textId="1A0AB590" w:rsidR="00E2004C" w:rsidRPr="00612F25" w:rsidRDefault="00E2004C" w:rsidP="00E2004C">
            <w:pPr>
              <w:pStyle w:val="af5"/>
              <w:rPr>
                <w:rFonts w:ascii="Times New Roman" w:hAnsi="Times New Roman" w:cs="Times New Roman"/>
                <w:b/>
                <w:bCs/>
              </w:rPr>
            </w:pPr>
            <w:r w:rsidRPr="00612F25">
              <w:rPr>
                <w:rFonts w:ascii="Times New Roman" w:hAnsi="Times New Roman" w:cs="Times New Roman"/>
                <w:b/>
                <w:bCs/>
              </w:rPr>
              <w:t>污水处理厂现状</w:t>
            </w:r>
          </w:p>
        </w:tc>
        <w:tc>
          <w:tcPr>
            <w:tcW w:w="1326" w:type="dxa"/>
            <w:vAlign w:val="center"/>
          </w:tcPr>
          <w:p w14:paraId="7138E538" w14:textId="72405E68" w:rsidR="00E2004C" w:rsidRPr="00612F25" w:rsidRDefault="00E2004C" w:rsidP="00E2004C">
            <w:pPr>
              <w:pStyle w:val="af5"/>
              <w:rPr>
                <w:rFonts w:ascii="Times New Roman" w:hAnsi="Times New Roman" w:cs="Times New Roman"/>
                <w:b/>
                <w:bCs/>
              </w:rPr>
            </w:pPr>
            <w:r w:rsidRPr="00612F25">
              <w:rPr>
                <w:rFonts w:ascii="Times New Roman" w:hAnsi="Times New Roman" w:cs="Times New Roman"/>
                <w:b/>
                <w:bCs/>
              </w:rPr>
              <w:t>差距分析</w:t>
            </w:r>
          </w:p>
        </w:tc>
      </w:tr>
      <w:tr w:rsidR="00612F25" w:rsidRPr="00612F25" w14:paraId="03CDA093" w14:textId="77777777" w:rsidTr="00E2004C">
        <w:tc>
          <w:tcPr>
            <w:tcW w:w="959" w:type="dxa"/>
            <w:vAlign w:val="center"/>
          </w:tcPr>
          <w:p w14:paraId="608D2CD4" w14:textId="012201F0" w:rsidR="00E2004C" w:rsidRPr="00612F25" w:rsidRDefault="00E2004C" w:rsidP="00E2004C">
            <w:pPr>
              <w:pStyle w:val="af5"/>
              <w:rPr>
                <w:rFonts w:ascii="Times New Roman" w:hAnsi="Times New Roman" w:cs="Times New Roman"/>
              </w:rPr>
            </w:pPr>
            <w:r w:rsidRPr="00612F25">
              <w:rPr>
                <w:rFonts w:ascii="Times New Roman" w:hAnsi="Times New Roman" w:cs="Times New Roman"/>
              </w:rPr>
              <w:t>1</w:t>
            </w:r>
          </w:p>
        </w:tc>
        <w:tc>
          <w:tcPr>
            <w:tcW w:w="3301" w:type="dxa"/>
            <w:vAlign w:val="center"/>
          </w:tcPr>
          <w:p w14:paraId="22FDAF03" w14:textId="1B9B6A5D"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环境风险防控和应急措施制度是</w:t>
            </w:r>
            <w:r w:rsidRPr="00612F25">
              <w:rPr>
                <w:rFonts w:ascii="Times New Roman" w:hAnsi="Times New Roman" w:cs="Times New Roman" w:hint="eastAsia"/>
              </w:rPr>
              <w:cr/>
            </w:r>
            <w:r w:rsidRPr="00612F25">
              <w:rPr>
                <w:rFonts w:ascii="Times New Roman" w:hAnsi="Times New Roman" w:cs="Times New Roman" w:hint="eastAsia"/>
              </w:rPr>
              <w:t>否建立，环境风险防控重点岗位</w:t>
            </w:r>
            <w:r w:rsidRPr="00612F25">
              <w:rPr>
                <w:rFonts w:ascii="Times New Roman" w:hAnsi="Times New Roman" w:cs="Times New Roman" w:hint="eastAsia"/>
              </w:rPr>
              <w:cr/>
            </w:r>
            <w:r w:rsidRPr="00612F25">
              <w:rPr>
                <w:rFonts w:ascii="Times New Roman" w:hAnsi="Times New Roman" w:cs="Times New Roman" w:hint="eastAsia"/>
              </w:rPr>
              <w:t>的责任人或责任机构是否明确，</w:t>
            </w:r>
            <w:r w:rsidRPr="00612F25">
              <w:rPr>
                <w:rFonts w:ascii="Times New Roman" w:hAnsi="Times New Roman" w:cs="Times New Roman" w:hint="eastAsia"/>
              </w:rPr>
              <w:cr/>
            </w:r>
            <w:r w:rsidRPr="00612F25">
              <w:rPr>
                <w:rFonts w:ascii="Times New Roman" w:hAnsi="Times New Roman" w:cs="Times New Roman" w:hint="eastAsia"/>
              </w:rPr>
              <w:t>定期巡检和维护责任制度是否落</w:t>
            </w:r>
            <w:r w:rsidRPr="00612F25">
              <w:rPr>
                <w:rFonts w:ascii="Times New Roman" w:hAnsi="Times New Roman" w:cs="Times New Roman" w:hint="eastAsia"/>
              </w:rPr>
              <w:cr/>
            </w:r>
            <w:r w:rsidRPr="00612F25">
              <w:rPr>
                <w:rFonts w:ascii="Times New Roman" w:hAnsi="Times New Roman" w:cs="Times New Roman" w:hint="eastAsia"/>
              </w:rPr>
              <w:t>实。</w:t>
            </w:r>
          </w:p>
        </w:tc>
        <w:tc>
          <w:tcPr>
            <w:tcW w:w="2936" w:type="dxa"/>
            <w:vAlign w:val="center"/>
          </w:tcPr>
          <w:p w14:paraId="792FD270" w14:textId="41F870DC"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已建立相应措施制度，环境风险</w:t>
            </w:r>
            <w:r w:rsidRPr="00612F25">
              <w:rPr>
                <w:rFonts w:ascii="Times New Roman" w:hAnsi="Times New Roman" w:cs="Times New Roman" w:hint="eastAsia"/>
              </w:rPr>
              <w:cr/>
            </w:r>
            <w:r w:rsidRPr="00612F25">
              <w:rPr>
                <w:rFonts w:ascii="Times New Roman" w:hAnsi="Times New Roman" w:cs="Times New Roman" w:hint="eastAsia"/>
              </w:rPr>
              <w:t>防控重点岗位责任人或责任机构</w:t>
            </w:r>
            <w:r w:rsidRPr="00612F25">
              <w:rPr>
                <w:rFonts w:ascii="Times New Roman" w:hAnsi="Times New Roman" w:cs="Times New Roman" w:hint="eastAsia"/>
              </w:rPr>
              <w:cr/>
            </w:r>
            <w:r w:rsidRPr="00612F25">
              <w:rPr>
                <w:rFonts w:ascii="Times New Roman" w:hAnsi="Times New Roman" w:cs="Times New Roman" w:hint="eastAsia"/>
              </w:rPr>
              <w:t>明确，巡检、维护制度落实。</w:t>
            </w:r>
          </w:p>
        </w:tc>
        <w:tc>
          <w:tcPr>
            <w:tcW w:w="1326" w:type="dxa"/>
            <w:vAlign w:val="center"/>
          </w:tcPr>
          <w:p w14:paraId="3AA91669" w14:textId="55989436"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无差距</w:t>
            </w:r>
          </w:p>
        </w:tc>
      </w:tr>
      <w:tr w:rsidR="00612F25" w:rsidRPr="00612F25" w14:paraId="73316607" w14:textId="77777777" w:rsidTr="00E2004C">
        <w:tc>
          <w:tcPr>
            <w:tcW w:w="959" w:type="dxa"/>
            <w:vAlign w:val="center"/>
          </w:tcPr>
          <w:p w14:paraId="0295E67F" w14:textId="10B1093D" w:rsidR="00E2004C" w:rsidRPr="00612F25" w:rsidRDefault="00E2004C" w:rsidP="00E2004C">
            <w:pPr>
              <w:pStyle w:val="af5"/>
              <w:rPr>
                <w:rFonts w:ascii="Times New Roman" w:hAnsi="Times New Roman" w:cs="Times New Roman"/>
              </w:rPr>
            </w:pPr>
            <w:r w:rsidRPr="00612F25">
              <w:rPr>
                <w:rFonts w:ascii="Times New Roman" w:hAnsi="Times New Roman" w:cs="Times New Roman"/>
              </w:rPr>
              <w:t>2</w:t>
            </w:r>
          </w:p>
        </w:tc>
        <w:tc>
          <w:tcPr>
            <w:tcW w:w="3301" w:type="dxa"/>
            <w:vAlign w:val="center"/>
          </w:tcPr>
          <w:p w14:paraId="4BB8475D" w14:textId="06EA445A"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环评及批复文件的各项环境风险</w:t>
            </w:r>
            <w:r w:rsidRPr="00612F25">
              <w:rPr>
                <w:rFonts w:ascii="Times New Roman" w:hAnsi="Times New Roman" w:cs="Times New Roman" w:hint="eastAsia"/>
              </w:rPr>
              <w:cr/>
            </w:r>
            <w:r w:rsidRPr="00612F25">
              <w:rPr>
                <w:rFonts w:ascii="Times New Roman" w:hAnsi="Times New Roman" w:cs="Times New Roman" w:hint="eastAsia"/>
              </w:rPr>
              <w:t>防控和应急措施要求是否落实</w:t>
            </w:r>
          </w:p>
        </w:tc>
        <w:tc>
          <w:tcPr>
            <w:tcW w:w="2936" w:type="dxa"/>
            <w:vAlign w:val="center"/>
          </w:tcPr>
          <w:p w14:paraId="7796A196" w14:textId="091F2901"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环评及环评批复要求已落实</w:t>
            </w:r>
          </w:p>
        </w:tc>
        <w:tc>
          <w:tcPr>
            <w:tcW w:w="1326" w:type="dxa"/>
            <w:vAlign w:val="center"/>
          </w:tcPr>
          <w:p w14:paraId="68C1F06D" w14:textId="4CC1D2F8"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无差距</w:t>
            </w:r>
          </w:p>
        </w:tc>
      </w:tr>
      <w:tr w:rsidR="00612F25" w:rsidRPr="00612F25" w14:paraId="7C072FDC" w14:textId="77777777" w:rsidTr="00E2004C">
        <w:tc>
          <w:tcPr>
            <w:tcW w:w="959" w:type="dxa"/>
            <w:vAlign w:val="center"/>
          </w:tcPr>
          <w:p w14:paraId="492411FA" w14:textId="72BC33B6" w:rsidR="00E2004C" w:rsidRPr="00612F25" w:rsidRDefault="00E2004C" w:rsidP="00E2004C">
            <w:pPr>
              <w:pStyle w:val="af5"/>
              <w:rPr>
                <w:rFonts w:ascii="Times New Roman" w:hAnsi="Times New Roman" w:cs="Times New Roman"/>
              </w:rPr>
            </w:pPr>
            <w:r w:rsidRPr="00612F25">
              <w:rPr>
                <w:rFonts w:ascii="Times New Roman" w:hAnsi="Times New Roman" w:cs="Times New Roman"/>
              </w:rPr>
              <w:t>3</w:t>
            </w:r>
          </w:p>
        </w:tc>
        <w:tc>
          <w:tcPr>
            <w:tcW w:w="3301" w:type="dxa"/>
            <w:vAlign w:val="center"/>
          </w:tcPr>
          <w:p w14:paraId="07D29258" w14:textId="03A0958B"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是否经常对职工开展环境风险和</w:t>
            </w:r>
            <w:r w:rsidRPr="00612F25">
              <w:rPr>
                <w:rFonts w:ascii="Times New Roman" w:hAnsi="Times New Roman" w:cs="Times New Roman" w:hint="eastAsia"/>
              </w:rPr>
              <w:cr/>
            </w:r>
            <w:r w:rsidRPr="00612F25">
              <w:rPr>
                <w:rFonts w:ascii="Times New Roman" w:hAnsi="Times New Roman" w:cs="Times New Roman" w:hint="eastAsia"/>
              </w:rPr>
              <w:t>环境应急管理宣传和培训。</w:t>
            </w:r>
          </w:p>
        </w:tc>
        <w:tc>
          <w:tcPr>
            <w:tcW w:w="2936" w:type="dxa"/>
            <w:vAlign w:val="center"/>
          </w:tcPr>
          <w:p w14:paraId="3444EA60" w14:textId="3BF64DA3"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定期对员工开展应急演练。</w:t>
            </w:r>
          </w:p>
        </w:tc>
        <w:tc>
          <w:tcPr>
            <w:tcW w:w="1326" w:type="dxa"/>
            <w:vAlign w:val="center"/>
          </w:tcPr>
          <w:p w14:paraId="52E02563" w14:textId="42C813D3"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无差距</w:t>
            </w:r>
          </w:p>
        </w:tc>
      </w:tr>
      <w:tr w:rsidR="00612F25" w:rsidRPr="00612F25" w14:paraId="61A7741C" w14:textId="77777777" w:rsidTr="00E2004C">
        <w:tc>
          <w:tcPr>
            <w:tcW w:w="959" w:type="dxa"/>
            <w:vAlign w:val="center"/>
          </w:tcPr>
          <w:p w14:paraId="3AC41684" w14:textId="3918CE8E" w:rsidR="00E2004C" w:rsidRPr="00612F25" w:rsidRDefault="00E2004C" w:rsidP="00E2004C">
            <w:pPr>
              <w:pStyle w:val="af5"/>
              <w:rPr>
                <w:rFonts w:ascii="Times New Roman" w:hAnsi="Times New Roman" w:cs="Times New Roman"/>
              </w:rPr>
            </w:pPr>
            <w:r w:rsidRPr="00612F25">
              <w:rPr>
                <w:rFonts w:ascii="Times New Roman" w:hAnsi="Times New Roman" w:cs="Times New Roman"/>
              </w:rPr>
              <w:t>4</w:t>
            </w:r>
          </w:p>
        </w:tc>
        <w:tc>
          <w:tcPr>
            <w:tcW w:w="3301" w:type="dxa"/>
            <w:vAlign w:val="center"/>
          </w:tcPr>
          <w:p w14:paraId="0FA088B8" w14:textId="76AB3A84"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是否建立突发环境事件信息报告</w:t>
            </w:r>
            <w:r w:rsidRPr="00612F25">
              <w:rPr>
                <w:rFonts w:ascii="Times New Roman" w:hAnsi="Times New Roman" w:cs="Times New Roman" w:hint="eastAsia"/>
              </w:rPr>
              <w:cr/>
            </w:r>
            <w:r w:rsidRPr="00612F25">
              <w:rPr>
                <w:rFonts w:ascii="Times New Roman" w:hAnsi="Times New Roman" w:cs="Times New Roman" w:hint="eastAsia"/>
              </w:rPr>
              <w:t>制度，并有效执行。</w:t>
            </w:r>
          </w:p>
        </w:tc>
        <w:tc>
          <w:tcPr>
            <w:tcW w:w="2936" w:type="dxa"/>
            <w:vAlign w:val="center"/>
          </w:tcPr>
          <w:p w14:paraId="1CA9A841" w14:textId="620A962B"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已建立突发环境事件信息报告制度，水厂应急预案已明确。</w:t>
            </w:r>
          </w:p>
        </w:tc>
        <w:tc>
          <w:tcPr>
            <w:tcW w:w="1326" w:type="dxa"/>
            <w:vAlign w:val="center"/>
          </w:tcPr>
          <w:p w14:paraId="33A87BF0" w14:textId="7D8B93B4" w:rsidR="00E2004C" w:rsidRPr="00612F25" w:rsidRDefault="00E2004C" w:rsidP="00E2004C">
            <w:pPr>
              <w:pStyle w:val="af5"/>
              <w:rPr>
                <w:rFonts w:ascii="Times New Roman" w:hAnsi="Times New Roman" w:cs="Times New Roman"/>
              </w:rPr>
            </w:pPr>
            <w:r w:rsidRPr="00612F25">
              <w:rPr>
                <w:rFonts w:ascii="Times New Roman" w:hAnsi="Times New Roman" w:cs="Times New Roman" w:hint="eastAsia"/>
              </w:rPr>
              <w:t>无差距</w:t>
            </w:r>
          </w:p>
        </w:tc>
      </w:tr>
    </w:tbl>
    <w:p w14:paraId="4C0A13A9" w14:textId="2BA7F736" w:rsidR="00A71885" w:rsidRPr="00612F25" w:rsidRDefault="00B85D7F" w:rsidP="00B85D7F">
      <w:pPr>
        <w:pStyle w:val="2"/>
        <w:spacing w:before="163" w:after="163"/>
        <w:rPr>
          <w:color w:val="000000" w:themeColor="text1"/>
        </w:rPr>
      </w:pPr>
      <w:bookmarkStart w:id="375" w:name="_Toc11981"/>
      <w:bookmarkStart w:id="376" w:name="_Toc171514058"/>
      <w:bookmarkStart w:id="377" w:name="_Toc171514300"/>
      <w:bookmarkStart w:id="378" w:name="_Toc171514542"/>
      <w:r w:rsidRPr="00612F25">
        <w:rPr>
          <w:rFonts w:hint="eastAsia"/>
          <w:color w:val="000000" w:themeColor="text1"/>
        </w:rPr>
        <w:t>5</w:t>
      </w:r>
      <w:r w:rsidR="00A71885" w:rsidRPr="00612F25">
        <w:rPr>
          <w:rFonts w:hint="eastAsia"/>
          <w:color w:val="000000" w:themeColor="text1"/>
        </w:rPr>
        <w:t xml:space="preserve">.2 </w:t>
      </w:r>
      <w:r w:rsidR="00A71885" w:rsidRPr="00612F25">
        <w:rPr>
          <w:rFonts w:hint="eastAsia"/>
          <w:color w:val="000000" w:themeColor="text1"/>
        </w:rPr>
        <w:t>环境风险防控与应急措施</w:t>
      </w:r>
      <w:bookmarkEnd w:id="375"/>
      <w:bookmarkEnd w:id="376"/>
      <w:bookmarkEnd w:id="377"/>
      <w:bookmarkEnd w:id="378"/>
      <w:r w:rsidR="00A71885" w:rsidRPr="00612F25">
        <w:rPr>
          <w:rFonts w:hint="eastAsia"/>
          <w:color w:val="000000" w:themeColor="text1"/>
        </w:rPr>
        <w:t xml:space="preserve"> </w:t>
      </w:r>
    </w:p>
    <w:p w14:paraId="725021F3" w14:textId="1F45B998" w:rsidR="00A71885" w:rsidRPr="00612F25" w:rsidRDefault="00A71885" w:rsidP="00B85D7F">
      <w:pPr>
        <w:pStyle w:val="af0"/>
        <w:spacing w:before="163"/>
        <w:rPr>
          <w:color w:val="000000" w:themeColor="text1"/>
          <w:lang w:bidi="ar"/>
        </w:rPr>
      </w:pPr>
      <w:r w:rsidRPr="00612F25">
        <w:rPr>
          <w:rFonts w:hint="eastAsia"/>
          <w:color w:val="000000" w:themeColor="text1"/>
          <w:lang w:bidi="ar"/>
        </w:rPr>
        <w:t>表</w:t>
      </w:r>
      <w:r w:rsidR="00B85D7F" w:rsidRPr="00612F25">
        <w:rPr>
          <w:rFonts w:hint="eastAsia"/>
          <w:color w:val="000000" w:themeColor="text1"/>
          <w:lang w:bidi="ar"/>
        </w:rPr>
        <w:t>5</w:t>
      </w:r>
      <w:r w:rsidRPr="00612F25">
        <w:rPr>
          <w:rFonts w:hint="eastAsia"/>
          <w:color w:val="000000" w:themeColor="text1"/>
          <w:lang w:bidi="ar"/>
        </w:rPr>
        <w:t xml:space="preserve">.2-1 </w:t>
      </w:r>
      <w:r w:rsidR="004F2040" w:rsidRPr="00612F25">
        <w:rPr>
          <w:rFonts w:hint="eastAsia"/>
          <w:color w:val="000000" w:themeColor="text1"/>
          <w:lang w:bidi="ar"/>
        </w:rPr>
        <w:t xml:space="preserve"> </w:t>
      </w:r>
      <w:r w:rsidR="004F2040" w:rsidRPr="00612F25">
        <w:rPr>
          <w:rFonts w:hint="eastAsia"/>
          <w:color w:val="000000" w:themeColor="text1"/>
          <w:lang w:bidi="ar"/>
        </w:rPr>
        <w:t>环境风险防控与应急措施差距分析</w:t>
      </w:r>
    </w:p>
    <w:tbl>
      <w:tblPr>
        <w:tblStyle w:val="aa"/>
        <w:tblW w:w="5000" w:type="pct"/>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243"/>
        <w:gridCol w:w="4677"/>
        <w:gridCol w:w="1844"/>
        <w:gridCol w:w="758"/>
      </w:tblGrid>
      <w:tr w:rsidR="00612F25" w:rsidRPr="00612F25" w14:paraId="332A8A4F" w14:textId="3DD5281B" w:rsidTr="004F2040">
        <w:trPr>
          <w:tblHeader/>
        </w:trPr>
        <w:tc>
          <w:tcPr>
            <w:tcW w:w="729" w:type="pct"/>
            <w:vAlign w:val="center"/>
          </w:tcPr>
          <w:p w14:paraId="6118B866" w14:textId="01ACFA92" w:rsidR="004F2040" w:rsidRPr="00612F25" w:rsidRDefault="004F2040" w:rsidP="00B85D7F">
            <w:pPr>
              <w:pStyle w:val="af5"/>
              <w:rPr>
                <w:rFonts w:hint="eastAsia"/>
                <w:b/>
                <w:bCs/>
                <w:lang w:bidi="ar"/>
              </w:rPr>
            </w:pPr>
            <w:r w:rsidRPr="00612F25">
              <w:rPr>
                <w:rFonts w:hint="eastAsia"/>
                <w:b/>
                <w:bCs/>
                <w:lang w:bidi="ar"/>
              </w:rPr>
              <w:t>评估指标</w:t>
            </w:r>
          </w:p>
        </w:tc>
        <w:tc>
          <w:tcPr>
            <w:tcW w:w="2744" w:type="pct"/>
            <w:vAlign w:val="center"/>
          </w:tcPr>
          <w:p w14:paraId="0733683C" w14:textId="18FFC9DE" w:rsidR="004F2040" w:rsidRPr="00612F25" w:rsidRDefault="004F2040" w:rsidP="00B85D7F">
            <w:pPr>
              <w:pStyle w:val="af5"/>
              <w:rPr>
                <w:rFonts w:hint="eastAsia"/>
                <w:b/>
                <w:bCs/>
                <w:lang w:bidi="ar"/>
              </w:rPr>
            </w:pPr>
            <w:r w:rsidRPr="00612F25">
              <w:rPr>
                <w:rFonts w:hint="eastAsia"/>
                <w:b/>
                <w:bCs/>
                <w:lang w:bidi="ar"/>
              </w:rPr>
              <w:t>相关内容</w:t>
            </w:r>
          </w:p>
        </w:tc>
        <w:tc>
          <w:tcPr>
            <w:tcW w:w="1082" w:type="pct"/>
            <w:vAlign w:val="center"/>
          </w:tcPr>
          <w:p w14:paraId="5A326A23" w14:textId="235E12A6" w:rsidR="004F2040" w:rsidRPr="00612F25" w:rsidRDefault="004F2040" w:rsidP="00B85D7F">
            <w:pPr>
              <w:pStyle w:val="af5"/>
              <w:rPr>
                <w:rFonts w:hint="eastAsia"/>
                <w:b/>
                <w:bCs/>
                <w:lang w:bidi="ar"/>
              </w:rPr>
            </w:pPr>
            <w:r w:rsidRPr="00612F25">
              <w:rPr>
                <w:rFonts w:hint="eastAsia"/>
                <w:b/>
                <w:bCs/>
                <w:lang w:bidi="ar"/>
              </w:rPr>
              <w:t>污水处理厂现状</w:t>
            </w:r>
          </w:p>
        </w:tc>
        <w:tc>
          <w:tcPr>
            <w:tcW w:w="445" w:type="pct"/>
            <w:vAlign w:val="center"/>
          </w:tcPr>
          <w:p w14:paraId="3570701F" w14:textId="76456B96" w:rsidR="004F2040" w:rsidRPr="00612F25" w:rsidRDefault="004F2040" w:rsidP="00B85D7F">
            <w:pPr>
              <w:pStyle w:val="af5"/>
              <w:rPr>
                <w:rFonts w:hint="eastAsia"/>
                <w:b/>
                <w:bCs/>
                <w:lang w:bidi="ar"/>
              </w:rPr>
            </w:pPr>
            <w:r w:rsidRPr="00612F25">
              <w:rPr>
                <w:rFonts w:hint="eastAsia"/>
                <w:b/>
                <w:bCs/>
                <w:lang w:bidi="ar"/>
              </w:rPr>
              <w:t>差距分析</w:t>
            </w:r>
          </w:p>
        </w:tc>
      </w:tr>
      <w:tr w:rsidR="00612F25" w:rsidRPr="00612F25" w14:paraId="048DB0A2" w14:textId="358A26B6" w:rsidTr="004F2040">
        <w:tc>
          <w:tcPr>
            <w:tcW w:w="729" w:type="pct"/>
            <w:vMerge w:val="restart"/>
            <w:vAlign w:val="center"/>
          </w:tcPr>
          <w:p w14:paraId="662F8F4D" w14:textId="7EE3EA32" w:rsidR="004F2040" w:rsidRPr="00612F25" w:rsidRDefault="004F2040" w:rsidP="00B85D7F">
            <w:pPr>
              <w:pStyle w:val="af5"/>
              <w:rPr>
                <w:rFonts w:hint="eastAsia"/>
                <w:lang w:bidi="ar"/>
              </w:rPr>
            </w:pPr>
            <w:r w:rsidRPr="00612F25">
              <w:rPr>
                <w:rFonts w:hint="eastAsia"/>
                <w:lang w:bidi="ar"/>
              </w:rPr>
              <w:t>截流措施</w:t>
            </w:r>
          </w:p>
        </w:tc>
        <w:tc>
          <w:tcPr>
            <w:tcW w:w="2744" w:type="pct"/>
            <w:vAlign w:val="center"/>
          </w:tcPr>
          <w:p w14:paraId="31A4A246" w14:textId="19FAB9BD" w:rsidR="004F2040" w:rsidRPr="00612F25" w:rsidRDefault="004F2040" w:rsidP="004F2040">
            <w:pPr>
              <w:pStyle w:val="af5"/>
              <w:jc w:val="left"/>
              <w:rPr>
                <w:rFonts w:hint="eastAsia"/>
                <w:lang w:bidi="ar"/>
              </w:rPr>
            </w:pPr>
            <w:r w:rsidRPr="00612F25">
              <w:rPr>
                <w:rFonts w:hint="eastAsia"/>
                <w:lang w:bidi="ar"/>
              </w:rPr>
              <w:t>1.</w:t>
            </w:r>
            <w:r w:rsidRPr="00612F25">
              <w:rPr>
                <w:rFonts w:hint="eastAsia"/>
                <w:lang w:bidi="ar"/>
              </w:rPr>
              <w:t>各个环境风险单元设防渗漏、防腐蚀、防淋溶、防流失措施，设防初期雨水、泄漏物、受污染的消防水（溢）流入雨水和清净下水系统的导流围挡收集措施（如防火堤、围堰等），且相关措施符合设计规范；</w:t>
            </w:r>
          </w:p>
          <w:p w14:paraId="0208D7B6" w14:textId="76EDA252" w:rsidR="004F2040" w:rsidRPr="00612F25" w:rsidRDefault="004F2040" w:rsidP="004F2040">
            <w:pPr>
              <w:pStyle w:val="af5"/>
              <w:jc w:val="left"/>
              <w:rPr>
                <w:rFonts w:hint="eastAsia"/>
                <w:lang w:bidi="ar"/>
              </w:rPr>
            </w:pPr>
            <w:r w:rsidRPr="00612F25">
              <w:rPr>
                <w:rFonts w:hint="eastAsia"/>
                <w:lang w:bidi="ar"/>
              </w:rPr>
              <w:t>2.</w:t>
            </w:r>
            <w:r w:rsidRPr="00612F25">
              <w:rPr>
                <w:rFonts w:hint="eastAsia"/>
                <w:lang w:bidi="ar"/>
              </w:rPr>
              <w:t>前述措施日常管理及维护良好，有专人负责阀门切换，保证初期雨水、泄漏物和受污染的消防水排入污水系统。</w:t>
            </w:r>
          </w:p>
        </w:tc>
        <w:tc>
          <w:tcPr>
            <w:tcW w:w="1082" w:type="pct"/>
            <w:vMerge w:val="restart"/>
            <w:vAlign w:val="center"/>
          </w:tcPr>
          <w:p w14:paraId="284820E2" w14:textId="20D7192D" w:rsidR="004F2040" w:rsidRPr="00612F25" w:rsidRDefault="004F2040" w:rsidP="00B85D7F">
            <w:pPr>
              <w:pStyle w:val="af5"/>
              <w:rPr>
                <w:rFonts w:hint="eastAsia"/>
                <w:lang w:bidi="ar"/>
              </w:rPr>
            </w:pPr>
            <w:r w:rsidRPr="00612F25">
              <w:rPr>
                <w:rFonts w:hint="eastAsia"/>
                <w:lang w:bidi="ar"/>
              </w:rPr>
              <w:t>污水处理厂车间地面设置导流沟，污水经收集可全部进入污水处理系统。日常运行有专人负责管理</w:t>
            </w:r>
          </w:p>
        </w:tc>
        <w:tc>
          <w:tcPr>
            <w:tcW w:w="445" w:type="pct"/>
            <w:vAlign w:val="center"/>
          </w:tcPr>
          <w:p w14:paraId="0FFBD89B" w14:textId="7D02F942" w:rsidR="004F2040" w:rsidRPr="00612F25" w:rsidRDefault="004F2040" w:rsidP="00B85D7F">
            <w:pPr>
              <w:pStyle w:val="af5"/>
              <w:rPr>
                <w:rFonts w:hint="eastAsia"/>
                <w:lang w:bidi="ar"/>
              </w:rPr>
            </w:pPr>
            <w:r w:rsidRPr="00612F25">
              <w:rPr>
                <w:rFonts w:hint="eastAsia"/>
                <w:lang w:bidi="ar"/>
              </w:rPr>
              <w:t>无差距</w:t>
            </w:r>
          </w:p>
        </w:tc>
      </w:tr>
      <w:tr w:rsidR="00612F25" w:rsidRPr="00612F25" w14:paraId="62678BA0" w14:textId="4BB16689" w:rsidTr="004F2040">
        <w:tc>
          <w:tcPr>
            <w:tcW w:w="729" w:type="pct"/>
            <w:vMerge/>
            <w:vAlign w:val="center"/>
          </w:tcPr>
          <w:p w14:paraId="1CC382CB" w14:textId="77777777" w:rsidR="004F2040" w:rsidRPr="00612F25" w:rsidRDefault="004F2040" w:rsidP="00B85D7F">
            <w:pPr>
              <w:pStyle w:val="af5"/>
              <w:rPr>
                <w:rFonts w:hint="eastAsia"/>
                <w:lang w:bidi="ar"/>
              </w:rPr>
            </w:pPr>
          </w:p>
        </w:tc>
        <w:tc>
          <w:tcPr>
            <w:tcW w:w="2744" w:type="pct"/>
            <w:vAlign w:val="center"/>
          </w:tcPr>
          <w:p w14:paraId="4ABDEAB4" w14:textId="019CACF8" w:rsidR="004F2040" w:rsidRPr="00612F25" w:rsidRDefault="004F2040" w:rsidP="004F2040">
            <w:pPr>
              <w:pStyle w:val="af5"/>
              <w:jc w:val="left"/>
              <w:rPr>
                <w:rFonts w:hint="eastAsia"/>
                <w:lang w:bidi="ar"/>
              </w:rPr>
            </w:pPr>
            <w:r w:rsidRPr="00612F25">
              <w:rPr>
                <w:rFonts w:hint="eastAsia"/>
                <w:lang w:bidi="ar"/>
              </w:rPr>
              <w:t>有任意一个环境风险单元的截流措施不符合上述任意一条要求的。</w:t>
            </w:r>
          </w:p>
        </w:tc>
        <w:tc>
          <w:tcPr>
            <w:tcW w:w="1082" w:type="pct"/>
            <w:vMerge/>
            <w:vAlign w:val="center"/>
          </w:tcPr>
          <w:p w14:paraId="5AFD9E47" w14:textId="15790EDD" w:rsidR="004F2040" w:rsidRPr="00612F25" w:rsidRDefault="004F2040" w:rsidP="00A47CF3">
            <w:pPr>
              <w:pStyle w:val="af5"/>
              <w:rPr>
                <w:rFonts w:hint="eastAsia"/>
              </w:rPr>
            </w:pPr>
          </w:p>
        </w:tc>
        <w:tc>
          <w:tcPr>
            <w:tcW w:w="445" w:type="pct"/>
            <w:vAlign w:val="center"/>
          </w:tcPr>
          <w:p w14:paraId="6FB76065" w14:textId="77777777" w:rsidR="004F2040" w:rsidRPr="00612F25" w:rsidRDefault="004F2040" w:rsidP="00A47CF3">
            <w:pPr>
              <w:pStyle w:val="af5"/>
              <w:rPr>
                <w:rFonts w:hint="eastAsia"/>
                <w:kern w:val="0"/>
                <w:lang w:bidi="ar"/>
              </w:rPr>
            </w:pPr>
          </w:p>
        </w:tc>
      </w:tr>
      <w:tr w:rsidR="00612F25" w:rsidRPr="00612F25" w14:paraId="743DF0CA" w14:textId="68F9FF98" w:rsidTr="004F2040">
        <w:tc>
          <w:tcPr>
            <w:tcW w:w="729" w:type="pct"/>
            <w:vMerge w:val="restart"/>
            <w:vAlign w:val="center"/>
          </w:tcPr>
          <w:p w14:paraId="4EC5A3FC" w14:textId="7EFAEC2C" w:rsidR="00260705" w:rsidRPr="00612F25" w:rsidRDefault="00260705" w:rsidP="00B85D7F">
            <w:pPr>
              <w:pStyle w:val="af5"/>
              <w:rPr>
                <w:rFonts w:cs="Times New Roman" w:hint="eastAsia"/>
                <w:kern w:val="0"/>
                <w:lang w:bidi="ar"/>
              </w:rPr>
            </w:pPr>
            <w:r w:rsidRPr="00612F25">
              <w:rPr>
                <w:rFonts w:cs="Times New Roman" w:hint="eastAsia"/>
                <w:kern w:val="0"/>
                <w:lang w:bidi="ar"/>
              </w:rPr>
              <w:t>事故排水</w:t>
            </w:r>
            <w:r w:rsidRPr="00612F25">
              <w:rPr>
                <w:rFonts w:cs="Times New Roman" w:hint="eastAsia"/>
                <w:kern w:val="0"/>
                <w:lang w:bidi="ar"/>
              </w:rPr>
              <w:lastRenderedPageBreak/>
              <w:t>收集措施</w:t>
            </w:r>
          </w:p>
        </w:tc>
        <w:tc>
          <w:tcPr>
            <w:tcW w:w="2744" w:type="pct"/>
            <w:vAlign w:val="center"/>
          </w:tcPr>
          <w:p w14:paraId="512D4817" w14:textId="77777777" w:rsidR="00260705" w:rsidRPr="00612F25" w:rsidRDefault="00260705" w:rsidP="004F2040">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lastRenderedPageBreak/>
              <w:t>1.</w:t>
            </w:r>
            <w:r w:rsidRPr="00612F25">
              <w:rPr>
                <w:rFonts w:ascii="Times New Roman" w:hAnsi="Times New Roman" w:cs="Times New Roman" w:hint="eastAsia"/>
                <w:kern w:val="0"/>
                <w:lang w:bidi="ar"/>
              </w:rPr>
              <w:t>存液池或清净下水排放缓冲池等事故排水收集</w:t>
            </w:r>
            <w:r w:rsidRPr="00612F25">
              <w:rPr>
                <w:rFonts w:ascii="Times New Roman" w:hAnsi="Times New Roman" w:cs="Times New Roman" w:hint="eastAsia"/>
                <w:kern w:val="0"/>
                <w:lang w:bidi="ar"/>
              </w:rPr>
              <w:lastRenderedPageBreak/>
              <w:t>设施，并根据下游环境风险受体敏感程度和易发生极端天气情况，设置事故排水收集设施的容量；</w:t>
            </w:r>
          </w:p>
          <w:p w14:paraId="51337C49" w14:textId="77777777" w:rsidR="00260705" w:rsidRPr="00612F25" w:rsidRDefault="00260705" w:rsidP="004F2040">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t>2.</w:t>
            </w:r>
            <w:r w:rsidRPr="00612F25">
              <w:rPr>
                <w:rFonts w:ascii="Times New Roman" w:hAnsi="Times New Roman" w:cs="Times New Roman" w:hint="eastAsia"/>
                <w:kern w:val="0"/>
                <w:lang w:bidi="ar"/>
              </w:rPr>
              <w:t>事故存液池、应急事故水池、清净下水排放缓冲池等事故排水收集设施位置合理，能自流式或确保事故状态下顺利收集泄漏物和消防水，日常保持足够的事故排水缓冲容量；</w:t>
            </w:r>
          </w:p>
          <w:p w14:paraId="396461A7" w14:textId="2478398C" w:rsidR="00260705" w:rsidRPr="00612F25" w:rsidRDefault="00260705" w:rsidP="004F2040">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t>3.</w:t>
            </w:r>
            <w:r w:rsidRPr="00612F25">
              <w:rPr>
                <w:rFonts w:ascii="Times New Roman" w:hAnsi="Times New Roman" w:cs="Times New Roman" w:hint="eastAsia"/>
                <w:kern w:val="0"/>
                <w:lang w:bidi="ar"/>
              </w:rPr>
              <w:t>设抽水设施，并与污水管线连接，能将所收集物送至厂区内污水处理设施处理。</w:t>
            </w:r>
          </w:p>
        </w:tc>
        <w:tc>
          <w:tcPr>
            <w:tcW w:w="1082" w:type="pct"/>
            <w:vMerge w:val="restart"/>
            <w:vAlign w:val="center"/>
          </w:tcPr>
          <w:p w14:paraId="4C6AD941" w14:textId="77777777" w:rsidR="00260705" w:rsidRPr="00612F25" w:rsidRDefault="00260705" w:rsidP="00B85D7F">
            <w:pPr>
              <w:pStyle w:val="af5"/>
              <w:rPr>
                <w:rFonts w:hint="eastAsia"/>
              </w:rPr>
            </w:pPr>
            <w:r w:rsidRPr="00612F25">
              <w:rPr>
                <w:rFonts w:hint="eastAsia"/>
              </w:rPr>
              <w:lastRenderedPageBreak/>
              <w:t>因企业属于生活</w:t>
            </w:r>
            <w:r w:rsidRPr="00612F25">
              <w:rPr>
                <w:rFonts w:hint="eastAsia"/>
              </w:rPr>
              <w:lastRenderedPageBreak/>
              <w:t>污水处理厂，政策上对应急池没有强行要求。</w:t>
            </w:r>
          </w:p>
          <w:p w14:paraId="1E0C1E61" w14:textId="7AB01BF4" w:rsidR="00260705" w:rsidRPr="00612F25" w:rsidRDefault="00260705" w:rsidP="004F2040">
            <w:pPr>
              <w:pStyle w:val="af5"/>
              <w:rPr>
                <w:rFonts w:hint="eastAsia"/>
              </w:rPr>
            </w:pPr>
            <w:r w:rsidRPr="00612F25">
              <w:rPr>
                <w:rFonts w:hint="eastAsia"/>
              </w:rPr>
              <w:t>事故废水可进入污水厂内的调节池，分批混入污水处理系统进行处理。</w:t>
            </w:r>
          </w:p>
        </w:tc>
        <w:tc>
          <w:tcPr>
            <w:tcW w:w="445" w:type="pct"/>
            <w:vMerge w:val="restart"/>
            <w:vAlign w:val="center"/>
          </w:tcPr>
          <w:p w14:paraId="59CF62A1" w14:textId="584A88B3" w:rsidR="00260705" w:rsidRPr="00612F25" w:rsidRDefault="00260705" w:rsidP="00B85D7F">
            <w:pPr>
              <w:pStyle w:val="af5"/>
              <w:rPr>
                <w:rFonts w:hint="eastAsia"/>
              </w:rPr>
            </w:pPr>
            <w:r w:rsidRPr="00612F25">
              <w:rPr>
                <w:rFonts w:hint="eastAsia"/>
                <w:lang w:bidi="ar"/>
              </w:rPr>
              <w:lastRenderedPageBreak/>
              <w:t>无差</w:t>
            </w:r>
            <w:r w:rsidRPr="00612F25">
              <w:rPr>
                <w:rFonts w:hint="eastAsia"/>
                <w:lang w:bidi="ar"/>
              </w:rPr>
              <w:lastRenderedPageBreak/>
              <w:t>距</w:t>
            </w:r>
          </w:p>
        </w:tc>
      </w:tr>
      <w:tr w:rsidR="00612F25" w:rsidRPr="00612F25" w14:paraId="267F8FE2" w14:textId="0407905C" w:rsidTr="004F2040">
        <w:tc>
          <w:tcPr>
            <w:tcW w:w="729" w:type="pct"/>
            <w:vMerge/>
            <w:vAlign w:val="center"/>
          </w:tcPr>
          <w:p w14:paraId="60F178E2" w14:textId="77777777" w:rsidR="00260705" w:rsidRPr="00612F25" w:rsidRDefault="00260705" w:rsidP="00B85D7F">
            <w:pPr>
              <w:pStyle w:val="af5"/>
              <w:rPr>
                <w:rFonts w:cs="Times New Roman" w:hint="eastAsia"/>
                <w:kern w:val="0"/>
                <w:lang w:bidi="ar"/>
              </w:rPr>
            </w:pPr>
          </w:p>
        </w:tc>
        <w:tc>
          <w:tcPr>
            <w:tcW w:w="2744" w:type="pct"/>
            <w:vAlign w:val="center"/>
          </w:tcPr>
          <w:p w14:paraId="074B5957" w14:textId="01DAE357" w:rsidR="00260705" w:rsidRPr="00612F25" w:rsidRDefault="00260705" w:rsidP="004F2040">
            <w:pPr>
              <w:pStyle w:val="af5"/>
              <w:jc w:val="left"/>
              <w:rPr>
                <w:rFonts w:hint="eastAsia"/>
                <w:kern w:val="0"/>
                <w:lang w:bidi="ar"/>
              </w:rPr>
            </w:pPr>
            <w:r w:rsidRPr="00612F25">
              <w:rPr>
                <w:rFonts w:hint="eastAsia"/>
                <w:kern w:val="0"/>
                <w:lang w:bidi="ar"/>
              </w:rPr>
              <w:t>有任意一个环境风险单元的事故排水收集措</w:t>
            </w:r>
            <w:r w:rsidRPr="00612F25">
              <w:rPr>
                <w:rFonts w:hint="eastAsia"/>
                <w:kern w:val="0"/>
                <w:lang w:bidi="ar"/>
              </w:rPr>
              <w:cr/>
            </w:r>
            <w:r w:rsidRPr="00612F25">
              <w:rPr>
                <w:rFonts w:hint="eastAsia"/>
                <w:kern w:val="0"/>
                <w:lang w:bidi="ar"/>
              </w:rPr>
              <w:t>施不符合上述任意一条要求的</w:t>
            </w:r>
          </w:p>
        </w:tc>
        <w:tc>
          <w:tcPr>
            <w:tcW w:w="1082" w:type="pct"/>
            <w:vMerge/>
            <w:vAlign w:val="center"/>
          </w:tcPr>
          <w:p w14:paraId="09216C9D" w14:textId="5261383B" w:rsidR="00260705" w:rsidRPr="00612F25" w:rsidRDefault="00260705" w:rsidP="00B85D7F">
            <w:pPr>
              <w:pStyle w:val="af5"/>
              <w:rPr>
                <w:rFonts w:hint="eastAsia"/>
              </w:rPr>
            </w:pPr>
          </w:p>
        </w:tc>
        <w:tc>
          <w:tcPr>
            <w:tcW w:w="445" w:type="pct"/>
            <w:vMerge/>
            <w:vAlign w:val="center"/>
          </w:tcPr>
          <w:p w14:paraId="3139D30B" w14:textId="77777777" w:rsidR="00260705" w:rsidRPr="00612F25" w:rsidRDefault="00260705" w:rsidP="00B85D7F">
            <w:pPr>
              <w:pStyle w:val="af5"/>
              <w:rPr>
                <w:rFonts w:hint="eastAsia"/>
              </w:rPr>
            </w:pPr>
          </w:p>
        </w:tc>
      </w:tr>
      <w:tr w:rsidR="00612F25" w:rsidRPr="00612F25" w14:paraId="6213F92B" w14:textId="12621AA0" w:rsidTr="004F2040">
        <w:tc>
          <w:tcPr>
            <w:tcW w:w="729" w:type="pct"/>
            <w:vMerge w:val="restart"/>
            <w:vAlign w:val="center"/>
          </w:tcPr>
          <w:p w14:paraId="57E126EF" w14:textId="4A1A072F" w:rsidR="00260705" w:rsidRPr="00612F25" w:rsidRDefault="00260705" w:rsidP="00B85D7F">
            <w:pPr>
              <w:pStyle w:val="af5"/>
              <w:rPr>
                <w:rFonts w:cs="Times New Roman" w:hint="eastAsia"/>
                <w:kern w:val="0"/>
                <w:lang w:bidi="ar"/>
              </w:rPr>
            </w:pPr>
            <w:r w:rsidRPr="00612F25">
              <w:rPr>
                <w:rFonts w:cs="Times New Roman" w:hint="eastAsia"/>
                <w:kern w:val="0"/>
                <w:lang w:bidi="ar"/>
              </w:rPr>
              <w:t>清净下水系统防控措施</w:t>
            </w:r>
          </w:p>
        </w:tc>
        <w:tc>
          <w:tcPr>
            <w:tcW w:w="2744" w:type="pct"/>
            <w:vAlign w:val="center"/>
          </w:tcPr>
          <w:p w14:paraId="6EB74063" w14:textId="5A76555B" w:rsidR="00260705" w:rsidRPr="00612F25" w:rsidRDefault="00260705" w:rsidP="00260705">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t>1.</w:t>
            </w:r>
            <w:r w:rsidRPr="00612F25">
              <w:rPr>
                <w:rFonts w:ascii="Times New Roman" w:hAnsi="Times New Roman" w:cs="Times New Roman" w:hint="eastAsia"/>
                <w:kern w:val="0"/>
                <w:lang w:bidi="ar"/>
              </w:rPr>
              <w:t>不涉及清净下水；</w:t>
            </w:r>
          </w:p>
          <w:p w14:paraId="68B0F0ED" w14:textId="77777777" w:rsidR="00260705" w:rsidRPr="00612F25" w:rsidRDefault="00260705" w:rsidP="00260705">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t>2.</w:t>
            </w:r>
            <w:r w:rsidRPr="00612F25">
              <w:rPr>
                <w:rFonts w:ascii="Times New Roman" w:hAnsi="Times New Roman" w:cs="Times New Roman" w:hint="eastAsia"/>
                <w:kern w:val="0"/>
                <w:lang w:bidi="ar"/>
              </w:rPr>
              <w:t>厂区内清净下水均进入废水处理系统；或清污分流，且清净下水系统具有下述所有措施：</w:t>
            </w:r>
          </w:p>
          <w:p w14:paraId="7681B372" w14:textId="0B70BD6E" w:rsidR="00260705" w:rsidRPr="00612F25" w:rsidRDefault="00260705" w:rsidP="00260705">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t>①具有收集受污染的清净下水、初期雨水和消防水功能的清净下水排放缓冲池（或雨水收集池），池内日常保持足够的事故排水缓冲容量；池内设有提升设施，能将所集物送至厂区内污水处理设施处理；</w:t>
            </w:r>
          </w:p>
          <w:p w14:paraId="06BFA3C0" w14:textId="2E095237" w:rsidR="00260705" w:rsidRPr="00612F25" w:rsidRDefault="00260705" w:rsidP="00260705">
            <w:pPr>
              <w:pStyle w:val="af5"/>
              <w:jc w:val="left"/>
              <w:rPr>
                <w:rFonts w:hint="eastAsia"/>
                <w:kern w:val="0"/>
                <w:lang w:bidi="ar"/>
              </w:rPr>
            </w:pPr>
            <w:r w:rsidRPr="00612F25">
              <w:rPr>
                <w:rFonts w:ascii="Times New Roman" w:hAnsi="Times New Roman" w:cs="Times New Roman" w:hint="eastAsia"/>
                <w:kern w:val="0"/>
                <w:lang w:bidi="ar"/>
              </w:rPr>
              <w:t>②具有清净下水系统（或排入雨水系统）的总排口监视及关闭设施，有专人负责在紧急情况下关闭清净下水总排口，防止受污染的雨水、清净下水、消防水和泄漏物进入外环境。</w:t>
            </w:r>
          </w:p>
        </w:tc>
        <w:tc>
          <w:tcPr>
            <w:tcW w:w="1082" w:type="pct"/>
            <w:vMerge w:val="restart"/>
            <w:vAlign w:val="center"/>
          </w:tcPr>
          <w:p w14:paraId="07ECFB99" w14:textId="36A3C619" w:rsidR="00260705" w:rsidRPr="00612F25" w:rsidRDefault="00260705" w:rsidP="00B85D7F">
            <w:pPr>
              <w:pStyle w:val="af5"/>
              <w:rPr>
                <w:rFonts w:hint="eastAsia"/>
              </w:rPr>
            </w:pPr>
            <w:r w:rsidRPr="00612F25">
              <w:rPr>
                <w:rFonts w:hint="eastAsia"/>
              </w:rPr>
              <w:t>不涉及</w:t>
            </w:r>
          </w:p>
        </w:tc>
        <w:tc>
          <w:tcPr>
            <w:tcW w:w="445" w:type="pct"/>
            <w:vMerge w:val="restart"/>
            <w:vAlign w:val="center"/>
          </w:tcPr>
          <w:p w14:paraId="58A4267E" w14:textId="15018B72" w:rsidR="00260705" w:rsidRPr="00612F25" w:rsidRDefault="00260705" w:rsidP="00B85D7F">
            <w:pPr>
              <w:pStyle w:val="af5"/>
              <w:rPr>
                <w:rFonts w:hint="eastAsia"/>
              </w:rPr>
            </w:pPr>
            <w:r w:rsidRPr="00612F25">
              <w:rPr>
                <w:rFonts w:hint="eastAsia"/>
              </w:rPr>
              <w:t>无差距</w:t>
            </w:r>
          </w:p>
        </w:tc>
      </w:tr>
      <w:tr w:rsidR="00612F25" w:rsidRPr="00612F25" w14:paraId="3C4BB38C" w14:textId="2C659CB8" w:rsidTr="004F2040">
        <w:tc>
          <w:tcPr>
            <w:tcW w:w="729" w:type="pct"/>
            <w:vMerge/>
            <w:vAlign w:val="center"/>
          </w:tcPr>
          <w:p w14:paraId="49BF2E17" w14:textId="77777777" w:rsidR="00260705" w:rsidRPr="00612F25" w:rsidRDefault="00260705" w:rsidP="00A47CF3">
            <w:pPr>
              <w:pStyle w:val="af5"/>
              <w:rPr>
                <w:rFonts w:cs="Times New Roman" w:hint="eastAsia"/>
                <w:kern w:val="0"/>
                <w:lang w:bidi="ar"/>
              </w:rPr>
            </w:pPr>
          </w:p>
        </w:tc>
        <w:tc>
          <w:tcPr>
            <w:tcW w:w="2744" w:type="pct"/>
            <w:vAlign w:val="center"/>
          </w:tcPr>
          <w:p w14:paraId="334AD0AF" w14:textId="16B8F2C0" w:rsidR="00260705" w:rsidRPr="00612F25" w:rsidRDefault="00260705" w:rsidP="004F2040">
            <w:pPr>
              <w:pStyle w:val="af5"/>
              <w:jc w:val="left"/>
              <w:rPr>
                <w:rFonts w:hint="eastAsia"/>
                <w:kern w:val="0"/>
                <w:lang w:bidi="ar"/>
              </w:rPr>
            </w:pPr>
            <w:r w:rsidRPr="00612F25">
              <w:rPr>
                <w:rFonts w:ascii="Times New Roman" w:hAnsi="Times New Roman" w:cs="Times New Roman" w:hint="eastAsia"/>
                <w:kern w:val="0"/>
                <w:lang w:bidi="ar"/>
              </w:rPr>
              <w:t>涉及清净下水，有任意一个环境风险单元的</w:t>
            </w:r>
            <w:r w:rsidRPr="00612F25">
              <w:rPr>
                <w:rFonts w:ascii="Times New Roman" w:hAnsi="Times New Roman" w:cs="Times New Roman" w:hint="eastAsia"/>
                <w:kern w:val="0"/>
                <w:lang w:bidi="ar"/>
              </w:rPr>
              <w:cr/>
            </w:r>
            <w:r w:rsidRPr="00612F25">
              <w:rPr>
                <w:rFonts w:ascii="Times New Roman" w:hAnsi="Times New Roman" w:cs="Times New Roman" w:hint="eastAsia"/>
                <w:kern w:val="0"/>
                <w:lang w:bidi="ar"/>
              </w:rPr>
              <w:t>清净下水系统防控措施但不符合上述</w:t>
            </w:r>
            <w:r w:rsidRPr="00612F25">
              <w:rPr>
                <w:rFonts w:ascii="Times New Roman" w:hAnsi="Times New Roman" w:cs="Times New Roman" w:hint="eastAsia"/>
                <w:kern w:val="0"/>
                <w:lang w:bidi="ar"/>
              </w:rPr>
              <w:t>2</w:t>
            </w:r>
            <w:r w:rsidRPr="00612F25">
              <w:rPr>
                <w:rFonts w:ascii="Times New Roman" w:hAnsi="Times New Roman" w:cs="Times New Roman" w:hint="eastAsia"/>
                <w:kern w:val="0"/>
                <w:lang w:bidi="ar"/>
              </w:rPr>
              <w:t>要求</w:t>
            </w:r>
            <w:r w:rsidRPr="00612F25">
              <w:rPr>
                <w:rFonts w:ascii="Times New Roman" w:hAnsi="Times New Roman" w:cs="Times New Roman" w:hint="eastAsia"/>
                <w:kern w:val="0"/>
                <w:lang w:bidi="ar"/>
              </w:rPr>
              <w:cr/>
            </w:r>
            <w:r w:rsidRPr="00612F25">
              <w:rPr>
                <w:rFonts w:ascii="Times New Roman" w:hAnsi="Times New Roman" w:cs="Times New Roman" w:hint="eastAsia"/>
                <w:kern w:val="0"/>
                <w:lang w:bidi="ar"/>
              </w:rPr>
              <w:t>的</w:t>
            </w:r>
          </w:p>
        </w:tc>
        <w:tc>
          <w:tcPr>
            <w:tcW w:w="1082" w:type="pct"/>
            <w:vMerge/>
            <w:vAlign w:val="center"/>
          </w:tcPr>
          <w:p w14:paraId="58349480" w14:textId="65581687" w:rsidR="00260705" w:rsidRPr="00612F25" w:rsidRDefault="00260705" w:rsidP="00A47CF3">
            <w:pPr>
              <w:pStyle w:val="af5"/>
              <w:rPr>
                <w:rFonts w:hint="eastAsia"/>
                <w:lang w:bidi="ar"/>
              </w:rPr>
            </w:pPr>
          </w:p>
        </w:tc>
        <w:tc>
          <w:tcPr>
            <w:tcW w:w="445" w:type="pct"/>
            <w:vMerge/>
            <w:vAlign w:val="center"/>
          </w:tcPr>
          <w:p w14:paraId="513A1CBA" w14:textId="77777777" w:rsidR="00260705" w:rsidRPr="00612F25" w:rsidRDefault="00260705" w:rsidP="00A47CF3">
            <w:pPr>
              <w:pStyle w:val="af5"/>
              <w:rPr>
                <w:rFonts w:hint="eastAsia"/>
                <w:lang w:bidi="ar"/>
              </w:rPr>
            </w:pPr>
          </w:p>
        </w:tc>
      </w:tr>
      <w:tr w:rsidR="00612F25" w:rsidRPr="00612F25" w14:paraId="39328522" w14:textId="3D6CFC43" w:rsidTr="004F2040">
        <w:tc>
          <w:tcPr>
            <w:tcW w:w="729" w:type="pct"/>
            <w:vMerge w:val="restart"/>
            <w:vAlign w:val="center"/>
          </w:tcPr>
          <w:p w14:paraId="3ADFF840" w14:textId="402A766E" w:rsidR="00260705" w:rsidRPr="00612F25" w:rsidRDefault="00260705" w:rsidP="00A47CF3">
            <w:pPr>
              <w:pStyle w:val="af5"/>
              <w:rPr>
                <w:rFonts w:cs="Times New Roman" w:hint="eastAsia"/>
                <w:kern w:val="0"/>
                <w:lang w:bidi="ar"/>
              </w:rPr>
            </w:pPr>
            <w:r w:rsidRPr="00612F25">
              <w:rPr>
                <w:rFonts w:cs="Times New Roman" w:hint="eastAsia"/>
                <w:kern w:val="0"/>
                <w:lang w:bidi="ar"/>
              </w:rPr>
              <w:t>雨水排水系统防控</w:t>
            </w:r>
            <w:r w:rsidRPr="00612F25">
              <w:rPr>
                <w:rFonts w:cs="Times New Roman" w:hint="eastAsia"/>
                <w:kern w:val="0"/>
                <w:lang w:bidi="ar"/>
              </w:rPr>
              <w:cr/>
            </w:r>
            <w:r w:rsidRPr="00612F25">
              <w:rPr>
                <w:rFonts w:cs="Times New Roman" w:hint="eastAsia"/>
                <w:kern w:val="0"/>
                <w:lang w:bidi="ar"/>
              </w:rPr>
              <w:t>措施</w:t>
            </w:r>
          </w:p>
        </w:tc>
        <w:tc>
          <w:tcPr>
            <w:tcW w:w="2744" w:type="pct"/>
            <w:vAlign w:val="center"/>
          </w:tcPr>
          <w:p w14:paraId="2F2D8F3F" w14:textId="77777777" w:rsidR="00260705" w:rsidRPr="00612F25" w:rsidRDefault="00260705" w:rsidP="004F2040">
            <w:pPr>
              <w:pStyle w:val="af5"/>
              <w:jc w:val="left"/>
              <w:rPr>
                <w:rFonts w:hint="eastAsia"/>
                <w:kern w:val="0"/>
                <w:lang w:bidi="ar"/>
              </w:rPr>
            </w:pPr>
            <w:r w:rsidRPr="00612F25">
              <w:rPr>
                <w:rFonts w:hint="eastAsia"/>
                <w:kern w:val="0"/>
                <w:lang w:bidi="ar"/>
              </w:rPr>
              <w:t>厂区内雨水均进入废水处理系统；或雨污分流，且雨排水系统具有下述所有措施：</w:t>
            </w:r>
          </w:p>
          <w:p w14:paraId="59E27AD3" w14:textId="4EDDD47D" w:rsidR="00260705" w:rsidRPr="00612F25" w:rsidRDefault="00260705" w:rsidP="004F2040">
            <w:pPr>
              <w:pStyle w:val="af5"/>
              <w:jc w:val="left"/>
              <w:rPr>
                <w:rFonts w:hint="eastAsia"/>
                <w:kern w:val="0"/>
                <w:lang w:bidi="ar"/>
              </w:rPr>
            </w:pPr>
            <w:r w:rsidRPr="00612F25">
              <w:rPr>
                <w:rFonts w:hint="eastAsia"/>
                <w:kern w:val="0"/>
                <w:lang w:bidi="ar"/>
              </w:rPr>
              <w:t>①具有收集初期雨水的收集池或雨水监控池；池出水管上设置切断阀，正常情况下阀门关闭，防止受污染的水外排；池内设有提升设施，能将所集物送至厂区内污水处理设施处理；</w:t>
            </w:r>
          </w:p>
          <w:p w14:paraId="636AD961" w14:textId="713F37CB" w:rsidR="00260705" w:rsidRPr="00612F25" w:rsidRDefault="00260705" w:rsidP="004F2040">
            <w:pPr>
              <w:pStyle w:val="af5"/>
              <w:jc w:val="left"/>
              <w:rPr>
                <w:rFonts w:hint="eastAsia"/>
                <w:kern w:val="0"/>
                <w:lang w:bidi="ar"/>
              </w:rPr>
            </w:pPr>
            <w:r w:rsidRPr="00612F25">
              <w:rPr>
                <w:rFonts w:hint="eastAsia"/>
                <w:kern w:val="0"/>
                <w:lang w:bidi="ar"/>
              </w:rPr>
              <w:t>②具有雨水系统外排总排口（含泄洪渠）监视及关闭设施，有专人负责在紧急情况下关闭雨水排口（含与清净下水共用一套排水系统情况），防止雨水、消防水和泄漏物进入外境；</w:t>
            </w:r>
          </w:p>
          <w:p w14:paraId="45465F44" w14:textId="608EDAC0" w:rsidR="00260705" w:rsidRPr="00612F25" w:rsidRDefault="00260705" w:rsidP="004F2040">
            <w:pPr>
              <w:pStyle w:val="af5"/>
              <w:jc w:val="left"/>
              <w:rPr>
                <w:rFonts w:hint="eastAsia"/>
                <w:kern w:val="0"/>
                <w:lang w:bidi="ar"/>
              </w:rPr>
            </w:pPr>
            <w:r w:rsidRPr="00612F25">
              <w:rPr>
                <w:rFonts w:hint="eastAsia"/>
                <w:kern w:val="0"/>
                <w:lang w:bidi="ar"/>
              </w:rPr>
              <w:t>③如果有排洪沟，排洪沟不通过生产区和罐区，具有防止泄漏物和受污染的消防水流入区域排洪沟的措施。</w:t>
            </w:r>
          </w:p>
        </w:tc>
        <w:tc>
          <w:tcPr>
            <w:tcW w:w="1082" w:type="pct"/>
            <w:vAlign w:val="center"/>
          </w:tcPr>
          <w:p w14:paraId="37C18E24" w14:textId="319FBBEB" w:rsidR="00260705" w:rsidRPr="00612F25" w:rsidRDefault="00260705" w:rsidP="00A47CF3">
            <w:pPr>
              <w:pStyle w:val="af5"/>
              <w:rPr>
                <w:rFonts w:hint="eastAsia"/>
                <w:lang w:bidi="ar"/>
              </w:rPr>
            </w:pPr>
            <w:r w:rsidRPr="00612F25">
              <w:rPr>
                <w:rFonts w:hint="eastAsia"/>
                <w:lang w:bidi="ar"/>
              </w:rPr>
              <w:t>污水处理厂雨水经厂区雨水管道收集后进入污水处理系统处理后外排</w:t>
            </w:r>
          </w:p>
        </w:tc>
        <w:tc>
          <w:tcPr>
            <w:tcW w:w="445" w:type="pct"/>
            <w:vMerge w:val="restart"/>
            <w:vAlign w:val="center"/>
          </w:tcPr>
          <w:p w14:paraId="19167760" w14:textId="02D90E84" w:rsidR="00260705" w:rsidRPr="00612F25" w:rsidRDefault="00260705" w:rsidP="00A47CF3">
            <w:pPr>
              <w:pStyle w:val="af5"/>
              <w:rPr>
                <w:rFonts w:hint="eastAsia"/>
                <w:lang w:bidi="ar"/>
              </w:rPr>
            </w:pPr>
            <w:r w:rsidRPr="00612F25">
              <w:rPr>
                <w:rFonts w:hint="eastAsia"/>
                <w:lang w:bidi="ar"/>
              </w:rPr>
              <w:t>无差距</w:t>
            </w:r>
          </w:p>
        </w:tc>
      </w:tr>
      <w:tr w:rsidR="00612F25" w:rsidRPr="00612F25" w14:paraId="01C43423" w14:textId="0DEE59F9" w:rsidTr="004F2040">
        <w:tc>
          <w:tcPr>
            <w:tcW w:w="729" w:type="pct"/>
            <w:vMerge/>
            <w:vAlign w:val="center"/>
          </w:tcPr>
          <w:p w14:paraId="5F5CF227" w14:textId="77777777" w:rsidR="00260705" w:rsidRPr="00612F25" w:rsidRDefault="00260705" w:rsidP="00A47CF3">
            <w:pPr>
              <w:pStyle w:val="af5"/>
              <w:rPr>
                <w:rFonts w:cs="Times New Roman" w:hint="eastAsia"/>
                <w:kern w:val="0"/>
                <w:lang w:bidi="ar"/>
              </w:rPr>
            </w:pPr>
          </w:p>
        </w:tc>
        <w:tc>
          <w:tcPr>
            <w:tcW w:w="2744" w:type="pct"/>
            <w:vAlign w:val="center"/>
          </w:tcPr>
          <w:p w14:paraId="069AABEE" w14:textId="4BDF2669" w:rsidR="00260705" w:rsidRPr="00612F25" w:rsidRDefault="00260705" w:rsidP="004F2040">
            <w:pPr>
              <w:pStyle w:val="af5"/>
              <w:jc w:val="left"/>
              <w:rPr>
                <w:rFonts w:hint="eastAsia"/>
                <w:kern w:val="0"/>
                <w:lang w:bidi="ar"/>
              </w:rPr>
            </w:pPr>
            <w:r w:rsidRPr="00612F25">
              <w:rPr>
                <w:rFonts w:hint="eastAsia"/>
                <w:kern w:val="0"/>
                <w:lang w:bidi="ar"/>
              </w:rPr>
              <w:t>不符合上述要求的</w:t>
            </w:r>
          </w:p>
        </w:tc>
        <w:tc>
          <w:tcPr>
            <w:tcW w:w="1082" w:type="pct"/>
            <w:vAlign w:val="center"/>
          </w:tcPr>
          <w:p w14:paraId="76C28015" w14:textId="77777777" w:rsidR="00260705" w:rsidRPr="00612F25" w:rsidRDefault="00260705" w:rsidP="00A47CF3">
            <w:pPr>
              <w:pStyle w:val="af5"/>
              <w:rPr>
                <w:rFonts w:hint="eastAsia"/>
                <w:lang w:bidi="ar"/>
              </w:rPr>
            </w:pPr>
            <w:r w:rsidRPr="00612F25">
              <w:rPr>
                <w:rFonts w:hint="eastAsia"/>
                <w:lang w:bidi="ar"/>
              </w:rPr>
              <w:t>不涉及</w:t>
            </w:r>
          </w:p>
        </w:tc>
        <w:tc>
          <w:tcPr>
            <w:tcW w:w="445" w:type="pct"/>
            <w:vMerge/>
            <w:vAlign w:val="center"/>
          </w:tcPr>
          <w:p w14:paraId="0BFE4C80" w14:textId="77777777" w:rsidR="00260705" w:rsidRPr="00612F25" w:rsidRDefault="00260705" w:rsidP="00A47CF3">
            <w:pPr>
              <w:pStyle w:val="af5"/>
              <w:rPr>
                <w:rFonts w:hint="eastAsia"/>
                <w:lang w:bidi="ar"/>
              </w:rPr>
            </w:pPr>
          </w:p>
        </w:tc>
      </w:tr>
      <w:tr w:rsidR="00612F25" w:rsidRPr="00612F25" w14:paraId="507121C8" w14:textId="35C96FF7" w:rsidTr="004F2040">
        <w:tc>
          <w:tcPr>
            <w:tcW w:w="729" w:type="pct"/>
            <w:vMerge w:val="restart"/>
            <w:vAlign w:val="center"/>
          </w:tcPr>
          <w:p w14:paraId="44C24092" w14:textId="357A83FE" w:rsidR="00DD7598" w:rsidRPr="00612F25" w:rsidRDefault="00DD7598" w:rsidP="00A47CF3">
            <w:pPr>
              <w:pStyle w:val="af5"/>
              <w:rPr>
                <w:rFonts w:cs="Times New Roman" w:hint="eastAsia"/>
                <w:kern w:val="0"/>
                <w:lang w:bidi="ar"/>
              </w:rPr>
            </w:pPr>
            <w:r w:rsidRPr="00612F25">
              <w:rPr>
                <w:rFonts w:cs="Times New Roman" w:hint="eastAsia"/>
                <w:kern w:val="0"/>
                <w:lang w:bidi="ar"/>
              </w:rPr>
              <w:t>生产废水处理系统防控措施</w:t>
            </w:r>
          </w:p>
        </w:tc>
        <w:tc>
          <w:tcPr>
            <w:tcW w:w="2744" w:type="pct"/>
            <w:vAlign w:val="center"/>
          </w:tcPr>
          <w:p w14:paraId="7D991BB1" w14:textId="77777777" w:rsidR="00DD7598" w:rsidRPr="00612F25" w:rsidRDefault="00DD7598" w:rsidP="00DD7598">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t>1</w:t>
            </w:r>
            <w:r w:rsidRPr="00612F25">
              <w:rPr>
                <w:rFonts w:ascii="Times New Roman" w:hAnsi="Times New Roman" w:cs="Times New Roman" w:hint="eastAsia"/>
                <w:kern w:val="0"/>
                <w:lang w:bidi="ar"/>
              </w:rPr>
              <w:t>）无生产废水产生或外排；</w:t>
            </w:r>
          </w:p>
          <w:p w14:paraId="6717B559" w14:textId="77777777" w:rsidR="00DD7598" w:rsidRPr="00612F25" w:rsidRDefault="00DD7598" w:rsidP="00DD7598">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t>2</w:t>
            </w:r>
            <w:r w:rsidRPr="00612F25">
              <w:rPr>
                <w:rFonts w:ascii="Times New Roman" w:hAnsi="Times New Roman" w:cs="Times New Roman" w:hint="eastAsia"/>
                <w:kern w:val="0"/>
                <w:lang w:bidi="ar"/>
              </w:rPr>
              <w:t>）有废水产生或外排时：</w:t>
            </w:r>
          </w:p>
          <w:p w14:paraId="69260AC2" w14:textId="77777777" w:rsidR="00DD7598" w:rsidRPr="00612F25" w:rsidRDefault="00DD7598" w:rsidP="00DD7598">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t>①受污染的循环冷却水、雨水、消防水等排入生产污水系统或独立处理系统；</w:t>
            </w:r>
          </w:p>
          <w:p w14:paraId="04234916" w14:textId="77777777" w:rsidR="00DD7598" w:rsidRPr="00612F25" w:rsidRDefault="00DD7598" w:rsidP="00DD7598">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t>②生产废水排放前设监控池，能够将不合格废水送废水处理设施重新处理；</w:t>
            </w:r>
          </w:p>
          <w:p w14:paraId="3C3DF896" w14:textId="77777777" w:rsidR="00DD7598" w:rsidRPr="00612F25" w:rsidRDefault="00DD7598" w:rsidP="00DD7598">
            <w:pPr>
              <w:pStyle w:val="af5"/>
              <w:jc w:val="left"/>
              <w:rPr>
                <w:rFonts w:ascii="Times New Roman" w:hAnsi="Times New Roman" w:cs="Times New Roman"/>
                <w:kern w:val="0"/>
                <w:lang w:bidi="ar"/>
              </w:rPr>
            </w:pPr>
            <w:r w:rsidRPr="00612F25">
              <w:rPr>
                <w:rFonts w:ascii="Times New Roman" w:hAnsi="Times New Roman" w:cs="Times New Roman" w:hint="eastAsia"/>
                <w:kern w:val="0"/>
                <w:lang w:bidi="ar"/>
              </w:rPr>
              <w:t>③如企业受污染的清净下水或雨水进入废水</w:t>
            </w:r>
            <w:r w:rsidRPr="00612F25">
              <w:rPr>
                <w:rFonts w:ascii="Times New Roman" w:hAnsi="Times New Roman" w:cs="Times New Roman" w:hint="eastAsia"/>
                <w:kern w:val="0"/>
                <w:lang w:bidi="ar"/>
              </w:rPr>
              <w:cr/>
            </w:r>
            <w:r w:rsidRPr="00612F25">
              <w:rPr>
                <w:rFonts w:ascii="Times New Roman" w:hAnsi="Times New Roman" w:cs="Times New Roman" w:hint="eastAsia"/>
                <w:kern w:val="0"/>
                <w:lang w:bidi="ar"/>
              </w:rPr>
              <w:t>处理系统处理，则废水处理系统应设置事故</w:t>
            </w:r>
            <w:r w:rsidRPr="00612F25">
              <w:rPr>
                <w:rFonts w:ascii="Times New Roman" w:hAnsi="Times New Roman" w:cs="Times New Roman" w:hint="eastAsia"/>
                <w:kern w:val="0"/>
                <w:lang w:bidi="ar"/>
              </w:rPr>
              <w:cr/>
            </w:r>
            <w:r w:rsidRPr="00612F25">
              <w:rPr>
                <w:rFonts w:ascii="Times New Roman" w:hAnsi="Times New Roman" w:cs="Times New Roman" w:hint="eastAsia"/>
                <w:kern w:val="0"/>
                <w:lang w:bidi="ar"/>
              </w:rPr>
              <w:t>水缓冲设施；</w:t>
            </w:r>
          </w:p>
          <w:p w14:paraId="5F10D943" w14:textId="4AED21A0" w:rsidR="00DD7598" w:rsidRPr="00612F25" w:rsidRDefault="00DD7598" w:rsidP="00DD7598">
            <w:pPr>
              <w:pStyle w:val="af5"/>
              <w:jc w:val="left"/>
              <w:rPr>
                <w:rFonts w:hint="eastAsia"/>
                <w:kern w:val="0"/>
                <w:lang w:bidi="ar"/>
              </w:rPr>
            </w:pPr>
            <w:r w:rsidRPr="00612F25">
              <w:rPr>
                <w:rFonts w:ascii="Times New Roman" w:hAnsi="Times New Roman" w:cs="Times New Roman" w:hint="eastAsia"/>
                <w:kern w:val="0"/>
                <w:lang w:bidi="ar"/>
              </w:rPr>
              <w:t>④具有生产废水总排口监视及关闭设施，有专人</w:t>
            </w:r>
            <w:r w:rsidRPr="00612F25">
              <w:rPr>
                <w:rFonts w:ascii="Times New Roman" w:hAnsi="Times New Roman" w:cs="Times New Roman" w:hint="eastAsia"/>
                <w:kern w:val="0"/>
                <w:lang w:bidi="ar"/>
              </w:rPr>
              <w:lastRenderedPageBreak/>
              <w:t>负责启闭，确保泄漏物、受污染的消防水、不合格废水不排出厂外。</w:t>
            </w:r>
          </w:p>
        </w:tc>
        <w:tc>
          <w:tcPr>
            <w:tcW w:w="1082" w:type="pct"/>
            <w:vMerge w:val="restart"/>
            <w:vAlign w:val="center"/>
          </w:tcPr>
          <w:p w14:paraId="246BC22D" w14:textId="3E714B88" w:rsidR="00DD7598" w:rsidRPr="00612F25" w:rsidRDefault="00DD7598" w:rsidP="00DD7598">
            <w:pPr>
              <w:pStyle w:val="af5"/>
              <w:jc w:val="both"/>
              <w:rPr>
                <w:rFonts w:hint="eastAsia"/>
                <w:lang w:bidi="ar"/>
              </w:rPr>
            </w:pPr>
            <w:r w:rsidRPr="00612F25">
              <w:rPr>
                <w:rFonts w:hint="eastAsia"/>
                <w:lang w:bidi="ar"/>
              </w:rPr>
              <w:lastRenderedPageBreak/>
              <w:t>本污水处理厂为生活污水处理厂，接受外吉水县县城范围内生活污水，为厂区污水进出口均安装了污水在线监控设施，实时监控排水水质情况。入超标排放会及时关闭排</w:t>
            </w:r>
            <w:r w:rsidRPr="00612F25">
              <w:rPr>
                <w:rFonts w:hint="eastAsia"/>
                <w:lang w:bidi="ar"/>
              </w:rPr>
              <w:lastRenderedPageBreak/>
              <w:t>放口，防止超标废水外排。</w:t>
            </w:r>
          </w:p>
        </w:tc>
        <w:tc>
          <w:tcPr>
            <w:tcW w:w="445" w:type="pct"/>
            <w:vMerge w:val="restart"/>
            <w:vAlign w:val="center"/>
          </w:tcPr>
          <w:p w14:paraId="0BD929AE" w14:textId="1E6C5E7B" w:rsidR="00DD7598" w:rsidRPr="00612F25" w:rsidRDefault="00DD7598" w:rsidP="00A47CF3">
            <w:pPr>
              <w:pStyle w:val="af5"/>
              <w:rPr>
                <w:rFonts w:hint="eastAsia"/>
                <w:lang w:bidi="ar"/>
              </w:rPr>
            </w:pPr>
            <w:r w:rsidRPr="00612F25">
              <w:rPr>
                <w:rFonts w:hint="eastAsia"/>
                <w:lang w:bidi="ar"/>
              </w:rPr>
              <w:lastRenderedPageBreak/>
              <w:t>无差距</w:t>
            </w:r>
          </w:p>
        </w:tc>
      </w:tr>
      <w:tr w:rsidR="00612F25" w:rsidRPr="00612F25" w14:paraId="4390D764" w14:textId="2520AE9C" w:rsidTr="004F2040">
        <w:tc>
          <w:tcPr>
            <w:tcW w:w="729" w:type="pct"/>
            <w:vMerge/>
            <w:vAlign w:val="center"/>
          </w:tcPr>
          <w:p w14:paraId="4329A70D" w14:textId="77777777" w:rsidR="00DD7598" w:rsidRPr="00612F25" w:rsidRDefault="00DD7598" w:rsidP="00A47CF3">
            <w:pPr>
              <w:pStyle w:val="af5"/>
              <w:rPr>
                <w:rFonts w:cs="Times New Roman" w:hint="eastAsia"/>
                <w:kern w:val="0"/>
                <w:lang w:bidi="ar"/>
              </w:rPr>
            </w:pPr>
          </w:p>
        </w:tc>
        <w:tc>
          <w:tcPr>
            <w:tcW w:w="2744" w:type="pct"/>
            <w:vAlign w:val="center"/>
          </w:tcPr>
          <w:p w14:paraId="1F29CFA6" w14:textId="6128AA43" w:rsidR="00DD7598" w:rsidRPr="00612F25" w:rsidRDefault="00DD7598" w:rsidP="00DD7598">
            <w:pPr>
              <w:pStyle w:val="af5"/>
              <w:jc w:val="left"/>
              <w:rPr>
                <w:rFonts w:hint="eastAsia"/>
                <w:kern w:val="0"/>
                <w:lang w:bidi="ar"/>
              </w:rPr>
            </w:pPr>
            <w:r w:rsidRPr="00612F25">
              <w:rPr>
                <w:rFonts w:ascii="Times New Roman" w:hAnsi="Times New Roman" w:cs="Times New Roman" w:hint="eastAsia"/>
                <w:kern w:val="0"/>
                <w:lang w:bidi="ar"/>
              </w:rPr>
              <w:t>涉及废水产生或外排，但不符合上述</w:t>
            </w:r>
            <w:r w:rsidRPr="00612F25">
              <w:rPr>
                <w:rFonts w:ascii="Times New Roman" w:hAnsi="Times New Roman" w:cs="Times New Roman" w:hint="eastAsia"/>
                <w:kern w:val="0"/>
                <w:lang w:bidi="ar"/>
              </w:rPr>
              <w:t>2</w:t>
            </w:r>
            <w:r w:rsidRPr="00612F25">
              <w:rPr>
                <w:rFonts w:ascii="Times New Roman" w:hAnsi="Times New Roman" w:cs="Times New Roman" w:hint="eastAsia"/>
                <w:kern w:val="0"/>
                <w:lang w:bidi="ar"/>
              </w:rPr>
              <w:t>）中任意一条要求的</w:t>
            </w:r>
          </w:p>
        </w:tc>
        <w:tc>
          <w:tcPr>
            <w:tcW w:w="1082" w:type="pct"/>
            <w:vMerge/>
            <w:vAlign w:val="center"/>
          </w:tcPr>
          <w:p w14:paraId="220FCC8D" w14:textId="7462D71D" w:rsidR="00DD7598" w:rsidRPr="00612F25" w:rsidRDefault="00DD7598" w:rsidP="00A47CF3">
            <w:pPr>
              <w:pStyle w:val="af5"/>
              <w:rPr>
                <w:rFonts w:hint="eastAsia"/>
                <w:lang w:bidi="ar"/>
              </w:rPr>
            </w:pPr>
          </w:p>
        </w:tc>
        <w:tc>
          <w:tcPr>
            <w:tcW w:w="445" w:type="pct"/>
            <w:vMerge/>
            <w:vAlign w:val="center"/>
          </w:tcPr>
          <w:p w14:paraId="71D76B90" w14:textId="77777777" w:rsidR="00DD7598" w:rsidRPr="00612F25" w:rsidRDefault="00DD7598" w:rsidP="00A47CF3">
            <w:pPr>
              <w:pStyle w:val="af5"/>
              <w:rPr>
                <w:rFonts w:hint="eastAsia"/>
                <w:lang w:bidi="ar"/>
              </w:rPr>
            </w:pPr>
          </w:p>
        </w:tc>
      </w:tr>
      <w:tr w:rsidR="00612F25" w:rsidRPr="00612F25" w14:paraId="0643F13D" w14:textId="70466BCB" w:rsidTr="004F2040">
        <w:tc>
          <w:tcPr>
            <w:tcW w:w="729" w:type="pct"/>
            <w:vMerge w:val="restart"/>
            <w:vAlign w:val="center"/>
          </w:tcPr>
          <w:p w14:paraId="34CFB7BF" w14:textId="13F4BF0F" w:rsidR="00DD7598" w:rsidRPr="00612F25" w:rsidRDefault="00DD7598" w:rsidP="00A47CF3">
            <w:pPr>
              <w:pStyle w:val="af5"/>
              <w:rPr>
                <w:rFonts w:cs="Times New Roman" w:hint="eastAsia"/>
                <w:kern w:val="0"/>
                <w:lang w:bidi="ar"/>
              </w:rPr>
            </w:pPr>
            <w:r w:rsidRPr="00612F25">
              <w:rPr>
                <w:rFonts w:cs="Times New Roman" w:hint="eastAsia"/>
                <w:kern w:val="0"/>
                <w:lang w:bidi="ar"/>
              </w:rPr>
              <w:t>毒性气</w:t>
            </w:r>
            <w:r w:rsidRPr="00612F25">
              <w:rPr>
                <w:rFonts w:cs="Times New Roman" w:hint="eastAsia"/>
                <w:kern w:val="0"/>
                <w:lang w:bidi="ar"/>
              </w:rPr>
              <w:cr/>
            </w:r>
            <w:r w:rsidRPr="00612F25">
              <w:rPr>
                <w:rFonts w:cs="Times New Roman" w:hint="eastAsia"/>
                <w:kern w:val="0"/>
                <w:lang w:bidi="ar"/>
              </w:rPr>
              <w:t>体、可燃</w:t>
            </w:r>
            <w:r w:rsidRPr="00612F25">
              <w:rPr>
                <w:rFonts w:cs="Times New Roman" w:hint="eastAsia"/>
                <w:kern w:val="0"/>
                <w:lang w:bidi="ar"/>
              </w:rPr>
              <w:cr/>
            </w:r>
            <w:r w:rsidRPr="00612F25">
              <w:rPr>
                <w:rFonts w:cs="Times New Roman" w:hint="eastAsia"/>
                <w:kern w:val="0"/>
                <w:lang w:bidi="ar"/>
              </w:rPr>
              <w:t>气体泄漏</w:t>
            </w:r>
            <w:r w:rsidRPr="00612F25">
              <w:rPr>
                <w:rFonts w:cs="Times New Roman" w:hint="eastAsia"/>
                <w:kern w:val="0"/>
                <w:lang w:bidi="ar"/>
              </w:rPr>
              <w:cr/>
            </w:r>
            <w:r w:rsidRPr="00612F25">
              <w:rPr>
                <w:rFonts w:cs="Times New Roman" w:hint="eastAsia"/>
                <w:kern w:val="0"/>
                <w:lang w:bidi="ar"/>
              </w:rPr>
              <w:t>紧急处置</w:t>
            </w:r>
            <w:r w:rsidRPr="00612F25">
              <w:rPr>
                <w:rFonts w:cs="Times New Roman" w:hint="eastAsia"/>
                <w:kern w:val="0"/>
                <w:lang w:bidi="ar"/>
              </w:rPr>
              <w:cr/>
            </w:r>
            <w:r w:rsidRPr="00612F25">
              <w:rPr>
                <w:rFonts w:cs="Times New Roman" w:hint="eastAsia"/>
                <w:kern w:val="0"/>
                <w:lang w:bidi="ar"/>
              </w:rPr>
              <w:t>装置</w:t>
            </w:r>
          </w:p>
        </w:tc>
        <w:tc>
          <w:tcPr>
            <w:tcW w:w="2744" w:type="pct"/>
            <w:vAlign w:val="center"/>
          </w:tcPr>
          <w:p w14:paraId="26A3FBF5" w14:textId="1B895490" w:rsidR="00DD7598" w:rsidRPr="00612F25" w:rsidRDefault="00DD7598" w:rsidP="00DD7598">
            <w:pPr>
              <w:pStyle w:val="af5"/>
              <w:jc w:val="left"/>
              <w:rPr>
                <w:rFonts w:hint="eastAsia"/>
                <w:kern w:val="0"/>
                <w:lang w:bidi="ar"/>
              </w:rPr>
            </w:pPr>
            <w:r w:rsidRPr="00612F25">
              <w:rPr>
                <w:rFonts w:hint="eastAsia"/>
                <w:kern w:val="0"/>
                <w:lang w:bidi="ar"/>
              </w:rPr>
              <w:t>1</w:t>
            </w:r>
            <w:r w:rsidRPr="00612F25">
              <w:rPr>
                <w:rFonts w:hint="eastAsia"/>
                <w:kern w:val="0"/>
                <w:lang w:bidi="ar"/>
              </w:rPr>
              <w:t>）不涉及有毒有害气体的；或</w:t>
            </w:r>
            <w:r w:rsidRPr="00612F25">
              <w:rPr>
                <w:rFonts w:hint="eastAsia"/>
                <w:kern w:val="0"/>
                <w:lang w:bidi="ar"/>
              </w:rPr>
              <w:t>2</w:t>
            </w:r>
            <w:r w:rsidRPr="00612F25">
              <w:rPr>
                <w:rFonts w:hint="eastAsia"/>
                <w:kern w:val="0"/>
                <w:lang w:bidi="ar"/>
              </w:rPr>
              <w:t>）根据实际情况，具有针对有毒有害气体</w:t>
            </w:r>
            <w:r w:rsidRPr="00612F25">
              <w:rPr>
                <w:rFonts w:hint="eastAsia"/>
                <w:kern w:val="0"/>
                <w:lang w:bidi="ar"/>
              </w:rPr>
              <w:cr/>
            </w:r>
            <w:r w:rsidRPr="00612F25">
              <w:rPr>
                <w:rFonts w:hint="eastAsia"/>
                <w:kern w:val="0"/>
                <w:lang w:bidi="ar"/>
              </w:rPr>
              <w:t>（如硫化氢、氰化氢、氯化氢、光气、氯</w:t>
            </w:r>
            <w:r w:rsidRPr="00612F25">
              <w:rPr>
                <w:rFonts w:hint="eastAsia"/>
                <w:kern w:val="0"/>
                <w:lang w:bidi="ar"/>
              </w:rPr>
              <w:cr/>
            </w:r>
            <w:r w:rsidRPr="00612F25">
              <w:rPr>
                <w:rFonts w:hint="eastAsia"/>
                <w:kern w:val="0"/>
                <w:lang w:bidi="ar"/>
              </w:rPr>
              <w:t>气、氨气、苯等）的泄漏紧急处置措施。</w:t>
            </w:r>
          </w:p>
        </w:tc>
        <w:tc>
          <w:tcPr>
            <w:tcW w:w="1082" w:type="pct"/>
            <w:vMerge w:val="restart"/>
            <w:vAlign w:val="center"/>
          </w:tcPr>
          <w:p w14:paraId="7C05BDAB" w14:textId="16B6D72A" w:rsidR="00DD7598" w:rsidRPr="00612F25" w:rsidRDefault="00DD7598" w:rsidP="00A47CF3">
            <w:pPr>
              <w:pStyle w:val="af5"/>
              <w:rPr>
                <w:rFonts w:hint="eastAsia"/>
                <w:lang w:bidi="ar"/>
              </w:rPr>
            </w:pPr>
            <w:r w:rsidRPr="00612F25">
              <w:rPr>
                <w:rFonts w:hint="eastAsia"/>
                <w:lang w:bidi="ar"/>
              </w:rPr>
              <w:t>本污水处理厂生</w:t>
            </w:r>
            <w:r w:rsidRPr="00612F25">
              <w:rPr>
                <w:rFonts w:hint="eastAsia"/>
                <w:lang w:bidi="ar"/>
              </w:rPr>
              <w:cr/>
            </w:r>
            <w:r w:rsidRPr="00612F25">
              <w:rPr>
                <w:rFonts w:hint="eastAsia"/>
                <w:lang w:bidi="ar"/>
              </w:rPr>
              <w:t>产过程中只有少毒性有害气</w:t>
            </w:r>
            <w:r w:rsidRPr="00612F25">
              <w:rPr>
                <w:rFonts w:hint="eastAsia"/>
                <w:lang w:bidi="ar"/>
              </w:rPr>
              <w:cr/>
            </w:r>
            <w:r w:rsidRPr="00612F25">
              <w:rPr>
                <w:rFonts w:hint="eastAsia"/>
                <w:lang w:bidi="ar"/>
              </w:rPr>
              <w:t>体，不存在大量</w:t>
            </w:r>
            <w:r w:rsidRPr="00612F25">
              <w:rPr>
                <w:rFonts w:hint="eastAsia"/>
                <w:lang w:bidi="ar"/>
              </w:rPr>
              <w:cr/>
            </w:r>
            <w:r w:rsidRPr="00612F25">
              <w:rPr>
                <w:rFonts w:hint="eastAsia"/>
                <w:lang w:bidi="ar"/>
              </w:rPr>
              <w:t>泄漏等情况。</w:t>
            </w:r>
          </w:p>
        </w:tc>
        <w:tc>
          <w:tcPr>
            <w:tcW w:w="445" w:type="pct"/>
            <w:vMerge w:val="restart"/>
            <w:vAlign w:val="center"/>
          </w:tcPr>
          <w:p w14:paraId="58A24DF2" w14:textId="00FB5138" w:rsidR="00DD7598" w:rsidRPr="00612F25" w:rsidRDefault="00DD7598" w:rsidP="00A47CF3">
            <w:pPr>
              <w:pStyle w:val="af5"/>
              <w:rPr>
                <w:rFonts w:hint="eastAsia"/>
                <w:lang w:bidi="ar"/>
              </w:rPr>
            </w:pPr>
            <w:r w:rsidRPr="00612F25">
              <w:rPr>
                <w:rFonts w:hint="eastAsia"/>
                <w:lang w:bidi="ar"/>
              </w:rPr>
              <w:t>无差距</w:t>
            </w:r>
          </w:p>
        </w:tc>
      </w:tr>
      <w:tr w:rsidR="00612F25" w:rsidRPr="00612F25" w14:paraId="41C74278" w14:textId="659518D9" w:rsidTr="004F2040">
        <w:tc>
          <w:tcPr>
            <w:tcW w:w="729" w:type="pct"/>
            <w:vMerge/>
            <w:vAlign w:val="center"/>
          </w:tcPr>
          <w:p w14:paraId="7AB2EDB9" w14:textId="77777777" w:rsidR="00DD7598" w:rsidRPr="00612F25" w:rsidRDefault="00DD7598" w:rsidP="00A47CF3">
            <w:pPr>
              <w:pStyle w:val="af5"/>
              <w:rPr>
                <w:rFonts w:cs="Times New Roman" w:hint="eastAsia"/>
                <w:kern w:val="0"/>
                <w:lang w:bidi="ar"/>
              </w:rPr>
            </w:pPr>
          </w:p>
        </w:tc>
        <w:tc>
          <w:tcPr>
            <w:tcW w:w="2744" w:type="pct"/>
            <w:vAlign w:val="center"/>
          </w:tcPr>
          <w:p w14:paraId="778A642F" w14:textId="59D13EDE" w:rsidR="00DD7598" w:rsidRPr="00612F25" w:rsidRDefault="00DD7598" w:rsidP="004F2040">
            <w:pPr>
              <w:pStyle w:val="af5"/>
              <w:jc w:val="left"/>
              <w:rPr>
                <w:rFonts w:hint="eastAsia"/>
                <w:kern w:val="0"/>
                <w:lang w:bidi="ar"/>
              </w:rPr>
            </w:pPr>
            <w:r w:rsidRPr="00612F25">
              <w:rPr>
                <w:rFonts w:ascii="Times New Roman" w:hAnsi="Times New Roman" w:cs="Times New Roman" w:hint="eastAsia"/>
                <w:kern w:val="0"/>
                <w:lang w:bidi="ar"/>
              </w:rPr>
              <w:t>不具备有毒有害气体泄漏紧急处置装置的</w:t>
            </w:r>
          </w:p>
        </w:tc>
        <w:tc>
          <w:tcPr>
            <w:tcW w:w="1082" w:type="pct"/>
            <w:vMerge/>
            <w:vAlign w:val="center"/>
          </w:tcPr>
          <w:p w14:paraId="133253AA" w14:textId="44678305" w:rsidR="00DD7598" w:rsidRPr="00612F25" w:rsidRDefault="00DD7598" w:rsidP="00A47CF3">
            <w:pPr>
              <w:pStyle w:val="af5"/>
              <w:rPr>
                <w:rFonts w:hint="eastAsia"/>
                <w:lang w:bidi="ar"/>
              </w:rPr>
            </w:pPr>
          </w:p>
        </w:tc>
        <w:tc>
          <w:tcPr>
            <w:tcW w:w="445" w:type="pct"/>
            <w:vMerge/>
            <w:vAlign w:val="center"/>
          </w:tcPr>
          <w:p w14:paraId="23E7382B" w14:textId="77777777" w:rsidR="00DD7598" w:rsidRPr="00612F25" w:rsidRDefault="00DD7598" w:rsidP="00A47CF3">
            <w:pPr>
              <w:pStyle w:val="af5"/>
              <w:rPr>
                <w:rFonts w:hint="eastAsia"/>
                <w:lang w:bidi="ar"/>
              </w:rPr>
            </w:pPr>
          </w:p>
        </w:tc>
      </w:tr>
      <w:tr w:rsidR="00612F25" w:rsidRPr="00612F25" w14:paraId="2C1A514F" w14:textId="78627C58" w:rsidTr="00133D6E">
        <w:tc>
          <w:tcPr>
            <w:tcW w:w="729" w:type="pct"/>
            <w:vMerge w:val="restart"/>
          </w:tcPr>
          <w:p w14:paraId="459C65DC" w14:textId="68017F8D" w:rsidR="00DD7598" w:rsidRPr="00612F25" w:rsidRDefault="00DD7598" w:rsidP="00DD7598">
            <w:pPr>
              <w:pStyle w:val="af5"/>
              <w:rPr>
                <w:rFonts w:cs="Times New Roman" w:hint="eastAsia"/>
                <w:kern w:val="0"/>
                <w:lang w:bidi="ar"/>
              </w:rPr>
            </w:pPr>
            <w:r w:rsidRPr="00612F25">
              <w:rPr>
                <w:rFonts w:hint="eastAsia"/>
              </w:rPr>
              <w:t>毒性气</w:t>
            </w:r>
            <w:r w:rsidRPr="00612F25">
              <w:rPr>
                <w:rFonts w:hint="eastAsia"/>
              </w:rPr>
              <w:cr/>
            </w:r>
            <w:r w:rsidRPr="00612F25">
              <w:rPr>
                <w:rFonts w:hint="eastAsia"/>
              </w:rPr>
              <w:t>体、可燃</w:t>
            </w:r>
            <w:r w:rsidRPr="00612F25">
              <w:rPr>
                <w:rFonts w:hint="eastAsia"/>
              </w:rPr>
              <w:cr/>
            </w:r>
            <w:r w:rsidRPr="00612F25">
              <w:rPr>
                <w:rFonts w:hint="eastAsia"/>
              </w:rPr>
              <w:t>气体泄漏</w:t>
            </w:r>
            <w:r w:rsidRPr="00612F25">
              <w:rPr>
                <w:rFonts w:hint="eastAsia"/>
              </w:rPr>
              <w:cr/>
            </w:r>
            <w:r w:rsidRPr="00612F25">
              <w:rPr>
                <w:rFonts w:hint="eastAsia"/>
              </w:rPr>
              <w:t>监控预警</w:t>
            </w:r>
            <w:r w:rsidRPr="00612F25">
              <w:rPr>
                <w:rFonts w:hint="eastAsia"/>
              </w:rPr>
              <w:cr/>
            </w:r>
            <w:r w:rsidRPr="00612F25">
              <w:rPr>
                <w:rFonts w:hint="eastAsia"/>
              </w:rPr>
              <w:t>措施</w:t>
            </w:r>
          </w:p>
        </w:tc>
        <w:tc>
          <w:tcPr>
            <w:tcW w:w="2744" w:type="pct"/>
            <w:vAlign w:val="center"/>
          </w:tcPr>
          <w:p w14:paraId="144DCB3D" w14:textId="3C6872D2" w:rsidR="00DD7598" w:rsidRPr="00612F25" w:rsidRDefault="00DD7598" w:rsidP="00DD7598">
            <w:pPr>
              <w:pStyle w:val="af5"/>
              <w:jc w:val="left"/>
              <w:rPr>
                <w:rFonts w:hint="eastAsia"/>
                <w:kern w:val="0"/>
                <w:lang w:bidi="ar"/>
              </w:rPr>
            </w:pPr>
            <w:r w:rsidRPr="00612F25">
              <w:rPr>
                <w:rFonts w:ascii="Times New Roman" w:hAnsi="Times New Roman" w:cs="Times New Roman" w:hint="eastAsia"/>
                <w:kern w:val="0"/>
                <w:lang w:bidi="ar"/>
              </w:rPr>
              <w:t>1</w:t>
            </w:r>
            <w:r w:rsidRPr="00612F25">
              <w:rPr>
                <w:rFonts w:ascii="Times New Roman" w:hAnsi="Times New Roman" w:cs="Times New Roman" w:hint="eastAsia"/>
                <w:kern w:val="0"/>
                <w:lang w:bidi="ar"/>
              </w:rPr>
              <w:t>）不涉及有毒有害气体的；或</w:t>
            </w:r>
            <w:r w:rsidRPr="00612F25">
              <w:rPr>
                <w:rFonts w:ascii="Times New Roman" w:hAnsi="Times New Roman" w:cs="Times New Roman" w:hint="eastAsia"/>
                <w:kern w:val="0"/>
                <w:lang w:bidi="ar"/>
              </w:rPr>
              <w:cr/>
              <w:t>2</w:t>
            </w:r>
            <w:r w:rsidRPr="00612F25">
              <w:rPr>
                <w:rFonts w:ascii="Times New Roman" w:hAnsi="Times New Roman" w:cs="Times New Roman" w:hint="eastAsia"/>
                <w:kern w:val="0"/>
                <w:lang w:bidi="ar"/>
              </w:rPr>
              <w:t>）根据实际情况，具有针对有毒有害气体</w:t>
            </w:r>
            <w:r w:rsidRPr="00612F25">
              <w:rPr>
                <w:rFonts w:ascii="Times New Roman" w:hAnsi="Times New Roman" w:cs="Times New Roman" w:hint="eastAsia"/>
                <w:kern w:val="0"/>
                <w:lang w:bidi="ar"/>
              </w:rPr>
              <w:cr/>
            </w:r>
            <w:r w:rsidRPr="00612F25">
              <w:rPr>
                <w:rFonts w:ascii="Times New Roman" w:hAnsi="Times New Roman" w:cs="Times New Roman" w:hint="eastAsia"/>
                <w:kern w:val="0"/>
                <w:lang w:bidi="ar"/>
              </w:rPr>
              <w:t>（如硫化氢、氰化氢、氯化氢、光气、氯</w:t>
            </w:r>
            <w:r w:rsidRPr="00612F25">
              <w:rPr>
                <w:rFonts w:ascii="Times New Roman" w:hAnsi="Times New Roman" w:cs="Times New Roman" w:hint="eastAsia"/>
                <w:kern w:val="0"/>
                <w:lang w:bidi="ar"/>
              </w:rPr>
              <w:cr/>
            </w:r>
            <w:r w:rsidRPr="00612F25">
              <w:rPr>
                <w:rFonts w:ascii="Times New Roman" w:hAnsi="Times New Roman" w:cs="Times New Roman" w:hint="eastAsia"/>
                <w:kern w:val="0"/>
                <w:lang w:bidi="ar"/>
              </w:rPr>
              <w:t>气、氨气、苯等）设置生产区域或厂界泄漏</w:t>
            </w:r>
            <w:r w:rsidRPr="00612F25">
              <w:rPr>
                <w:rFonts w:ascii="Times New Roman" w:hAnsi="Times New Roman" w:cs="Times New Roman" w:hint="eastAsia"/>
                <w:kern w:val="0"/>
                <w:lang w:bidi="ar"/>
              </w:rPr>
              <w:cr/>
            </w:r>
            <w:r w:rsidRPr="00612F25">
              <w:rPr>
                <w:rFonts w:ascii="Times New Roman" w:hAnsi="Times New Roman" w:cs="Times New Roman" w:hint="eastAsia"/>
                <w:kern w:val="0"/>
                <w:lang w:bidi="ar"/>
              </w:rPr>
              <w:t>监控预警措施。</w:t>
            </w:r>
          </w:p>
        </w:tc>
        <w:tc>
          <w:tcPr>
            <w:tcW w:w="1082" w:type="pct"/>
            <w:vMerge w:val="restart"/>
            <w:vAlign w:val="center"/>
          </w:tcPr>
          <w:p w14:paraId="087B3427" w14:textId="4B24DBC9" w:rsidR="00DD7598" w:rsidRPr="00612F25" w:rsidRDefault="00DD7598" w:rsidP="00DD7598">
            <w:pPr>
              <w:pStyle w:val="af5"/>
              <w:rPr>
                <w:rFonts w:hint="eastAsia"/>
              </w:rPr>
            </w:pPr>
            <w:r w:rsidRPr="00612F25">
              <w:rPr>
                <w:rFonts w:hint="eastAsia"/>
                <w:lang w:bidi="ar"/>
              </w:rPr>
              <w:t>本污水处理厂生</w:t>
            </w:r>
            <w:r w:rsidRPr="00612F25">
              <w:rPr>
                <w:rFonts w:hint="eastAsia"/>
                <w:lang w:bidi="ar"/>
              </w:rPr>
              <w:cr/>
            </w:r>
            <w:r w:rsidRPr="00612F25">
              <w:rPr>
                <w:rFonts w:hint="eastAsia"/>
                <w:lang w:bidi="ar"/>
              </w:rPr>
              <w:t>产过程中只有少毒性有害气</w:t>
            </w:r>
            <w:r w:rsidRPr="00612F25">
              <w:rPr>
                <w:rFonts w:hint="eastAsia"/>
                <w:lang w:bidi="ar"/>
              </w:rPr>
              <w:cr/>
            </w:r>
            <w:r w:rsidRPr="00612F25">
              <w:rPr>
                <w:rFonts w:hint="eastAsia"/>
                <w:lang w:bidi="ar"/>
              </w:rPr>
              <w:t>体，不存在大量</w:t>
            </w:r>
            <w:r w:rsidRPr="00612F25">
              <w:rPr>
                <w:rFonts w:hint="eastAsia"/>
                <w:lang w:bidi="ar"/>
              </w:rPr>
              <w:cr/>
            </w:r>
            <w:r w:rsidRPr="00612F25">
              <w:rPr>
                <w:rFonts w:hint="eastAsia"/>
                <w:lang w:bidi="ar"/>
              </w:rPr>
              <w:t>泄漏等情况。</w:t>
            </w:r>
          </w:p>
        </w:tc>
        <w:tc>
          <w:tcPr>
            <w:tcW w:w="445" w:type="pct"/>
            <w:vMerge w:val="restart"/>
            <w:vAlign w:val="center"/>
          </w:tcPr>
          <w:p w14:paraId="75493B0B" w14:textId="60107ABF" w:rsidR="00DD7598" w:rsidRPr="00612F25" w:rsidRDefault="00DD7598" w:rsidP="00DD7598">
            <w:pPr>
              <w:pStyle w:val="af5"/>
              <w:rPr>
                <w:rFonts w:hint="eastAsia"/>
                <w:kern w:val="0"/>
                <w:lang w:bidi="ar"/>
              </w:rPr>
            </w:pPr>
            <w:r w:rsidRPr="00612F25">
              <w:rPr>
                <w:rFonts w:hint="eastAsia"/>
                <w:lang w:bidi="ar"/>
              </w:rPr>
              <w:t>无差距</w:t>
            </w:r>
          </w:p>
        </w:tc>
      </w:tr>
      <w:tr w:rsidR="00612F25" w:rsidRPr="00612F25" w14:paraId="42FDFDC6" w14:textId="156B1799" w:rsidTr="00133D6E">
        <w:tc>
          <w:tcPr>
            <w:tcW w:w="729" w:type="pct"/>
            <w:vMerge/>
          </w:tcPr>
          <w:p w14:paraId="3FE0F3A5" w14:textId="0E09BD41" w:rsidR="00DD7598" w:rsidRPr="00612F25" w:rsidRDefault="00DD7598" w:rsidP="00DD7598">
            <w:pPr>
              <w:pStyle w:val="af5"/>
              <w:rPr>
                <w:rFonts w:cs="Times New Roman" w:hint="eastAsia"/>
                <w:kern w:val="0"/>
                <w:lang w:bidi="ar"/>
              </w:rPr>
            </w:pPr>
          </w:p>
        </w:tc>
        <w:tc>
          <w:tcPr>
            <w:tcW w:w="2744" w:type="pct"/>
            <w:vAlign w:val="center"/>
          </w:tcPr>
          <w:p w14:paraId="08AE08B6" w14:textId="4B3D838C" w:rsidR="00DD7598" w:rsidRPr="00612F25" w:rsidRDefault="00DD7598" w:rsidP="00DD7598">
            <w:pPr>
              <w:pStyle w:val="af5"/>
              <w:jc w:val="left"/>
              <w:rPr>
                <w:rFonts w:hint="eastAsia"/>
                <w:kern w:val="0"/>
                <w:lang w:bidi="ar"/>
              </w:rPr>
            </w:pPr>
            <w:r w:rsidRPr="00612F25">
              <w:rPr>
                <w:rFonts w:ascii="Times New Roman" w:hAnsi="Times New Roman" w:cs="Times New Roman" w:hint="eastAsia"/>
                <w:kern w:val="0"/>
                <w:lang w:bidi="ar"/>
              </w:rPr>
              <w:t>不具备生产区域或厂界有毒有害气体泄漏监</w:t>
            </w:r>
            <w:r w:rsidRPr="00612F25">
              <w:rPr>
                <w:rFonts w:ascii="Times New Roman" w:hAnsi="Times New Roman" w:cs="Times New Roman" w:hint="eastAsia"/>
                <w:kern w:val="0"/>
                <w:lang w:bidi="ar"/>
              </w:rPr>
              <w:cr/>
            </w:r>
            <w:r w:rsidRPr="00612F25">
              <w:rPr>
                <w:rFonts w:ascii="Times New Roman" w:hAnsi="Times New Roman" w:cs="Times New Roman" w:hint="eastAsia"/>
                <w:kern w:val="0"/>
                <w:lang w:bidi="ar"/>
              </w:rPr>
              <w:t>控预警措施的</w:t>
            </w:r>
          </w:p>
        </w:tc>
        <w:tc>
          <w:tcPr>
            <w:tcW w:w="1082" w:type="pct"/>
            <w:vMerge/>
            <w:vAlign w:val="center"/>
          </w:tcPr>
          <w:p w14:paraId="1790ECC3" w14:textId="7341CB39" w:rsidR="00DD7598" w:rsidRPr="00612F25" w:rsidRDefault="00DD7598" w:rsidP="00DD7598">
            <w:pPr>
              <w:pStyle w:val="af5"/>
              <w:rPr>
                <w:rFonts w:hint="eastAsia"/>
                <w:lang w:bidi="ar"/>
              </w:rPr>
            </w:pPr>
          </w:p>
        </w:tc>
        <w:tc>
          <w:tcPr>
            <w:tcW w:w="445" w:type="pct"/>
            <w:vMerge/>
            <w:vAlign w:val="center"/>
          </w:tcPr>
          <w:p w14:paraId="48751323" w14:textId="77777777" w:rsidR="00DD7598" w:rsidRPr="00612F25" w:rsidRDefault="00DD7598" w:rsidP="00DD7598">
            <w:pPr>
              <w:pStyle w:val="af5"/>
              <w:rPr>
                <w:rFonts w:hint="eastAsia"/>
                <w:lang w:bidi="ar"/>
              </w:rPr>
            </w:pPr>
          </w:p>
        </w:tc>
      </w:tr>
      <w:tr w:rsidR="00612F25" w:rsidRPr="00612F25" w14:paraId="7855E818" w14:textId="4E6BF54A" w:rsidTr="004F2040">
        <w:tc>
          <w:tcPr>
            <w:tcW w:w="729" w:type="pct"/>
            <w:vMerge w:val="restart"/>
            <w:vAlign w:val="center"/>
          </w:tcPr>
          <w:p w14:paraId="111C79B0" w14:textId="46C4DE1C" w:rsidR="00DD7598" w:rsidRPr="00612F25" w:rsidRDefault="00DD7598" w:rsidP="00DD7598">
            <w:pPr>
              <w:pStyle w:val="af5"/>
              <w:rPr>
                <w:rFonts w:cs="Times New Roman" w:hint="eastAsia"/>
                <w:kern w:val="0"/>
                <w:lang w:bidi="ar"/>
              </w:rPr>
            </w:pPr>
            <w:r w:rsidRPr="00612F25">
              <w:rPr>
                <w:rFonts w:cs="Times New Roman" w:hint="eastAsia"/>
                <w:kern w:val="0"/>
                <w:lang w:bidi="ar"/>
              </w:rPr>
              <w:t>环评及批</w:t>
            </w:r>
            <w:r w:rsidRPr="00612F25">
              <w:rPr>
                <w:rFonts w:cs="Times New Roman" w:hint="eastAsia"/>
                <w:kern w:val="0"/>
                <w:lang w:bidi="ar"/>
              </w:rPr>
              <w:cr/>
            </w:r>
            <w:r w:rsidRPr="00612F25">
              <w:rPr>
                <w:rFonts w:cs="Times New Roman" w:hint="eastAsia"/>
                <w:kern w:val="0"/>
                <w:lang w:bidi="ar"/>
              </w:rPr>
              <w:t>复的其他</w:t>
            </w:r>
            <w:r w:rsidRPr="00612F25">
              <w:rPr>
                <w:rFonts w:cs="Times New Roman" w:hint="eastAsia"/>
                <w:kern w:val="0"/>
                <w:lang w:bidi="ar"/>
              </w:rPr>
              <w:cr/>
            </w:r>
            <w:r w:rsidRPr="00612F25">
              <w:rPr>
                <w:rFonts w:cs="Times New Roman" w:hint="eastAsia"/>
                <w:kern w:val="0"/>
                <w:lang w:bidi="ar"/>
              </w:rPr>
              <w:t>风险防控</w:t>
            </w:r>
            <w:r w:rsidRPr="00612F25">
              <w:rPr>
                <w:rFonts w:cs="Times New Roman" w:hint="eastAsia"/>
                <w:kern w:val="0"/>
                <w:lang w:bidi="ar"/>
              </w:rPr>
              <w:cr/>
            </w:r>
            <w:r w:rsidRPr="00612F25">
              <w:rPr>
                <w:rFonts w:cs="Times New Roman" w:hint="eastAsia"/>
                <w:kern w:val="0"/>
                <w:lang w:bidi="ar"/>
              </w:rPr>
              <w:t>措施落实</w:t>
            </w:r>
            <w:r w:rsidRPr="00612F25">
              <w:rPr>
                <w:rFonts w:cs="Times New Roman" w:hint="eastAsia"/>
                <w:kern w:val="0"/>
                <w:lang w:bidi="ar"/>
              </w:rPr>
              <w:cr/>
            </w:r>
            <w:r w:rsidRPr="00612F25">
              <w:rPr>
                <w:rFonts w:cs="Times New Roman" w:hint="eastAsia"/>
                <w:kern w:val="0"/>
                <w:lang w:bidi="ar"/>
              </w:rPr>
              <w:t>情况</w:t>
            </w:r>
          </w:p>
        </w:tc>
        <w:tc>
          <w:tcPr>
            <w:tcW w:w="2744" w:type="pct"/>
            <w:vAlign w:val="center"/>
          </w:tcPr>
          <w:p w14:paraId="24FD5FC9" w14:textId="6069CA25" w:rsidR="00DD7598" w:rsidRPr="00612F25" w:rsidRDefault="00DD7598" w:rsidP="00DD7598">
            <w:pPr>
              <w:pStyle w:val="af5"/>
              <w:jc w:val="left"/>
              <w:rPr>
                <w:rFonts w:hint="eastAsia"/>
                <w:kern w:val="0"/>
                <w:lang w:bidi="ar"/>
              </w:rPr>
            </w:pPr>
            <w:r w:rsidRPr="00612F25">
              <w:rPr>
                <w:rFonts w:ascii="Times New Roman" w:hAnsi="Times New Roman" w:cs="Times New Roman" w:hint="eastAsia"/>
                <w:kern w:val="0"/>
                <w:lang w:bidi="ar"/>
              </w:rPr>
              <w:t>按环评及批复文件的要求落实的其他建设环</w:t>
            </w:r>
            <w:r w:rsidRPr="00612F25">
              <w:rPr>
                <w:rFonts w:ascii="Times New Roman" w:hAnsi="Times New Roman" w:cs="Times New Roman" w:hint="eastAsia"/>
                <w:kern w:val="0"/>
                <w:lang w:bidi="ar"/>
              </w:rPr>
              <w:cr/>
            </w:r>
            <w:r w:rsidRPr="00612F25">
              <w:rPr>
                <w:rFonts w:ascii="Times New Roman" w:hAnsi="Times New Roman" w:cs="Times New Roman" w:hint="eastAsia"/>
                <w:kern w:val="0"/>
                <w:lang w:bidi="ar"/>
              </w:rPr>
              <w:t>境风险防控设施的</w:t>
            </w:r>
          </w:p>
        </w:tc>
        <w:tc>
          <w:tcPr>
            <w:tcW w:w="1082" w:type="pct"/>
            <w:vMerge w:val="restart"/>
            <w:vAlign w:val="center"/>
          </w:tcPr>
          <w:p w14:paraId="2750671B" w14:textId="54DA419A" w:rsidR="00DD7598" w:rsidRPr="00612F25" w:rsidRDefault="00DD7598" w:rsidP="00DD7598">
            <w:pPr>
              <w:pStyle w:val="af5"/>
              <w:rPr>
                <w:rFonts w:hint="eastAsia"/>
                <w:lang w:bidi="ar"/>
              </w:rPr>
            </w:pPr>
            <w:r w:rsidRPr="00612F25">
              <w:rPr>
                <w:rFonts w:hint="eastAsia"/>
                <w:kern w:val="0"/>
                <w:lang w:bidi="ar"/>
              </w:rPr>
              <w:t>均按环评及批复文件的要求落实</w:t>
            </w:r>
            <w:r w:rsidRPr="00612F25">
              <w:rPr>
                <w:rFonts w:hint="eastAsia"/>
                <w:kern w:val="0"/>
                <w:lang w:bidi="ar"/>
              </w:rPr>
              <w:t xml:space="preserve"> </w:t>
            </w:r>
          </w:p>
        </w:tc>
        <w:tc>
          <w:tcPr>
            <w:tcW w:w="445" w:type="pct"/>
            <w:vMerge w:val="restart"/>
            <w:vAlign w:val="center"/>
          </w:tcPr>
          <w:p w14:paraId="1EADEDFA" w14:textId="541386BD" w:rsidR="00DD7598" w:rsidRPr="00612F25" w:rsidRDefault="00DD7598" w:rsidP="00DD7598">
            <w:pPr>
              <w:pStyle w:val="af5"/>
              <w:rPr>
                <w:rFonts w:hint="eastAsia"/>
                <w:lang w:bidi="ar"/>
              </w:rPr>
            </w:pPr>
            <w:r w:rsidRPr="00612F25">
              <w:rPr>
                <w:rFonts w:hint="eastAsia"/>
                <w:kern w:val="0"/>
                <w:lang w:bidi="ar"/>
              </w:rPr>
              <w:t>无差距</w:t>
            </w:r>
          </w:p>
        </w:tc>
      </w:tr>
      <w:tr w:rsidR="00612F25" w:rsidRPr="00612F25" w14:paraId="18EAD9A6" w14:textId="118F5E59" w:rsidTr="004F2040">
        <w:tc>
          <w:tcPr>
            <w:tcW w:w="729" w:type="pct"/>
            <w:vMerge/>
            <w:vAlign w:val="center"/>
          </w:tcPr>
          <w:p w14:paraId="02F5A37C" w14:textId="77777777" w:rsidR="00DD7598" w:rsidRPr="00612F25" w:rsidRDefault="00DD7598" w:rsidP="00DD7598">
            <w:pPr>
              <w:pStyle w:val="af5"/>
              <w:rPr>
                <w:rFonts w:cs="Times New Roman" w:hint="eastAsia"/>
                <w:kern w:val="0"/>
                <w:lang w:bidi="ar"/>
              </w:rPr>
            </w:pPr>
          </w:p>
        </w:tc>
        <w:tc>
          <w:tcPr>
            <w:tcW w:w="2744" w:type="pct"/>
            <w:vAlign w:val="center"/>
          </w:tcPr>
          <w:p w14:paraId="6B75F443" w14:textId="0713996D" w:rsidR="00DD7598" w:rsidRPr="00612F25" w:rsidRDefault="00DD7598" w:rsidP="00DD7598">
            <w:pPr>
              <w:pStyle w:val="af5"/>
              <w:jc w:val="left"/>
              <w:rPr>
                <w:rFonts w:hint="eastAsia"/>
                <w:kern w:val="0"/>
                <w:lang w:bidi="ar"/>
              </w:rPr>
            </w:pPr>
            <w:r w:rsidRPr="00612F25">
              <w:rPr>
                <w:rFonts w:hint="eastAsia"/>
                <w:kern w:val="0"/>
                <w:lang w:bidi="ar"/>
              </w:rPr>
              <w:t>未落实环评及批复文件中其他环境风险防控</w:t>
            </w:r>
            <w:r w:rsidRPr="00612F25">
              <w:rPr>
                <w:rFonts w:hint="eastAsia"/>
                <w:kern w:val="0"/>
                <w:lang w:bidi="ar"/>
              </w:rPr>
              <w:t xml:space="preserve"> </w:t>
            </w:r>
          </w:p>
          <w:p w14:paraId="12B5E199" w14:textId="27289BBD" w:rsidR="00DD7598" w:rsidRPr="00612F25" w:rsidRDefault="00DD7598" w:rsidP="00DD7598">
            <w:pPr>
              <w:pStyle w:val="af5"/>
              <w:jc w:val="left"/>
              <w:rPr>
                <w:rFonts w:hint="eastAsia"/>
                <w:kern w:val="0"/>
                <w:lang w:bidi="ar"/>
              </w:rPr>
            </w:pPr>
            <w:r w:rsidRPr="00612F25">
              <w:rPr>
                <w:rFonts w:hint="eastAsia"/>
                <w:kern w:val="0"/>
                <w:lang w:bidi="ar"/>
              </w:rPr>
              <w:t>设施要求的</w:t>
            </w:r>
          </w:p>
        </w:tc>
        <w:tc>
          <w:tcPr>
            <w:tcW w:w="1082" w:type="pct"/>
            <w:vMerge/>
            <w:vAlign w:val="center"/>
          </w:tcPr>
          <w:p w14:paraId="669C6E3E" w14:textId="24E2D4F7" w:rsidR="00DD7598" w:rsidRPr="00612F25" w:rsidRDefault="00DD7598" w:rsidP="00DD7598">
            <w:pPr>
              <w:pStyle w:val="af5"/>
              <w:rPr>
                <w:rFonts w:hint="eastAsia"/>
                <w:lang w:bidi="ar"/>
              </w:rPr>
            </w:pPr>
          </w:p>
        </w:tc>
        <w:tc>
          <w:tcPr>
            <w:tcW w:w="445" w:type="pct"/>
            <w:vMerge/>
            <w:vAlign w:val="center"/>
          </w:tcPr>
          <w:p w14:paraId="44233D98" w14:textId="77777777" w:rsidR="00DD7598" w:rsidRPr="00612F25" w:rsidRDefault="00DD7598" w:rsidP="00DD7598">
            <w:pPr>
              <w:pStyle w:val="af5"/>
              <w:rPr>
                <w:rFonts w:hint="eastAsia"/>
                <w:lang w:bidi="ar"/>
              </w:rPr>
            </w:pPr>
          </w:p>
        </w:tc>
      </w:tr>
    </w:tbl>
    <w:p w14:paraId="417FCC10" w14:textId="0BC70894" w:rsidR="00A71885" w:rsidRPr="00612F25" w:rsidRDefault="000816B3" w:rsidP="000816B3">
      <w:pPr>
        <w:pStyle w:val="2"/>
        <w:spacing w:before="163" w:after="163"/>
        <w:rPr>
          <w:color w:val="000000" w:themeColor="text1"/>
        </w:rPr>
      </w:pPr>
      <w:bookmarkStart w:id="379" w:name="_Toc13004"/>
      <w:bookmarkStart w:id="380" w:name="_Toc171514059"/>
      <w:bookmarkStart w:id="381" w:name="_Toc171514301"/>
      <w:bookmarkStart w:id="382" w:name="_Toc171514543"/>
      <w:r w:rsidRPr="00612F25">
        <w:rPr>
          <w:rFonts w:hint="eastAsia"/>
          <w:color w:val="000000" w:themeColor="text1"/>
        </w:rPr>
        <w:t>5</w:t>
      </w:r>
      <w:r w:rsidR="00A71885" w:rsidRPr="00612F25">
        <w:rPr>
          <w:color w:val="000000" w:themeColor="text1"/>
        </w:rPr>
        <w:t xml:space="preserve">.3 </w:t>
      </w:r>
      <w:r w:rsidR="00A71885" w:rsidRPr="00612F25">
        <w:rPr>
          <w:rFonts w:hint="eastAsia"/>
          <w:color w:val="000000" w:themeColor="text1"/>
        </w:rPr>
        <w:t>环境应急资源</w:t>
      </w:r>
      <w:bookmarkEnd w:id="379"/>
      <w:bookmarkEnd w:id="380"/>
      <w:bookmarkEnd w:id="381"/>
      <w:bookmarkEnd w:id="382"/>
      <w:r w:rsidR="00A71885" w:rsidRPr="00612F25">
        <w:rPr>
          <w:rFonts w:hint="eastAsia"/>
          <w:color w:val="000000" w:themeColor="text1"/>
        </w:rPr>
        <w:t xml:space="preserve"> </w:t>
      </w:r>
    </w:p>
    <w:p w14:paraId="6021BD58" w14:textId="77777777" w:rsidR="000816B3" w:rsidRPr="00612F25" w:rsidRDefault="000816B3" w:rsidP="000816B3">
      <w:pPr>
        <w:pStyle w:val="af0"/>
        <w:spacing w:before="163"/>
        <w:rPr>
          <w:color w:val="000000" w:themeColor="text1"/>
        </w:rPr>
      </w:pPr>
      <w:r w:rsidRPr="00612F25">
        <w:rPr>
          <w:rFonts w:hint="eastAsia"/>
          <w:color w:val="000000" w:themeColor="text1"/>
        </w:rPr>
        <w:t>表</w:t>
      </w:r>
      <w:r w:rsidRPr="00612F25">
        <w:rPr>
          <w:rFonts w:hint="eastAsia"/>
          <w:color w:val="000000" w:themeColor="text1"/>
        </w:rPr>
        <w:t>5.3-1</w:t>
      </w:r>
      <w:r w:rsidRPr="00612F25">
        <w:rPr>
          <w:rFonts w:hint="eastAsia"/>
          <w:color w:val="000000" w:themeColor="text1"/>
          <w:lang w:bidi="ar"/>
        </w:rPr>
        <w:t>企业环境应急资源情况</w:t>
      </w:r>
    </w:p>
    <w:tbl>
      <w:tblPr>
        <w:tblStyle w:val="aa"/>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959"/>
        <w:gridCol w:w="3969"/>
        <w:gridCol w:w="3594"/>
      </w:tblGrid>
      <w:tr w:rsidR="00612F25" w:rsidRPr="00612F25" w14:paraId="6AF1E4C6" w14:textId="77777777" w:rsidTr="0072499F">
        <w:tc>
          <w:tcPr>
            <w:tcW w:w="959" w:type="dxa"/>
            <w:vAlign w:val="center"/>
          </w:tcPr>
          <w:p w14:paraId="5EC4641E" w14:textId="77777777" w:rsidR="00A71885" w:rsidRPr="00612F25" w:rsidRDefault="00A71885" w:rsidP="000816B3">
            <w:pPr>
              <w:pStyle w:val="af5"/>
              <w:rPr>
                <w:rFonts w:hint="eastAsia"/>
                <w:b/>
                <w:bCs/>
              </w:rPr>
            </w:pPr>
            <w:bookmarkStart w:id="383" w:name="_Toc3133"/>
            <w:bookmarkStart w:id="384" w:name="_Toc22358"/>
            <w:r w:rsidRPr="00612F25">
              <w:rPr>
                <w:rFonts w:hint="eastAsia"/>
                <w:b/>
                <w:bCs/>
              </w:rPr>
              <w:t>序号</w:t>
            </w:r>
            <w:bookmarkEnd w:id="383"/>
            <w:bookmarkEnd w:id="384"/>
          </w:p>
        </w:tc>
        <w:tc>
          <w:tcPr>
            <w:tcW w:w="3969" w:type="dxa"/>
            <w:vAlign w:val="center"/>
          </w:tcPr>
          <w:p w14:paraId="2F41B8BA" w14:textId="77777777" w:rsidR="00A71885" w:rsidRPr="00612F25" w:rsidRDefault="00A71885" w:rsidP="000816B3">
            <w:pPr>
              <w:pStyle w:val="af5"/>
              <w:rPr>
                <w:rFonts w:hint="eastAsia"/>
                <w:b/>
                <w:bCs/>
              </w:rPr>
            </w:pPr>
            <w:bookmarkStart w:id="385" w:name="_Toc18706"/>
            <w:bookmarkStart w:id="386" w:name="_Toc17730"/>
            <w:r w:rsidRPr="00612F25">
              <w:rPr>
                <w:rFonts w:hint="eastAsia"/>
                <w:b/>
                <w:bCs/>
              </w:rPr>
              <w:t>相关要求</w:t>
            </w:r>
            <w:bookmarkEnd w:id="385"/>
            <w:bookmarkEnd w:id="386"/>
          </w:p>
        </w:tc>
        <w:tc>
          <w:tcPr>
            <w:tcW w:w="3594" w:type="dxa"/>
            <w:vAlign w:val="center"/>
          </w:tcPr>
          <w:p w14:paraId="07588BA5" w14:textId="77777777" w:rsidR="00A71885" w:rsidRPr="00612F25" w:rsidRDefault="00A71885" w:rsidP="000816B3">
            <w:pPr>
              <w:pStyle w:val="af5"/>
              <w:rPr>
                <w:rFonts w:hint="eastAsia"/>
                <w:b/>
                <w:bCs/>
              </w:rPr>
            </w:pPr>
            <w:bookmarkStart w:id="387" w:name="_Toc16218"/>
            <w:bookmarkStart w:id="388" w:name="_Toc17155"/>
            <w:r w:rsidRPr="00612F25">
              <w:rPr>
                <w:rFonts w:hint="eastAsia"/>
                <w:b/>
                <w:bCs/>
              </w:rPr>
              <w:t>实际情况</w:t>
            </w:r>
            <w:bookmarkEnd w:id="387"/>
            <w:bookmarkEnd w:id="388"/>
          </w:p>
        </w:tc>
      </w:tr>
      <w:tr w:rsidR="00612F25" w:rsidRPr="00612F25" w14:paraId="6CBF8F90" w14:textId="77777777" w:rsidTr="0072499F">
        <w:tc>
          <w:tcPr>
            <w:tcW w:w="959" w:type="dxa"/>
            <w:vAlign w:val="center"/>
          </w:tcPr>
          <w:p w14:paraId="5CE263BC" w14:textId="77777777" w:rsidR="00A71885" w:rsidRPr="00612F25" w:rsidRDefault="00A71885" w:rsidP="000816B3">
            <w:pPr>
              <w:pStyle w:val="af5"/>
              <w:rPr>
                <w:rFonts w:hint="eastAsia"/>
                <w:b/>
                <w:bCs/>
              </w:rPr>
            </w:pPr>
            <w:bookmarkStart w:id="389" w:name="_Toc5067"/>
            <w:bookmarkStart w:id="390" w:name="_Toc24629"/>
            <w:r w:rsidRPr="00612F25">
              <w:rPr>
                <w:rFonts w:hint="eastAsia"/>
              </w:rPr>
              <w:t>1</w:t>
            </w:r>
            <w:bookmarkEnd w:id="389"/>
            <w:bookmarkEnd w:id="390"/>
          </w:p>
        </w:tc>
        <w:tc>
          <w:tcPr>
            <w:tcW w:w="3969" w:type="dxa"/>
            <w:vAlign w:val="center"/>
          </w:tcPr>
          <w:p w14:paraId="7418FB09" w14:textId="1C6FEA23" w:rsidR="00A71885" w:rsidRPr="00612F25" w:rsidRDefault="00A71885" w:rsidP="000816B3">
            <w:pPr>
              <w:pStyle w:val="af5"/>
              <w:rPr>
                <w:rFonts w:hint="eastAsia"/>
                <w:b/>
                <w:bCs/>
              </w:rPr>
            </w:pPr>
            <w:bookmarkStart w:id="391" w:name="_Toc30646"/>
            <w:bookmarkStart w:id="392" w:name="_Toc15933"/>
            <w:r w:rsidRPr="00612F25">
              <w:rPr>
                <w:rFonts w:hint="eastAsia"/>
                <w:kern w:val="0"/>
                <w:lang w:bidi="ar"/>
              </w:rPr>
              <w:t>配备必要的应急物质和应急装备（包括应急监测）</w:t>
            </w:r>
            <w:bookmarkEnd w:id="391"/>
            <w:bookmarkEnd w:id="392"/>
          </w:p>
        </w:tc>
        <w:tc>
          <w:tcPr>
            <w:tcW w:w="3594" w:type="dxa"/>
            <w:vAlign w:val="center"/>
          </w:tcPr>
          <w:p w14:paraId="7D637D01" w14:textId="0C760461" w:rsidR="00A71885" w:rsidRPr="00612F25" w:rsidRDefault="00A71885" w:rsidP="000816B3">
            <w:pPr>
              <w:pStyle w:val="af5"/>
              <w:rPr>
                <w:rFonts w:hint="eastAsia"/>
                <w:b/>
                <w:bCs/>
              </w:rPr>
            </w:pPr>
            <w:bookmarkStart w:id="393" w:name="_Toc16186"/>
            <w:bookmarkStart w:id="394" w:name="_Toc27631"/>
            <w:r w:rsidRPr="00612F25">
              <w:rPr>
                <w:rFonts w:hint="eastAsia"/>
                <w:kern w:val="0"/>
                <w:lang w:bidi="ar"/>
              </w:rPr>
              <w:t>配备必要的应急物质和应急装备，应急监测委托专业监测单位进行</w:t>
            </w:r>
            <w:bookmarkEnd w:id="393"/>
            <w:bookmarkEnd w:id="394"/>
          </w:p>
        </w:tc>
      </w:tr>
      <w:tr w:rsidR="00612F25" w:rsidRPr="00612F25" w14:paraId="3FAE952C" w14:textId="77777777" w:rsidTr="0072499F">
        <w:tc>
          <w:tcPr>
            <w:tcW w:w="959" w:type="dxa"/>
            <w:vAlign w:val="center"/>
          </w:tcPr>
          <w:p w14:paraId="0BF37F6D" w14:textId="77777777" w:rsidR="00A71885" w:rsidRPr="00612F25" w:rsidRDefault="00A71885" w:rsidP="000816B3">
            <w:pPr>
              <w:pStyle w:val="af5"/>
              <w:rPr>
                <w:rFonts w:hint="eastAsia"/>
                <w:b/>
                <w:bCs/>
              </w:rPr>
            </w:pPr>
            <w:bookmarkStart w:id="395" w:name="_Toc30517"/>
            <w:bookmarkStart w:id="396" w:name="_Toc9289"/>
            <w:r w:rsidRPr="00612F25">
              <w:rPr>
                <w:rFonts w:hint="eastAsia"/>
              </w:rPr>
              <w:t>2</w:t>
            </w:r>
            <w:bookmarkEnd w:id="395"/>
            <w:bookmarkEnd w:id="396"/>
          </w:p>
        </w:tc>
        <w:tc>
          <w:tcPr>
            <w:tcW w:w="3969" w:type="dxa"/>
            <w:vAlign w:val="center"/>
          </w:tcPr>
          <w:p w14:paraId="176C32AB" w14:textId="2692B18A" w:rsidR="00A71885" w:rsidRPr="00612F25" w:rsidRDefault="00A71885" w:rsidP="000816B3">
            <w:pPr>
              <w:pStyle w:val="af5"/>
              <w:rPr>
                <w:rFonts w:hint="eastAsia"/>
                <w:b/>
                <w:bCs/>
              </w:rPr>
            </w:pPr>
            <w:bookmarkStart w:id="397" w:name="_Toc7512"/>
            <w:bookmarkStart w:id="398" w:name="_Toc14820"/>
            <w:r w:rsidRPr="00612F25">
              <w:rPr>
                <w:rFonts w:hint="eastAsia"/>
                <w:kern w:val="0"/>
                <w:lang w:bidi="ar"/>
              </w:rPr>
              <w:t>设置专职或兼职人员组成的应急救援队伍</w:t>
            </w:r>
            <w:bookmarkEnd w:id="397"/>
            <w:bookmarkEnd w:id="398"/>
          </w:p>
        </w:tc>
        <w:tc>
          <w:tcPr>
            <w:tcW w:w="3594" w:type="dxa"/>
            <w:vAlign w:val="center"/>
          </w:tcPr>
          <w:p w14:paraId="2CE09B32" w14:textId="64B1CCBA" w:rsidR="00A71885" w:rsidRPr="00612F25" w:rsidRDefault="00A71885" w:rsidP="000816B3">
            <w:pPr>
              <w:pStyle w:val="af5"/>
              <w:rPr>
                <w:rFonts w:hint="eastAsia"/>
                <w:b/>
                <w:bCs/>
              </w:rPr>
            </w:pPr>
            <w:bookmarkStart w:id="399" w:name="_Toc26694"/>
            <w:bookmarkStart w:id="400" w:name="_Toc8104"/>
            <w:r w:rsidRPr="00612F25">
              <w:rPr>
                <w:rFonts w:hint="eastAsia"/>
                <w:kern w:val="0"/>
                <w:lang w:bidi="ar"/>
              </w:rPr>
              <w:t>已设置应急救援队伍</w:t>
            </w:r>
            <w:bookmarkEnd w:id="399"/>
            <w:bookmarkEnd w:id="400"/>
          </w:p>
        </w:tc>
      </w:tr>
      <w:tr w:rsidR="00612F25" w:rsidRPr="00612F25" w14:paraId="6DCC8294" w14:textId="77777777" w:rsidTr="0072499F">
        <w:tc>
          <w:tcPr>
            <w:tcW w:w="959" w:type="dxa"/>
            <w:vAlign w:val="center"/>
          </w:tcPr>
          <w:p w14:paraId="279D81D1" w14:textId="77777777" w:rsidR="00A71885" w:rsidRPr="00612F25" w:rsidRDefault="00A71885" w:rsidP="000816B3">
            <w:pPr>
              <w:pStyle w:val="af5"/>
              <w:rPr>
                <w:rFonts w:hint="eastAsia"/>
                <w:b/>
                <w:bCs/>
              </w:rPr>
            </w:pPr>
            <w:bookmarkStart w:id="401" w:name="_Toc20444"/>
            <w:bookmarkStart w:id="402" w:name="_Toc23512"/>
            <w:r w:rsidRPr="00612F25">
              <w:rPr>
                <w:rFonts w:hint="eastAsia"/>
              </w:rPr>
              <w:t>3</w:t>
            </w:r>
            <w:bookmarkEnd w:id="401"/>
            <w:bookmarkEnd w:id="402"/>
          </w:p>
        </w:tc>
        <w:tc>
          <w:tcPr>
            <w:tcW w:w="3969" w:type="dxa"/>
            <w:vAlign w:val="center"/>
          </w:tcPr>
          <w:p w14:paraId="3233D3B2" w14:textId="10361968" w:rsidR="00A71885" w:rsidRPr="00612F25" w:rsidRDefault="00A71885" w:rsidP="0072499F">
            <w:pPr>
              <w:pStyle w:val="af5"/>
              <w:rPr>
                <w:rFonts w:hint="eastAsia"/>
              </w:rPr>
            </w:pPr>
            <w:r w:rsidRPr="00612F25">
              <w:rPr>
                <w:rFonts w:hint="eastAsia"/>
                <w:kern w:val="0"/>
                <w:lang w:bidi="ar"/>
              </w:rPr>
              <w:t>与其他组织或单位签订应急救援协议或互救协议（包括应急物质、应急装备和救援队伍等情况）</w:t>
            </w:r>
          </w:p>
        </w:tc>
        <w:tc>
          <w:tcPr>
            <w:tcW w:w="3594" w:type="dxa"/>
            <w:vAlign w:val="center"/>
          </w:tcPr>
          <w:p w14:paraId="094D1934" w14:textId="271BE8CF" w:rsidR="00A71885" w:rsidRPr="00612F25" w:rsidRDefault="00A71885" w:rsidP="000816B3">
            <w:pPr>
              <w:pStyle w:val="af5"/>
              <w:rPr>
                <w:rFonts w:hint="eastAsia"/>
                <w:b/>
                <w:bCs/>
              </w:rPr>
            </w:pPr>
            <w:bookmarkStart w:id="403" w:name="_Toc16364"/>
            <w:bookmarkStart w:id="404" w:name="_Toc14848"/>
            <w:r w:rsidRPr="00612F25">
              <w:rPr>
                <w:rFonts w:hint="eastAsia"/>
                <w:kern w:val="0"/>
                <w:lang w:bidi="ar"/>
              </w:rPr>
              <w:t>未签订，一旦发生突发环境事件，通过信息传递需要实施外部救援时，相关部门本着“以人为本，快速响应”的原则，有责任和义务对本公司进行应急救援</w:t>
            </w:r>
            <w:bookmarkEnd w:id="403"/>
            <w:bookmarkEnd w:id="404"/>
            <w:r w:rsidR="00132480" w:rsidRPr="00612F25">
              <w:rPr>
                <w:rFonts w:hint="eastAsia"/>
                <w:kern w:val="0"/>
                <w:lang w:bidi="ar"/>
              </w:rPr>
              <w:t>。</w:t>
            </w:r>
          </w:p>
        </w:tc>
      </w:tr>
    </w:tbl>
    <w:p w14:paraId="25378E42" w14:textId="63526A45" w:rsidR="0072499F" w:rsidRPr="00612F25" w:rsidRDefault="0072499F" w:rsidP="0072499F">
      <w:pPr>
        <w:pStyle w:val="a9"/>
        <w:ind w:firstLine="480"/>
        <w:rPr>
          <w:color w:val="000000" w:themeColor="text1"/>
        </w:rPr>
      </w:pPr>
      <w:bookmarkStart w:id="405" w:name="_Toc5581"/>
      <w:bookmarkStart w:id="406" w:name="_Toc171514060"/>
      <w:bookmarkStart w:id="407" w:name="_Toc171514302"/>
      <w:bookmarkStart w:id="408" w:name="_Toc171514544"/>
      <w:r w:rsidRPr="00612F25">
        <w:rPr>
          <w:rFonts w:hint="eastAsia"/>
          <w:color w:val="000000" w:themeColor="text1"/>
        </w:rPr>
        <w:t>差距分析：污水处理厂应与其他组织或单位签订应急救援协议后互助协议，</w:t>
      </w:r>
    </w:p>
    <w:p w14:paraId="1394FDD6" w14:textId="77777777" w:rsidR="0072499F" w:rsidRPr="00612F25" w:rsidRDefault="0072499F" w:rsidP="0072499F">
      <w:pPr>
        <w:pStyle w:val="a9"/>
        <w:ind w:firstLine="480"/>
        <w:rPr>
          <w:color w:val="000000" w:themeColor="text1"/>
        </w:rPr>
      </w:pPr>
      <w:r w:rsidRPr="00612F25">
        <w:rPr>
          <w:rFonts w:hint="eastAsia"/>
          <w:color w:val="000000" w:themeColor="text1"/>
        </w:rPr>
        <w:t>事故发生时，可以第一时间通知签订协议的单位及时参与救助，水厂未与周边企业签订救助协议，在事故状态下，水厂物资储备不完善情况下无法及时处理。</w:t>
      </w:r>
    </w:p>
    <w:p w14:paraId="7A543653" w14:textId="21EA4EDF" w:rsidR="0072499F" w:rsidRPr="00612F25" w:rsidRDefault="0072499F" w:rsidP="0072499F">
      <w:pPr>
        <w:pStyle w:val="a9"/>
        <w:ind w:firstLine="480"/>
        <w:rPr>
          <w:color w:val="000000" w:themeColor="text1"/>
        </w:rPr>
      </w:pPr>
      <w:r w:rsidRPr="00612F25">
        <w:rPr>
          <w:rFonts w:hint="eastAsia"/>
          <w:color w:val="000000" w:themeColor="text1"/>
        </w:rPr>
        <w:t>建议：及时与周边企业签订救援互助协议，并统计互助企业应急物资。</w:t>
      </w:r>
    </w:p>
    <w:p w14:paraId="5FC60051" w14:textId="077A4FCE" w:rsidR="00A71885" w:rsidRPr="00612F25" w:rsidRDefault="000917D5" w:rsidP="000917D5">
      <w:pPr>
        <w:pStyle w:val="2"/>
        <w:spacing w:before="163" w:after="163"/>
        <w:rPr>
          <w:color w:val="000000" w:themeColor="text1"/>
        </w:rPr>
      </w:pPr>
      <w:r w:rsidRPr="00612F25">
        <w:rPr>
          <w:rFonts w:hint="eastAsia"/>
          <w:color w:val="000000" w:themeColor="text1"/>
        </w:rPr>
        <w:lastRenderedPageBreak/>
        <w:t>5</w:t>
      </w:r>
      <w:r w:rsidR="00A71885" w:rsidRPr="00612F25">
        <w:rPr>
          <w:color w:val="000000" w:themeColor="text1"/>
        </w:rPr>
        <w:t xml:space="preserve">.4 </w:t>
      </w:r>
      <w:r w:rsidR="00A71885" w:rsidRPr="00612F25">
        <w:rPr>
          <w:rFonts w:hint="eastAsia"/>
          <w:color w:val="000000" w:themeColor="text1"/>
        </w:rPr>
        <w:t>历史经验教训总结</w:t>
      </w:r>
      <w:bookmarkEnd w:id="405"/>
      <w:bookmarkEnd w:id="406"/>
      <w:bookmarkEnd w:id="407"/>
      <w:bookmarkEnd w:id="408"/>
      <w:r w:rsidR="00A71885" w:rsidRPr="00612F25">
        <w:rPr>
          <w:rFonts w:hint="eastAsia"/>
          <w:color w:val="000000" w:themeColor="text1"/>
        </w:rPr>
        <w:t xml:space="preserve"> </w:t>
      </w:r>
    </w:p>
    <w:p w14:paraId="4A071EC2" w14:textId="77777777" w:rsidR="00A71885" w:rsidRPr="00612F25" w:rsidRDefault="00A71885" w:rsidP="000917D5">
      <w:pPr>
        <w:pStyle w:val="a9"/>
        <w:ind w:firstLine="480"/>
        <w:rPr>
          <w:color w:val="000000" w:themeColor="text1"/>
        </w:rPr>
      </w:pPr>
      <w:r w:rsidRPr="00612F25">
        <w:rPr>
          <w:rFonts w:hint="eastAsia"/>
          <w:color w:val="000000" w:themeColor="text1"/>
          <w:lang w:bidi="ar"/>
        </w:rPr>
        <w:t>为了预防，企业针对防止类似事件发生采取了以下措施：</w:t>
      </w:r>
      <w:r w:rsidRPr="00612F25">
        <w:rPr>
          <w:rFonts w:hint="eastAsia"/>
          <w:color w:val="000000" w:themeColor="text1"/>
          <w:lang w:bidi="ar"/>
        </w:rPr>
        <w:t xml:space="preserve"> </w:t>
      </w:r>
    </w:p>
    <w:p w14:paraId="0E33D192" w14:textId="77777777" w:rsidR="00A71885" w:rsidRPr="00612F25" w:rsidRDefault="00A71885" w:rsidP="000917D5">
      <w:pPr>
        <w:pStyle w:val="a9"/>
        <w:ind w:firstLine="480"/>
        <w:rPr>
          <w:color w:val="000000" w:themeColor="text1"/>
        </w:rPr>
      </w:pPr>
      <w:r w:rsidRPr="00612F25">
        <w:rPr>
          <w:rFonts w:hint="eastAsia"/>
          <w:color w:val="000000" w:themeColor="text1"/>
          <w:lang w:bidi="ar"/>
        </w:rPr>
        <w:t>（</w:t>
      </w:r>
      <w:r w:rsidRPr="00612F25">
        <w:rPr>
          <w:rFonts w:cs="Times New Roman"/>
          <w:color w:val="000000" w:themeColor="text1"/>
          <w:lang w:bidi="ar"/>
        </w:rPr>
        <w:t>1</w:t>
      </w:r>
      <w:r w:rsidRPr="00612F25">
        <w:rPr>
          <w:rFonts w:hint="eastAsia"/>
          <w:color w:val="000000" w:themeColor="text1"/>
          <w:lang w:bidi="ar"/>
        </w:rPr>
        <w:t>）建立环保设施运行记录，专人负责设施运行维护，以确保环保设施运行良好；设立分析化验室，定期监测出口浓度；废水处理系统设置双回路电源（设一个备用发电机）中，配备备用风机和水泵，设备损坏和污染治理措施失效时立即停产，及时抢修。</w:t>
      </w:r>
      <w:r w:rsidRPr="00612F25">
        <w:rPr>
          <w:rFonts w:hint="eastAsia"/>
          <w:color w:val="000000" w:themeColor="text1"/>
          <w:lang w:bidi="ar"/>
        </w:rPr>
        <w:t xml:space="preserve"> </w:t>
      </w:r>
    </w:p>
    <w:p w14:paraId="74FB8063" w14:textId="77777777" w:rsidR="00A71885" w:rsidRPr="00612F25" w:rsidRDefault="00A71885" w:rsidP="000917D5">
      <w:pPr>
        <w:pStyle w:val="a9"/>
        <w:ind w:firstLine="480"/>
        <w:rPr>
          <w:color w:val="000000" w:themeColor="text1"/>
        </w:rPr>
      </w:pPr>
      <w:r w:rsidRPr="00612F25">
        <w:rPr>
          <w:rFonts w:hint="eastAsia"/>
          <w:color w:val="000000" w:themeColor="text1"/>
          <w:lang w:bidi="ar"/>
        </w:rPr>
        <w:t>（</w:t>
      </w:r>
      <w:r w:rsidRPr="00612F25">
        <w:rPr>
          <w:rFonts w:cs="Times New Roman"/>
          <w:color w:val="000000" w:themeColor="text1"/>
          <w:lang w:bidi="ar"/>
        </w:rPr>
        <w:t>2</w:t>
      </w:r>
      <w:r w:rsidRPr="00612F25">
        <w:rPr>
          <w:rFonts w:hint="eastAsia"/>
          <w:color w:val="000000" w:themeColor="text1"/>
          <w:lang w:bidi="ar"/>
        </w:rPr>
        <w:t>）加强管理，定期开展员工培训，提高员工素质、增强操作技能；内部、外部培训后进行考试。对员工考核结果应记录备案，考试通过即为合格。考试合格者才能使用，不合格者应继续补习，直到合格为止，做到上岗持证；为加强公司员工按章规范操作的主动性、自觉性，制定并落实内部奖惩措施。</w:t>
      </w:r>
      <w:r w:rsidRPr="00612F25">
        <w:rPr>
          <w:rFonts w:hint="eastAsia"/>
          <w:color w:val="000000" w:themeColor="text1"/>
          <w:lang w:bidi="ar"/>
        </w:rPr>
        <w:t xml:space="preserve"> </w:t>
      </w:r>
    </w:p>
    <w:p w14:paraId="6F795890" w14:textId="77777777" w:rsidR="00A71885" w:rsidRPr="00612F25" w:rsidRDefault="00A71885" w:rsidP="000917D5">
      <w:pPr>
        <w:pStyle w:val="a9"/>
        <w:ind w:firstLine="480"/>
        <w:rPr>
          <w:color w:val="000000" w:themeColor="text1"/>
        </w:rPr>
      </w:pPr>
      <w:r w:rsidRPr="00612F25">
        <w:rPr>
          <w:rFonts w:hint="eastAsia"/>
          <w:color w:val="000000" w:themeColor="text1"/>
          <w:lang w:bidi="ar"/>
        </w:rPr>
        <w:t>（</w:t>
      </w:r>
      <w:r w:rsidRPr="00612F25">
        <w:rPr>
          <w:rFonts w:cs="Times New Roman"/>
          <w:color w:val="000000" w:themeColor="text1"/>
          <w:lang w:bidi="ar"/>
        </w:rPr>
        <w:t>3</w:t>
      </w:r>
      <w:r w:rsidRPr="00612F25">
        <w:rPr>
          <w:rFonts w:hint="eastAsia"/>
          <w:color w:val="000000" w:themeColor="text1"/>
          <w:lang w:bidi="ar"/>
        </w:rPr>
        <w:t>）企业发生火灾的情况必须采用水灭火或灭火器灭火，建设单位应在厂区配置一定量电器灭火器以满足消防需要。</w:t>
      </w:r>
      <w:r w:rsidRPr="00612F25">
        <w:rPr>
          <w:rFonts w:hint="eastAsia"/>
          <w:color w:val="000000" w:themeColor="text1"/>
          <w:lang w:bidi="ar"/>
        </w:rPr>
        <w:t xml:space="preserve"> </w:t>
      </w:r>
    </w:p>
    <w:p w14:paraId="1D477D3B" w14:textId="77777777" w:rsidR="00A71885" w:rsidRPr="00612F25" w:rsidRDefault="00A71885" w:rsidP="000917D5">
      <w:pPr>
        <w:pStyle w:val="a9"/>
        <w:ind w:firstLine="480"/>
        <w:rPr>
          <w:color w:val="000000" w:themeColor="text1"/>
        </w:rPr>
      </w:pPr>
      <w:r w:rsidRPr="00612F25">
        <w:rPr>
          <w:rFonts w:hint="eastAsia"/>
          <w:color w:val="000000" w:themeColor="text1"/>
          <w:lang w:bidi="ar"/>
        </w:rPr>
        <w:t>（</w:t>
      </w:r>
      <w:r w:rsidRPr="00612F25">
        <w:rPr>
          <w:rFonts w:cs="Times New Roman"/>
          <w:color w:val="000000" w:themeColor="text1"/>
          <w:lang w:bidi="ar"/>
        </w:rPr>
        <w:t>4</w:t>
      </w:r>
      <w:r w:rsidRPr="00612F25">
        <w:rPr>
          <w:rFonts w:hint="eastAsia"/>
          <w:color w:val="000000" w:themeColor="text1"/>
          <w:lang w:bidi="ar"/>
        </w:rPr>
        <w:t>）水泵均采取一用一备设置。</w:t>
      </w:r>
      <w:r w:rsidRPr="00612F25">
        <w:rPr>
          <w:rFonts w:hint="eastAsia"/>
          <w:color w:val="000000" w:themeColor="text1"/>
          <w:lang w:bidi="ar"/>
        </w:rPr>
        <w:t xml:space="preserve"> </w:t>
      </w:r>
    </w:p>
    <w:p w14:paraId="5A9C1015" w14:textId="77777777" w:rsidR="00A71885" w:rsidRPr="00612F25" w:rsidRDefault="00A71885" w:rsidP="000917D5">
      <w:pPr>
        <w:pStyle w:val="a9"/>
        <w:ind w:firstLine="480"/>
        <w:rPr>
          <w:color w:val="000000" w:themeColor="text1"/>
        </w:rPr>
      </w:pPr>
      <w:r w:rsidRPr="00612F25">
        <w:rPr>
          <w:rFonts w:hint="eastAsia"/>
          <w:color w:val="000000" w:themeColor="text1"/>
          <w:lang w:bidi="ar"/>
        </w:rPr>
        <w:t>（</w:t>
      </w:r>
      <w:r w:rsidRPr="00612F25">
        <w:rPr>
          <w:rFonts w:cs="Times New Roman"/>
          <w:color w:val="000000" w:themeColor="text1"/>
          <w:lang w:bidi="ar"/>
        </w:rPr>
        <w:t>5</w:t>
      </w:r>
      <w:r w:rsidRPr="00612F25">
        <w:rPr>
          <w:rFonts w:hint="eastAsia"/>
          <w:color w:val="000000" w:themeColor="text1"/>
          <w:lang w:bidi="ar"/>
        </w:rPr>
        <w:t>）厂区雨、污分流，并且纳管排放。</w:t>
      </w:r>
      <w:r w:rsidRPr="00612F25">
        <w:rPr>
          <w:rFonts w:hint="eastAsia"/>
          <w:color w:val="000000" w:themeColor="text1"/>
          <w:lang w:bidi="ar"/>
        </w:rPr>
        <w:t xml:space="preserve"> </w:t>
      </w:r>
    </w:p>
    <w:p w14:paraId="3021D2B1" w14:textId="77777777" w:rsidR="00A71885" w:rsidRPr="00612F25" w:rsidRDefault="00A71885" w:rsidP="000917D5">
      <w:pPr>
        <w:pStyle w:val="a9"/>
        <w:ind w:firstLine="480"/>
        <w:rPr>
          <w:color w:val="000000" w:themeColor="text1"/>
        </w:rPr>
      </w:pPr>
      <w:r w:rsidRPr="00612F25">
        <w:rPr>
          <w:rFonts w:hint="eastAsia"/>
          <w:color w:val="000000" w:themeColor="text1"/>
          <w:lang w:bidi="ar"/>
        </w:rPr>
        <w:t>（</w:t>
      </w:r>
      <w:r w:rsidRPr="00612F25">
        <w:rPr>
          <w:rFonts w:cs="Times New Roman"/>
          <w:color w:val="000000" w:themeColor="text1"/>
          <w:lang w:bidi="ar"/>
        </w:rPr>
        <w:t>5</w:t>
      </w:r>
      <w:r w:rsidRPr="00612F25">
        <w:rPr>
          <w:rFonts w:hint="eastAsia"/>
          <w:color w:val="000000" w:themeColor="text1"/>
          <w:lang w:bidi="ar"/>
        </w:rPr>
        <w:t>）建立应急预案，并定期培训演练。</w:t>
      </w:r>
    </w:p>
    <w:p w14:paraId="1C9C9AB5" w14:textId="21CDE14C" w:rsidR="00A71885" w:rsidRPr="00612F25" w:rsidRDefault="000917D5" w:rsidP="000917D5">
      <w:pPr>
        <w:pStyle w:val="2"/>
        <w:spacing w:before="163" w:after="163"/>
        <w:rPr>
          <w:color w:val="000000" w:themeColor="text1"/>
        </w:rPr>
      </w:pPr>
      <w:bookmarkStart w:id="409" w:name="_Toc21574"/>
      <w:bookmarkStart w:id="410" w:name="_Toc171514061"/>
      <w:bookmarkStart w:id="411" w:name="_Toc171514303"/>
      <w:bookmarkStart w:id="412" w:name="_Toc171514545"/>
      <w:r w:rsidRPr="00612F25">
        <w:rPr>
          <w:rFonts w:hint="eastAsia"/>
          <w:color w:val="000000" w:themeColor="text1"/>
        </w:rPr>
        <w:t>5</w:t>
      </w:r>
      <w:r w:rsidR="00A71885" w:rsidRPr="00612F25">
        <w:rPr>
          <w:color w:val="000000" w:themeColor="text1"/>
        </w:rPr>
        <w:t xml:space="preserve">.5 </w:t>
      </w:r>
      <w:r w:rsidR="00A71885" w:rsidRPr="00612F25">
        <w:rPr>
          <w:rFonts w:hint="eastAsia"/>
          <w:color w:val="000000" w:themeColor="text1"/>
        </w:rPr>
        <w:t>需要整改的短期、中期和长期项目内容</w:t>
      </w:r>
      <w:bookmarkEnd w:id="409"/>
      <w:bookmarkEnd w:id="410"/>
      <w:bookmarkEnd w:id="411"/>
      <w:bookmarkEnd w:id="412"/>
      <w:r w:rsidR="00A71885" w:rsidRPr="00612F25">
        <w:rPr>
          <w:rFonts w:hint="eastAsia"/>
          <w:color w:val="000000" w:themeColor="text1"/>
        </w:rPr>
        <w:t xml:space="preserve"> </w:t>
      </w:r>
    </w:p>
    <w:p w14:paraId="3EE7D364" w14:textId="7BE6BB35" w:rsidR="00A71885" w:rsidRPr="00612F25" w:rsidRDefault="00A71885" w:rsidP="000917D5">
      <w:pPr>
        <w:pStyle w:val="a9"/>
        <w:ind w:firstLine="480"/>
        <w:rPr>
          <w:color w:val="000000" w:themeColor="text1"/>
          <w:lang w:bidi="ar"/>
        </w:rPr>
      </w:pPr>
      <w:r w:rsidRPr="00612F25">
        <w:rPr>
          <w:rFonts w:hint="eastAsia"/>
          <w:color w:val="000000" w:themeColor="text1"/>
          <w:lang w:bidi="ar"/>
        </w:rPr>
        <w:t>针对上述排查的每一项差距和隐患，根据其危害性、紧迫性和治理时间的长短，提出需要完成整改的期限，分别按短期（</w:t>
      </w:r>
      <w:r w:rsidRPr="00612F25">
        <w:rPr>
          <w:rFonts w:cs="Times New Roman"/>
          <w:color w:val="000000" w:themeColor="text1"/>
          <w:lang w:bidi="ar"/>
        </w:rPr>
        <w:t>3</w:t>
      </w:r>
      <w:r w:rsidRPr="00612F25">
        <w:rPr>
          <w:rFonts w:hint="eastAsia"/>
          <w:color w:val="000000" w:themeColor="text1"/>
          <w:lang w:bidi="ar"/>
        </w:rPr>
        <w:t>个月以内）、中期（</w:t>
      </w:r>
      <w:r w:rsidRPr="00612F25">
        <w:rPr>
          <w:rFonts w:cs="Times New Roman"/>
          <w:color w:val="000000" w:themeColor="text1"/>
          <w:lang w:bidi="ar"/>
        </w:rPr>
        <w:t>3-6</w:t>
      </w:r>
      <w:r w:rsidRPr="00612F25">
        <w:rPr>
          <w:rFonts w:hint="eastAsia"/>
          <w:color w:val="000000" w:themeColor="text1"/>
          <w:lang w:bidi="ar"/>
        </w:rPr>
        <w:t>个月）和长期（</w:t>
      </w:r>
      <w:r w:rsidRPr="00612F25">
        <w:rPr>
          <w:rFonts w:cs="Times New Roman"/>
          <w:color w:val="000000" w:themeColor="text1"/>
          <w:lang w:bidi="ar"/>
        </w:rPr>
        <w:t>6</w:t>
      </w:r>
      <w:r w:rsidRPr="00612F25">
        <w:rPr>
          <w:rFonts w:hint="eastAsia"/>
          <w:color w:val="000000" w:themeColor="text1"/>
          <w:lang w:bidi="ar"/>
        </w:rPr>
        <w:t>个月以上）说明需要整改的项目内容；</w:t>
      </w:r>
    </w:p>
    <w:p w14:paraId="5EA581A9" w14:textId="327B5D0B" w:rsidR="00A71885" w:rsidRPr="00612F25" w:rsidRDefault="00A71885" w:rsidP="000917D5">
      <w:pPr>
        <w:pStyle w:val="a9"/>
        <w:ind w:firstLine="480"/>
        <w:rPr>
          <w:color w:val="000000" w:themeColor="text1"/>
          <w:lang w:bidi="ar"/>
        </w:rPr>
      </w:pPr>
      <w:r w:rsidRPr="00612F25">
        <w:rPr>
          <w:rFonts w:hint="eastAsia"/>
          <w:color w:val="000000" w:themeColor="text1"/>
          <w:lang w:bidi="ar"/>
        </w:rPr>
        <w:t>长期（</w:t>
      </w:r>
      <w:r w:rsidRPr="00612F25">
        <w:rPr>
          <w:rFonts w:cs="Times New Roman"/>
          <w:color w:val="000000" w:themeColor="text1"/>
          <w:lang w:bidi="ar"/>
        </w:rPr>
        <w:t>6</w:t>
      </w:r>
      <w:r w:rsidRPr="00612F25">
        <w:rPr>
          <w:rFonts w:hint="eastAsia"/>
          <w:color w:val="000000" w:themeColor="text1"/>
          <w:lang w:bidi="ar"/>
        </w:rPr>
        <w:t>个月以上）：定期对职工开展环境风险和环境应急管理宣传和培训，向周边企业、村落提供本单位有关危险物质特性、应急措施、救援知识等；</w:t>
      </w:r>
    </w:p>
    <w:p w14:paraId="0E6C2489" w14:textId="41AD39C6" w:rsidR="00A71885" w:rsidRPr="00612F25" w:rsidRDefault="00A71885" w:rsidP="000917D5">
      <w:pPr>
        <w:pStyle w:val="a9"/>
        <w:ind w:firstLine="480"/>
        <w:rPr>
          <w:color w:val="000000" w:themeColor="text1"/>
          <w:lang w:bidi="ar"/>
        </w:rPr>
      </w:pPr>
      <w:r w:rsidRPr="00612F25">
        <w:rPr>
          <w:rFonts w:hint="eastAsia"/>
          <w:color w:val="000000" w:themeColor="text1"/>
          <w:lang w:bidi="ar"/>
        </w:rPr>
        <w:t>中期（</w:t>
      </w:r>
      <w:r w:rsidRPr="00612F25">
        <w:rPr>
          <w:rFonts w:cs="Times New Roman"/>
          <w:color w:val="000000" w:themeColor="text1"/>
          <w:lang w:bidi="ar"/>
        </w:rPr>
        <w:t>3-6</w:t>
      </w:r>
      <w:r w:rsidRPr="00612F25">
        <w:rPr>
          <w:rFonts w:hint="eastAsia"/>
          <w:color w:val="000000" w:themeColor="text1"/>
          <w:lang w:bidi="ar"/>
        </w:rPr>
        <w:t>个月）：对环境风险防控重点岗位进行定期巡检和维护工作，对不达标的消防设施进行整治；建议企业做应急管道，在进行管道维修时，可以立即切换备用管道，不影响系统的正常运行；</w:t>
      </w:r>
    </w:p>
    <w:p w14:paraId="65C26413" w14:textId="2D8E4569" w:rsidR="00A71885" w:rsidRPr="00612F25" w:rsidRDefault="00A71885" w:rsidP="000917D5">
      <w:pPr>
        <w:pStyle w:val="a9"/>
        <w:ind w:firstLine="480"/>
        <w:rPr>
          <w:color w:val="000000" w:themeColor="text1"/>
        </w:rPr>
      </w:pPr>
      <w:r w:rsidRPr="00612F25">
        <w:rPr>
          <w:rFonts w:hint="eastAsia"/>
          <w:color w:val="000000" w:themeColor="text1"/>
          <w:lang w:bidi="ar"/>
        </w:rPr>
        <w:t>短期（</w:t>
      </w:r>
      <w:r w:rsidRPr="00612F25">
        <w:rPr>
          <w:rFonts w:cs="Times New Roman"/>
          <w:color w:val="000000" w:themeColor="text1"/>
          <w:lang w:bidi="ar"/>
        </w:rPr>
        <w:t>3</w:t>
      </w:r>
      <w:r w:rsidRPr="00612F25">
        <w:rPr>
          <w:rFonts w:hint="eastAsia"/>
          <w:color w:val="000000" w:themeColor="text1"/>
          <w:lang w:bidi="ar"/>
        </w:rPr>
        <w:t>个月以内）：</w:t>
      </w:r>
      <w:r w:rsidRPr="00612F25">
        <w:rPr>
          <w:rFonts w:hint="eastAsia"/>
          <w:color w:val="000000" w:themeColor="text1"/>
          <w:lang w:bidi="ar"/>
        </w:rPr>
        <w:t xml:space="preserve"> </w:t>
      </w:r>
    </w:p>
    <w:p w14:paraId="6D86119A" w14:textId="6D915E05" w:rsidR="00A71885" w:rsidRPr="00612F25" w:rsidRDefault="00A71885" w:rsidP="000917D5">
      <w:pPr>
        <w:pStyle w:val="a9"/>
        <w:ind w:firstLine="480"/>
        <w:rPr>
          <w:color w:val="000000" w:themeColor="text1"/>
        </w:rPr>
      </w:pPr>
      <w:r w:rsidRPr="00612F25">
        <w:rPr>
          <w:rFonts w:cs="Times New Roman"/>
          <w:color w:val="000000" w:themeColor="text1"/>
          <w:lang w:bidi="ar"/>
        </w:rPr>
        <w:t>1</w:t>
      </w:r>
      <w:r w:rsidRPr="00612F25">
        <w:rPr>
          <w:rFonts w:hint="eastAsia"/>
          <w:color w:val="000000" w:themeColor="text1"/>
          <w:lang w:bidi="ar"/>
        </w:rPr>
        <w:t>、明确环境风险防控重点岗位的责任机构，落实到人，开展定期巡检和维护工作；</w:t>
      </w:r>
    </w:p>
    <w:p w14:paraId="4B5E45F1" w14:textId="77777777" w:rsidR="00A71885" w:rsidRPr="00612F25" w:rsidRDefault="00A71885" w:rsidP="000917D5">
      <w:pPr>
        <w:pStyle w:val="a9"/>
        <w:ind w:firstLine="480"/>
        <w:rPr>
          <w:color w:val="000000" w:themeColor="text1"/>
        </w:rPr>
      </w:pPr>
      <w:r w:rsidRPr="00612F25">
        <w:rPr>
          <w:rFonts w:cs="Times New Roman"/>
          <w:color w:val="000000" w:themeColor="text1"/>
          <w:lang w:bidi="ar"/>
        </w:rPr>
        <w:lastRenderedPageBreak/>
        <w:t>2</w:t>
      </w:r>
      <w:r w:rsidRPr="00612F25">
        <w:rPr>
          <w:rFonts w:hint="eastAsia"/>
          <w:color w:val="000000" w:themeColor="text1"/>
          <w:lang w:bidi="ar"/>
        </w:rPr>
        <w:t>、建议企业配备临时备用设备（可移动），在出现异常时使用；</w:t>
      </w:r>
      <w:r w:rsidRPr="00612F25">
        <w:rPr>
          <w:rFonts w:hint="eastAsia"/>
          <w:color w:val="000000" w:themeColor="text1"/>
          <w:lang w:bidi="ar"/>
        </w:rPr>
        <w:t xml:space="preserve"> </w:t>
      </w:r>
    </w:p>
    <w:p w14:paraId="7AAE1845" w14:textId="77777777" w:rsidR="00A71885" w:rsidRPr="00612F25" w:rsidRDefault="00A71885" w:rsidP="000917D5">
      <w:pPr>
        <w:pStyle w:val="a9"/>
        <w:ind w:firstLine="480"/>
        <w:rPr>
          <w:color w:val="000000" w:themeColor="text1"/>
        </w:rPr>
      </w:pPr>
      <w:r w:rsidRPr="00612F25">
        <w:rPr>
          <w:rFonts w:cs="Times New Roman"/>
          <w:color w:val="000000" w:themeColor="text1"/>
          <w:lang w:bidi="ar"/>
        </w:rPr>
        <w:t>3</w:t>
      </w:r>
      <w:r w:rsidRPr="00612F25">
        <w:rPr>
          <w:rFonts w:hint="eastAsia"/>
          <w:color w:val="000000" w:themeColor="text1"/>
          <w:lang w:bidi="ar"/>
        </w:rPr>
        <w:t>、建议应急疏散图粘贴在显眼的位置，让每位员工记在心里；</w:t>
      </w:r>
      <w:r w:rsidRPr="00612F25">
        <w:rPr>
          <w:rFonts w:hint="eastAsia"/>
          <w:color w:val="000000" w:themeColor="text1"/>
          <w:lang w:bidi="ar"/>
        </w:rPr>
        <w:t xml:space="preserve"> </w:t>
      </w:r>
    </w:p>
    <w:p w14:paraId="03E61A96" w14:textId="4CE6EC21" w:rsidR="00A71885" w:rsidRPr="00612F25" w:rsidRDefault="00A71885" w:rsidP="000917D5">
      <w:pPr>
        <w:pStyle w:val="a9"/>
        <w:ind w:firstLine="480"/>
        <w:rPr>
          <w:color w:val="000000" w:themeColor="text1"/>
          <w:lang w:bidi="ar"/>
        </w:rPr>
      </w:pPr>
      <w:r w:rsidRPr="00612F25">
        <w:rPr>
          <w:rFonts w:cs="Times New Roman"/>
          <w:color w:val="000000" w:themeColor="text1"/>
          <w:lang w:bidi="ar"/>
        </w:rPr>
        <w:t>4</w:t>
      </w:r>
      <w:r w:rsidRPr="00612F25">
        <w:rPr>
          <w:rFonts w:hint="eastAsia"/>
          <w:color w:val="000000" w:themeColor="text1"/>
          <w:lang w:bidi="ar"/>
        </w:rPr>
        <w:t>、</w:t>
      </w:r>
      <w:r w:rsidR="000917D5" w:rsidRPr="00612F25">
        <w:rPr>
          <w:rFonts w:hint="eastAsia"/>
          <w:color w:val="000000" w:themeColor="text1"/>
          <w:lang w:bidi="ar"/>
        </w:rPr>
        <w:t>建议增加吨桶等收集物资</w:t>
      </w:r>
      <w:r w:rsidRPr="00612F25">
        <w:rPr>
          <w:rFonts w:hint="eastAsia"/>
          <w:color w:val="000000" w:themeColor="text1"/>
          <w:lang w:bidi="ar"/>
        </w:rPr>
        <w:t>。</w:t>
      </w:r>
    </w:p>
    <w:p w14:paraId="292F36CC" w14:textId="77777777" w:rsidR="000917D5" w:rsidRPr="00612F25" w:rsidRDefault="000917D5" w:rsidP="000917D5">
      <w:pPr>
        <w:pStyle w:val="a9"/>
        <w:ind w:firstLine="480"/>
        <w:rPr>
          <w:color w:val="000000" w:themeColor="text1"/>
        </w:rPr>
        <w:sectPr w:rsidR="000917D5" w:rsidRPr="00612F25" w:rsidSect="003F2971">
          <w:pgSz w:w="11906" w:h="16838"/>
          <w:pgMar w:top="1440" w:right="1800" w:bottom="1440" w:left="1800" w:header="709" w:footer="709" w:gutter="0"/>
          <w:cols w:space="425"/>
          <w:docGrid w:type="lines" w:linePitch="326"/>
        </w:sectPr>
      </w:pPr>
    </w:p>
    <w:p w14:paraId="1407E97F" w14:textId="4EF87B91" w:rsidR="00A71885" w:rsidRPr="00612F25" w:rsidRDefault="000917D5" w:rsidP="000917D5">
      <w:pPr>
        <w:pStyle w:val="1"/>
        <w:spacing w:before="326" w:after="326"/>
        <w:rPr>
          <w:color w:val="000000" w:themeColor="text1"/>
        </w:rPr>
      </w:pPr>
      <w:bookmarkStart w:id="413" w:name="_Toc17709"/>
      <w:bookmarkStart w:id="414" w:name="_Toc171514062"/>
      <w:bookmarkStart w:id="415" w:name="_Toc171514304"/>
      <w:bookmarkStart w:id="416" w:name="_Toc171514546"/>
      <w:r w:rsidRPr="00612F25">
        <w:rPr>
          <w:rStyle w:val="10"/>
          <w:rFonts w:hint="eastAsia"/>
          <w:b/>
          <w:bCs/>
          <w:color w:val="000000" w:themeColor="text1"/>
        </w:rPr>
        <w:lastRenderedPageBreak/>
        <w:t>6</w:t>
      </w:r>
      <w:r w:rsidR="00A71885" w:rsidRPr="00612F25">
        <w:rPr>
          <w:rStyle w:val="10"/>
          <w:rFonts w:hint="eastAsia"/>
          <w:b/>
          <w:bCs/>
          <w:color w:val="000000" w:themeColor="text1"/>
        </w:rPr>
        <w:t>完善环境风险防控和应急措施的实施计划</w:t>
      </w:r>
      <w:bookmarkEnd w:id="413"/>
      <w:bookmarkEnd w:id="414"/>
      <w:bookmarkEnd w:id="415"/>
      <w:bookmarkEnd w:id="416"/>
      <w:r w:rsidR="00A71885" w:rsidRPr="00612F25">
        <w:rPr>
          <w:rFonts w:hint="eastAsia"/>
          <w:color w:val="000000" w:themeColor="text1"/>
        </w:rPr>
        <w:t xml:space="preserve"> </w:t>
      </w:r>
    </w:p>
    <w:p w14:paraId="166E38C4" w14:textId="0B19A41A" w:rsidR="00A71885" w:rsidRPr="00612F25" w:rsidRDefault="00A71885" w:rsidP="000917D5">
      <w:pPr>
        <w:pStyle w:val="a9"/>
        <w:ind w:firstLine="480"/>
        <w:rPr>
          <w:color w:val="000000" w:themeColor="text1"/>
        </w:rPr>
      </w:pPr>
      <w:r w:rsidRPr="00612F25">
        <w:rPr>
          <w:rFonts w:hint="eastAsia"/>
          <w:color w:val="000000" w:themeColor="text1"/>
          <w:lang w:bidi="ar"/>
        </w:rPr>
        <w:t>为深入贯彻落实科学发展观，进一步完善环境风险防控与应急措施，有效防范和妥善应对突发环境事件，紧紧围绕“全面推进、突出重点、建设队伍、提高素质、搞好演练”的总体思路，结合本公司实际情况，并制定完善环境风险防控与应急措施的实施计划。</w:t>
      </w:r>
    </w:p>
    <w:p w14:paraId="1D847C24" w14:textId="69016C6C" w:rsidR="00A71885" w:rsidRPr="00612F25" w:rsidRDefault="000917D5" w:rsidP="000917D5">
      <w:pPr>
        <w:pStyle w:val="2"/>
        <w:spacing w:before="163" w:after="163"/>
        <w:rPr>
          <w:color w:val="000000" w:themeColor="text1"/>
        </w:rPr>
      </w:pPr>
      <w:bookmarkStart w:id="417" w:name="_Toc18356"/>
      <w:bookmarkStart w:id="418" w:name="_Toc171514063"/>
      <w:bookmarkStart w:id="419" w:name="_Toc171514305"/>
      <w:bookmarkStart w:id="420" w:name="_Toc171514547"/>
      <w:r w:rsidRPr="00612F25">
        <w:rPr>
          <w:rFonts w:hint="eastAsia"/>
          <w:color w:val="000000" w:themeColor="text1"/>
        </w:rPr>
        <w:t>6</w:t>
      </w:r>
      <w:r w:rsidR="00A71885" w:rsidRPr="00612F25">
        <w:rPr>
          <w:color w:val="000000" w:themeColor="text1"/>
        </w:rPr>
        <w:t xml:space="preserve">.1 </w:t>
      </w:r>
      <w:r w:rsidR="00A71885" w:rsidRPr="00612F25">
        <w:rPr>
          <w:rFonts w:hint="eastAsia"/>
          <w:color w:val="000000" w:themeColor="text1"/>
        </w:rPr>
        <w:t>进一步完善环境风险管理制度</w:t>
      </w:r>
      <w:bookmarkEnd w:id="417"/>
      <w:bookmarkEnd w:id="418"/>
      <w:bookmarkEnd w:id="419"/>
      <w:bookmarkEnd w:id="420"/>
    </w:p>
    <w:p w14:paraId="05852D79" w14:textId="2C76ED6A" w:rsidR="00A71885" w:rsidRPr="00612F25" w:rsidRDefault="00A71885" w:rsidP="000C652E">
      <w:pPr>
        <w:pStyle w:val="a9"/>
        <w:ind w:firstLine="480"/>
        <w:rPr>
          <w:color w:val="000000" w:themeColor="text1"/>
        </w:rPr>
      </w:pPr>
      <w:r w:rsidRPr="00612F25">
        <w:rPr>
          <w:rFonts w:hint="eastAsia"/>
          <w:color w:val="000000" w:themeColor="text1"/>
          <w:lang w:bidi="ar"/>
        </w:rPr>
        <w:t>本公司将环境风险防控与应急措施的建设工作作为环境保护工作的一项重要内容狠抓落实。切实加强组织领导，统抓环境风险防控和应急措施工作，全面开展环境风险源调查，加大隐患治理力度，同时，加强环境应急管理的机构建设、组织建设和制度建设。</w:t>
      </w:r>
    </w:p>
    <w:p w14:paraId="45561760" w14:textId="41726D03" w:rsidR="00A71885" w:rsidRPr="00612F25" w:rsidRDefault="00A71885" w:rsidP="000C652E">
      <w:pPr>
        <w:pStyle w:val="a9"/>
        <w:ind w:firstLine="480"/>
        <w:rPr>
          <w:color w:val="000000" w:themeColor="text1"/>
        </w:rPr>
      </w:pPr>
      <w:r w:rsidRPr="00612F25">
        <w:rPr>
          <w:rFonts w:hint="eastAsia"/>
          <w:color w:val="000000" w:themeColor="text1"/>
          <w:lang w:bidi="ar"/>
        </w:rPr>
        <w:t>一是健全应急管理工作体系，对环境应急管理工作体系进行重新梳理，完善应急管理工作领导小组机构，提高应急指挥体系运转效率；</w:t>
      </w:r>
      <w:r w:rsidRPr="00612F25">
        <w:rPr>
          <w:rFonts w:hint="eastAsia"/>
          <w:color w:val="000000" w:themeColor="text1"/>
          <w:lang w:bidi="ar"/>
        </w:rPr>
        <w:t xml:space="preserve"> </w:t>
      </w:r>
    </w:p>
    <w:p w14:paraId="24C4F8F8" w14:textId="7BC83416" w:rsidR="00A71885" w:rsidRPr="00612F25" w:rsidRDefault="00A71885" w:rsidP="000C652E">
      <w:pPr>
        <w:pStyle w:val="a9"/>
        <w:ind w:firstLine="480"/>
        <w:rPr>
          <w:color w:val="000000" w:themeColor="text1"/>
        </w:rPr>
      </w:pPr>
      <w:r w:rsidRPr="00612F25">
        <w:rPr>
          <w:rFonts w:hint="eastAsia"/>
          <w:color w:val="000000" w:themeColor="text1"/>
          <w:lang w:bidi="ar"/>
        </w:rPr>
        <w:t>二是认真做好应急值守工作，完善政务值班制度，值班人员坚持</w:t>
      </w:r>
      <w:r w:rsidRPr="00612F25">
        <w:rPr>
          <w:rFonts w:hint="eastAsia"/>
          <w:color w:val="000000" w:themeColor="text1"/>
          <w:lang w:bidi="ar"/>
        </w:rPr>
        <w:t xml:space="preserve"> </w:t>
      </w:r>
      <w:r w:rsidRPr="00612F25">
        <w:rPr>
          <w:rFonts w:cs="Times New Roman"/>
          <w:color w:val="000000" w:themeColor="text1"/>
          <w:lang w:bidi="ar"/>
        </w:rPr>
        <w:t xml:space="preserve">24 </w:t>
      </w:r>
      <w:r w:rsidRPr="00612F25">
        <w:rPr>
          <w:rFonts w:hint="eastAsia"/>
          <w:color w:val="000000" w:themeColor="text1"/>
          <w:lang w:bidi="ar"/>
        </w:rPr>
        <w:t>小时坚岗位，不得擅自离岗，保持信息畅通，确保重大、突发事件得到及时有效处理；</w:t>
      </w:r>
    </w:p>
    <w:p w14:paraId="372E184B" w14:textId="4A8335AA" w:rsidR="00A71885" w:rsidRPr="00612F25" w:rsidRDefault="00A71885" w:rsidP="000C652E">
      <w:pPr>
        <w:pStyle w:val="a9"/>
        <w:ind w:firstLine="480"/>
        <w:rPr>
          <w:color w:val="000000" w:themeColor="text1"/>
        </w:rPr>
      </w:pPr>
      <w:r w:rsidRPr="00612F25">
        <w:rPr>
          <w:rFonts w:hint="eastAsia"/>
          <w:color w:val="000000" w:themeColor="text1"/>
          <w:lang w:bidi="ar"/>
        </w:rPr>
        <w:t>三是重点加强环境影响评价审批和建设项目竣工环境保护验收工作中的环境风险评价和风险防范措施的落实。全面落实防范环境风险的责任和要求，构建全防全控的环境应急管理体系。</w:t>
      </w:r>
    </w:p>
    <w:p w14:paraId="7E66D753" w14:textId="70F02F74" w:rsidR="00A71885" w:rsidRPr="00612F25" w:rsidRDefault="000C652E" w:rsidP="000C652E">
      <w:pPr>
        <w:pStyle w:val="2"/>
        <w:spacing w:before="163" w:after="163"/>
        <w:rPr>
          <w:color w:val="000000" w:themeColor="text1"/>
        </w:rPr>
      </w:pPr>
      <w:bookmarkStart w:id="421" w:name="_Toc29143"/>
      <w:bookmarkStart w:id="422" w:name="_Toc171514064"/>
      <w:bookmarkStart w:id="423" w:name="_Toc171514306"/>
      <w:bookmarkStart w:id="424" w:name="_Toc171514548"/>
      <w:r w:rsidRPr="00612F25">
        <w:rPr>
          <w:rFonts w:hint="eastAsia"/>
          <w:color w:val="000000" w:themeColor="text1"/>
        </w:rPr>
        <w:t>6</w:t>
      </w:r>
      <w:r w:rsidR="00A71885" w:rsidRPr="00612F25">
        <w:rPr>
          <w:color w:val="000000" w:themeColor="text1"/>
        </w:rPr>
        <w:t xml:space="preserve">.2 </w:t>
      </w:r>
      <w:r w:rsidR="00A71885" w:rsidRPr="00612F25">
        <w:rPr>
          <w:rFonts w:hint="eastAsia"/>
          <w:color w:val="000000" w:themeColor="text1"/>
        </w:rPr>
        <w:t>环境风险防控措施、环境应急能力建设</w:t>
      </w:r>
      <w:bookmarkEnd w:id="421"/>
      <w:bookmarkEnd w:id="422"/>
      <w:bookmarkEnd w:id="423"/>
      <w:bookmarkEnd w:id="424"/>
      <w:r w:rsidR="00A71885" w:rsidRPr="00612F25">
        <w:rPr>
          <w:rFonts w:hint="eastAsia"/>
          <w:color w:val="000000" w:themeColor="text1"/>
        </w:rPr>
        <w:t xml:space="preserve"> </w:t>
      </w:r>
    </w:p>
    <w:p w14:paraId="4A5F8270" w14:textId="551B59C4" w:rsidR="00A71885" w:rsidRPr="00612F25" w:rsidRDefault="000C652E" w:rsidP="000C652E">
      <w:pPr>
        <w:pStyle w:val="a9"/>
        <w:ind w:firstLine="480"/>
        <w:rPr>
          <w:color w:val="000000" w:themeColor="text1"/>
        </w:rPr>
      </w:pPr>
      <w:r w:rsidRPr="00612F25">
        <w:rPr>
          <w:rFonts w:hint="eastAsia"/>
          <w:color w:val="000000" w:themeColor="text1"/>
          <w:lang w:bidi="ar"/>
        </w:rPr>
        <w:t>1</w:t>
      </w:r>
      <w:r w:rsidRPr="00612F25">
        <w:rPr>
          <w:rFonts w:hint="eastAsia"/>
          <w:color w:val="000000" w:themeColor="text1"/>
          <w:lang w:bidi="ar"/>
        </w:rPr>
        <w:t>、</w:t>
      </w:r>
      <w:r w:rsidR="00A71885" w:rsidRPr="00612F25">
        <w:rPr>
          <w:rFonts w:hint="eastAsia"/>
          <w:color w:val="000000" w:themeColor="text1"/>
          <w:lang w:bidi="ar"/>
        </w:rPr>
        <w:t>完善突发环境应急预案。</w:t>
      </w:r>
      <w:r w:rsidR="00A71885" w:rsidRPr="00612F25">
        <w:rPr>
          <w:rFonts w:hint="eastAsia"/>
          <w:color w:val="000000" w:themeColor="text1"/>
          <w:lang w:bidi="ar"/>
        </w:rPr>
        <w:t xml:space="preserve"> </w:t>
      </w:r>
    </w:p>
    <w:p w14:paraId="4D1BE31F" w14:textId="59F3A2BC" w:rsidR="00A71885" w:rsidRPr="00612F25" w:rsidRDefault="00A71885" w:rsidP="000C652E">
      <w:pPr>
        <w:pStyle w:val="a9"/>
        <w:ind w:firstLine="480"/>
        <w:rPr>
          <w:color w:val="000000" w:themeColor="text1"/>
        </w:rPr>
      </w:pPr>
      <w:r w:rsidRPr="00612F25">
        <w:rPr>
          <w:rFonts w:hint="eastAsia"/>
          <w:color w:val="000000" w:themeColor="text1"/>
          <w:lang w:bidi="ar"/>
        </w:rPr>
        <w:t>健全和完善《</w:t>
      </w:r>
      <w:r w:rsidR="00D61EE8">
        <w:rPr>
          <w:rFonts w:hint="eastAsia"/>
          <w:color w:val="000000" w:themeColor="text1"/>
          <w:lang w:bidi="ar"/>
        </w:rPr>
        <w:t>吉水污水处理厂</w:t>
      </w:r>
      <w:r w:rsidRPr="00612F25">
        <w:rPr>
          <w:rFonts w:hint="eastAsia"/>
          <w:color w:val="000000" w:themeColor="text1"/>
          <w:lang w:bidi="ar"/>
        </w:rPr>
        <w:t>突发环境事件应急预案》，并将预案呈报备案，提高预案科学性、可操作性和有效性。</w:t>
      </w:r>
      <w:r w:rsidRPr="00612F25">
        <w:rPr>
          <w:rFonts w:hint="eastAsia"/>
          <w:color w:val="000000" w:themeColor="text1"/>
          <w:lang w:bidi="ar"/>
        </w:rPr>
        <w:t xml:space="preserve"> </w:t>
      </w:r>
      <w:r w:rsidRPr="00612F25">
        <w:rPr>
          <w:rFonts w:hint="eastAsia"/>
          <w:color w:val="000000" w:themeColor="text1"/>
          <w:lang w:bidi="ar"/>
        </w:rPr>
        <w:t>建立职责明确、规范有序、高效运行的应急指挥体系和工作网络，有效预防并</w:t>
      </w:r>
      <w:r w:rsidRPr="00612F25">
        <w:rPr>
          <w:rFonts w:hint="eastAsia"/>
          <w:color w:val="000000" w:themeColor="text1"/>
          <w:lang w:bidi="ar"/>
        </w:rPr>
        <w:t xml:space="preserve"> </w:t>
      </w:r>
    </w:p>
    <w:p w14:paraId="41E4ED56" w14:textId="77777777" w:rsidR="00A71885" w:rsidRPr="00612F25" w:rsidRDefault="00A71885" w:rsidP="000C652E">
      <w:pPr>
        <w:pStyle w:val="a9"/>
        <w:ind w:firstLine="480"/>
        <w:rPr>
          <w:color w:val="000000" w:themeColor="text1"/>
        </w:rPr>
      </w:pPr>
      <w:r w:rsidRPr="00612F25">
        <w:rPr>
          <w:rFonts w:hint="eastAsia"/>
          <w:color w:val="000000" w:themeColor="text1"/>
          <w:lang w:bidi="ar"/>
        </w:rPr>
        <w:t>及时控制和消除突发环境事故的危害，指导和规范突发环境事故的应急处置工</w:t>
      </w:r>
      <w:r w:rsidRPr="00612F25">
        <w:rPr>
          <w:rFonts w:hint="eastAsia"/>
          <w:color w:val="000000" w:themeColor="text1"/>
          <w:lang w:bidi="ar"/>
        </w:rPr>
        <w:t xml:space="preserve"> </w:t>
      </w:r>
      <w:r w:rsidRPr="00612F25">
        <w:rPr>
          <w:rFonts w:hint="eastAsia"/>
          <w:color w:val="000000" w:themeColor="text1"/>
          <w:lang w:bidi="ar"/>
        </w:rPr>
        <w:t>作，提高对突发环境事故的综合防范能力。</w:t>
      </w:r>
      <w:r w:rsidRPr="00612F25">
        <w:rPr>
          <w:rFonts w:hint="eastAsia"/>
          <w:color w:val="000000" w:themeColor="text1"/>
          <w:lang w:bidi="ar"/>
        </w:rPr>
        <w:t xml:space="preserve"> </w:t>
      </w:r>
    </w:p>
    <w:p w14:paraId="0D77B263" w14:textId="30DA59EB" w:rsidR="00A71885" w:rsidRPr="00612F25" w:rsidRDefault="000C652E" w:rsidP="000C652E">
      <w:pPr>
        <w:pStyle w:val="a9"/>
        <w:ind w:firstLine="480"/>
        <w:rPr>
          <w:color w:val="000000" w:themeColor="text1"/>
        </w:rPr>
      </w:pPr>
      <w:r w:rsidRPr="00612F25">
        <w:rPr>
          <w:rFonts w:hint="eastAsia"/>
          <w:color w:val="000000" w:themeColor="text1"/>
          <w:lang w:bidi="ar"/>
        </w:rPr>
        <w:lastRenderedPageBreak/>
        <w:t>2</w:t>
      </w:r>
      <w:r w:rsidRPr="00612F25">
        <w:rPr>
          <w:rFonts w:hint="eastAsia"/>
          <w:color w:val="000000" w:themeColor="text1"/>
          <w:lang w:bidi="ar"/>
        </w:rPr>
        <w:t>、</w:t>
      </w:r>
      <w:r w:rsidR="00A71885" w:rsidRPr="00612F25">
        <w:rPr>
          <w:rFonts w:hint="eastAsia"/>
          <w:color w:val="000000" w:themeColor="text1"/>
          <w:lang w:bidi="ar"/>
        </w:rPr>
        <w:t>制定应急演练工作计划，做好处置演练。科学制定应急演练计划，加强应急设备定期维护，督促重点风险源企业储备必要的应急处置物资，确保关键时刻应急设施、设备和物资能充分发挥作用。紧紧围绕本公司环境应急管理工作需要，以保障环境安全最大化为目标，进一步加大环境风险隐患排查和整</w:t>
      </w:r>
      <w:r w:rsidR="00A71885" w:rsidRPr="00612F25">
        <w:rPr>
          <w:rFonts w:hint="eastAsia"/>
          <w:color w:val="000000" w:themeColor="text1"/>
          <w:lang w:bidi="ar"/>
        </w:rPr>
        <w:t xml:space="preserve"> </w:t>
      </w:r>
    </w:p>
    <w:p w14:paraId="52805B89" w14:textId="4BBEBEA7" w:rsidR="00A71885" w:rsidRPr="00612F25" w:rsidRDefault="00A71885" w:rsidP="000C652E">
      <w:pPr>
        <w:pStyle w:val="a9"/>
        <w:ind w:firstLine="480"/>
        <w:rPr>
          <w:color w:val="000000" w:themeColor="text1"/>
        </w:rPr>
      </w:pPr>
      <w:r w:rsidRPr="00612F25">
        <w:rPr>
          <w:rFonts w:hint="eastAsia"/>
          <w:color w:val="000000" w:themeColor="text1"/>
          <w:lang w:bidi="ar"/>
        </w:rPr>
        <w:t>治力度，加强职能部门职责和企业环境应急能力建设，不断提高应对突发事件能力，有效防范和坚决遏制环境安全事故的发生，确保不发生重特大环境污染事故。通过处置演练，查找问题，及时总结经验，吸取教训，举一反三制定整改措施，及时修订、完善应急预案，增强可操作性。</w:t>
      </w:r>
    </w:p>
    <w:p w14:paraId="21447482" w14:textId="68988B1A" w:rsidR="00A71885" w:rsidRPr="00612F25" w:rsidRDefault="000C652E" w:rsidP="000C652E">
      <w:pPr>
        <w:pStyle w:val="a9"/>
        <w:ind w:firstLine="480"/>
        <w:rPr>
          <w:color w:val="000000" w:themeColor="text1"/>
        </w:rPr>
      </w:pPr>
      <w:r w:rsidRPr="00612F25">
        <w:rPr>
          <w:rFonts w:hint="eastAsia"/>
          <w:color w:val="000000" w:themeColor="text1"/>
          <w:lang w:bidi="ar"/>
        </w:rPr>
        <w:t>3</w:t>
      </w:r>
      <w:r w:rsidRPr="00612F25">
        <w:rPr>
          <w:rFonts w:hint="eastAsia"/>
          <w:color w:val="000000" w:themeColor="text1"/>
          <w:lang w:bidi="ar"/>
        </w:rPr>
        <w:t>、</w:t>
      </w:r>
      <w:r w:rsidR="00A71885" w:rsidRPr="00612F25">
        <w:rPr>
          <w:rFonts w:hint="eastAsia"/>
          <w:color w:val="000000" w:themeColor="text1"/>
          <w:lang w:bidi="ar"/>
        </w:rPr>
        <w:t>风险防控措施实施计划</w:t>
      </w:r>
      <w:r w:rsidR="00A71885" w:rsidRPr="00612F25">
        <w:rPr>
          <w:rFonts w:hint="eastAsia"/>
          <w:color w:val="000000" w:themeColor="text1"/>
          <w:lang w:bidi="ar"/>
        </w:rPr>
        <w:t xml:space="preserve"> </w:t>
      </w:r>
    </w:p>
    <w:p w14:paraId="7265A5AC" w14:textId="5AFD077F" w:rsidR="00A71885" w:rsidRPr="00612F25" w:rsidRDefault="00A71885" w:rsidP="000C652E">
      <w:pPr>
        <w:pStyle w:val="a9"/>
        <w:ind w:firstLine="480"/>
        <w:rPr>
          <w:color w:val="000000" w:themeColor="text1"/>
        </w:rPr>
      </w:pPr>
      <w:r w:rsidRPr="00612F25">
        <w:rPr>
          <w:rFonts w:hint="eastAsia"/>
          <w:color w:val="000000" w:themeColor="text1"/>
          <w:lang w:bidi="ar"/>
        </w:rPr>
        <w:t>以下从环境风险管理制度、环境风险防控措施、环境应急能力建设等内容制定加强环境风险防控措施和应急管理的目标、责任人及完成时限。针对企业需要整改的短期、中期和长期项目，分别制定完善环境风险防控和应急措施的实施计划</w:t>
      </w:r>
      <w:r w:rsidR="000C652E" w:rsidRPr="00612F25">
        <w:rPr>
          <w:rFonts w:hint="eastAsia"/>
          <w:color w:val="000000" w:themeColor="text1"/>
          <w:lang w:bidi="ar"/>
        </w:rPr>
        <w:t>见表</w:t>
      </w:r>
      <w:r w:rsidR="000C652E" w:rsidRPr="00612F25">
        <w:rPr>
          <w:rFonts w:hint="eastAsia"/>
          <w:color w:val="000000" w:themeColor="text1"/>
          <w:lang w:bidi="ar"/>
        </w:rPr>
        <w:t>6.2-1</w:t>
      </w:r>
      <w:r w:rsidRPr="00612F25">
        <w:rPr>
          <w:rFonts w:hint="eastAsia"/>
          <w:color w:val="000000" w:themeColor="text1"/>
          <w:lang w:bidi="ar"/>
        </w:rPr>
        <w:t>。</w:t>
      </w:r>
    </w:p>
    <w:p w14:paraId="40919931" w14:textId="555F0517" w:rsidR="00A71885" w:rsidRPr="00612F25" w:rsidRDefault="00A71885" w:rsidP="000C652E">
      <w:pPr>
        <w:pStyle w:val="af0"/>
        <w:spacing w:before="163"/>
        <w:rPr>
          <w:color w:val="000000" w:themeColor="text1"/>
          <w:lang w:bidi="ar"/>
        </w:rPr>
      </w:pPr>
      <w:r w:rsidRPr="00612F25">
        <w:rPr>
          <w:rFonts w:hint="eastAsia"/>
          <w:color w:val="000000" w:themeColor="text1"/>
          <w:lang w:bidi="ar"/>
        </w:rPr>
        <w:t>表</w:t>
      </w:r>
      <w:r w:rsidR="000C652E" w:rsidRPr="00612F25">
        <w:rPr>
          <w:rFonts w:cs="Times New Roman" w:hint="eastAsia"/>
          <w:color w:val="000000" w:themeColor="text1"/>
          <w:lang w:bidi="ar"/>
        </w:rPr>
        <w:t xml:space="preserve">6.2-1 </w:t>
      </w:r>
      <w:r w:rsidRPr="00612F25">
        <w:rPr>
          <w:rFonts w:cs="Times New Roman"/>
          <w:color w:val="000000" w:themeColor="text1"/>
          <w:lang w:bidi="ar"/>
        </w:rPr>
        <w:t xml:space="preserve"> </w:t>
      </w:r>
      <w:r w:rsidRPr="00612F25">
        <w:rPr>
          <w:rFonts w:hint="eastAsia"/>
          <w:color w:val="000000" w:themeColor="text1"/>
          <w:lang w:bidi="ar"/>
        </w:rPr>
        <w:t>环境风险防控和应急措施整改内容及实际计划</w:t>
      </w:r>
    </w:p>
    <w:tbl>
      <w:tblPr>
        <w:tblStyle w:val="aa"/>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774"/>
        <w:gridCol w:w="5445"/>
        <w:gridCol w:w="945"/>
        <w:gridCol w:w="1358"/>
      </w:tblGrid>
      <w:tr w:rsidR="00612F25" w:rsidRPr="00612F25" w14:paraId="1633E406" w14:textId="77777777" w:rsidTr="000C652E">
        <w:tc>
          <w:tcPr>
            <w:tcW w:w="774" w:type="dxa"/>
            <w:vAlign w:val="center"/>
          </w:tcPr>
          <w:p w14:paraId="2CAEC13F" w14:textId="77777777" w:rsidR="00A71885" w:rsidRPr="00612F25" w:rsidRDefault="00A71885" w:rsidP="003075A1">
            <w:pPr>
              <w:pStyle w:val="af5"/>
              <w:rPr>
                <w:rFonts w:hint="eastAsia"/>
              </w:rPr>
            </w:pPr>
            <w:r w:rsidRPr="00612F25">
              <w:rPr>
                <w:rFonts w:hint="eastAsia"/>
              </w:rPr>
              <w:t>序号</w:t>
            </w:r>
          </w:p>
        </w:tc>
        <w:tc>
          <w:tcPr>
            <w:tcW w:w="5445" w:type="dxa"/>
            <w:vAlign w:val="center"/>
          </w:tcPr>
          <w:p w14:paraId="47385C90" w14:textId="77777777" w:rsidR="00A71885" w:rsidRPr="00612F25" w:rsidRDefault="00A71885" w:rsidP="003075A1">
            <w:pPr>
              <w:pStyle w:val="af5"/>
              <w:rPr>
                <w:rFonts w:hint="eastAsia"/>
              </w:rPr>
            </w:pPr>
            <w:r w:rsidRPr="00612F25">
              <w:rPr>
                <w:rFonts w:hint="eastAsia"/>
              </w:rPr>
              <w:t>整改或完善项目</w:t>
            </w:r>
          </w:p>
        </w:tc>
        <w:tc>
          <w:tcPr>
            <w:tcW w:w="945" w:type="dxa"/>
            <w:vAlign w:val="center"/>
          </w:tcPr>
          <w:p w14:paraId="5843CF83" w14:textId="77777777" w:rsidR="00A71885" w:rsidRPr="00612F25" w:rsidRDefault="00A71885" w:rsidP="003075A1">
            <w:pPr>
              <w:pStyle w:val="af5"/>
              <w:rPr>
                <w:rFonts w:hint="eastAsia"/>
              </w:rPr>
            </w:pPr>
            <w:r w:rsidRPr="00612F25">
              <w:rPr>
                <w:rFonts w:hint="eastAsia"/>
              </w:rPr>
              <w:t>负责人</w:t>
            </w:r>
          </w:p>
        </w:tc>
        <w:tc>
          <w:tcPr>
            <w:tcW w:w="1358" w:type="dxa"/>
            <w:vAlign w:val="center"/>
          </w:tcPr>
          <w:p w14:paraId="3C7CAE34" w14:textId="77777777" w:rsidR="00A71885" w:rsidRPr="00612F25" w:rsidRDefault="00A71885" w:rsidP="003075A1">
            <w:pPr>
              <w:pStyle w:val="af5"/>
              <w:rPr>
                <w:rFonts w:hint="eastAsia"/>
              </w:rPr>
            </w:pPr>
            <w:r w:rsidRPr="00612F25">
              <w:rPr>
                <w:rFonts w:hint="eastAsia"/>
              </w:rPr>
              <w:t>完成时间</w:t>
            </w:r>
          </w:p>
        </w:tc>
      </w:tr>
      <w:tr w:rsidR="00612F25" w:rsidRPr="00612F25" w14:paraId="37A1309A" w14:textId="77777777" w:rsidTr="000C652E">
        <w:tc>
          <w:tcPr>
            <w:tcW w:w="774" w:type="dxa"/>
            <w:vAlign w:val="center"/>
          </w:tcPr>
          <w:p w14:paraId="5FBF7991" w14:textId="77777777" w:rsidR="00A71885" w:rsidRPr="00612F25" w:rsidRDefault="00A71885" w:rsidP="003075A1">
            <w:pPr>
              <w:pStyle w:val="af5"/>
              <w:rPr>
                <w:rFonts w:hint="eastAsia"/>
              </w:rPr>
            </w:pPr>
            <w:r w:rsidRPr="00612F25">
              <w:rPr>
                <w:rFonts w:hint="eastAsia"/>
              </w:rPr>
              <w:t>1</w:t>
            </w:r>
          </w:p>
        </w:tc>
        <w:tc>
          <w:tcPr>
            <w:tcW w:w="5445" w:type="dxa"/>
            <w:vAlign w:val="center"/>
          </w:tcPr>
          <w:p w14:paraId="4FA7A324" w14:textId="77777777" w:rsidR="00A71885" w:rsidRPr="00612F25" w:rsidRDefault="00A71885" w:rsidP="003075A1">
            <w:pPr>
              <w:pStyle w:val="af5"/>
              <w:rPr>
                <w:rFonts w:hint="eastAsia"/>
              </w:rPr>
            </w:pPr>
            <w:r w:rsidRPr="00612F25">
              <w:rPr>
                <w:rFonts w:hint="eastAsia"/>
              </w:rPr>
              <w:t>定期对职工开展环境风险和环境应急管理宣传和培训，向周边企业、村落提供本单位有关危险物质特性、应急措施、救援知识</w:t>
            </w:r>
          </w:p>
        </w:tc>
        <w:tc>
          <w:tcPr>
            <w:tcW w:w="945" w:type="dxa"/>
            <w:vAlign w:val="center"/>
          </w:tcPr>
          <w:p w14:paraId="6D2A7265" w14:textId="77777777" w:rsidR="00A71885" w:rsidRPr="00612F25" w:rsidRDefault="00A71885" w:rsidP="003075A1">
            <w:pPr>
              <w:pStyle w:val="af5"/>
              <w:rPr>
                <w:rFonts w:hint="eastAsia"/>
              </w:rPr>
            </w:pPr>
            <w:r w:rsidRPr="00612F25">
              <w:rPr>
                <w:rFonts w:hint="eastAsia"/>
              </w:rPr>
              <w:t>赵倩</w:t>
            </w:r>
          </w:p>
        </w:tc>
        <w:tc>
          <w:tcPr>
            <w:tcW w:w="1358" w:type="dxa"/>
            <w:vAlign w:val="center"/>
          </w:tcPr>
          <w:p w14:paraId="10737020" w14:textId="77777777" w:rsidR="00A71885" w:rsidRPr="00612F25" w:rsidRDefault="00A71885" w:rsidP="003075A1">
            <w:pPr>
              <w:pStyle w:val="af5"/>
              <w:rPr>
                <w:rFonts w:hint="eastAsia"/>
              </w:rPr>
            </w:pPr>
            <w:r w:rsidRPr="00612F25">
              <w:rPr>
                <w:rFonts w:hint="eastAsia"/>
              </w:rPr>
              <w:t>长期任务</w:t>
            </w:r>
          </w:p>
        </w:tc>
      </w:tr>
      <w:tr w:rsidR="00612F25" w:rsidRPr="00612F25" w14:paraId="01D4E235" w14:textId="77777777" w:rsidTr="000C652E">
        <w:tc>
          <w:tcPr>
            <w:tcW w:w="774" w:type="dxa"/>
            <w:vAlign w:val="center"/>
          </w:tcPr>
          <w:p w14:paraId="3DD24788" w14:textId="77777777" w:rsidR="00A71885" w:rsidRPr="00612F25" w:rsidRDefault="00A71885" w:rsidP="003075A1">
            <w:pPr>
              <w:pStyle w:val="af5"/>
              <w:rPr>
                <w:rFonts w:hint="eastAsia"/>
              </w:rPr>
            </w:pPr>
            <w:r w:rsidRPr="00612F25">
              <w:rPr>
                <w:rFonts w:hint="eastAsia"/>
              </w:rPr>
              <w:t>2</w:t>
            </w:r>
          </w:p>
        </w:tc>
        <w:tc>
          <w:tcPr>
            <w:tcW w:w="5445" w:type="dxa"/>
            <w:vAlign w:val="center"/>
          </w:tcPr>
          <w:p w14:paraId="470F001A" w14:textId="77777777" w:rsidR="00A71885" w:rsidRPr="00612F25" w:rsidRDefault="00A71885" w:rsidP="003075A1">
            <w:pPr>
              <w:pStyle w:val="af5"/>
              <w:rPr>
                <w:rFonts w:hint="eastAsia"/>
              </w:rPr>
            </w:pPr>
            <w:r w:rsidRPr="00612F25">
              <w:rPr>
                <w:rFonts w:hint="eastAsia"/>
              </w:rPr>
              <w:t>对环境风险防控重点岗位进行定期巡检和维护工作，对不达标的消防设施进行整治；</w:t>
            </w:r>
            <w:r w:rsidRPr="00612F25">
              <w:rPr>
                <w:rFonts w:hint="eastAsia"/>
              </w:rPr>
              <w:t xml:space="preserve"> </w:t>
            </w:r>
          </w:p>
        </w:tc>
        <w:tc>
          <w:tcPr>
            <w:tcW w:w="945" w:type="dxa"/>
            <w:vAlign w:val="center"/>
          </w:tcPr>
          <w:p w14:paraId="2583BB2A" w14:textId="77777777" w:rsidR="00A71885" w:rsidRPr="00612F25" w:rsidRDefault="00A71885" w:rsidP="003075A1">
            <w:pPr>
              <w:pStyle w:val="af5"/>
              <w:rPr>
                <w:rFonts w:hint="eastAsia"/>
              </w:rPr>
            </w:pPr>
            <w:r w:rsidRPr="00612F25">
              <w:rPr>
                <w:rFonts w:hint="eastAsia"/>
              </w:rPr>
              <w:t>宋飞飞</w:t>
            </w:r>
          </w:p>
        </w:tc>
        <w:tc>
          <w:tcPr>
            <w:tcW w:w="1358" w:type="dxa"/>
            <w:vAlign w:val="center"/>
          </w:tcPr>
          <w:p w14:paraId="49B00C4E" w14:textId="2D92B125" w:rsidR="00A71885" w:rsidRPr="00612F25" w:rsidRDefault="00066ECA" w:rsidP="003075A1">
            <w:pPr>
              <w:pStyle w:val="af5"/>
              <w:rPr>
                <w:rFonts w:hint="eastAsia"/>
              </w:rPr>
            </w:pPr>
            <w:r w:rsidRPr="00612F25">
              <w:rPr>
                <w:rFonts w:hint="eastAsia"/>
              </w:rPr>
              <w:t>2024</w:t>
            </w:r>
            <w:r w:rsidR="00A71885" w:rsidRPr="00612F25">
              <w:rPr>
                <w:rFonts w:hint="eastAsia"/>
              </w:rPr>
              <w:t>年</w:t>
            </w:r>
            <w:r w:rsidRPr="00612F25">
              <w:rPr>
                <w:rFonts w:hint="eastAsia"/>
              </w:rPr>
              <w:t>11</w:t>
            </w:r>
            <w:r w:rsidR="00A71885" w:rsidRPr="00612F25">
              <w:rPr>
                <w:rFonts w:hint="eastAsia"/>
              </w:rPr>
              <w:t>月</w:t>
            </w:r>
          </w:p>
        </w:tc>
      </w:tr>
      <w:tr w:rsidR="00612F25" w:rsidRPr="00612F25" w14:paraId="09593B10" w14:textId="77777777" w:rsidTr="000C652E">
        <w:tc>
          <w:tcPr>
            <w:tcW w:w="774" w:type="dxa"/>
            <w:vAlign w:val="center"/>
          </w:tcPr>
          <w:p w14:paraId="5EF6C4DF" w14:textId="77777777" w:rsidR="00A71885" w:rsidRPr="00612F25" w:rsidRDefault="00A71885" w:rsidP="003075A1">
            <w:pPr>
              <w:pStyle w:val="af5"/>
              <w:rPr>
                <w:rFonts w:hint="eastAsia"/>
              </w:rPr>
            </w:pPr>
            <w:r w:rsidRPr="00612F25">
              <w:rPr>
                <w:rFonts w:hint="eastAsia"/>
              </w:rPr>
              <w:t>3</w:t>
            </w:r>
          </w:p>
        </w:tc>
        <w:tc>
          <w:tcPr>
            <w:tcW w:w="5445" w:type="dxa"/>
            <w:vAlign w:val="center"/>
          </w:tcPr>
          <w:p w14:paraId="3BEB9301" w14:textId="77777777" w:rsidR="00A71885" w:rsidRPr="00612F25" w:rsidRDefault="00A71885" w:rsidP="003075A1">
            <w:pPr>
              <w:pStyle w:val="af5"/>
              <w:rPr>
                <w:rFonts w:hint="eastAsia"/>
              </w:rPr>
            </w:pPr>
            <w:r w:rsidRPr="00612F25">
              <w:rPr>
                <w:rFonts w:hint="eastAsia"/>
              </w:rPr>
              <w:t>明确环境风险防控重点岗位的责任机构，落实到人，开展定期巡检和维护工作；</w:t>
            </w:r>
          </w:p>
        </w:tc>
        <w:tc>
          <w:tcPr>
            <w:tcW w:w="945" w:type="dxa"/>
            <w:vAlign w:val="center"/>
          </w:tcPr>
          <w:p w14:paraId="57735EBC" w14:textId="77777777" w:rsidR="00A71885" w:rsidRPr="00612F25" w:rsidRDefault="00A71885" w:rsidP="003075A1">
            <w:pPr>
              <w:pStyle w:val="af5"/>
              <w:rPr>
                <w:rFonts w:hint="eastAsia"/>
              </w:rPr>
            </w:pPr>
            <w:r w:rsidRPr="00612F25">
              <w:rPr>
                <w:rFonts w:hint="eastAsia"/>
              </w:rPr>
              <w:t>宋飞飞</w:t>
            </w:r>
          </w:p>
        </w:tc>
        <w:tc>
          <w:tcPr>
            <w:tcW w:w="1358" w:type="dxa"/>
            <w:vAlign w:val="center"/>
          </w:tcPr>
          <w:p w14:paraId="0006362E" w14:textId="0C031B49" w:rsidR="00A71885" w:rsidRPr="00612F25" w:rsidRDefault="00A71885" w:rsidP="003075A1">
            <w:pPr>
              <w:pStyle w:val="af5"/>
              <w:rPr>
                <w:rFonts w:hint="eastAsia"/>
              </w:rPr>
            </w:pPr>
            <w:r w:rsidRPr="00612F25">
              <w:rPr>
                <w:rFonts w:hint="eastAsia"/>
              </w:rPr>
              <w:t>202</w:t>
            </w:r>
            <w:r w:rsidR="00066ECA" w:rsidRPr="00612F25">
              <w:rPr>
                <w:rFonts w:hint="eastAsia"/>
              </w:rPr>
              <w:t>4</w:t>
            </w:r>
            <w:r w:rsidRPr="00612F25">
              <w:rPr>
                <w:rFonts w:hint="eastAsia"/>
              </w:rPr>
              <w:t>年</w:t>
            </w:r>
            <w:r w:rsidR="00066ECA" w:rsidRPr="00612F25">
              <w:rPr>
                <w:rFonts w:hint="eastAsia"/>
              </w:rPr>
              <w:t>11</w:t>
            </w:r>
            <w:r w:rsidRPr="00612F25">
              <w:rPr>
                <w:rFonts w:hint="eastAsia"/>
              </w:rPr>
              <w:t>月</w:t>
            </w:r>
          </w:p>
        </w:tc>
      </w:tr>
      <w:tr w:rsidR="00612F25" w:rsidRPr="00612F25" w14:paraId="4CD7DAEB" w14:textId="77777777" w:rsidTr="000C652E">
        <w:tc>
          <w:tcPr>
            <w:tcW w:w="774" w:type="dxa"/>
            <w:vAlign w:val="center"/>
          </w:tcPr>
          <w:p w14:paraId="3F3B78B4" w14:textId="77777777" w:rsidR="00A71885" w:rsidRPr="00612F25" w:rsidRDefault="00A71885" w:rsidP="003075A1">
            <w:pPr>
              <w:pStyle w:val="af5"/>
              <w:rPr>
                <w:rFonts w:hint="eastAsia"/>
              </w:rPr>
            </w:pPr>
            <w:r w:rsidRPr="00612F25">
              <w:rPr>
                <w:rFonts w:hint="eastAsia"/>
              </w:rPr>
              <w:t>4</w:t>
            </w:r>
          </w:p>
        </w:tc>
        <w:tc>
          <w:tcPr>
            <w:tcW w:w="5445" w:type="dxa"/>
            <w:vAlign w:val="center"/>
          </w:tcPr>
          <w:p w14:paraId="6792791C" w14:textId="77777777" w:rsidR="00A71885" w:rsidRPr="00612F25" w:rsidRDefault="00A71885" w:rsidP="003075A1">
            <w:pPr>
              <w:pStyle w:val="af5"/>
              <w:rPr>
                <w:rFonts w:hint="eastAsia"/>
              </w:rPr>
            </w:pPr>
            <w:r w:rsidRPr="00612F25">
              <w:rPr>
                <w:rFonts w:hint="eastAsia"/>
              </w:rPr>
              <w:t>建议企业配备临时备用设备泵（可移动），在出现异常时使用；</w:t>
            </w:r>
            <w:r w:rsidRPr="00612F25">
              <w:rPr>
                <w:rFonts w:hint="eastAsia"/>
              </w:rPr>
              <w:t xml:space="preserve"> </w:t>
            </w:r>
          </w:p>
        </w:tc>
        <w:tc>
          <w:tcPr>
            <w:tcW w:w="945" w:type="dxa"/>
            <w:vAlign w:val="center"/>
          </w:tcPr>
          <w:p w14:paraId="793D0820" w14:textId="77777777" w:rsidR="00A71885" w:rsidRPr="00612F25" w:rsidRDefault="00A71885" w:rsidP="003075A1">
            <w:pPr>
              <w:pStyle w:val="af5"/>
              <w:rPr>
                <w:rFonts w:hint="eastAsia"/>
              </w:rPr>
            </w:pPr>
            <w:r w:rsidRPr="00612F25">
              <w:rPr>
                <w:rFonts w:hint="eastAsia"/>
              </w:rPr>
              <w:t>宋飞飞</w:t>
            </w:r>
          </w:p>
        </w:tc>
        <w:tc>
          <w:tcPr>
            <w:tcW w:w="1358" w:type="dxa"/>
            <w:vAlign w:val="center"/>
          </w:tcPr>
          <w:p w14:paraId="356DB57A" w14:textId="38256122" w:rsidR="00A71885" w:rsidRPr="00612F25" w:rsidRDefault="00A71885" w:rsidP="003075A1">
            <w:pPr>
              <w:pStyle w:val="af5"/>
              <w:rPr>
                <w:rFonts w:hint="eastAsia"/>
              </w:rPr>
            </w:pPr>
            <w:r w:rsidRPr="00612F25">
              <w:rPr>
                <w:rFonts w:hint="eastAsia"/>
              </w:rPr>
              <w:t>202</w:t>
            </w:r>
            <w:r w:rsidR="00066ECA" w:rsidRPr="00612F25">
              <w:rPr>
                <w:rFonts w:hint="eastAsia"/>
              </w:rPr>
              <w:t>4</w:t>
            </w:r>
            <w:r w:rsidRPr="00612F25">
              <w:rPr>
                <w:rFonts w:hint="eastAsia"/>
              </w:rPr>
              <w:t>年</w:t>
            </w:r>
            <w:r w:rsidR="00066ECA" w:rsidRPr="00612F25">
              <w:rPr>
                <w:rFonts w:hint="eastAsia"/>
              </w:rPr>
              <w:t>11</w:t>
            </w:r>
            <w:r w:rsidRPr="00612F25">
              <w:rPr>
                <w:rFonts w:hint="eastAsia"/>
              </w:rPr>
              <w:t>月</w:t>
            </w:r>
          </w:p>
        </w:tc>
      </w:tr>
      <w:tr w:rsidR="00612F25" w:rsidRPr="00612F25" w14:paraId="3EFE5DFF" w14:textId="77777777" w:rsidTr="000C652E">
        <w:tc>
          <w:tcPr>
            <w:tcW w:w="774" w:type="dxa"/>
            <w:vAlign w:val="center"/>
          </w:tcPr>
          <w:p w14:paraId="0FF63BCC" w14:textId="77777777" w:rsidR="00A71885" w:rsidRPr="00612F25" w:rsidRDefault="00A71885" w:rsidP="003075A1">
            <w:pPr>
              <w:pStyle w:val="af5"/>
              <w:rPr>
                <w:rFonts w:hint="eastAsia"/>
              </w:rPr>
            </w:pPr>
            <w:r w:rsidRPr="00612F25">
              <w:rPr>
                <w:rFonts w:hint="eastAsia"/>
              </w:rPr>
              <w:t>5</w:t>
            </w:r>
          </w:p>
        </w:tc>
        <w:tc>
          <w:tcPr>
            <w:tcW w:w="5445" w:type="dxa"/>
            <w:vAlign w:val="center"/>
          </w:tcPr>
          <w:p w14:paraId="7460AD17" w14:textId="77777777" w:rsidR="00A71885" w:rsidRPr="00612F25" w:rsidRDefault="00A71885" w:rsidP="003075A1">
            <w:pPr>
              <w:pStyle w:val="af5"/>
              <w:rPr>
                <w:rFonts w:hint="eastAsia"/>
              </w:rPr>
            </w:pPr>
            <w:r w:rsidRPr="00612F25">
              <w:rPr>
                <w:rFonts w:hint="eastAsia"/>
              </w:rPr>
              <w:t>建议应急疏散图粘贴在显眼的位置，让每位员工记在心里；</w:t>
            </w:r>
          </w:p>
        </w:tc>
        <w:tc>
          <w:tcPr>
            <w:tcW w:w="945" w:type="dxa"/>
            <w:vAlign w:val="center"/>
          </w:tcPr>
          <w:p w14:paraId="3BDD3D19" w14:textId="77777777" w:rsidR="00A71885" w:rsidRPr="00612F25" w:rsidRDefault="00A71885" w:rsidP="003075A1">
            <w:pPr>
              <w:pStyle w:val="af5"/>
              <w:rPr>
                <w:rFonts w:hint="eastAsia"/>
              </w:rPr>
            </w:pPr>
            <w:r w:rsidRPr="00612F25">
              <w:rPr>
                <w:rFonts w:hint="eastAsia"/>
              </w:rPr>
              <w:t>宋飞飞</w:t>
            </w:r>
          </w:p>
        </w:tc>
        <w:tc>
          <w:tcPr>
            <w:tcW w:w="1358" w:type="dxa"/>
            <w:vAlign w:val="center"/>
          </w:tcPr>
          <w:p w14:paraId="317DB7BB" w14:textId="234E8C75" w:rsidR="00A71885" w:rsidRPr="00612F25" w:rsidRDefault="00A71885" w:rsidP="003075A1">
            <w:pPr>
              <w:pStyle w:val="af5"/>
              <w:rPr>
                <w:rFonts w:hint="eastAsia"/>
              </w:rPr>
            </w:pPr>
            <w:r w:rsidRPr="00612F25">
              <w:rPr>
                <w:rFonts w:hint="eastAsia"/>
              </w:rPr>
              <w:t>202</w:t>
            </w:r>
            <w:r w:rsidR="00066ECA" w:rsidRPr="00612F25">
              <w:rPr>
                <w:rFonts w:hint="eastAsia"/>
              </w:rPr>
              <w:t>4</w:t>
            </w:r>
            <w:r w:rsidRPr="00612F25">
              <w:rPr>
                <w:rFonts w:hint="eastAsia"/>
              </w:rPr>
              <w:t>年</w:t>
            </w:r>
            <w:r w:rsidR="00066ECA" w:rsidRPr="00612F25">
              <w:rPr>
                <w:rFonts w:hint="eastAsia"/>
              </w:rPr>
              <w:t>11</w:t>
            </w:r>
            <w:r w:rsidRPr="00612F25">
              <w:rPr>
                <w:rFonts w:hint="eastAsia"/>
              </w:rPr>
              <w:t>月</w:t>
            </w:r>
          </w:p>
        </w:tc>
      </w:tr>
      <w:tr w:rsidR="00A71885" w:rsidRPr="00612F25" w14:paraId="1B40A370" w14:textId="77777777" w:rsidTr="000C652E">
        <w:tc>
          <w:tcPr>
            <w:tcW w:w="774" w:type="dxa"/>
            <w:vAlign w:val="center"/>
          </w:tcPr>
          <w:p w14:paraId="3F68CA0A" w14:textId="77777777" w:rsidR="00A71885" w:rsidRPr="00612F25" w:rsidRDefault="00A71885" w:rsidP="003075A1">
            <w:pPr>
              <w:pStyle w:val="af5"/>
              <w:rPr>
                <w:rFonts w:hint="eastAsia"/>
              </w:rPr>
            </w:pPr>
            <w:r w:rsidRPr="00612F25">
              <w:rPr>
                <w:rFonts w:hint="eastAsia"/>
              </w:rPr>
              <w:t>6</w:t>
            </w:r>
          </w:p>
        </w:tc>
        <w:tc>
          <w:tcPr>
            <w:tcW w:w="5445" w:type="dxa"/>
            <w:vAlign w:val="center"/>
          </w:tcPr>
          <w:p w14:paraId="321BC9A2" w14:textId="77777777" w:rsidR="00A71885" w:rsidRPr="00612F25" w:rsidRDefault="00A71885" w:rsidP="003075A1">
            <w:pPr>
              <w:pStyle w:val="af5"/>
              <w:rPr>
                <w:rFonts w:hint="eastAsia"/>
              </w:rPr>
            </w:pPr>
            <w:r w:rsidRPr="00612F25">
              <w:rPr>
                <w:rFonts w:hint="eastAsia"/>
              </w:rPr>
              <w:t>增加铁盐絮凝剂、絮凝剂、黄泥等药剂以备污泥膨胀时使用；</w:t>
            </w:r>
            <w:r w:rsidRPr="00612F25">
              <w:rPr>
                <w:rFonts w:hint="eastAsia"/>
              </w:rPr>
              <w:t xml:space="preserve"> </w:t>
            </w:r>
          </w:p>
        </w:tc>
        <w:tc>
          <w:tcPr>
            <w:tcW w:w="945" w:type="dxa"/>
            <w:vAlign w:val="center"/>
          </w:tcPr>
          <w:p w14:paraId="6F132A2F" w14:textId="77777777" w:rsidR="00A71885" w:rsidRPr="00612F25" w:rsidRDefault="00A71885" w:rsidP="003075A1">
            <w:pPr>
              <w:pStyle w:val="af5"/>
              <w:rPr>
                <w:rFonts w:hint="eastAsia"/>
              </w:rPr>
            </w:pPr>
            <w:r w:rsidRPr="00612F25">
              <w:rPr>
                <w:rFonts w:hint="eastAsia"/>
              </w:rPr>
              <w:t>宋飞飞</w:t>
            </w:r>
          </w:p>
        </w:tc>
        <w:tc>
          <w:tcPr>
            <w:tcW w:w="1358" w:type="dxa"/>
            <w:vAlign w:val="center"/>
          </w:tcPr>
          <w:p w14:paraId="4D464136" w14:textId="4ADA25A7" w:rsidR="00A71885" w:rsidRPr="00612F25" w:rsidRDefault="00A71885" w:rsidP="003075A1">
            <w:pPr>
              <w:pStyle w:val="af5"/>
              <w:rPr>
                <w:rFonts w:hint="eastAsia"/>
              </w:rPr>
            </w:pPr>
            <w:r w:rsidRPr="00612F25">
              <w:rPr>
                <w:rFonts w:hint="eastAsia"/>
              </w:rPr>
              <w:t>202</w:t>
            </w:r>
            <w:r w:rsidR="00066ECA" w:rsidRPr="00612F25">
              <w:rPr>
                <w:rFonts w:hint="eastAsia"/>
              </w:rPr>
              <w:t>4</w:t>
            </w:r>
            <w:r w:rsidRPr="00612F25">
              <w:rPr>
                <w:rFonts w:hint="eastAsia"/>
              </w:rPr>
              <w:t>年</w:t>
            </w:r>
            <w:r w:rsidR="00066ECA" w:rsidRPr="00612F25">
              <w:rPr>
                <w:rFonts w:hint="eastAsia"/>
              </w:rPr>
              <w:t>11</w:t>
            </w:r>
            <w:r w:rsidRPr="00612F25">
              <w:rPr>
                <w:rFonts w:hint="eastAsia"/>
              </w:rPr>
              <w:t>月</w:t>
            </w:r>
          </w:p>
        </w:tc>
      </w:tr>
    </w:tbl>
    <w:p w14:paraId="1AB680D1" w14:textId="77777777" w:rsidR="000C652E" w:rsidRPr="00612F25" w:rsidRDefault="000C652E" w:rsidP="000C652E">
      <w:pPr>
        <w:pStyle w:val="a9"/>
        <w:ind w:firstLine="480"/>
        <w:rPr>
          <w:color w:val="000000" w:themeColor="text1"/>
        </w:rPr>
        <w:sectPr w:rsidR="000C652E" w:rsidRPr="00612F25" w:rsidSect="00131EB7">
          <w:pgSz w:w="11906" w:h="16838"/>
          <w:pgMar w:top="1440" w:right="1800" w:bottom="1440" w:left="1800" w:header="709" w:footer="709" w:gutter="0"/>
          <w:cols w:space="425"/>
          <w:docGrid w:type="lines" w:linePitch="326"/>
        </w:sectPr>
      </w:pPr>
      <w:bookmarkStart w:id="425" w:name="_Toc19353"/>
      <w:bookmarkStart w:id="426" w:name="_Toc2553"/>
    </w:p>
    <w:p w14:paraId="0C5EAED8" w14:textId="42B8C680" w:rsidR="00B3166D" w:rsidRPr="00612F25" w:rsidRDefault="000C652E" w:rsidP="00B3166D">
      <w:pPr>
        <w:pStyle w:val="1"/>
        <w:spacing w:before="326" w:after="326"/>
        <w:rPr>
          <w:color w:val="000000" w:themeColor="text1"/>
        </w:rPr>
      </w:pPr>
      <w:bookmarkStart w:id="427" w:name="_Toc171514065"/>
      <w:bookmarkStart w:id="428" w:name="_Toc171514307"/>
      <w:bookmarkStart w:id="429" w:name="_Toc171514549"/>
      <w:r w:rsidRPr="00612F25">
        <w:rPr>
          <w:rFonts w:hint="eastAsia"/>
          <w:color w:val="000000" w:themeColor="text1"/>
        </w:rPr>
        <w:lastRenderedPageBreak/>
        <w:t>7</w:t>
      </w:r>
      <w:r w:rsidR="00B3166D" w:rsidRPr="00612F25">
        <w:rPr>
          <w:rFonts w:hint="eastAsia"/>
          <w:color w:val="000000" w:themeColor="text1"/>
        </w:rPr>
        <w:t>突发环境事件风险等级</w:t>
      </w:r>
      <w:bookmarkEnd w:id="425"/>
      <w:bookmarkEnd w:id="427"/>
      <w:bookmarkEnd w:id="428"/>
      <w:bookmarkEnd w:id="429"/>
    </w:p>
    <w:p w14:paraId="27665DAD" w14:textId="3FEEA51A" w:rsidR="00B3166D" w:rsidRPr="00612F25" w:rsidRDefault="000C652E" w:rsidP="00B3166D">
      <w:pPr>
        <w:pStyle w:val="2"/>
        <w:spacing w:before="163" w:after="163"/>
        <w:rPr>
          <w:color w:val="000000" w:themeColor="text1"/>
        </w:rPr>
      </w:pPr>
      <w:bookmarkStart w:id="430" w:name="_Toc209"/>
      <w:bookmarkStart w:id="431" w:name="_Toc171514066"/>
      <w:bookmarkStart w:id="432" w:name="_Toc171514308"/>
      <w:bookmarkStart w:id="433" w:name="_Toc171514550"/>
      <w:r w:rsidRPr="00612F25">
        <w:rPr>
          <w:rFonts w:hint="eastAsia"/>
          <w:color w:val="000000" w:themeColor="text1"/>
        </w:rPr>
        <w:t>7</w:t>
      </w:r>
      <w:r w:rsidR="00B3166D" w:rsidRPr="00612F25">
        <w:rPr>
          <w:rFonts w:hint="eastAsia"/>
          <w:color w:val="000000" w:themeColor="text1"/>
        </w:rPr>
        <w:t>.1</w:t>
      </w:r>
      <w:r w:rsidR="00B3166D" w:rsidRPr="00612F25">
        <w:rPr>
          <w:rFonts w:hint="eastAsia"/>
          <w:color w:val="000000" w:themeColor="text1"/>
        </w:rPr>
        <w:t>突发环境事件风险等级划分流程</w:t>
      </w:r>
      <w:bookmarkEnd w:id="430"/>
      <w:bookmarkEnd w:id="431"/>
      <w:bookmarkEnd w:id="432"/>
      <w:bookmarkEnd w:id="433"/>
    </w:p>
    <w:p w14:paraId="1D247B15" w14:textId="70144A1B" w:rsidR="00B3166D" w:rsidRPr="00612F25" w:rsidRDefault="00B3166D" w:rsidP="00B3166D">
      <w:pPr>
        <w:pStyle w:val="a9"/>
        <w:ind w:firstLine="480"/>
        <w:rPr>
          <w:color w:val="000000" w:themeColor="text1"/>
        </w:rPr>
      </w:pPr>
      <w:r w:rsidRPr="00612F25">
        <w:rPr>
          <w:rFonts w:hint="eastAsia"/>
          <w:color w:val="000000" w:themeColor="text1"/>
        </w:rPr>
        <w:t>通过定量分析企业生产、加工、使用、存储的所有环境风险物质数量与其临界量的比值（</w:t>
      </w:r>
      <w:r w:rsidRPr="00612F25">
        <w:rPr>
          <w:rFonts w:hint="eastAsia"/>
          <w:color w:val="000000" w:themeColor="text1"/>
        </w:rPr>
        <w:t>Q</w:t>
      </w:r>
      <w:r w:rsidRPr="00612F25">
        <w:rPr>
          <w:rFonts w:hint="eastAsia"/>
          <w:color w:val="000000" w:themeColor="text1"/>
        </w:rPr>
        <w:t>），评估工艺过程与环境风险控制水平（</w:t>
      </w:r>
      <w:r w:rsidRPr="00612F25">
        <w:rPr>
          <w:rFonts w:hint="eastAsia"/>
          <w:color w:val="000000" w:themeColor="text1"/>
        </w:rPr>
        <w:t>M</w:t>
      </w:r>
      <w:r w:rsidRPr="00612F25">
        <w:rPr>
          <w:rFonts w:hint="eastAsia"/>
          <w:color w:val="000000" w:themeColor="text1"/>
        </w:rPr>
        <w:t>）以及环境风险受体敏感性（</w:t>
      </w:r>
      <w:r w:rsidRPr="00612F25">
        <w:rPr>
          <w:rFonts w:hint="eastAsia"/>
          <w:color w:val="000000" w:themeColor="text1"/>
        </w:rPr>
        <w:t>E</w:t>
      </w:r>
      <w:r w:rsidRPr="00612F25">
        <w:rPr>
          <w:rFonts w:hint="eastAsia"/>
          <w:color w:val="000000" w:themeColor="text1"/>
        </w:rPr>
        <w:t>），按照矩阵法对</w:t>
      </w:r>
      <w:r w:rsidR="00D61EE8">
        <w:rPr>
          <w:rFonts w:hint="eastAsia"/>
          <w:color w:val="000000" w:themeColor="text1"/>
        </w:rPr>
        <w:t>吉水污水处理厂</w:t>
      </w:r>
      <w:r w:rsidRPr="00612F25">
        <w:rPr>
          <w:rFonts w:hint="eastAsia"/>
          <w:color w:val="000000" w:themeColor="text1"/>
        </w:rPr>
        <w:t>环境风险等级进行划分。具体突发环境事件风险等级划分流程见图</w:t>
      </w:r>
      <w:r w:rsidRPr="00612F25">
        <w:rPr>
          <w:rFonts w:hint="eastAsia"/>
          <w:color w:val="000000" w:themeColor="text1"/>
        </w:rPr>
        <w:t>5.1-1</w:t>
      </w:r>
      <w:r w:rsidRPr="00612F25">
        <w:rPr>
          <w:rFonts w:hint="eastAsia"/>
          <w:color w:val="000000" w:themeColor="text1"/>
        </w:rPr>
        <w:t>。</w:t>
      </w:r>
    </w:p>
    <w:p w14:paraId="1B92A82D" w14:textId="77777777" w:rsidR="00B3166D" w:rsidRPr="00612F25" w:rsidRDefault="00B3166D" w:rsidP="00283E60">
      <w:pPr>
        <w:pStyle w:val="00000000000000000000000"/>
      </w:pPr>
      <w:r w:rsidRPr="00612F25">
        <w:rPr>
          <w:noProof/>
        </w:rPr>
        <w:drawing>
          <wp:inline distT="0" distB="0" distL="114300" distR="114300" wp14:anchorId="244783A4" wp14:editId="6691E1E0">
            <wp:extent cx="5268595" cy="3571875"/>
            <wp:effectExtent l="0" t="0" r="8255"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1"/>
                    <a:stretch>
                      <a:fillRect/>
                    </a:stretch>
                  </pic:blipFill>
                  <pic:spPr>
                    <a:xfrm>
                      <a:off x="0" y="0"/>
                      <a:ext cx="5268595" cy="3571875"/>
                    </a:xfrm>
                    <a:prstGeom prst="rect">
                      <a:avLst/>
                    </a:prstGeom>
                    <a:noFill/>
                    <a:ln>
                      <a:noFill/>
                    </a:ln>
                  </pic:spPr>
                </pic:pic>
              </a:graphicData>
            </a:graphic>
          </wp:inline>
        </w:drawing>
      </w:r>
    </w:p>
    <w:p w14:paraId="644A8E21" w14:textId="77777777" w:rsidR="00B3166D" w:rsidRPr="00612F25" w:rsidRDefault="00B3166D" w:rsidP="00B3166D">
      <w:pPr>
        <w:pStyle w:val="af9"/>
        <w:spacing w:after="163"/>
        <w:rPr>
          <w:color w:val="000000" w:themeColor="text1"/>
        </w:rPr>
      </w:pPr>
      <w:r w:rsidRPr="00612F25">
        <w:rPr>
          <w:rFonts w:hint="eastAsia"/>
          <w:color w:val="000000" w:themeColor="text1"/>
        </w:rPr>
        <w:t>图</w:t>
      </w:r>
      <w:r w:rsidRPr="00612F25">
        <w:rPr>
          <w:rFonts w:hint="eastAsia"/>
          <w:color w:val="000000" w:themeColor="text1"/>
        </w:rPr>
        <w:t xml:space="preserve">5.1-1   </w:t>
      </w:r>
      <w:r w:rsidRPr="00612F25">
        <w:rPr>
          <w:rFonts w:hint="eastAsia"/>
          <w:color w:val="000000" w:themeColor="text1"/>
        </w:rPr>
        <w:t>突发环境事件风险等级划分流程图</w:t>
      </w:r>
    </w:p>
    <w:p w14:paraId="1B3B6248" w14:textId="1BB0AA4B" w:rsidR="00B3166D" w:rsidRPr="00612F25" w:rsidRDefault="000C652E" w:rsidP="00B3166D">
      <w:pPr>
        <w:pStyle w:val="2"/>
        <w:spacing w:before="163" w:after="163"/>
        <w:rPr>
          <w:color w:val="000000" w:themeColor="text1"/>
        </w:rPr>
      </w:pPr>
      <w:bookmarkStart w:id="434" w:name="_Toc536533820"/>
      <w:bookmarkStart w:id="435" w:name="_Toc32287"/>
      <w:bookmarkStart w:id="436" w:name="_Toc171514067"/>
      <w:bookmarkStart w:id="437" w:name="_Toc171514309"/>
      <w:bookmarkStart w:id="438" w:name="_Toc171514551"/>
      <w:r w:rsidRPr="00612F25">
        <w:rPr>
          <w:rFonts w:hint="eastAsia"/>
          <w:color w:val="000000" w:themeColor="text1"/>
        </w:rPr>
        <w:t>7.</w:t>
      </w:r>
      <w:r w:rsidR="00B3166D" w:rsidRPr="00612F25">
        <w:rPr>
          <w:rFonts w:hint="eastAsia"/>
          <w:color w:val="000000" w:themeColor="text1"/>
        </w:rPr>
        <w:t>2</w:t>
      </w:r>
      <w:r w:rsidR="00B3166D" w:rsidRPr="00612F25">
        <w:rPr>
          <w:rFonts w:hint="eastAsia"/>
          <w:color w:val="000000" w:themeColor="text1"/>
        </w:rPr>
        <w:t>计算风险物质数量与临界量比值（</w:t>
      </w:r>
      <w:r w:rsidR="00B3166D" w:rsidRPr="00612F25">
        <w:rPr>
          <w:rFonts w:hint="eastAsia"/>
          <w:color w:val="000000" w:themeColor="text1"/>
        </w:rPr>
        <w:t>Q</w:t>
      </w:r>
      <w:r w:rsidR="00B3166D" w:rsidRPr="00612F25">
        <w:rPr>
          <w:rFonts w:hint="eastAsia"/>
          <w:color w:val="000000" w:themeColor="text1"/>
        </w:rPr>
        <w:t>）</w:t>
      </w:r>
      <w:bookmarkEnd w:id="434"/>
      <w:bookmarkEnd w:id="435"/>
      <w:bookmarkEnd w:id="436"/>
      <w:bookmarkEnd w:id="437"/>
      <w:bookmarkEnd w:id="438"/>
    </w:p>
    <w:p w14:paraId="503612E9" w14:textId="4028ABB3" w:rsidR="00B3166D" w:rsidRPr="00612F25" w:rsidRDefault="00B3166D" w:rsidP="00B3166D">
      <w:pPr>
        <w:pStyle w:val="a9"/>
        <w:ind w:firstLine="480"/>
        <w:rPr>
          <w:color w:val="000000" w:themeColor="text1"/>
        </w:rPr>
      </w:pPr>
      <w:r w:rsidRPr="00612F25">
        <w:rPr>
          <w:rFonts w:hint="eastAsia"/>
          <w:color w:val="000000" w:themeColor="text1"/>
        </w:rPr>
        <w:t>根据《企业突发环境事件风险分级方法》（</w:t>
      </w:r>
      <w:r w:rsidRPr="00612F25">
        <w:rPr>
          <w:rFonts w:hint="eastAsia"/>
          <w:color w:val="000000" w:themeColor="text1"/>
        </w:rPr>
        <w:t>HJ941-2018</w:t>
      </w:r>
      <w:r w:rsidRPr="00612F25">
        <w:rPr>
          <w:rFonts w:hint="eastAsia"/>
          <w:color w:val="000000" w:themeColor="text1"/>
        </w:rPr>
        <w:t>）中企业突发环境事件风险等级划分方法，对</w:t>
      </w:r>
      <w:r w:rsidR="00D61EE8">
        <w:rPr>
          <w:rFonts w:hint="eastAsia"/>
          <w:color w:val="000000" w:themeColor="text1"/>
        </w:rPr>
        <w:t>吉水污水处理厂</w:t>
      </w:r>
      <w:r w:rsidRPr="00612F25">
        <w:rPr>
          <w:rFonts w:hint="eastAsia"/>
          <w:color w:val="000000" w:themeColor="text1"/>
        </w:rPr>
        <w:t>突发环境事件风险等级进行划分。根据对</w:t>
      </w:r>
      <w:r w:rsidR="00D61EE8">
        <w:rPr>
          <w:rFonts w:hint="eastAsia"/>
          <w:color w:val="000000" w:themeColor="text1"/>
        </w:rPr>
        <w:t>吉水污水处理厂</w:t>
      </w:r>
      <w:r w:rsidRPr="00612F25">
        <w:rPr>
          <w:rFonts w:hint="eastAsia"/>
          <w:color w:val="000000" w:themeColor="text1"/>
        </w:rPr>
        <w:t>环境风险物质分析，对比《企业突发环境事件风险分级方法》（</w:t>
      </w:r>
      <w:r w:rsidRPr="00612F25">
        <w:rPr>
          <w:rFonts w:hint="eastAsia"/>
          <w:color w:val="000000" w:themeColor="text1"/>
        </w:rPr>
        <w:t>HJ941-2018</w:t>
      </w:r>
      <w:r w:rsidRPr="00612F25">
        <w:rPr>
          <w:rFonts w:hint="eastAsia"/>
          <w:color w:val="000000" w:themeColor="text1"/>
        </w:rPr>
        <w:t>）突发环境事件风险物质及临界量清单。</w:t>
      </w:r>
      <w:r w:rsidR="00D61EE8">
        <w:rPr>
          <w:rFonts w:hint="eastAsia"/>
          <w:color w:val="000000" w:themeColor="text1"/>
        </w:rPr>
        <w:t>吉水污水处理厂</w:t>
      </w:r>
      <w:r w:rsidRPr="00612F25">
        <w:rPr>
          <w:rFonts w:hint="eastAsia"/>
          <w:color w:val="000000" w:themeColor="text1"/>
        </w:rPr>
        <w:t>涉及环境风险物质最大存在量及临界量见表</w:t>
      </w:r>
      <w:r w:rsidRPr="00612F25">
        <w:rPr>
          <w:rFonts w:hint="eastAsia"/>
          <w:color w:val="000000" w:themeColor="text1"/>
        </w:rPr>
        <w:t>5.1-1</w:t>
      </w:r>
      <w:r w:rsidRPr="00612F25">
        <w:rPr>
          <w:rFonts w:hint="eastAsia"/>
          <w:color w:val="000000" w:themeColor="text1"/>
        </w:rPr>
        <w:t>。</w:t>
      </w:r>
    </w:p>
    <w:p w14:paraId="6849A5F5" w14:textId="77777777" w:rsidR="00B3166D" w:rsidRPr="00612F25" w:rsidRDefault="00B3166D" w:rsidP="00B3166D">
      <w:pPr>
        <w:pStyle w:val="af0"/>
        <w:spacing w:before="163"/>
        <w:ind w:firstLine="360"/>
        <w:rPr>
          <w:color w:val="000000" w:themeColor="text1"/>
        </w:rPr>
      </w:pPr>
      <w:r w:rsidRPr="00612F25">
        <w:rPr>
          <w:rFonts w:hint="eastAsia"/>
          <w:color w:val="000000" w:themeColor="text1"/>
        </w:rPr>
        <w:lastRenderedPageBreak/>
        <w:t>表</w:t>
      </w:r>
      <w:r w:rsidRPr="00612F25">
        <w:rPr>
          <w:rFonts w:hint="eastAsia"/>
          <w:color w:val="000000" w:themeColor="text1"/>
        </w:rPr>
        <w:t xml:space="preserve">5.1-1   </w:t>
      </w:r>
      <w:r w:rsidRPr="00612F25">
        <w:rPr>
          <w:rFonts w:hint="eastAsia"/>
          <w:color w:val="000000" w:themeColor="text1"/>
        </w:rPr>
        <w:t>环境风险物质最大存在量与临界量一览表</w:t>
      </w:r>
    </w:p>
    <w:tbl>
      <w:tblPr>
        <w:tblW w:w="8362" w:type="dxa"/>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8"/>
        <w:gridCol w:w="1124"/>
        <w:gridCol w:w="1559"/>
        <w:gridCol w:w="1201"/>
        <w:gridCol w:w="925"/>
        <w:gridCol w:w="1955"/>
      </w:tblGrid>
      <w:tr w:rsidR="00612F25" w:rsidRPr="00612F25" w14:paraId="59B060ED" w14:textId="77777777" w:rsidTr="008F1E70">
        <w:trPr>
          <w:trHeight w:val="397"/>
          <w:jc w:val="center"/>
        </w:trPr>
        <w:tc>
          <w:tcPr>
            <w:tcW w:w="1598" w:type="dxa"/>
            <w:vAlign w:val="center"/>
          </w:tcPr>
          <w:p w14:paraId="6C7084FD" w14:textId="77777777" w:rsidR="00B3166D" w:rsidRPr="00612F25" w:rsidRDefault="00B3166D" w:rsidP="008F1E70">
            <w:pPr>
              <w:pStyle w:val="af5"/>
              <w:rPr>
                <w:b/>
                <w:bCs/>
              </w:rPr>
            </w:pPr>
            <w:r w:rsidRPr="00612F25">
              <w:rPr>
                <w:rFonts w:hint="eastAsia"/>
                <w:b/>
                <w:bCs/>
              </w:rPr>
              <w:t>环境风险物质</w:t>
            </w:r>
          </w:p>
        </w:tc>
        <w:tc>
          <w:tcPr>
            <w:tcW w:w="1124" w:type="dxa"/>
            <w:vAlign w:val="center"/>
          </w:tcPr>
          <w:p w14:paraId="33AAC7B6" w14:textId="77777777" w:rsidR="00B3166D" w:rsidRPr="00612F25" w:rsidRDefault="00B3166D" w:rsidP="008F1E70">
            <w:pPr>
              <w:pStyle w:val="af5"/>
              <w:rPr>
                <w:b/>
                <w:bCs/>
              </w:rPr>
            </w:pPr>
            <w:r w:rsidRPr="00612F25">
              <w:rPr>
                <w:rFonts w:hint="eastAsia"/>
                <w:b/>
                <w:bCs/>
              </w:rPr>
              <w:t>CAS</w:t>
            </w:r>
            <w:r w:rsidRPr="00612F25">
              <w:rPr>
                <w:rFonts w:hint="eastAsia"/>
                <w:b/>
                <w:bCs/>
              </w:rPr>
              <w:t>号</w:t>
            </w:r>
          </w:p>
        </w:tc>
        <w:tc>
          <w:tcPr>
            <w:tcW w:w="1559" w:type="dxa"/>
            <w:vAlign w:val="center"/>
          </w:tcPr>
          <w:p w14:paraId="095DAD57" w14:textId="1FFFC23B" w:rsidR="00B3166D" w:rsidRPr="00612F25" w:rsidRDefault="00B3166D" w:rsidP="008F1E70">
            <w:pPr>
              <w:pStyle w:val="af5"/>
              <w:rPr>
                <w:b/>
                <w:bCs/>
              </w:rPr>
            </w:pPr>
            <w:r w:rsidRPr="00612F25">
              <w:rPr>
                <w:rFonts w:hint="eastAsia"/>
                <w:b/>
                <w:bCs/>
              </w:rPr>
              <w:t>最大存在量</w:t>
            </w:r>
            <w:r w:rsidR="000C652E" w:rsidRPr="00612F25">
              <w:rPr>
                <w:rFonts w:hint="eastAsia"/>
                <w:b/>
                <w:bCs/>
              </w:rPr>
              <w:t>（</w:t>
            </w:r>
            <w:r w:rsidR="000C652E" w:rsidRPr="00612F25">
              <w:rPr>
                <w:rFonts w:hint="eastAsia"/>
                <w:b/>
                <w:bCs/>
              </w:rPr>
              <w:t>t</w:t>
            </w:r>
            <w:r w:rsidR="000C652E" w:rsidRPr="00612F25">
              <w:rPr>
                <w:rFonts w:hint="eastAsia"/>
                <w:b/>
                <w:bCs/>
              </w:rPr>
              <w:t>）</w:t>
            </w:r>
          </w:p>
        </w:tc>
        <w:tc>
          <w:tcPr>
            <w:tcW w:w="1201" w:type="dxa"/>
            <w:vAlign w:val="center"/>
          </w:tcPr>
          <w:p w14:paraId="5A75C40B" w14:textId="3A7BD6A7" w:rsidR="00B3166D" w:rsidRPr="00612F25" w:rsidRDefault="00B3166D" w:rsidP="008F1E70">
            <w:pPr>
              <w:pStyle w:val="af5"/>
              <w:rPr>
                <w:b/>
                <w:bCs/>
              </w:rPr>
            </w:pPr>
            <w:r w:rsidRPr="00612F25">
              <w:rPr>
                <w:rFonts w:hint="eastAsia"/>
                <w:b/>
                <w:bCs/>
              </w:rPr>
              <w:t>临界量</w:t>
            </w:r>
            <w:r w:rsidR="000C652E" w:rsidRPr="00612F25">
              <w:rPr>
                <w:rFonts w:hint="eastAsia"/>
                <w:b/>
                <w:bCs/>
              </w:rPr>
              <w:t>（</w:t>
            </w:r>
            <w:r w:rsidR="000C652E" w:rsidRPr="00612F25">
              <w:rPr>
                <w:rFonts w:hint="eastAsia"/>
                <w:b/>
                <w:bCs/>
              </w:rPr>
              <w:t>t</w:t>
            </w:r>
            <w:r w:rsidR="000C652E" w:rsidRPr="00612F25">
              <w:rPr>
                <w:rFonts w:hint="eastAsia"/>
                <w:b/>
                <w:bCs/>
              </w:rPr>
              <w:t>）</w:t>
            </w:r>
          </w:p>
        </w:tc>
        <w:tc>
          <w:tcPr>
            <w:tcW w:w="925" w:type="dxa"/>
            <w:vAlign w:val="center"/>
          </w:tcPr>
          <w:p w14:paraId="72EEBCD3" w14:textId="77777777" w:rsidR="00B3166D" w:rsidRPr="00612F25" w:rsidRDefault="00B3166D" w:rsidP="008F1E70">
            <w:pPr>
              <w:pStyle w:val="af5"/>
              <w:rPr>
                <w:b/>
                <w:bCs/>
              </w:rPr>
            </w:pPr>
            <w:r w:rsidRPr="00612F25">
              <w:rPr>
                <w:rFonts w:hint="eastAsia"/>
                <w:b/>
                <w:bCs/>
              </w:rPr>
              <w:t>Q</w:t>
            </w:r>
            <w:r w:rsidRPr="00612F25">
              <w:rPr>
                <w:rFonts w:hint="eastAsia"/>
                <w:b/>
                <w:bCs/>
              </w:rPr>
              <w:t>值</w:t>
            </w:r>
          </w:p>
        </w:tc>
        <w:tc>
          <w:tcPr>
            <w:tcW w:w="1955" w:type="dxa"/>
            <w:vAlign w:val="center"/>
          </w:tcPr>
          <w:p w14:paraId="4BCEDAE5" w14:textId="77777777" w:rsidR="00B3166D" w:rsidRPr="00612F25" w:rsidRDefault="00B3166D" w:rsidP="008F1E70">
            <w:pPr>
              <w:pStyle w:val="af5"/>
              <w:rPr>
                <w:b/>
                <w:bCs/>
              </w:rPr>
            </w:pPr>
            <w:r w:rsidRPr="00612F25">
              <w:rPr>
                <w:rFonts w:hint="eastAsia"/>
                <w:b/>
                <w:bCs/>
              </w:rPr>
              <w:t>依据</w:t>
            </w:r>
          </w:p>
        </w:tc>
      </w:tr>
      <w:tr w:rsidR="00612F25" w:rsidRPr="00612F25" w14:paraId="2D4C6711" w14:textId="77777777" w:rsidTr="008F1E70">
        <w:trPr>
          <w:trHeight w:val="34"/>
          <w:jc w:val="center"/>
        </w:trPr>
        <w:tc>
          <w:tcPr>
            <w:tcW w:w="1598" w:type="dxa"/>
            <w:vAlign w:val="center"/>
          </w:tcPr>
          <w:p w14:paraId="5E8346DA" w14:textId="77777777" w:rsidR="00B3166D" w:rsidRPr="00612F25" w:rsidRDefault="00B3166D" w:rsidP="008F1E70">
            <w:pPr>
              <w:pStyle w:val="af5"/>
            </w:pPr>
            <w:r w:rsidRPr="00612F25">
              <w:rPr>
                <w:rFonts w:hint="eastAsia"/>
              </w:rPr>
              <w:t>超标污水</w:t>
            </w:r>
          </w:p>
        </w:tc>
        <w:tc>
          <w:tcPr>
            <w:tcW w:w="1124" w:type="dxa"/>
            <w:vAlign w:val="center"/>
          </w:tcPr>
          <w:p w14:paraId="6D420278" w14:textId="3B8FDF31" w:rsidR="00B3166D" w:rsidRPr="00612F25" w:rsidRDefault="000C652E" w:rsidP="008F1E70">
            <w:pPr>
              <w:pStyle w:val="af5"/>
            </w:pPr>
            <w:r w:rsidRPr="00612F25">
              <w:rPr>
                <w:rFonts w:hint="eastAsia"/>
              </w:rPr>
              <w:t>/</w:t>
            </w:r>
          </w:p>
        </w:tc>
        <w:tc>
          <w:tcPr>
            <w:tcW w:w="1559" w:type="dxa"/>
            <w:vAlign w:val="center"/>
          </w:tcPr>
          <w:p w14:paraId="1865974E" w14:textId="77777777" w:rsidR="00B3166D" w:rsidRPr="00612F25" w:rsidRDefault="00B3166D" w:rsidP="008F1E70">
            <w:pPr>
              <w:pStyle w:val="af5"/>
            </w:pPr>
            <w:r w:rsidRPr="00612F25">
              <w:rPr>
                <w:rFonts w:hint="eastAsia"/>
              </w:rPr>
              <w:t>2</w:t>
            </w:r>
            <w:r w:rsidRPr="00612F25">
              <w:rPr>
                <w:rFonts w:hint="eastAsia"/>
              </w:rPr>
              <w:t>万</w:t>
            </w:r>
            <w:r w:rsidRPr="00612F25">
              <w:rPr>
                <w:rFonts w:hint="eastAsia"/>
              </w:rPr>
              <w:t>t</w:t>
            </w:r>
          </w:p>
        </w:tc>
        <w:tc>
          <w:tcPr>
            <w:tcW w:w="1201" w:type="dxa"/>
            <w:vAlign w:val="center"/>
          </w:tcPr>
          <w:p w14:paraId="0C6A396C" w14:textId="4BD41DBA" w:rsidR="00B3166D" w:rsidRPr="00612F25" w:rsidRDefault="000C652E" w:rsidP="008F1E70">
            <w:pPr>
              <w:pStyle w:val="af5"/>
            </w:pPr>
            <w:r w:rsidRPr="00612F25">
              <w:rPr>
                <w:rFonts w:hint="eastAsia"/>
              </w:rPr>
              <w:t>/</w:t>
            </w:r>
          </w:p>
        </w:tc>
        <w:tc>
          <w:tcPr>
            <w:tcW w:w="925" w:type="dxa"/>
            <w:vAlign w:val="center"/>
          </w:tcPr>
          <w:p w14:paraId="62298C8B" w14:textId="7DD87B5A" w:rsidR="00B3166D" w:rsidRPr="00612F25" w:rsidRDefault="000C652E" w:rsidP="008F1E70">
            <w:pPr>
              <w:pStyle w:val="af5"/>
            </w:pPr>
            <w:r w:rsidRPr="00612F25">
              <w:rPr>
                <w:rFonts w:hint="eastAsia"/>
              </w:rPr>
              <w:t>/</w:t>
            </w:r>
          </w:p>
        </w:tc>
        <w:tc>
          <w:tcPr>
            <w:tcW w:w="1955" w:type="dxa"/>
            <w:vMerge w:val="restart"/>
            <w:vAlign w:val="center"/>
          </w:tcPr>
          <w:p w14:paraId="6F01A60E" w14:textId="77777777" w:rsidR="00B3166D" w:rsidRPr="00612F25" w:rsidRDefault="00B3166D" w:rsidP="008F1E70">
            <w:pPr>
              <w:pStyle w:val="af5"/>
            </w:pPr>
            <w:r w:rsidRPr="00612F25">
              <w:rPr>
                <w:rFonts w:hint="eastAsia"/>
              </w:rPr>
              <w:t>《企业突发环境事件风险分级方法》</w:t>
            </w:r>
          </w:p>
        </w:tc>
      </w:tr>
      <w:tr w:rsidR="00612F25" w:rsidRPr="00612F25" w14:paraId="42E575B5" w14:textId="77777777" w:rsidTr="008F1E70">
        <w:trPr>
          <w:trHeight w:val="397"/>
          <w:jc w:val="center"/>
        </w:trPr>
        <w:tc>
          <w:tcPr>
            <w:tcW w:w="1598" w:type="dxa"/>
            <w:vAlign w:val="center"/>
          </w:tcPr>
          <w:p w14:paraId="671AB3F1" w14:textId="77777777" w:rsidR="00B3166D" w:rsidRPr="00612F25" w:rsidRDefault="00B3166D" w:rsidP="008F1E70">
            <w:pPr>
              <w:pStyle w:val="af5"/>
            </w:pPr>
            <w:r w:rsidRPr="00612F25">
              <w:rPr>
                <w:rFonts w:hint="eastAsia"/>
              </w:rPr>
              <w:t>次氯酸钠</w:t>
            </w:r>
          </w:p>
        </w:tc>
        <w:tc>
          <w:tcPr>
            <w:tcW w:w="1124" w:type="dxa"/>
            <w:vAlign w:val="center"/>
          </w:tcPr>
          <w:p w14:paraId="06760A4F" w14:textId="77777777" w:rsidR="00B3166D" w:rsidRPr="00612F25" w:rsidRDefault="00B3166D" w:rsidP="008F1E70">
            <w:pPr>
              <w:pStyle w:val="af5"/>
            </w:pPr>
            <w:r w:rsidRPr="00612F25">
              <w:rPr>
                <w:rFonts w:hint="eastAsia"/>
              </w:rPr>
              <w:t>7681-52-9</w:t>
            </w:r>
          </w:p>
        </w:tc>
        <w:tc>
          <w:tcPr>
            <w:tcW w:w="1559" w:type="dxa"/>
            <w:vAlign w:val="center"/>
          </w:tcPr>
          <w:p w14:paraId="79761F6F" w14:textId="77777777" w:rsidR="00B3166D" w:rsidRPr="00612F25" w:rsidRDefault="00B3166D" w:rsidP="008F1E70">
            <w:pPr>
              <w:pStyle w:val="af5"/>
            </w:pPr>
            <w:r w:rsidRPr="00612F25">
              <w:rPr>
                <w:rFonts w:hint="eastAsia"/>
              </w:rPr>
              <w:t>3t</w:t>
            </w:r>
          </w:p>
        </w:tc>
        <w:tc>
          <w:tcPr>
            <w:tcW w:w="1201" w:type="dxa"/>
            <w:vAlign w:val="center"/>
          </w:tcPr>
          <w:p w14:paraId="43A0E201" w14:textId="77777777" w:rsidR="00B3166D" w:rsidRPr="00612F25" w:rsidRDefault="00B3166D" w:rsidP="008F1E70">
            <w:pPr>
              <w:pStyle w:val="af5"/>
            </w:pPr>
            <w:r w:rsidRPr="00612F25">
              <w:rPr>
                <w:rFonts w:hint="eastAsia"/>
              </w:rPr>
              <w:t>5</w:t>
            </w:r>
          </w:p>
        </w:tc>
        <w:tc>
          <w:tcPr>
            <w:tcW w:w="925" w:type="dxa"/>
            <w:vAlign w:val="center"/>
          </w:tcPr>
          <w:p w14:paraId="0E0B23CC" w14:textId="77777777" w:rsidR="00B3166D" w:rsidRPr="00612F25" w:rsidRDefault="00B3166D" w:rsidP="008F1E70">
            <w:pPr>
              <w:pStyle w:val="af5"/>
            </w:pPr>
            <w:r w:rsidRPr="00612F25">
              <w:rPr>
                <w:rFonts w:hint="eastAsia"/>
              </w:rPr>
              <w:t>0.6</w:t>
            </w:r>
          </w:p>
        </w:tc>
        <w:tc>
          <w:tcPr>
            <w:tcW w:w="1955" w:type="dxa"/>
            <w:vMerge/>
            <w:vAlign w:val="center"/>
          </w:tcPr>
          <w:p w14:paraId="5C68FE02" w14:textId="77777777" w:rsidR="00B3166D" w:rsidRPr="00612F25" w:rsidRDefault="00B3166D" w:rsidP="008F1E70">
            <w:pPr>
              <w:pStyle w:val="af5"/>
            </w:pPr>
          </w:p>
        </w:tc>
      </w:tr>
      <w:tr w:rsidR="00612F25" w:rsidRPr="00612F25" w14:paraId="70DC1449" w14:textId="77777777" w:rsidTr="008F1E70">
        <w:trPr>
          <w:trHeight w:val="397"/>
          <w:jc w:val="center"/>
        </w:trPr>
        <w:tc>
          <w:tcPr>
            <w:tcW w:w="1598" w:type="dxa"/>
            <w:vAlign w:val="center"/>
          </w:tcPr>
          <w:p w14:paraId="77E17891" w14:textId="77777777" w:rsidR="00B3166D" w:rsidRPr="00612F25" w:rsidRDefault="00B3166D" w:rsidP="008F1E70">
            <w:pPr>
              <w:pStyle w:val="af5"/>
            </w:pPr>
            <w:r w:rsidRPr="00612F25">
              <w:rPr>
                <w:rFonts w:hint="eastAsia"/>
              </w:rPr>
              <w:t>合计</w:t>
            </w:r>
          </w:p>
        </w:tc>
        <w:tc>
          <w:tcPr>
            <w:tcW w:w="1124" w:type="dxa"/>
            <w:vAlign w:val="center"/>
          </w:tcPr>
          <w:p w14:paraId="1FDB4E62" w14:textId="430FE14A" w:rsidR="00B3166D" w:rsidRPr="00612F25" w:rsidRDefault="000C652E" w:rsidP="008F1E70">
            <w:pPr>
              <w:pStyle w:val="af5"/>
            </w:pPr>
            <w:r w:rsidRPr="00612F25">
              <w:rPr>
                <w:rFonts w:hint="eastAsia"/>
              </w:rPr>
              <w:t>/</w:t>
            </w:r>
          </w:p>
        </w:tc>
        <w:tc>
          <w:tcPr>
            <w:tcW w:w="1559" w:type="dxa"/>
            <w:vAlign w:val="center"/>
          </w:tcPr>
          <w:p w14:paraId="3B5ADB3F" w14:textId="42232BF4" w:rsidR="00B3166D" w:rsidRPr="00612F25" w:rsidRDefault="000C652E" w:rsidP="008F1E70">
            <w:pPr>
              <w:pStyle w:val="af5"/>
            </w:pPr>
            <w:r w:rsidRPr="00612F25">
              <w:rPr>
                <w:rFonts w:hint="eastAsia"/>
              </w:rPr>
              <w:t>/</w:t>
            </w:r>
          </w:p>
        </w:tc>
        <w:tc>
          <w:tcPr>
            <w:tcW w:w="1201" w:type="dxa"/>
            <w:vAlign w:val="center"/>
          </w:tcPr>
          <w:p w14:paraId="2799CAF7" w14:textId="484EFEF7" w:rsidR="00B3166D" w:rsidRPr="00612F25" w:rsidRDefault="000C652E" w:rsidP="008F1E70">
            <w:pPr>
              <w:pStyle w:val="af5"/>
            </w:pPr>
            <w:r w:rsidRPr="00612F25">
              <w:rPr>
                <w:rFonts w:hint="eastAsia"/>
              </w:rPr>
              <w:t>/</w:t>
            </w:r>
          </w:p>
        </w:tc>
        <w:tc>
          <w:tcPr>
            <w:tcW w:w="925" w:type="dxa"/>
            <w:vAlign w:val="center"/>
          </w:tcPr>
          <w:p w14:paraId="520C3FB8" w14:textId="77777777" w:rsidR="00B3166D" w:rsidRPr="00612F25" w:rsidRDefault="00B3166D" w:rsidP="008F1E70">
            <w:pPr>
              <w:pStyle w:val="af5"/>
            </w:pPr>
            <w:r w:rsidRPr="00612F25">
              <w:rPr>
                <w:rFonts w:hint="eastAsia"/>
              </w:rPr>
              <w:t>0.6</w:t>
            </w:r>
          </w:p>
        </w:tc>
        <w:tc>
          <w:tcPr>
            <w:tcW w:w="1955" w:type="dxa"/>
            <w:vAlign w:val="center"/>
          </w:tcPr>
          <w:p w14:paraId="3AF55574" w14:textId="495CC3F5" w:rsidR="00B3166D" w:rsidRPr="00612F25" w:rsidRDefault="000C652E" w:rsidP="008F1E70">
            <w:pPr>
              <w:pStyle w:val="af5"/>
            </w:pPr>
            <w:r w:rsidRPr="00612F25">
              <w:rPr>
                <w:rFonts w:hint="eastAsia"/>
              </w:rPr>
              <w:t>/</w:t>
            </w:r>
          </w:p>
        </w:tc>
      </w:tr>
    </w:tbl>
    <w:p w14:paraId="460329DB" w14:textId="77777777" w:rsidR="00B3166D" w:rsidRPr="00612F25" w:rsidRDefault="00B3166D" w:rsidP="00B3166D">
      <w:pPr>
        <w:pStyle w:val="a9"/>
        <w:ind w:firstLine="480"/>
        <w:rPr>
          <w:color w:val="000000" w:themeColor="text1"/>
        </w:rPr>
      </w:pPr>
      <w:r w:rsidRPr="00612F25">
        <w:rPr>
          <w:rFonts w:hint="eastAsia"/>
          <w:color w:val="000000" w:themeColor="text1"/>
        </w:rPr>
        <w:t>环境风险物质数量与临界量比值</w:t>
      </w:r>
      <w:r w:rsidRPr="00612F25">
        <w:rPr>
          <w:rFonts w:hint="eastAsia"/>
          <w:color w:val="000000" w:themeColor="text1"/>
        </w:rPr>
        <w:t>(Q)</w:t>
      </w:r>
      <w:r w:rsidRPr="00612F25">
        <w:rPr>
          <w:rFonts w:hint="eastAsia"/>
          <w:color w:val="000000" w:themeColor="text1"/>
        </w:rPr>
        <w:t>计算方法如下：</w:t>
      </w:r>
    </w:p>
    <w:p w14:paraId="0269A1C9" w14:textId="77777777" w:rsidR="00B3166D" w:rsidRPr="00612F25" w:rsidRDefault="00B3166D" w:rsidP="00B3166D">
      <w:pPr>
        <w:widowControl/>
        <w:ind w:firstLineChars="0" w:firstLine="0"/>
        <w:jc w:val="center"/>
        <w:rPr>
          <w:color w:val="000000" w:themeColor="text1"/>
        </w:rPr>
      </w:pPr>
      <w:r w:rsidRPr="00612F25">
        <w:rPr>
          <w:noProof/>
          <w:color w:val="000000" w:themeColor="text1"/>
        </w:rPr>
        <w:drawing>
          <wp:inline distT="0" distB="0" distL="114300" distR="114300" wp14:anchorId="05932A2B" wp14:editId="79C55449">
            <wp:extent cx="4933950" cy="2828925"/>
            <wp:effectExtent l="0" t="0" r="0" b="952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52"/>
                    <a:stretch>
                      <a:fillRect/>
                    </a:stretch>
                  </pic:blipFill>
                  <pic:spPr>
                    <a:xfrm>
                      <a:off x="0" y="0"/>
                      <a:ext cx="4933950" cy="2828925"/>
                    </a:xfrm>
                    <a:prstGeom prst="rect">
                      <a:avLst/>
                    </a:prstGeom>
                    <a:noFill/>
                    <a:ln>
                      <a:noFill/>
                    </a:ln>
                  </pic:spPr>
                </pic:pic>
              </a:graphicData>
            </a:graphic>
          </wp:inline>
        </w:drawing>
      </w:r>
    </w:p>
    <w:p w14:paraId="29704CBA" w14:textId="432705F1" w:rsidR="00B3166D" w:rsidRPr="00612F25" w:rsidRDefault="00B3166D" w:rsidP="00B3166D">
      <w:pPr>
        <w:pStyle w:val="a9"/>
        <w:ind w:firstLine="480"/>
        <w:rPr>
          <w:color w:val="000000" w:themeColor="text1"/>
        </w:rPr>
      </w:pPr>
      <w:r w:rsidRPr="00612F25">
        <w:rPr>
          <w:rFonts w:hint="eastAsia"/>
          <w:color w:val="000000" w:themeColor="text1"/>
        </w:rPr>
        <w:t>以上计算可知</w:t>
      </w:r>
      <w:r w:rsidR="00D61EE8">
        <w:rPr>
          <w:rFonts w:hint="eastAsia"/>
          <w:color w:val="000000" w:themeColor="text1"/>
        </w:rPr>
        <w:t>吉水污水处理厂</w:t>
      </w:r>
      <w:r w:rsidRPr="00612F25">
        <w:rPr>
          <w:rFonts w:ascii="宋体" w:hAnsi="宋体" w:cs="宋体" w:hint="eastAsia"/>
          <w:color w:val="000000" w:themeColor="text1"/>
          <w:kern w:val="0"/>
          <w:lang w:bidi="ar"/>
        </w:rPr>
        <w:t>环境风险物质数量与临界量为</w:t>
      </w:r>
      <w:r w:rsidRPr="00612F25">
        <w:rPr>
          <w:rFonts w:cs="Times New Roman"/>
          <w:color w:val="000000" w:themeColor="text1"/>
          <w:kern w:val="0"/>
          <w:lang w:bidi="ar"/>
        </w:rPr>
        <w:t>Q0</w:t>
      </w:r>
      <w:r w:rsidRPr="00612F25">
        <w:rPr>
          <w:rFonts w:ascii="宋体" w:hAnsi="宋体" w:cs="宋体" w:hint="eastAsia"/>
          <w:color w:val="000000" w:themeColor="text1"/>
          <w:kern w:val="0"/>
          <w:lang w:bidi="ar"/>
        </w:rPr>
        <w:t>水平，</w:t>
      </w:r>
      <w:r w:rsidRPr="00612F25">
        <w:rPr>
          <w:rFonts w:hint="eastAsia"/>
          <w:color w:val="000000" w:themeColor="text1"/>
        </w:rPr>
        <w:t>根据《企业突发环境事件风险分级方法》附件要求，</w:t>
      </w:r>
      <w:r w:rsidRPr="00612F25">
        <w:rPr>
          <w:rFonts w:hint="eastAsia"/>
          <w:color w:val="000000" w:themeColor="text1"/>
        </w:rPr>
        <w:t>Q</w:t>
      </w:r>
      <w:r w:rsidRPr="00612F25">
        <w:rPr>
          <w:rFonts w:hint="eastAsia"/>
          <w:color w:val="000000" w:themeColor="text1"/>
        </w:rPr>
        <w:t>＜</w:t>
      </w:r>
      <w:r w:rsidRPr="00612F25">
        <w:rPr>
          <w:rFonts w:hint="eastAsia"/>
          <w:color w:val="000000" w:themeColor="text1"/>
        </w:rPr>
        <w:t>1</w:t>
      </w:r>
      <w:r w:rsidRPr="00612F25">
        <w:rPr>
          <w:rFonts w:hint="eastAsia"/>
          <w:color w:val="000000" w:themeColor="text1"/>
        </w:rPr>
        <w:t>时，企业直接评为一般环境风险等级，以</w:t>
      </w:r>
      <w:r w:rsidRPr="00612F25">
        <w:rPr>
          <w:rFonts w:hint="eastAsia"/>
          <w:color w:val="000000" w:themeColor="text1"/>
        </w:rPr>
        <w:t>Q0</w:t>
      </w:r>
      <w:r w:rsidRPr="00612F25">
        <w:rPr>
          <w:rFonts w:hint="eastAsia"/>
          <w:color w:val="000000" w:themeColor="text1"/>
        </w:rPr>
        <w:t>表示，因此</w:t>
      </w:r>
      <w:r w:rsidR="00D61EE8">
        <w:rPr>
          <w:rFonts w:hint="eastAsia"/>
          <w:color w:val="000000" w:themeColor="text1"/>
        </w:rPr>
        <w:t>吉水污水处理厂</w:t>
      </w:r>
      <w:r w:rsidRPr="00612F25">
        <w:rPr>
          <w:rFonts w:hint="eastAsia"/>
          <w:color w:val="000000" w:themeColor="text1"/>
        </w:rPr>
        <w:t>环境风险等级为“一般</w:t>
      </w:r>
      <w:r w:rsidRPr="00612F25">
        <w:rPr>
          <w:rFonts w:hint="eastAsia"/>
          <w:color w:val="000000" w:themeColor="text1"/>
        </w:rPr>
        <w:t>-</w:t>
      </w:r>
      <w:r w:rsidRPr="00612F25">
        <w:rPr>
          <w:rFonts w:hint="eastAsia"/>
          <w:color w:val="000000" w:themeColor="text1"/>
        </w:rPr>
        <w:t>大气（</w:t>
      </w:r>
      <w:r w:rsidRPr="00612F25">
        <w:rPr>
          <w:rFonts w:hint="eastAsia"/>
          <w:color w:val="000000" w:themeColor="text1"/>
        </w:rPr>
        <w:t>Q0</w:t>
      </w:r>
      <w:r w:rsidRPr="00612F25">
        <w:rPr>
          <w:rFonts w:hint="eastAsia"/>
          <w:color w:val="000000" w:themeColor="text1"/>
        </w:rPr>
        <w:t>）；一般</w:t>
      </w:r>
      <w:r w:rsidRPr="00612F25">
        <w:rPr>
          <w:rFonts w:hint="eastAsia"/>
          <w:color w:val="000000" w:themeColor="text1"/>
        </w:rPr>
        <w:t>-</w:t>
      </w:r>
      <w:r w:rsidRPr="00612F25">
        <w:rPr>
          <w:rFonts w:hint="eastAsia"/>
          <w:color w:val="000000" w:themeColor="text1"/>
        </w:rPr>
        <w:t>水（</w:t>
      </w:r>
      <w:r w:rsidRPr="00612F25">
        <w:rPr>
          <w:rFonts w:hint="eastAsia"/>
          <w:color w:val="000000" w:themeColor="text1"/>
        </w:rPr>
        <w:t>Q0</w:t>
      </w:r>
      <w:r w:rsidRPr="00612F25">
        <w:rPr>
          <w:rFonts w:hint="eastAsia"/>
          <w:color w:val="000000" w:themeColor="text1"/>
        </w:rPr>
        <w:t>）”。</w:t>
      </w:r>
    </w:p>
    <w:p w14:paraId="543C3198" w14:textId="77777777" w:rsidR="00B3166D" w:rsidRPr="00612F25" w:rsidRDefault="00B3166D" w:rsidP="00B3166D">
      <w:pPr>
        <w:pStyle w:val="a9"/>
        <w:ind w:firstLine="480"/>
        <w:rPr>
          <w:color w:val="000000" w:themeColor="text1"/>
          <w:lang w:bidi="ar"/>
        </w:rPr>
      </w:pPr>
      <w:r w:rsidRPr="00612F25">
        <w:rPr>
          <w:rFonts w:hint="eastAsia"/>
          <w:color w:val="000000" w:themeColor="text1"/>
          <w:lang w:bidi="ar"/>
        </w:rPr>
        <w:t>由于企业风险等级以企业突发大气环境事件风险和突发水环境风险等级较高者确定企业突发环境事件风险等级，企业突发大气环境事件风险等级为：一般</w:t>
      </w:r>
      <w:r w:rsidRPr="00612F25">
        <w:rPr>
          <w:rFonts w:cs="Times New Roman"/>
          <w:color w:val="000000" w:themeColor="text1"/>
          <w:lang w:bidi="ar"/>
        </w:rPr>
        <w:t>-</w:t>
      </w:r>
      <w:r w:rsidRPr="00612F25">
        <w:rPr>
          <w:rFonts w:hint="eastAsia"/>
          <w:color w:val="000000" w:themeColor="text1"/>
          <w:lang w:bidi="ar"/>
        </w:rPr>
        <w:t>大气（</w:t>
      </w:r>
      <w:r w:rsidRPr="00612F25">
        <w:rPr>
          <w:rFonts w:cs="Times New Roman"/>
          <w:color w:val="000000" w:themeColor="text1"/>
          <w:lang w:bidi="ar"/>
        </w:rPr>
        <w:t>Q0</w:t>
      </w:r>
      <w:r w:rsidRPr="00612F25">
        <w:rPr>
          <w:rFonts w:hint="eastAsia"/>
          <w:color w:val="000000" w:themeColor="text1"/>
          <w:lang w:bidi="ar"/>
        </w:rPr>
        <w:t>）；企业突发水环境事件风险等级为：一般</w:t>
      </w:r>
      <w:r w:rsidRPr="00612F25">
        <w:rPr>
          <w:rFonts w:cs="Times New Roman"/>
          <w:color w:val="000000" w:themeColor="text1"/>
          <w:lang w:bidi="ar"/>
        </w:rPr>
        <w:t>-</w:t>
      </w:r>
      <w:r w:rsidRPr="00612F25">
        <w:rPr>
          <w:rFonts w:hint="eastAsia"/>
          <w:color w:val="000000" w:themeColor="text1"/>
          <w:lang w:bidi="ar"/>
        </w:rPr>
        <w:t>水（</w:t>
      </w:r>
      <w:r w:rsidRPr="00612F25">
        <w:rPr>
          <w:rFonts w:cs="Times New Roman"/>
          <w:color w:val="000000" w:themeColor="text1"/>
          <w:lang w:bidi="ar"/>
        </w:rPr>
        <w:t>Q0</w:t>
      </w:r>
      <w:r w:rsidRPr="00612F25">
        <w:rPr>
          <w:rFonts w:hint="eastAsia"/>
          <w:color w:val="000000" w:themeColor="text1"/>
          <w:lang w:bidi="ar"/>
        </w:rPr>
        <w:t>）。因此江西洪城水业环保有限公司</w:t>
      </w:r>
      <w:r w:rsidRPr="00612F25">
        <w:rPr>
          <w:rFonts w:hint="eastAsia"/>
          <w:color w:val="000000" w:themeColor="text1"/>
        </w:rPr>
        <w:t>吉水分公司</w:t>
      </w:r>
      <w:r w:rsidRPr="00612F25">
        <w:rPr>
          <w:rFonts w:hint="eastAsia"/>
          <w:color w:val="000000" w:themeColor="text1"/>
          <w:lang w:bidi="ar"/>
        </w:rPr>
        <w:t>突发环境事件风险等级：一般</w:t>
      </w:r>
      <w:r w:rsidRPr="00612F25">
        <w:rPr>
          <w:rFonts w:cs="Times New Roman"/>
          <w:color w:val="000000" w:themeColor="text1"/>
          <w:lang w:bidi="ar"/>
        </w:rPr>
        <w:t>[</w:t>
      </w:r>
      <w:r w:rsidRPr="00612F25">
        <w:rPr>
          <w:rFonts w:hint="eastAsia"/>
          <w:color w:val="000000" w:themeColor="text1"/>
          <w:lang w:bidi="ar"/>
        </w:rPr>
        <w:t>一般</w:t>
      </w:r>
      <w:r w:rsidRPr="00612F25">
        <w:rPr>
          <w:rFonts w:cs="Times New Roman"/>
          <w:color w:val="000000" w:themeColor="text1"/>
          <w:lang w:bidi="ar"/>
        </w:rPr>
        <w:t>-</w:t>
      </w:r>
      <w:r w:rsidRPr="00612F25">
        <w:rPr>
          <w:rFonts w:hint="eastAsia"/>
          <w:color w:val="000000" w:themeColor="text1"/>
          <w:lang w:bidi="ar"/>
        </w:rPr>
        <w:t>大气（</w:t>
      </w:r>
      <w:r w:rsidRPr="00612F25">
        <w:rPr>
          <w:rFonts w:cs="Times New Roman"/>
          <w:color w:val="000000" w:themeColor="text1"/>
          <w:lang w:bidi="ar"/>
        </w:rPr>
        <w:t>Q0</w:t>
      </w:r>
      <w:r w:rsidRPr="00612F25">
        <w:rPr>
          <w:rFonts w:hint="eastAsia"/>
          <w:color w:val="000000" w:themeColor="text1"/>
          <w:lang w:bidi="ar"/>
        </w:rPr>
        <w:t>）</w:t>
      </w:r>
      <w:r w:rsidRPr="00612F25">
        <w:rPr>
          <w:rFonts w:cs="Times New Roman"/>
          <w:color w:val="000000" w:themeColor="text1"/>
          <w:lang w:bidi="ar"/>
        </w:rPr>
        <w:t>+</w:t>
      </w:r>
      <w:r w:rsidRPr="00612F25">
        <w:rPr>
          <w:rFonts w:hint="eastAsia"/>
          <w:color w:val="000000" w:themeColor="text1"/>
          <w:lang w:bidi="ar"/>
        </w:rPr>
        <w:t>一般</w:t>
      </w:r>
      <w:r w:rsidRPr="00612F25">
        <w:rPr>
          <w:rFonts w:cs="Times New Roman"/>
          <w:color w:val="000000" w:themeColor="text1"/>
          <w:lang w:bidi="ar"/>
        </w:rPr>
        <w:t>-</w:t>
      </w:r>
      <w:r w:rsidRPr="00612F25">
        <w:rPr>
          <w:rFonts w:hint="eastAsia"/>
          <w:color w:val="000000" w:themeColor="text1"/>
          <w:lang w:bidi="ar"/>
        </w:rPr>
        <w:t>水（</w:t>
      </w:r>
      <w:r w:rsidRPr="00612F25">
        <w:rPr>
          <w:rFonts w:cs="Times New Roman"/>
          <w:color w:val="000000" w:themeColor="text1"/>
          <w:lang w:bidi="ar"/>
        </w:rPr>
        <w:t>Q0</w:t>
      </w:r>
      <w:r w:rsidRPr="00612F25">
        <w:rPr>
          <w:rFonts w:hint="eastAsia"/>
          <w:color w:val="000000" w:themeColor="text1"/>
          <w:lang w:bidi="ar"/>
        </w:rPr>
        <w:t>）</w:t>
      </w:r>
      <w:r w:rsidRPr="00612F25">
        <w:rPr>
          <w:rFonts w:cs="Times New Roman"/>
          <w:color w:val="000000" w:themeColor="text1"/>
          <w:lang w:bidi="ar"/>
        </w:rPr>
        <w:t>]</w:t>
      </w:r>
      <w:r w:rsidRPr="00612F25">
        <w:rPr>
          <w:rFonts w:hint="eastAsia"/>
          <w:color w:val="000000" w:themeColor="text1"/>
          <w:lang w:bidi="ar"/>
        </w:rPr>
        <w:t>。</w:t>
      </w:r>
    </w:p>
    <w:p w14:paraId="67B4DC89" w14:textId="77777777" w:rsidR="000C652E" w:rsidRPr="00612F25" w:rsidRDefault="000C652E" w:rsidP="00B3166D">
      <w:pPr>
        <w:pStyle w:val="a9"/>
        <w:ind w:firstLine="480"/>
        <w:rPr>
          <w:color w:val="000000" w:themeColor="text1"/>
        </w:rPr>
        <w:sectPr w:rsidR="000C652E" w:rsidRPr="00612F25" w:rsidSect="00131EB7">
          <w:pgSz w:w="11906" w:h="16838"/>
          <w:pgMar w:top="1440" w:right="1800" w:bottom="1440" w:left="1800" w:header="709" w:footer="709" w:gutter="0"/>
          <w:cols w:space="425"/>
          <w:docGrid w:type="lines" w:linePitch="326"/>
        </w:sectPr>
      </w:pPr>
    </w:p>
    <w:p w14:paraId="13FF9920" w14:textId="625662EE" w:rsidR="00A71885" w:rsidRPr="00612F25" w:rsidRDefault="00A71885" w:rsidP="000C652E">
      <w:pPr>
        <w:pStyle w:val="1"/>
        <w:spacing w:before="326" w:after="326"/>
        <w:rPr>
          <w:color w:val="000000" w:themeColor="text1"/>
        </w:rPr>
      </w:pPr>
      <w:bookmarkStart w:id="439" w:name="_Toc171514068"/>
      <w:bookmarkStart w:id="440" w:name="_Toc171514310"/>
      <w:bookmarkStart w:id="441" w:name="_Toc171514552"/>
      <w:r w:rsidRPr="00612F25">
        <w:rPr>
          <w:rFonts w:hint="eastAsia"/>
          <w:color w:val="000000" w:themeColor="text1"/>
        </w:rPr>
        <w:lastRenderedPageBreak/>
        <w:t>8</w:t>
      </w:r>
      <w:r w:rsidR="000C652E" w:rsidRPr="00612F25">
        <w:rPr>
          <w:rFonts w:hint="eastAsia"/>
          <w:color w:val="000000" w:themeColor="text1"/>
        </w:rPr>
        <w:t>结论与</w:t>
      </w:r>
      <w:r w:rsidRPr="00612F25">
        <w:rPr>
          <w:rFonts w:hint="eastAsia"/>
          <w:color w:val="000000" w:themeColor="text1"/>
        </w:rPr>
        <w:t>建议</w:t>
      </w:r>
      <w:bookmarkEnd w:id="426"/>
      <w:bookmarkEnd w:id="439"/>
      <w:bookmarkEnd w:id="440"/>
      <w:bookmarkEnd w:id="441"/>
    </w:p>
    <w:p w14:paraId="49FE9BD3" w14:textId="11CE5115" w:rsidR="000C652E" w:rsidRPr="00612F25" w:rsidRDefault="000C652E" w:rsidP="000C652E">
      <w:pPr>
        <w:pStyle w:val="2"/>
        <w:spacing w:before="163" w:after="163"/>
        <w:rPr>
          <w:color w:val="000000" w:themeColor="text1"/>
        </w:rPr>
      </w:pPr>
      <w:bookmarkStart w:id="442" w:name="_Toc171514069"/>
      <w:bookmarkStart w:id="443" w:name="_Toc171514311"/>
      <w:bookmarkStart w:id="444" w:name="_Toc171514553"/>
      <w:r w:rsidRPr="00612F25">
        <w:rPr>
          <w:rFonts w:hint="eastAsia"/>
          <w:color w:val="000000" w:themeColor="text1"/>
        </w:rPr>
        <w:t>8.1</w:t>
      </w:r>
      <w:r w:rsidRPr="00612F25">
        <w:rPr>
          <w:rFonts w:hint="eastAsia"/>
          <w:color w:val="000000" w:themeColor="text1"/>
        </w:rPr>
        <w:t>结论</w:t>
      </w:r>
      <w:bookmarkEnd w:id="442"/>
      <w:bookmarkEnd w:id="443"/>
      <w:bookmarkEnd w:id="444"/>
    </w:p>
    <w:p w14:paraId="25888837" w14:textId="33ECE97D" w:rsidR="000C652E" w:rsidRPr="00612F25" w:rsidRDefault="000C652E" w:rsidP="000C652E">
      <w:pPr>
        <w:pStyle w:val="a9"/>
        <w:ind w:firstLine="480"/>
        <w:rPr>
          <w:color w:val="000000" w:themeColor="text1"/>
        </w:rPr>
      </w:pPr>
      <w:r w:rsidRPr="00612F25">
        <w:rPr>
          <w:rFonts w:hint="eastAsia"/>
          <w:color w:val="000000" w:themeColor="text1"/>
        </w:rPr>
        <w:t>1</w:t>
      </w:r>
      <w:r w:rsidRPr="00612F25">
        <w:rPr>
          <w:rFonts w:hint="eastAsia"/>
          <w:color w:val="000000" w:themeColor="text1"/>
        </w:rPr>
        <w:t>、根据评估，</w:t>
      </w:r>
      <w:r w:rsidR="00D61EE8">
        <w:rPr>
          <w:rFonts w:hint="eastAsia"/>
          <w:color w:val="000000" w:themeColor="text1"/>
        </w:rPr>
        <w:t>吉水污水处理厂</w:t>
      </w:r>
      <w:r w:rsidRPr="00612F25">
        <w:rPr>
          <w:rFonts w:hint="eastAsia"/>
          <w:color w:val="000000" w:themeColor="text1"/>
        </w:rPr>
        <w:t>为一般环境风险等级，表征为一般</w:t>
      </w:r>
      <w:r w:rsidRPr="00612F25">
        <w:rPr>
          <w:rFonts w:hint="eastAsia"/>
          <w:color w:val="000000" w:themeColor="text1"/>
        </w:rPr>
        <w:t>[</w:t>
      </w:r>
      <w:r w:rsidRPr="00612F25">
        <w:rPr>
          <w:rFonts w:hint="eastAsia"/>
          <w:color w:val="000000" w:themeColor="text1"/>
        </w:rPr>
        <w:t>一般</w:t>
      </w:r>
      <w:r w:rsidRPr="00612F25">
        <w:rPr>
          <w:rFonts w:hint="eastAsia"/>
          <w:color w:val="000000" w:themeColor="text1"/>
        </w:rPr>
        <w:t>-</w:t>
      </w:r>
      <w:r w:rsidRPr="00612F25">
        <w:rPr>
          <w:rFonts w:hint="eastAsia"/>
          <w:color w:val="000000" w:themeColor="text1"/>
        </w:rPr>
        <w:t>大气（</w:t>
      </w:r>
      <w:r w:rsidRPr="00612F25">
        <w:rPr>
          <w:rFonts w:hint="eastAsia"/>
          <w:color w:val="000000" w:themeColor="text1"/>
        </w:rPr>
        <w:t>Q0</w:t>
      </w:r>
      <w:r w:rsidRPr="00612F25">
        <w:rPr>
          <w:rFonts w:hint="eastAsia"/>
          <w:color w:val="000000" w:themeColor="text1"/>
        </w:rPr>
        <w:t>）</w:t>
      </w:r>
      <w:r w:rsidRPr="00612F25">
        <w:rPr>
          <w:rFonts w:hint="eastAsia"/>
          <w:color w:val="000000" w:themeColor="text1"/>
        </w:rPr>
        <w:t>+</w:t>
      </w:r>
      <w:r w:rsidRPr="00612F25">
        <w:rPr>
          <w:rFonts w:hint="eastAsia"/>
          <w:color w:val="000000" w:themeColor="text1"/>
        </w:rPr>
        <w:t>一般</w:t>
      </w:r>
      <w:r w:rsidRPr="00612F25">
        <w:rPr>
          <w:rFonts w:hint="eastAsia"/>
          <w:color w:val="000000" w:themeColor="text1"/>
        </w:rPr>
        <w:t>-</w:t>
      </w:r>
      <w:r w:rsidRPr="00612F25">
        <w:rPr>
          <w:rFonts w:hint="eastAsia"/>
          <w:color w:val="000000" w:themeColor="text1"/>
        </w:rPr>
        <w:t>水（</w:t>
      </w:r>
      <w:r w:rsidRPr="00612F25">
        <w:rPr>
          <w:rFonts w:hint="eastAsia"/>
          <w:color w:val="000000" w:themeColor="text1"/>
        </w:rPr>
        <w:t>Q0</w:t>
      </w:r>
      <w:r w:rsidRPr="00612F25">
        <w:rPr>
          <w:rFonts w:hint="eastAsia"/>
          <w:color w:val="000000" w:themeColor="text1"/>
        </w:rPr>
        <w:t>）</w:t>
      </w:r>
      <w:r w:rsidRPr="00612F25">
        <w:rPr>
          <w:rFonts w:hint="eastAsia"/>
          <w:color w:val="000000" w:themeColor="text1"/>
        </w:rPr>
        <w:t>]</w:t>
      </w:r>
      <w:r w:rsidRPr="00612F25">
        <w:rPr>
          <w:rFonts w:hint="eastAsia"/>
          <w:color w:val="000000" w:themeColor="text1"/>
        </w:rPr>
        <w:t>。</w:t>
      </w:r>
    </w:p>
    <w:p w14:paraId="4E850FDD" w14:textId="72C00F79" w:rsidR="000C652E" w:rsidRPr="00612F25" w:rsidRDefault="000C652E" w:rsidP="000C652E">
      <w:pPr>
        <w:pStyle w:val="a9"/>
        <w:ind w:firstLine="480"/>
        <w:rPr>
          <w:color w:val="000000" w:themeColor="text1"/>
        </w:rPr>
      </w:pPr>
      <w:r w:rsidRPr="00612F25">
        <w:rPr>
          <w:rFonts w:hint="eastAsia"/>
          <w:color w:val="000000" w:themeColor="text1"/>
        </w:rPr>
        <w:t>2</w:t>
      </w:r>
      <w:r w:rsidRPr="00612F25">
        <w:rPr>
          <w:rFonts w:hint="eastAsia"/>
          <w:color w:val="000000" w:themeColor="text1"/>
        </w:rPr>
        <w:t>、在完善相应的事故应急设施，备齐应急物资和应急器材等的情况下，</w:t>
      </w:r>
      <w:r w:rsidR="00D61EE8">
        <w:rPr>
          <w:rFonts w:hint="eastAsia"/>
          <w:color w:val="000000" w:themeColor="text1"/>
        </w:rPr>
        <w:t>吉水污水处理厂</w:t>
      </w:r>
      <w:r w:rsidRPr="00612F25">
        <w:rPr>
          <w:rFonts w:hint="eastAsia"/>
          <w:color w:val="000000" w:themeColor="text1"/>
        </w:rPr>
        <w:t>潜在的环境风险是可以接受的。</w:t>
      </w:r>
      <w:r w:rsidR="00D61EE8">
        <w:rPr>
          <w:rFonts w:hint="eastAsia"/>
          <w:color w:val="000000" w:themeColor="text1"/>
        </w:rPr>
        <w:t>吉水污水处理厂</w:t>
      </w:r>
      <w:r w:rsidRPr="00612F25">
        <w:rPr>
          <w:rFonts w:hint="eastAsia"/>
          <w:color w:val="000000" w:themeColor="text1"/>
        </w:rPr>
        <w:t>应有高度的风险意识，不断完善风险防范措施和环境事故应急预案，并应在日常管理中严格落实，作好安全生产和环境保护工作，把环境风险降低到最大程度，确保环境安全。</w:t>
      </w:r>
    </w:p>
    <w:p w14:paraId="74F9A058" w14:textId="0120354B" w:rsidR="000C652E" w:rsidRPr="00612F25" w:rsidRDefault="000C652E" w:rsidP="000C652E">
      <w:pPr>
        <w:pStyle w:val="2"/>
        <w:spacing w:before="163" w:after="163"/>
        <w:rPr>
          <w:color w:val="000000" w:themeColor="text1"/>
        </w:rPr>
      </w:pPr>
      <w:bookmarkStart w:id="445" w:name="_Toc171514070"/>
      <w:bookmarkStart w:id="446" w:name="_Toc171514312"/>
      <w:bookmarkStart w:id="447" w:name="_Toc171514554"/>
      <w:r w:rsidRPr="00612F25">
        <w:rPr>
          <w:rFonts w:hint="eastAsia"/>
          <w:color w:val="000000" w:themeColor="text1"/>
        </w:rPr>
        <w:t>8.2</w:t>
      </w:r>
      <w:r w:rsidRPr="00612F25">
        <w:rPr>
          <w:rFonts w:hint="eastAsia"/>
          <w:color w:val="000000" w:themeColor="text1"/>
        </w:rPr>
        <w:t>建议</w:t>
      </w:r>
      <w:bookmarkEnd w:id="445"/>
      <w:bookmarkEnd w:id="446"/>
      <w:bookmarkEnd w:id="447"/>
    </w:p>
    <w:p w14:paraId="4FA224A9" w14:textId="6B29805B" w:rsidR="00A71885" w:rsidRPr="00612F25" w:rsidRDefault="000C652E" w:rsidP="000C652E">
      <w:pPr>
        <w:pStyle w:val="a9"/>
        <w:ind w:firstLine="480"/>
        <w:rPr>
          <w:color w:val="000000" w:themeColor="text1"/>
        </w:rPr>
      </w:pPr>
      <w:r w:rsidRPr="00612F25">
        <w:rPr>
          <w:rFonts w:hint="eastAsia"/>
          <w:color w:val="000000" w:themeColor="text1"/>
        </w:rPr>
        <w:t>1</w:t>
      </w:r>
      <w:r w:rsidRPr="00612F25">
        <w:rPr>
          <w:rFonts w:hint="eastAsia"/>
          <w:color w:val="000000" w:themeColor="text1"/>
        </w:rPr>
        <w:t>、</w:t>
      </w:r>
      <w:r w:rsidR="00A71885" w:rsidRPr="00612F25">
        <w:rPr>
          <w:rFonts w:hint="eastAsia"/>
          <w:color w:val="000000" w:themeColor="text1"/>
        </w:rPr>
        <w:t>公司定期委托相关有资质的单位对出水在线自动监测系统进行检定，并定期进行检修、维护，确保其正常使用；同时对出水水质进行日常化验，确保出水长期稳定达标排放。</w:t>
      </w:r>
    </w:p>
    <w:p w14:paraId="1A653E8A" w14:textId="587C1A59" w:rsidR="00A71885" w:rsidRPr="00612F25" w:rsidRDefault="000C652E" w:rsidP="000C652E">
      <w:pPr>
        <w:pStyle w:val="a9"/>
        <w:ind w:firstLine="480"/>
        <w:rPr>
          <w:color w:val="000000" w:themeColor="text1"/>
        </w:rPr>
      </w:pPr>
      <w:r w:rsidRPr="00612F25">
        <w:rPr>
          <w:rFonts w:hint="eastAsia"/>
          <w:color w:val="000000" w:themeColor="text1"/>
        </w:rPr>
        <w:t>2</w:t>
      </w:r>
      <w:r w:rsidRPr="00612F25">
        <w:rPr>
          <w:rFonts w:hint="eastAsia"/>
          <w:color w:val="000000" w:themeColor="text1"/>
        </w:rPr>
        <w:t>、</w:t>
      </w:r>
      <w:r w:rsidR="00A71885" w:rsidRPr="00612F25">
        <w:rPr>
          <w:rFonts w:hint="eastAsia"/>
          <w:color w:val="000000" w:themeColor="text1"/>
        </w:rPr>
        <w:t>定期组织员工进行突发环境事件演练，并根据实际情况进行评估和修订。</w:t>
      </w:r>
    </w:p>
    <w:p w14:paraId="5091C051" w14:textId="77777777" w:rsidR="004D49AD" w:rsidRDefault="000C652E" w:rsidP="000C652E">
      <w:pPr>
        <w:pStyle w:val="a9"/>
        <w:ind w:firstLine="480"/>
        <w:rPr>
          <w:color w:val="000000" w:themeColor="text1"/>
        </w:rPr>
        <w:sectPr w:rsidR="004D49AD" w:rsidSect="00131EB7">
          <w:pgSz w:w="11906" w:h="16838"/>
          <w:pgMar w:top="1440" w:right="1800" w:bottom="1440" w:left="1800" w:header="709" w:footer="709" w:gutter="0"/>
          <w:cols w:space="425"/>
          <w:docGrid w:type="lines" w:linePitch="326"/>
        </w:sectPr>
      </w:pPr>
      <w:r w:rsidRPr="00612F25">
        <w:rPr>
          <w:rFonts w:hint="eastAsia"/>
          <w:color w:val="000000" w:themeColor="text1"/>
        </w:rPr>
        <w:t>3</w:t>
      </w:r>
      <w:r w:rsidRPr="00612F25">
        <w:rPr>
          <w:rFonts w:hint="eastAsia"/>
          <w:color w:val="000000" w:themeColor="text1"/>
        </w:rPr>
        <w:t>、</w:t>
      </w:r>
      <w:r w:rsidR="00A71885" w:rsidRPr="00612F25">
        <w:rPr>
          <w:rFonts w:hint="eastAsia"/>
          <w:color w:val="000000" w:themeColor="text1"/>
        </w:rPr>
        <w:t>对污水处理厂各构筑物严格防渗，并对其防渗层定期检修维护。</w:t>
      </w:r>
    </w:p>
    <w:p w14:paraId="391CF120" w14:textId="1B91EB64" w:rsidR="00A71885" w:rsidRPr="00612F25" w:rsidRDefault="00A71885" w:rsidP="000C652E">
      <w:pPr>
        <w:pStyle w:val="a9"/>
        <w:ind w:firstLine="480"/>
        <w:rPr>
          <w:color w:val="000000" w:themeColor="text1"/>
        </w:rPr>
      </w:pPr>
    </w:p>
    <w:p w14:paraId="65CCAD7E" w14:textId="77777777" w:rsidR="000C652E" w:rsidRPr="00612F25" w:rsidRDefault="000C652E" w:rsidP="00681982">
      <w:pPr>
        <w:pStyle w:val="a9"/>
        <w:spacing w:before="156" w:after="156"/>
        <w:ind w:firstLineChars="0" w:firstLine="0"/>
        <w:rPr>
          <w:color w:val="000000" w:themeColor="text1"/>
        </w:rPr>
        <w:sectPr w:rsidR="000C652E" w:rsidRPr="00612F25" w:rsidSect="00131EB7">
          <w:pgSz w:w="11906" w:h="16838"/>
          <w:pgMar w:top="1440" w:right="1800" w:bottom="1440" w:left="1800" w:header="709" w:footer="709" w:gutter="0"/>
          <w:cols w:space="425"/>
          <w:docGrid w:type="lines" w:linePitch="326"/>
        </w:sectPr>
      </w:pPr>
    </w:p>
    <w:p w14:paraId="118A301D" w14:textId="77777777" w:rsidR="00E74B79" w:rsidRPr="00612F25" w:rsidRDefault="00E74B79" w:rsidP="00E74B79">
      <w:pPr>
        <w:spacing w:beforeLines="100" w:before="312" w:afterLines="100" w:after="312"/>
        <w:ind w:firstLineChars="0" w:firstLine="0"/>
        <w:jc w:val="center"/>
        <w:rPr>
          <w:b/>
          <w:bCs/>
          <w:color w:val="000000" w:themeColor="text1"/>
          <w:sz w:val="48"/>
          <w:szCs w:val="48"/>
        </w:rPr>
      </w:pPr>
    </w:p>
    <w:p w14:paraId="12F370E5" w14:textId="77777777" w:rsidR="00E74B79" w:rsidRPr="00612F25" w:rsidRDefault="00E74B79" w:rsidP="00E74B79">
      <w:pPr>
        <w:spacing w:beforeLines="100" w:before="312" w:afterLines="100" w:after="312"/>
        <w:ind w:firstLineChars="0" w:firstLine="0"/>
        <w:jc w:val="center"/>
        <w:rPr>
          <w:b/>
          <w:bCs/>
          <w:color w:val="000000" w:themeColor="text1"/>
          <w:sz w:val="48"/>
          <w:szCs w:val="48"/>
        </w:rPr>
      </w:pPr>
    </w:p>
    <w:p w14:paraId="2204CBFE" w14:textId="77777777" w:rsidR="00A00637" w:rsidRPr="00612F25" w:rsidRDefault="00A00637" w:rsidP="00E74B79">
      <w:pPr>
        <w:spacing w:beforeLines="100" w:before="312" w:afterLines="100" w:after="312"/>
        <w:ind w:firstLineChars="0" w:firstLine="0"/>
        <w:jc w:val="center"/>
        <w:rPr>
          <w:b/>
          <w:bCs/>
          <w:color w:val="000000" w:themeColor="text1"/>
          <w:sz w:val="48"/>
          <w:szCs w:val="48"/>
        </w:rPr>
      </w:pPr>
    </w:p>
    <w:p w14:paraId="3D119030" w14:textId="77777777" w:rsidR="00A00637" w:rsidRPr="00612F25" w:rsidRDefault="00A00637" w:rsidP="00E74B79">
      <w:pPr>
        <w:spacing w:beforeLines="100" w:before="312" w:afterLines="100" w:after="312"/>
        <w:ind w:firstLineChars="0" w:firstLine="0"/>
        <w:jc w:val="center"/>
        <w:rPr>
          <w:b/>
          <w:bCs/>
          <w:color w:val="000000" w:themeColor="text1"/>
          <w:sz w:val="48"/>
          <w:szCs w:val="48"/>
        </w:rPr>
      </w:pPr>
    </w:p>
    <w:p w14:paraId="708D687F" w14:textId="77777777" w:rsidR="00A00637" w:rsidRPr="00612F25" w:rsidRDefault="00A00637" w:rsidP="00E74B79">
      <w:pPr>
        <w:spacing w:beforeLines="100" w:before="312" w:afterLines="100" w:after="312"/>
        <w:ind w:firstLineChars="0" w:firstLine="0"/>
        <w:jc w:val="center"/>
        <w:rPr>
          <w:b/>
          <w:bCs/>
          <w:color w:val="000000" w:themeColor="text1"/>
          <w:sz w:val="48"/>
          <w:szCs w:val="48"/>
        </w:rPr>
      </w:pPr>
    </w:p>
    <w:p w14:paraId="0F743CB4" w14:textId="77777777" w:rsidR="00A00637" w:rsidRPr="00612F25" w:rsidRDefault="00A00637" w:rsidP="00E74B79">
      <w:pPr>
        <w:spacing w:beforeLines="100" w:before="312" w:afterLines="100" w:after="312"/>
        <w:ind w:firstLineChars="0" w:firstLine="0"/>
        <w:jc w:val="center"/>
        <w:rPr>
          <w:b/>
          <w:bCs/>
          <w:color w:val="000000" w:themeColor="text1"/>
          <w:sz w:val="48"/>
          <w:szCs w:val="48"/>
        </w:rPr>
      </w:pPr>
    </w:p>
    <w:p w14:paraId="4C641B64" w14:textId="29E850A9" w:rsidR="00E74B79" w:rsidRPr="00612F25" w:rsidRDefault="00A00637" w:rsidP="00A00637">
      <w:pPr>
        <w:pStyle w:val="afa"/>
        <w:rPr>
          <w:rFonts w:ascii="华文中宋" w:eastAsia="华文中宋" w:hAnsi="华文中宋" w:hint="eastAsia"/>
          <w:color w:val="000000" w:themeColor="text1"/>
          <w:spacing w:val="60"/>
        </w:rPr>
      </w:pPr>
      <w:bookmarkStart w:id="448" w:name="_Toc171514071"/>
      <w:bookmarkStart w:id="449" w:name="_Toc171514313"/>
      <w:bookmarkStart w:id="450" w:name="_Toc171514555"/>
      <w:r w:rsidRPr="00612F25">
        <w:rPr>
          <w:rFonts w:hint="eastAsia"/>
          <w:color w:val="000000" w:themeColor="text1"/>
        </w:rPr>
        <w:t>第四部分</w:t>
      </w:r>
      <w:r w:rsidRPr="00612F25">
        <w:rPr>
          <w:rFonts w:hint="eastAsia"/>
          <w:color w:val="000000" w:themeColor="text1"/>
        </w:rPr>
        <w:t xml:space="preserve">  </w:t>
      </w:r>
      <w:r w:rsidR="00D61EE8">
        <w:rPr>
          <w:rFonts w:hint="eastAsia"/>
          <w:color w:val="000000" w:themeColor="text1"/>
        </w:rPr>
        <w:t>吉水污水处理厂</w:t>
      </w:r>
      <w:r w:rsidR="00E74B79" w:rsidRPr="00612F25">
        <w:rPr>
          <w:rFonts w:ascii="宋体" w:hAnsi="宋体" w:cs="宋体" w:hint="eastAsia"/>
          <w:color w:val="000000" w:themeColor="text1"/>
          <w:spacing w:val="20"/>
        </w:rPr>
        <w:t>突发环境应急资源调查报告</w:t>
      </w:r>
      <w:bookmarkEnd w:id="448"/>
      <w:bookmarkEnd w:id="449"/>
      <w:bookmarkEnd w:id="450"/>
    </w:p>
    <w:p w14:paraId="377BAD8F" w14:textId="77777777" w:rsidR="00E74B79" w:rsidRPr="00612F25" w:rsidRDefault="00E74B79" w:rsidP="00E74B79">
      <w:pPr>
        <w:ind w:firstLine="1040"/>
        <w:jc w:val="center"/>
        <w:rPr>
          <w:rFonts w:ascii="华文中宋" w:eastAsia="华文中宋" w:hAnsi="华文中宋" w:hint="eastAsia"/>
          <w:color w:val="000000" w:themeColor="text1"/>
          <w:spacing w:val="20"/>
          <w:sz w:val="48"/>
          <w:szCs w:val="48"/>
        </w:rPr>
      </w:pPr>
    </w:p>
    <w:p w14:paraId="1EBE25D0" w14:textId="77777777" w:rsidR="00E74B79" w:rsidRPr="00612F25" w:rsidRDefault="00E74B79" w:rsidP="00E74B79">
      <w:pPr>
        <w:ind w:firstLine="880"/>
        <w:jc w:val="center"/>
        <w:rPr>
          <w:rFonts w:hAnsi="宋体" w:hint="eastAsia"/>
          <w:color w:val="000000" w:themeColor="text1"/>
          <w:sz w:val="44"/>
          <w:szCs w:val="44"/>
        </w:rPr>
      </w:pPr>
    </w:p>
    <w:p w14:paraId="7FBD4E63" w14:textId="77777777" w:rsidR="00E74B79" w:rsidRPr="00612F25" w:rsidRDefault="00E74B79" w:rsidP="00E74B79">
      <w:pPr>
        <w:ind w:firstLine="880"/>
        <w:jc w:val="center"/>
        <w:rPr>
          <w:rFonts w:hAnsi="宋体" w:hint="eastAsia"/>
          <w:color w:val="000000" w:themeColor="text1"/>
          <w:sz w:val="44"/>
          <w:szCs w:val="44"/>
        </w:rPr>
      </w:pPr>
    </w:p>
    <w:p w14:paraId="1C752427" w14:textId="77777777" w:rsidR="00E74B79" w:rsidRPr="00612F25" w:rsidRDefault="00E74B79" w:rsidP="00E74B79">
      <w:pPr>
        <w:spacing w:before="240"/>
        <w:ind w:firstLineChars="0" w:firstLine="0"/>
        <w:rPr>
          <w:rFonts w:hAnsi="宋体" w:hint="eastAsia"/>
          <w:color w:val="000000" w:themeColor="text1"/>
          <w:sz w:val="44"/>
          <w:szCs w:val="44"/>
        </w:rPr>
      </w:pPr>
    </w:p>
    <w:p w14:paraId="54F8AD21" w14:textId="77777777" w:rsidR="00E74B79" w:rsidRPr="00612F25" w:rsidRDefault="00E74B79" w:rsidP="00E74B79">
      <w:pPr>
        <w:pStyle w:val="Default"/>
        <w:rPr>
          <w:rFonts w:hAnsi="宋体" w:hint="eastAsia"/>
          <w:color w:val="000000" w:themeColor="text1"/>
          <w:sz w:val="44"/>
          <w:szCs w:val="44"/>
        </w:rPr>
      </w:pPr>
    </w:p>
    <w:p w14:paraId="6316B755" w14:textId="77777777" w:rsidR="00E74B79" w:rsidRPr="00612F25" w:rsidRDefault="00E74B79" w:rsidP="00E74B79">
      <w:pPr>
        <w:pStyle w:val="Default"/>
        <w:rPr>
          <w:rFonts w:hAnsi="宋体" w:hint="eastAsia"/>
          <w:color w:val="000000" w:themeColor="text1"/>
          <w:sz w:val="44"/>
          <w:szCs w:val="44"/>
        </w:rPr>
      </w:pPr>
    </w:p>
    <w:p w14:paraId="79842ABE" w14:textId="77777777" w:rsidR="00E74B79" w:rsidRPr="00612F25" w:rsidRDefault="00E74B79" w:rsidP="00E74B79">
      <w:pPr>
        <w:pStyle w:val="Default"/>
        <w:rPr>
          <w:rFonts w:hAnsi="宋体" w:hint="eastAsia"/>
          <w:color w:val="000000" w:themeColor="text1"/>
          <w:sz w:val="44"/>
          <w:szCs w:val="44"/>
        </w:rPr>
      </w:pPr>
    </w:p>
    <w:p w14:paraId="6BD1F7EA" w14:textId="77777777" w:rsidR="00E74B79" w:rsidRPr="00612F25" w:rsidRDefault="00E74B79" w:rsidP="00283E60">
      <w:pPr>
        <w:pStyle w:val="00000000000000000000000"/>
      </w:pPr>
    </w:p>
    <w:p w14:paraId="7120CB4F" w14:textId="77777777" w:rsidR="00E74B79" w:rsidRPr="00612F25" w:rsidRDefault="00E74B79" w:rsidP="00283E60">
      <w:pPr>
        <w:pStyle w:val="00000000000000000000000"/>
      </w:pPr>
    </w:p>
    <w:p w14:paraId="122486EB" w14:textId="77777777" w:rsidR="00E74B79" w:rsidRPr="00612F25" w:rsidRDefault="00E74B79" w:rsidP="00283E60">
      <w:pPr>
        <w:pStyle w:val="00000000000000000000000"/>
      </w:pPr>
    </w:p>
    <w:p w14:paraId="1E58AA88" w14:textId="77777777" w:rsidR="00E74B79" w:rsidRPr="00612F25" w:rsidRDefault="00E74B79" w:rsidP="00283E60">
      <w:pPr>
        <w:pStyle w:val="00000000000000000000000"/>
      </w:pPr>
    </w:p>
    <w:p w14:paraId="4A92EFFC" w14:textId="77777777" w:rsidR="00E74B79" w:rsidRPr="00612F25" w:rsidRDefault="00E74B79" w:rsidP="00283E60">
      <w:pPr>
        <w:pStyle w:val="00000000000000000000000"/>
      </w:pPr>
    </w:p>
    <w:p w14:paraId="020D6274" w14:textId="77777777" w:rsidR="00E74B79" w:rsidRPr="00612F25" w:rsidRDefault="00E74B79" w:rsidP="00283E60">
      <w:pPr>
        <w:pStyle w:val="00000000000000000000000"/>
        <w:sectPr w:rsidR="00E74B79" w:rsidRPr="00612F25" w:rsidSect="00E74B79">
          <w:headerReference w:type="even" r:id="rId53"/>
          <w:headerReference w:type="default" r:id="rId54"/>
          <w:footerReference w:type="even" r:id="rId55"/>
          <w:footerReference w:type="default" r:id="rId56"/>
          <w:headerReference w:type="first" r:id="rId57"/>
          <w:footerReference w:type="first" r:id="rId58"/>
          <w:pgSz w:w="11906" w:h="16838"/>
          <w:pgMar w:top="1440" w:right="1800" w:bottom="1440" w:left="1800" w:header="851" w:footer="992" w:gutter="0"/>
          <w:cols w:space="425"/>
          <w:docGrid w:type="lines" w:linePitch="312"/>
        </w:sectPr>
      </w:pPr>
    </w:p>
    <w:p w14:paraId="5686AFB1" w14:textId="77777777" w:rsidR="00E74B79" w:rsidRPr="00612F25" w:rsidRDefault="00E74B79" w:rsidP="00283E60">
      <w:pPr>
        <w:pStyle w:val="00000000000000000000000"/>
      </w:pPr>
      <w:r w:rsidRPr="00612F25">
        <w:rPr>
          <w:rFonts w:hint="eastAsia"/>
        </w:rPr>
        <w:lastRenderedPageBreak/>
        <w:t>目</w:t>
      </w:r>
      <w:r w:rsidRPr="00612F25">
        <w:rPr>
          <w:rFonts w:hint="eastAsia"/>
        </w:rPr>
        <w:t xml:space="preserve">  </w:t>
      </w:r>
      <w:r w:rsidRPr="00612F25">
        <w:rPr>
          <w:rFonts w:hint="eastAsia"/>
        </w:rPr>
        <w:t>录</w:t>
      </w:r>
    </w:p>
    <w:p w14:paraId="34BF5F54" w14:textId="5FA5D0B5" w:rsidR="006D3B08" w:rsidRPr="00612F25" w:rsidRDefault="00E74B79">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r w:rsidRPr="00612F25">
        <w:rPr>
          <w:color w:val="000000" w:themeColor="text1"/>
          <w:sz w:val="28"/>
        </w:rPr>
        <w:fldChar w:fldCharType="begin"/>
      </w:r>
      <w:r w:rsidRPr="00612F25">
        <w:rPr>
          <w:color w:val="000000" w:themeColor="text1"/>
        </w:rPr>
        <w:instrText xml:space="preserve">TOC \o "1-2" \h \u </w:instrText>
      </w:r>
      <w:r w:rsidRPr="00612F25">
        <w:rPr>
          <w:color w:val="000000" w:themeColor="text1"/>
          <w:sz w:val="28"/>
        </w:rPr>
        <w:fldChar w:fldCharType="separate"/>
      </w:r>
      <w:hyperlink w:anchor="_Toc171514556" w:history="1">
        <w:r w:rsidR="006D3B08" w:rsidRPr="00612F25">
          <w:rPr>
            <w:rStyle w:val="af"/>
            <w:noProof/>
            <w:color w:val="000000" w:themeColor="text1"/>
          </w:rPr>
          <w:t>1</w:t>
        </w:r>
        <w:r w:rsidR="006D3B08" w:rsidRPr="00612F25">
          <w:rPr>
            <w:rStyle w:val="af"/>
            <w:noProof/>
            <w:color w:val="000000" w:themeColor="text1"/>
          </w:rPr>
          <w:t>调查概述</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_Toc171514556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w:t>
        </w:r>
        <w:r w:rsidR="006D3B08" w:rsidRPr="00612F25">
          <w:rPr>
            <w:noProof/>
            <w:color w:val="000000" w:themeColor="text1"/>
          </w:rPr>
          <w:fldChar w:fldCharType="end"/>
        </w:r>
      </w:hyperlink>
    </w:p>
    <w:p w14:paraId="2CB8FBAC" w14:textId="1F19B2F5"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57" w:history="1">
        <w:r w:rsidR="006D3B08" w:rsidRPr="00612F25">
          <w:rPr>
            <w:rStyle w:val="af"/>
            <w:noProof/>
            <w:color w:val="000000" w:themeColor="text1"/>
          </w:rPr>
          <w:t>1.1</w:t>
        </w:r>
        <w:r w:rsidR="006D3B08" w:rsidRPr="00612F25">
          <w:rPr>
            <w:rStyle w:val="af"/>
            <w:noProof/>
            <w:color w:val="000000" w:themeColor="text1"/>
          </w:rPr>
          <w:t>环境应急资源调查工作目的</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_Toc171514557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w:t>
        </w:r>
        <w:r w:rsidR="006D3B08" w:rsidRPr="00612F25">
          <w:rPr>
            <w:noProof/>
            <w:color w:val="000000" w:themeColor="text1"/>
          </w:rPr>
          <w:fldChar w:fldCharType="end"/>
        </w:r>
      </w:hyperlink>
    </w:p>
    <w:p w14:paraId="4F9BCD60" w14:textId="05486EA2"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58" w:history="1">
        <w:r w:rsidR="006D3B08" w:rsidRPr="00612F25">
          <w:rPr>
            <w:rStyle w:val="af"/>
            <w:noProof/>
            <w:color w:val="000000" w:themeColor="text1"/>
          </w:rPr>
          <w:t>1.2</w:t>
        </w:r>
        <w:r w:rsidR="006D3B08" w:rsidRPr="00612F25">
          <w:rPr>
            <w:rStyle w:val="af"/>
            <w:noProof/>
            <w:color w:val="000000" w:themeColor="text1"/>
          </w:rPr>
          <w:t>调查主体</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_Toc171514558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w:t>
        </w:r>
        <w:r w:rsidR="006D3B08" w:rsidRPr="00612F25">
          <w:rPr>
            <w:noProof/>
            <w:color w:val="000000" w:themeColor="text1"/>
          </w:rPr>
          <w:fldChar w:fldCharType="end"/>
        </w:r>
      </w:hyperlink>
    </w:p>
    <w:p w14:paraId="2722B830" w14:textId="25625C12"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59" w:history="1">
        <w:r w:rsidR="006D3B08" w:rsidRPr="00612F25">
          <w:rPr>
            <w:rStyle w:val="af"/>
            <w:noProof/>
            <w:color w:val="000000" w:themeColor="text1"/>
          </w:rPr>
          <w:t>1.3</w:t>
        </w:r>
        <w:r w:rsidR="006D3B08" w:rsidRPr="00612F25">
          <w:rPr>
            <w:rStyle w:val="af"/>
            <w:noProof/>
            <w:color w:val="000000" w:themeColor="text1"/>
          </w:rPr>
          <w:t>调查内容</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_Toc171514559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w:t>
        </w:r>
        <w:r w:rsidR="006D3B08" w:rsidRPr="00612F25">
          <w:rPr>
            <w:noProof/>
            <w:color w:val="000000" w:themeColor="text1"/>
          </w:rPr>
          <w:fldChar w:fldCharType="end"/>
        </w:r>
      </w:hyperlink>
    </w:p>
    <w:p w14:paraId="7A00DAE2" w14:textId="56262728"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60" w:history="1">
        <w:r w:rsidR="006D3B08" w:rsidRPr="00612F25">
          <w:rPr>
            <w:rStyle w:val="af"/>
            <w:noProof/>
            <w:color w:val="000000" w:themeColor="text1"/>
          </w:rPr>
          <w:t>1.4</w:t>
        </w:r>
        <w:r w:rsidR="006D3B08" w:rsidRPr="00612F25">
          <w:rPr>
            <w:rStyle w:val="af"/>
            <w:noProof/>
            <w:color w:val="000000" w:themeColor="text1"/>
          </w:rPr>
          <w:t>调查分类</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_Toc171514560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w:t>
        </w:r>
        <w:r w:rsidR="006D3B08" w:rsidRPr="00612F25">
          <w:rPr>
            <w:noProof/>
            <w:color w:val="000000" w:themeColor="text1"/>
          </w:rPr>
          <w:fldChar w:fldCharType="end"/>
        </w:r>
      </w:hyperlink>
    </w:p>
    <w:p w14:paraId="0DD9FAF4" w14:textId="26FC4B94"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61" w:history="1">
        <w:r w:rsidR="006D3B08" w:rsidRPr="00612F25">
          <w:rPr>
            <w:rStyle w:val="af"/>
            <w:noProof/>
            <w:color w:val="000000" w:themeColor="text1"/>
          </w:rPr>
          <w:t>1.5</w:t>
        </w:r>
        <w:r w:rsidR="006D3B08" w:rsidRPr="00612F25">
          <w:rPr>
            <w:rStyle w:val="af"/>
            <w:noProof/>
            <w:color w:val="000000" w:themeColor="text1"/>
          </w:rPr>
          <w:t>调查时间</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_Toc171514561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2</w:t>
        </w:r>
        <w:r w:rsidR="006D3B08" w:rsidRPr="00612F25">
          <w:rPr>
            <w:noProof/>
            <w:color w:val="000000" w:themeColor="text1"/>
          </w:rPr>
          <w:fldChar w:fldCharType="end"/>
        </w:r>
      </w:hyperlink>
    </w:p>
    <w:p w14:paraId="7E7D1703" w14:textId="7CBF8C9A"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562" w:history="1">
        <w:r w:rsidR="006D3B08" w:rsidRPr="00612F25">
          <w:rPr>
            <w:rStyle w:val="af"/>
            <w:noProof/>
            <w:color w:val="000000" w:themeColor="text1"/>
          </w:rPr>
          <w:t>2</w:t>
        </w:r>
        <w:r w:rsidR="006D3B08" w:rsidRPr="00612F25">
          <w:rPr>
            <w:rStyle w:val="af"/>
            <w:noProof/>
            <w:color w:val="000000" w:themeColor="text1"/>
          </w:rPr>
          <w:t>调查过程</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_Toc171514562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3</w:t>
        </w:r>
        <w:r w:rsidR="006D3B08" w:rsidRPr="00612F25">
          <w:rPr>
            <w:noProof/>
            <w:color w:val="000000" w:themeColor="text1"/>
          </w:rPr>
          <w:fldChar w:fldCharType="end"/>
        </w:r>
      </w:hyperlink>
    </w:p>
    <w:p w14:paraId="1FE8CD05" w14:textId="1FC79782" w:rsidR="006D3B08" w:rsidRPr="00612F25" w:rsidRDefault="00000000">
      <w:pPr>
        <w:pStyle w:val="TOC1"/>
        <w:tabs>
          <w:tab w:val="right" w:leader="dot" w:pos="8296"/>
        </w:tabs>
        <w:spacing w:before="163"/>
        <w:rPr>
          <w:rFonts w:asciiTheme="minorHAnsi" w:eastAsiaTheme="minorEastAsia" w:hAnsiTheme="minorHAnsi"/>
          <w:b w:val="0"/>
          <w:noProof/>
          <w:color w:val="000000" w:themeColor="text1"/>
          <w:sz w:val="21"/>
          <w:szCs w:val="22"/>
          <w14:ligatures w14:val="standardContextual"/>
        </w:rPr>
      </w:pPr>
      <w:hyperlink w:anchor="_Toc171514563" w:history="1">
        <w:r w:rsidR="006D3B08" w:rsidRPr="00612F25">
          <w:rPr>
            <w:rStyle w:val="af"/>
            <w:noProof/>
            <w:color w:val="000000" w:themeColor="text1"/>
          </w:rPr>
          <w:t xml:space="preserve">3 </w:t>
        </w:r>
        <w:r w:rsidR="006D3B08" w:rsidRPr="00612F25">
          <w:rPr>
            <w:rStyle w:val="af"/>
            <w:noProof/>
            <w:color w:val="000000" w:themeColor="text1"/>
          </w:rPr>
          <w:t>调查结果与结论</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_Toc171514563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w:t>
        </w:r>
        <w:r w:rsidR="006D3B08" w:rsidRPr="00612F25">
          <w:rPr>
            <w:noProof/>
            <w:color w:val="000000" w:themeColor="text1"/>
          </w:rPr>
          <w:fldChar w:fldCharType="end"/>
        </w:r>
      </w:hyperlink>
    </w:p>
    <w:p w14:paraId="410E0744" w14:textId="340DEDDD"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64" w:history="1">
        <w:r w:rsidR="006D3B08" w:rsidRPr="00612F25">
          <w:rPr>
            <w:rStyle w:val="af"/>
            <w:noProof/>
            <w:color w:val="000000" w:themeColor="text1"/>
          </w:rPr>
          <w:t>3.2</w:t>
        </w:r>
        <w:r w:rsidR="006D3B08" w:rsidRPr="00612F25">
          <w:rPr>
            <w:rStyle w:val="af"/>
            <w:noProof/>
            <w:color w:val="000000" w:themeColor="text1"/>
          </w:rPr>
          <w:t>环境应急队伍</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_Toc171514564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4</w:t>
        </w:r>
        <w:r w:rsidR="006D3B08" w:rsidRPr="00612F25">
          <w:rPr>
            <w:noProof/>
            <w:color w:val="000000" w:themeColor="text1"/>
          </w:rPr>
          <w:fldChar w:fldCharType="end"/>
        </w:r>
      </w:hyperlink>
    </w:p>
    <w:p w14:paraId="52399C5C" w14:textId="486B5F90"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65" w:history="1">
        <w:r w:rsidR="006D3B08" w:rsidRPr="00612F25">
          <w:rPr>
            <w:rStyle w:val="af"/>
            <w:noProof/>
            <w:color w:val="000000" w:themeColor="text1"/>
          </w:rPr>
          <w:t>3.3</w:t>
        </w:r>
        <w:r w:rsidR="006D3B08" w:rsidRPr="00612F25">
          <w:rPr>
            <w:rStyle w:val="af"/>
            <w:noProof/>
            <w:color w:val="000000" w:themeColor="text1"/>
          </w:rPr>
          <w:t>应急保障</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_Toc171514565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8</w:t>
        </w:r>
        <w:r w:rsidR="006D3B08" w:rsidRPr="00612F25">
          <w:rPr>
            <w:noProof/>
            <w:color w:val="000000" w:themeColor="text1"/>
          </w:rPr>
          <w:fldChar w:fldCharType="end"/>
        </w:r>
      </w:hyperlink>
    </w:p>
    <w:p w14:paraId="07305B67" w14:textId="15C3920F"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66" w:history="1">
        <w:r w:rsidR="006D3B08" w:rsidRPr="00612F25">
          <w:rPr>
            <w:rStyle w:val="af"/>
            <w:noProof/>
            <w:color w:val="000000" w:themeColor="text1"/>
          </w:rPr>
          <w:t>3.4</w:t>
        </w:r>
        <w:r w:rsidR="006D3B08" w:rsidRPr="00612F25">
          <w:rPr>
            <w:rStyle w:val="af"/>
            <w:noProof/>
            <w:color w:val="000000" w:themeColor="text1"/>
          </w:rPr>
          <w:t>应急资源充分性评估</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_Toc171514566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11</w:t>
        </w:r>
        <w:r w:rsidR="006D3B08" w:rsidRPr="00612F25">
          <w:rPr>
            <w:noProof/>
            <w:color w:val="000000" w:themeColor="text1"/>
          </w:rPr>
          <w:fldChar w:fldCharType="end"/>
        </w:r>
      </w:hyperlink>
    </w:p>
    <w:p w14:paraId="652F3A0F" w14:textId="0EF600DE"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67" w:history="1">
        <w:r w:rsidR="006D3B08" w:rsidRPr="00612F25">
          <w:rPr>
            <w:rStyle w:val="af"/>
            <w:noProof/>
            <w:color w:val="000000" w:themeColor="text1"/>
          </w:rPr>
          <w:t>3.5</w:t>
        </w:r>
        <w:r w:rsidR="006D3B08" w:rsidRPr="00612F25">
          <w:rPr>
            <w:rStyle w:val="af"/>
            <w:noProof/>
            <w:color w:val="000000" w:themeColor="text1"/>
          </w:rPr>
          <w:t>调查结论及建议</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_Toc171514567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11</w:t>
        </w:r>
        <w:r w:rsidR="006D3B08" w:rsidRPr="00612F25">
          <w:rPr>
            <w:noProof/>
            <w:color w:val="000000" w:themeColor="text1"/>
          </w:rPr>
          <w:fldChar w:fldCharType="end"/>
        </w:r>
      </w:hyperlink>
    </w:p>
    <w:p w14:paraId="5FD341C4" w14:textId="2C1685A6"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68" w:history="1">
        <w:r w:rsidR="006D3B08" w:rsidRPr="00612F25">
          <w:rPr>
            <w:rStyle w:val="af"/>
            <w:noProof/>
            <w:color w:val="000000" w:themeColor="text1"/>
          </w:rPr>
          <w:t>3.6</w:t>
        </w:r>
        <w:r w:rsidR="006D3B08" w:rsidRPr="00612F25">
          <w:rPr>
            <w:rStyle w:val="af"/>
            <w:noProof/>
            <w:color w:val="000000" w:themeColor="text1"/>
          </w:rPr>
          <w:t>应急处置卡</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_Toc171514568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13</w:t>
        </w:r>
        <w:r w:rsidR="006D3B08" w:rsidRPr="00612F25">
          <w:rPr>
            <w:noProof/>
            <w:color w:val="000000" w:themeColor="text1"/>
          </w:rPr>
          <w:fldChar w:fldCharType="end"/>
        </w:r>
      </w:hyperlink>
    </w:p>
    <w:p w14:paraId="468EE0C2" w14:textId="0A33FCC3" w:rsidR="006D3B08" w:rsidRPr="00612F25" w:rsidRDefault="00000000">
      <w:pPr>
        <w:pStyle w:val="TOC2"/>
        <w:tabs>
          <w:tab w:val="right" w:leader="dot" w:pos="8296"/>
        </w:tabs>
        <w:rPr>
          <w:rFonts w:asciiTheme="minorHAnsi" w:eastAsiaTheme="minorEastAsia" w:hAnsiTheme="minorHAnsi"/>
          <w:noProof/>
          <w:color w:val="000000" w:themeColor="text1"/>
          <w:sz w:val="21"/>
          <w:szCs w:val="22"/>
          <w14:ligatures w14:val="standardContextual"/>
        </w:rPr>
      </w:pPr>
      <w:hyperlink w:anchor="_Toc171514569" w:history="1">
        <w:r w:rsidR="006D3B08" w:rsidRPr="00612F25">
          <w:rPr>
            <w:rStyle w:val="af"/>
            <w:noProof/>
            <w:color w:val="000000" w:themeColor="text1"/>
          </w:rPr>
          <w:t>3.7</w:t>
        </w:r>
        <w:r w:rsidR="006D3B08" w:rsidRPr="00612F25">
          <w:rPr>
            <w:rStyle w:val="af"/>
            <w:noProof/>
            <w:color w:val="000000" w:themeColor="text1"/>
          </w:rPr>
          <w:t>调查表</w:t>
        </w:r>
        <w:r w:rsidR="006D3B08" w:rsidRPr="00612F25">
          <w:rPr>
            <w:noProof/>
            <w:color w:val="000000" w:themeColor="text1"/>
          </w:rPr>
          <w:tab/>
        </w:r>
        <w:r w:rsidR="006D3B08" w:rsidRPr="00612F25">
          <w:rPr>
            <w:noProof/>
            <w:color w:val="000000" w:themeColor="text1"/>
          </w:rPr>
          <w:fldChar w:fldCharType="begin"/>
        </w:r>
        <w:r w:rsidR="006D3B08" w:rsidRPr="00612F25">
          <w:rPr>
            <w:noProof/>
            <w:color w:val="000000" w:themeColor="text1"/>
          </w:rPr>
          <w:instrText xml:space="preserve"> PAGEREF _Toc171514569 \h </w:instrText>
        </w:r>
        <w:r w:rsidR="006D3B08" w:rsidRPr="00612F25">
          <w:rPr>
            <w:noProof/>
            <w:color w:val="000000" w:themeColor="text1"/>
          </w:rPr>
        </w:r>
        <w:r w:rsidR="006D3B08" w:rsidRPr="00612F25">
          <w:rPr>
            <w:noProof/>
            <w:color w:val="000000" w:themeColor="text1"/>
          </w:rPr>
          <w:fldChar w:fldCharType="separate"/>
        </w:r>
        <w:r w:rsidR="00451D57">
          <w:rPr>
            <w:noProof/>
            <w:color w:val="000000" w:themeColor="text1"/>
          </w:rPr>
          <w:t>16</w:t>
        </w:r>
        <w:r w:rsidR="006D3B08" w:rsidRPr="00612F25">
          <w:rPr>
            <w:noProof/>
            <w:color w:val="000000" w:themeColor="text1"/>
          </w:rPr>
          <w:fldChar w:fldCharType="end"/>
        </w:r>
      </w:hyperlink>
    </w:p>
    <w:p w14:paraId="5210648C" w14:textId="77777777" w:rsidR="006D3B08" w:rsidRPr="00612F25" w:rsidRDefault="00E74B79" w:rsidP="00283E60">
      <w:pPr>
        <w:pStyle w:val="00000000000000000000000"/>
        <w:sectPr w:rsidR="006D3B08" w:rsidRPr="00612F25" w:rsidSect="00A85A69">
          <w:headerReference w:type="default" r:id="rId59"/>
          <w:footerReference w:type="default" r:id="rId60"/>
          <w:pgSz w:w="11906" w:h="16838"/>
          <w:pgMar w:top="1440" w:right="1800" w:bottom="1440" w:left="1800" w:header="851" w:footer="850" w:gutter="0"/>
          <w:pgNumType w:fmt="upperRoman" w:start="1"/>
          <w:cols w:space="425"/>
          <w:docGrid w:type="lines" w:linePitch="326"/>
        </w:sectPr>
      </w:pPr>
      <w:r w:rsidRPr="00612F25">
        <w:fldChar w:fldCharType="end"/>
      </w:r>
    </w:p>
    <w:p w14:paraId="2B78B6A8" w14:textId="77777777" w:rsidR="00E74B79" w:rsidRPr="00612F25" w:rsidRDefault="00E74B79" w:rsidP="00283E60">
      <w:pPr>
        <w:pStyle w:val="00000000000000000000000"/>
      </w:pPr>
    </w:p>
    <w:p w14:paraId="51041F7A" w14:textId="77777777" w:rsidR="00E74B79" w:rsidRPr="00612F25" w:rsidRDefault="00E74B79" w:rsidP="00283E60">
      <w:pPr>
        <w:pStyle w:val="00000000000000000000000"/>
        <w:sectPr w:rsidR="00E74B79" w:rsidRPr="00612F25" w:rsidSect="00E74B79">
          <w:headerReference w:type="default" r:id="rId61"/>
          <w:pgSz w:w="11906" w:h="16838"/>
          <w:pgMar w:top="1440" w:right="1800" w:bottom="1440" w:left="1800" w:header="851" w:footer="992" w:gutter="0"/>
          <w:pgNumType w:fmt="upperRoman" w:start="1"/>
          <w:cols w:space="425"/>
          <w:docGrid w:type="lines" w:linePitch="312"/>
        </w:sectPr>
      </w:pPr>
    </w:p>
    <w:p w14:paraId="263859FF" w14:textId="3F4D0154" w:rsidR="00E74B79" w:rsidRPr="00612F25" w:rsidRDefault="00E74B79" w:rsidP="00E74B79">
      <w:pPr>
        <w:pStyle w:val="1"/>
        <w:spacing w:before="326" w:after="326"/>
        <w:rPr>
          <w:color w:val="000000" w:themeColor="text1"/>
        </w:rPr>
      </w:pPr>
      <w:bookmarkStart w:id="451" w:name="_Toc171514072"/>
      <w:bookmarkStart w:id="452" w:name="_Toc171514314"/>
      <w:bookmarkStart w:id="453" w:name="_Toc171514556"/>
      <w:r w:rsidRPr="00612F25">
        <w:rPr>
          <w:rFonts w:hint="eastAsia"/>
          <w:color w:val="000000" w:themeColor="text1"/>
        </w:rPr>
        <w:lastRenderedPageBreak/>
        <w:t>1</w:t>
      </w:r>
      <w:r w:rsidRPr="00612F25">
        <w:rPr>
          <w:rFonts w:hint="eastAsia"/>
          <w:color w:val="000000" w:themeColor="text1"/>
        </w:rPr>
        <w:t>调查概述</w:t>
      </w:r>
      <w:bookmarkEnd w:id="451"/>
      <w:bookmarkEnd w:id="452"/>
      <w:bookmarkEnd w:id="453"/>
    </w:p>
    <w:p w14:paraId="5AE15AD6" w14:textId="1977DC85" w:rsidR="00E74B79" w:rsidRPr="00612F25" w:rsidRDefault="00E74B79" w:rsidP="00E74B79">
      <w:pPr>
        <w:pStyle w:val="2"/>
        <w:spacing w:before="163" w:after="163"/>
        <w:rPr>
          <w:color w:val="000000" w:themeColor="text1"/>
        </w:rPr>
      </w:pPr>
      <w:bookmarkStart w:id="454" w:name="_Toc171514073"/>
      <w:bookmarkStart w:id="455" w:name="_Toc171514315"/>
      <w:bookmarkStart w:id="456" w:name="_Toc171514557"/>
      <w:r w:rsidRPr="00612F25">
        <w:rPr>
          <w:rFonts w:hint="eastAsia"/>
          <w:color w:val="000000" w:themeColor="text1"/>
        </w:rPr>
        <w:t>1.1</w:t>
      </w:r>
      <w:r w:rsidR="00C94AC4" w:rsidRPr="00612F25">
        <w:rPr>
          <w:rFonts w:hint="eastAsia"/>
          <w:color w:val="000000" w:themeColor="text1"/>
        </w:rPr>
        <w:t>环境应急资源调查工作</w:t>
      </w:r>
      <w:r w:rsidRPr="00612F25">
        <w:rPr>
          <w:rFonts w:hint="eastAsia"/>
          <w:color w:val="000000" w:themeColor="text1"/>
        </w:rPr>
        <w:t>目的</w:t>
      </w:r>
      <w:bookmarkEnd w:id="454"/>
      <w:bookmarkEnd w:id="455"/>
      <w:bookmarkEnd w:id="456"/>
    </w:p>
    <w:p w14:paraId="7F6459C5" w14:textId="7FB87EFA" w:rsidR="00C94AC4" w:rsidRPr="00612F25" w:rsidRDefault="00C94AC4" w:rsidP="00C94AC4">
      <w:pPr>
        <w:pStyle w:val="a9"/>
        <w:ind w:firstLine="480"/>
        <w:rPr>
          <w:color w:val="000000" w:themeColor="text1"/>
          <w:lang w:bidi="ar"/>
        </w:rPr>
      </w:pPr>
      <w:r w:rsidRPr="00612F25">
        <w:rPr>
          <w:rFonts w:hint="eastAsia"/>
          <w:color w:val="000000" w:themeColor="text1"/>
          <w:lang w:bidi="ar"/>
        </w:rPr>
        <w:t>开展环境应急资源调查，收集和掌握本地区、本公司第一时间可以调用的环境应急资源状况，建立健全重点环境应急资源信息库，加强环境应急资源储备管理，促进环境应急预案质量和环境应急能力提升。</w:t>
      </w:r>
    </w:p>
    <w:p w14:paraId="3B150A31" w14:textId="77777777" w:rsidR="00E74B79" w:rsidRPr="00612F25" w:rsidRDefault="00E74B79" w:rsidP="00540830">
      <w:pPr>
        <w:pStyle w:val="a9"/>
        <w:ind w:firstLine="480"/>
        <w:rPr>
          <w:color w:val="000000" w:themeColor="text1"/>
        </w:rPr>
      </w:pPr>
      <w:r w:rsidRPr="00612F25">
        <w:rPr>
          <w:rFonts w:hint="eastAsia"/>
          <w:color w:val="000000" w:themeColor="text1"/>
          <w:lang w:bidi="ar"/>
        </w:rPr>
        <w:t>应急资源是突发环境事件的应急处置基础。目前大部分企业自身应急资源不足应对各类突发环境事件，若不开展应急资源调查，则无法对应急人力、财力、装备进行科学地调配和引进，据此编制本应急资源调查报告。</w:t>
      </w:r>
      <w:r w:rsidRPr="00612F25">
        <w:rPr>
          <w:rFonts w:hint="eastAsia"/>
          <w:color w:val="000000" w:themeColor="text1"/>
          <w:lang w:bidi="ar"/>
        </w:rPr>
        <w:t xml:space="preserve"> </w:t>
      </w:r>
    </w:p>
    <w:p w14:paraId="3134C6E7" w14:textId="50C3BA9D" w:rsidR="00E74B79" w:rsidRPr="00612F25" w:rsidRDefault="00E74B79" w:rsidP="00540830">
      <w:pPr>
        <w:pStyle w:val="a9"/>
        <w:ind w:firstLine="480"/>
        <w:rPr>
          <w:color w:val="000000" w:themeColor="text1"/>
        </w:rPr>
      </w:pPr>
      <w:r w:rsidRPr="00612F25">
        <w:rPr>
          <w:rFonts w:hint="eastAsia"/>
          <w:color w:val="000000" w:themeColor="text1"/>
        </w:rPr>
        <w:t>为建立健全</w:t>
      </w:r>
      <w:r w:rsidR="00D61EE8">
        <w:rPr>
          <w:rFonts w:hint="eastAsia"/>
          <w:color w:val="000000" w:themeColor="text1"/>
        </w:rPr>
        <w:t>吉水污水处理厂</w:t>
      </w:r>
      <w:r w:rsidRPr="00612F25">
        <w:rPr>
          <w:rFonts w:hint="eastAsia"/>
          <w:color w:val="000000" w:themeColor="text1"/>
        </w:rPr>
        <w:t>突发环境事件应急机制，强化环境风险管理，调查污水厂可调用的环境应急资源，科学、有序、高效应对突发环境事件，为污水厂应急队伍建设、应急资源规划与配备、应急预案编制提供指导，特编制</w:t>
      </w:r>
      <w:r w:rsidR="00540830" w:rsidRPr="00612F25">
        <w:rPr>
          <w:rFonts w:hint="eastAsia"/>
          <w:color w:val="000000" w:themeColor="text1"/>
        </w:rPr>
        <w:t>《</w:t>
      </w:r>
      <w:r w:rsidR="00D61EE8">
        <w:rPr>
          <w:rFonts w:hint="eastAsia"/>
          <w:color w:val="000000" w:themeColor="text1"/>
        </w:rPr>
        <w:t>吉水污水处理厂</w:t>
      </w:r>
      <w:r w:rsidR="00540830" w:rsidRPr="00612F25">
        <w:rPr>
          <w:rFonts w:hint="eastAsia"/>
          <w:color w:val="000000" w:themeColor="text1"/>
        </w:rPr>
        <w:t>环境应急资源调查报告》</w:t>
      </w:r>
      <w:r w:rsidRPr="00612F25">
        <w:rPr>
          <w:rFonts w:hint="eastAsia"/>
          <w:color w:val="000000" w:themeColor="text1"/>
        </w:rPr>
        <w:t>。</w:t>
      </w:r>
    </w:p>
    <w:p w14:paraId="2AEA1ABA" w14:textId="77777777" w:rsidR="00540830" w:rsidRPr="00612F25" w:rsidRDefault="00540830" w:rsidP="00540830">
      <w:pPr>
        <w:pStyle w:val="2"/>
        <w:spacing w:before="163" w:after="163"/>
        <w:rPr>
          <w:color w:val="000000" w:themeColor="text1"/>
        </w:rPr>
      </w:pPr>
      <w:bookmarkStart w:id="457" w:name="_Toc2128"/>
      <w:bookmarkStart w:id="458" w:name="_Toc3602"/>
      <w:bookmarkStart w:id="459" w:name="_Toc171514074"/>
      <w:bookmarkStart w:id="460" w:name="_Toc171514316"/>
      <w:bookmarkStart w:id="461" w:name="_Toc171514558"/>
      <w:r w:rsidRPr="00612F25">
        <w:rPr>
          <w:rFonts w:hint="eastAsia"/>
          <w:color w:val="000000" w:themeColor="text1"/>
        </w:rPr>
        <w:t>1.2</w:t>
      </w:r>
      <w:r w:rsidRPr="00612F25">
        <w:rPr>
          <w:rFonts w:hint="eastAsia"/>
          <w:color w:val="000000" w:themeColor="text1"/>
        </w:rPr>
        <w:t>调查主体</w:t>
      </w:r>
      <w:bookmarkEnd w:id="457"/>
      <w:bookmarkEnd w:id="458"/>
      <w:bookmarkEnd w:id="459"/>
      <w:bookmarkEnd w:id="460"/>
      <w:bookmarkEnd w:id="461"/>
    </w:p>
    <w:p w14:paraId="72101348" w14:textId="0C70BAE3" w:rsidR="00540830" w:rsidRPr="00612F25" w:rsidRDefault="00D61EE8" w:rsidP="00540830">
      <w:pPr>
        <w:ind w:firstLineChars="0"/>
        <w:rPr>
          <w:color w:val="000000" w:themeColor="text1"/>
        </w:rPr>
      </w:pPr>
      <w:r>
        <w:rPr>
          <w:rFonts w:ascii="宋体" w:hAnsi="宋体" w:hint="eastAsia"/>
          <w:color w:val="000000" w:themeColor="text1"/>
        </w:rPr>
        <w:t>吉水污水处理厂</w:t>
      </w:r>
      <w:r w:rsidR="00540830" w:rsidRPr="00612F25">
        <w:rPr>
          <w:rFonts w:hint="eastAsia"/>
          <w:color w:val="000000" w:themeColor="text1"/>
        </w:rPr>
        <w:t>。</w:t>
      </w:r>
      <w:bookmarkStart w:id="462" w:name="_Toc59176782"/>
    </w:p>
    <w:p w14:paraId="6DC09675" w14:textId="77777777" w:rsidR="00540830" w:rsidRPr="00612F25" w:rsidRDefault="00540830" w:rsidP="00540830">
      <w:pPr>
        <w:pStyle w:val="2"/>
        <w:spacing w:before="163" w:after="163"/>
        <w:rPr>
          <w:color w:val="000000" w:themeColor="text1"/>
        </w:rPr>
      </w:pPr>
      <w:bookmarkStart w:id="463" w:name="_Toc10215"/>
      <w:bookmarkStart w:id="464" w:name="_Toc23813"/>
      <w:bookmarkStart w:id="465" w:name="_Toc171514075"/>
      <w:bookmarkStart w:id="466" w:name="_Toc171514317"/>
      <w:bookmarkStart w:id="467" w:name="_Toc171514559"/>
      <w:r w:rsidRPr="00612F25">
        <w:rPr>
          <w:rFonts w:hint="eastAsia"/>
          <w:color w:val="000000" w:themeColor="text1"/>
        </w:rPr>
        <w:t>1.3</w:t>
      </w:r>
      <w:r w:rsidRPr="00612F25">
        <w:rPr>
          <w:rFonts w:hint="eastAsia"/>
          <w:color w:val="000000" w:themeColor="text1"/>
        </w:rPr>
        <w:t>调查内容</w:t>
      </w:r>
      <w:bookmarkEnd w:id="462"/>
      <w:bookmarkEnd w:id="463"/>
      <w:bookmarkEnd w:id="464"/>
      <w:bookmarkEnd w:id="465"/>
      <w:bookmarkEnd w:id="466"/>
      <w:bookmarkEnd w:id="467"/>
    </w:p>
    <w:p w14:paraId="1058F686" w14:textId="77777777" w:rsidR="00540830" w:rsidRPr="00612F25" w:rsidRDefault="00540830" w:rsidP="00540830">
      <w:pPr>
        <w:pStyle w:val="a9"/>
        <w:ind w:firstLine="480"/>
        <w:rPr>
          <w:color w:val="000000" w:themeColor="text1"/>
        </w:rPr>
      </w:pPr>
      <w:r w:rsidRPr="00612F25">
        <w:rPr>
          <w:color w:val="000000" w:themeColor="text1"/>
        </w:rPr>
        <w:t>调查内容包括</w:t>
      </w:r>
      <w:r w:rsidRPr="00612F25">
        <w:rPr>
          <w:rFonts w:hint="eastAsia"/>
          <w:color w:val="000000" w:themeColor="text1"/>
        </w:rPr>
        <w:t>单位</w:t>
      </w:r>
      <w:r w:rsidRPr="00612F25">
        <w:rPr>
          <w:color w:val="000000" w:themeColor="text1"/>
        </w:rPr>
        <w:t>第一时间可调用的环境应急队伍、装备、物资、场所和可请求援助或协议援助的应急资源状况。</w:t>
      </w:r>
      <w:bookmarkStart w:id="468" w:name="_Toc6269"/>
      <w:bookmarkStart w:id="469" w:name="_Toc27883"/>
      <w:bookmarkStart w:id="470" w:name="_Toc29260"/>
      <w:bookmarkStart w:id="471" w:name="_Toc5778"/>
      <w:bookmarkStart w:id="472" w:name="_Toc429253713"/>
      <w:bookmarkStart w:id="473" w:name="_Toc10614"/>
      <w:bookmarkStart w:id="474" w:name="_Toc2791"/>
      <w:bookmarkStart w:id="475" w:name="_Toc3865"/>
      <w:bookmarkStart w:id="476" w:name="_Toc59176783"/>
    </w:p>
    <w:p w14:paraId="3FF63B6F" w14:textId="77777777" w:rsidR="00540830" w:rsidRPr="00612F25" w:rsidRDefault="00540830" w:rsidP="00540830">
      <w:pPr>
        <w:pStyle w:val="2"/>
        <w:spacing w:before="163" w:after="163"/>
        <w:rPr>
          <w:color w:val="000000" w:themeColor="text1"/>
        </w:rPr>
      </w:pPr>
      <w:bookmarkStart w:id="477" w:name="_Toc2324"/>
      <w:bookmarkStart w:id="478" w:name="_Toc15485"/>
      <w:bookmarkStart w:id="479" w:name="_Toc171514076"/>
      <w:bookmarkStart w:id="480" w:name="_Toc171514318"/>
      <w:bookmarkStart w:id="481" w:name="_Toc171514560"/>
      <w:r w:rsidRPr="00612F25">
        <w:rPr>
          <w:rFonts w:hint="eastAsia"/>
          <w:color w:val="000000" w:themeColor="text1"/>
        </w:rPr>
        <w:t>1.4</w:t>
      </w:r>
      <w:r w:rsidRPr="00612F25">
        <w:rPr>
          <w:rFonts w:hint="eastAsia"/>
          <w:color w:val="000000" w:themeColor="text1"/>
        </w:rPr>
        <w:t>调查分类</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452F979" w14:textId="77777777" w:rsidR="00540830" w:rsidRPr="00612F25" w:rsidRDefault="00540830" w:rsidP="00540830">
      <w:pPr>
        <w:pStyle w:val="a9"/>
        <w:ind w:firstLine="480"/>
        <w:rPr>
          <w:color w:val="000000" w:themeColor="text1"/>
        </w:rPr>
      </w:pPr>
      <w:r w:rsidRPr="00612F25">
        <w:rPr>
          <w:color w:val="000000" w:themeColor="text1"/>
        </w:rPr>
        <w:t>根据</w:t>
      </w:r>
      <w:r w:rsidRPr="00612F25">
        <w:rPr>
          <w:rFonts w:hint="eastAsia"/>
          <w:color w:val="000000" w:themeColor="text1"/>
        </w:rPr>
        <w:t>本公司</w:t>
      </w:r>
      <w:r w:rsidRPr="00612F25">
        <w:rPr>
          <w:color w:val="000000" w:themeColor="text1"/>
        </w:rPr>
        <w:t>应急资源的来源，分为</w:t>
      </w:r>
      <w:r w:rsidRPr="00612F25">
        <w:rPr>
          <w:rFonts w:hint="eastAsia"/>
          <w:color w:val="000000" w:themeColor="text1"/>
        </w:rPr>
        <w:t>单位</w:t>
      </w:r>
      <w:r w:rsidRPr="00612F25">
        <w:rPr>
          <w:color w:val="000000" w:themeColor="text1"/>
        </w:rPr>
        <w:t>应急资源调查和外协应急资源调查。</w:t>
      </w:r>
    </w:p>
    <w:p w14:paraId="5E39833A" w14:textId="77777777" w:rsidR="00540830" w:rsidRPr="00612F25" w:rsidRDefault="00540830" w:rsidP="00540830">
      <w:pPr>
        <w:pStyle w:val="a9"/>
        <w:ind w:firstLine="480"/>
        <w:rPr>
          <w:color w:val="000000" w:themeColor="text1"/>
        </w:rPr>
      </w:pPr>
      <w:r w:rsidRPr="00612F25">
        <w:rPr>
          <w:rFonts w:hint="eastAsia"/>
          <w:color w:val="000000" w:themeColor="text1"/>
        </w:rPr>
        <w:t>单位</w:t>
      </w:r>
      <w:r w:rsidRPr="00612F25">
        <w:rPr>
          <w:color w:val="000000" w:themeColor="text1"/>
        </w:rPr>
        <w:t>应急资源调查是指对</w:t>
      </w:r>
      <w:r w:rsidRPr="00612F25">
        <w:rPr>
          <w:rFonts w:hint="eastAsia"/>
          <w:color w:val="000000" w:themeColor="text1"/>
        </w:rPr>
        <w:t>单位</w:t>
      </w:r>
      <w:r w:rsidRPr="00612F25">
        <w:rPr>
          <w:color w:val="000000" w:themeColor="text1"/>
        </w:rPr>
        <w:t>内部第一时间可调用的环境应急队伍、装备、物资、场所的调查。</w:t>
      </w:r>
    </w:p>
    <w:p w14:paraId="5F6C33F7" w14:textId="77777777" w:rsidR="00540830" w:rsidRPr="00612F25" w:rsidRDefault="00540830" w:rsidP="00540830">
      <w:pPr>
        <w:pStyle w:val="a9"/>
        <w:ind w:firstLine="480"/>
        <w:rPr>
          <w:color w:val="000000" w:themeColor="text1"/>
        </w:rPr>
      </w:pPr>
      <w:r w:rsidRPr="00612F25">
        <w:rPr>
          <w:color w:val="000000" w:themeColor="text1"/>
        </w:rPr>
        <w:t>外协应急资源调查是指对</w:t>
      </w:r>
      <w:r w:rsidRPr="00612F25">
        <w:rPr>
          <w:rFonts w:hint="eastAsia"/>
          <w:color w:val="000000" w:themeColor="text1"/>
        </w:rPr>
        <w:t>单位</w:t>
      </w:r>
      <w:r w:rsidRPr="00612F25">
        <w:rPr>
          <w:color w:val="000000" w:themeColor="text1"/>
        </w:rPr>
        <w:t>外部可请求援助或协议援助的应急资源的调查。</w:t>
      </w:r>
      <w:bookmarkStart w:id="482" w:name="_Toc16830"/>
      <w:bookmarkStart w:id="483" w:name="_Toc59176784"/>
    </w:p>
    <w:p w14:paraId="55127A26" w14:textId="77777777" w:rsidR="00540830" w:rsidRPr="00612F25" w:rsidRDefault="00540830" w:rsidP="00540830">
      <w:pPr>
        <w:pStyle w:val="2"/>
        <w:spacing w:before="163" w:after="163"/>
        <w:rPr>
          <w:color w:val="000000" w:themeColor="text1"/>
        </w:rPr>
      </w:pPr>
      <w:bookmarkStart w:id="484" w:name="_Toc2338"/>
      <w:bookmarkStart w:id="485" w:name="_Toc28696"/>
      <w:bookmarkStart w:id="486" w:name="_Toc171514077"/>
      <w:bookmarkStart w:id="487" w:name="_Toc171514319"/>
      <w:bookmarkStart w:id="488" w:name="_Toc171514561"/>
      <w:r w:rsidRPr="00612F25">
        <w:rPr>
          <w:rFonts w:hint="eastAsia"/>
          <w:color w:val="000000" w:themeColor="text1"/>
        </w:rPr>
        <w:lastRenderedPageBreak/>
        <w:t>1.5</w:t>
      </w:r>
      <w:r w:rsidRPr="00612F25">
        <w:rPr>
          <w:rFonts w:hint="eastAsia"/>
          <w:color w:val="000000" w:themeColor="text1"/>
        </w:rPr>
        <w:t>调查时间</w:t>
      </w:r>
      <w:bookmarkEnd w:id="482"/>
      <w:bookmarkEnd w:id="483"/>
      <w:bookmarkEnd w:id="484"/>
      <w:bookmarkEnd w:id="485"/>
      <w:bookmarkEnd w:id="486"/>
      <w:bookmarkEnd w:id="487"/>
      <w:bookmarkEnd w:id="488"/>
    </w:p>
    <w:p w14:paraId="40E4E177" w14:textId="757F0990" w:rsidR="00540830" w:rsidRPr="00612F25" w:rsidRDefault="00540830" w:rsidP="00540830">
      <w:pPr>
        <w:pStyle w:val="a9"/>
        <w:ind w:firstLine="480"/>
        <w:rPr>
          <w:color w:val="000000" w:themeColor="text1"/>
        </w:rPr>
      </w:pPr>
      <w:r w:rsidRPr="00612F25">
        <w:rPr>
          <w:color w:val="000000" w:themeColor="text1"/>
        </w:rPr>
        <w:t>于</w:t>
      </w:r>
      <w:r w:rsidRPr="00612F25">
        <w:rPr>
          <w:color w:val="000000" w:themeColor="text1"/>
        </w:rPr>
        <w:t>202</w:t>
      </w:r>
      <w:r w:rsidRPr="00612F25">
        <w:rPr>
          <w:rFonts w:hint="eastAsia"/>
          <w:color w:val="000000" w:themeColor="text1"/>
        </w:rPr>
        <w:t>4</w:t>
      </w:r>
      <w:r w:rsidRPr="00612F25">
        <w:rPr>
          <w:color w:val="000000" w:themeColor="text1"/>
        </w:rPr>
        <w:t>年</w:t>
      </w:r>
      <w:r w:rsidRPr="00612F25">
        <w:rPr>
          <w:rFonts w:hint="eastAsia"/>
          <w:color w:val="000000" w:themeColor="text1"/>
        </w:rPr>
        <w:t>6</w:t>
      </w:r>
      <w:r w:rsidRPr="00612F25">
        <w:rPr>
          <w:color w:val="000000" w:themeColor="text1"/>
        </w:rPr>
        <w:t>月</w:t>
      </w:r>
      <w:r w:rsidRPr="00612F25">
        <w:rPr>
          <w:rFonts w:hint="eastAsia"/>
          <w:color w:val="000000" w:themeColor="text1"/>
        </w:rPr>
        <w:t>24</w:t>
      </w:r>
      <w:r w:rsidRPr="00612F25">
        <w:rPr>
          <w:rFonts w:hint="eastAsia"/>
          <w:color w:val="000000" w:themeColor="text1"/>
        </w:rPr>
        <w:t>日至</w:t>
      </w:r>
      <w:r w:rsidRPr="00612F25">
        <w:rPr>
          <w:rFonts w:hint="eastAsia"/>
          <w:color w:val="000000" w:themeColor="text1"/>
        </w:rPr>
        <w:t>20</w:t>
      </w:r>
      <w:r w:rsidRPr="00612F25">
        <w:rPr>
          <w:color w:val="000000" w:themeColor="text1"/>
        </w:rPr>
        <w:t>2</w:t>
      </w:r>
      <w:r w:rsidRPr="00612F25">
        <w:rPr>
          <w:rFonts w:hint="eastAsia"/>
          <w:color w:val="000000" w:themeColor="text1"/>
        </w:rPr>
        <w:t>4</w:t>
      </w:r>
      <w:r w:rsidRPr="00612F25">
        <w:rPr>
          <w:rFonts w:hint="eastAsia"/>
          <w:color w:val="000000" w:themeColor="text1"/>
        </w:rPr>
        <w:t>年</w:t>
      </w:r>
      <w:r w:rsidRPr="00612F25">
        <w:rPr>
          <w:rFonts w:hint="eastAsia"/>
          <w:color w:val="000000" w:themeColor="text1"/>
        </w:rPr>
        <w:t>6</w:t>
      </w:r>
      <w:r w:rsidRPr="00612F25">
        <w:rPr>
          <w:rFonts w:hint="eastAsia"/>
          <w:color w:val="000000" w:themeColor="text1"/>
        </w:rPr>
        <w:t>月</w:t>
      </w:r>
      <w:r w:rsidRPr="00612F25">
        <w:rPr>
          <w:rFonts w:hint="eastAsia"/>
          <w:color w:val="000000" w:themeColor="text1"/>
        </w:rPr>
        <w:t>28</w:t>
      </w:r>
      <w:r w:rsidRPr="00612F25">
        <w:rPr>
          <w:rFonts w:hint="eastAsia"/>
          <w:color w:val="000000" w:themeColor="text1"/>
        </w:rPr>
        <w:t>日</w:t>
      </w:r>
      <w:r w:rsidRPr="00612F25">
        <w:rPr>
          <w:color w:val="000000" w:themeColor="text1"/>
        </w:rPr>
        <w:t>对</w:t>
      </w:r>
      <w:r w:rsidRPr="00612F25">
        <w:rPr>
          <w:rFonts w:hint="eastAsia"/>
          <w:color w:val="000000" w:themeColor="text1"/>
        </w:rPr>
        <w:t>单位</w:t>
      </w:r>
      <w:r w:rsidRPr="00612F25">
        <w:rPr>
          <w:color w:val="000000" w:themeColor="text1"/>
        </w:rPr>
        <w:t>的环境应急队伍、装备、物资、场所和可请求援助或协议援助的应急资源状况进行调查。</w:t>
      </w:r>
    </w:p>
    <w:p w14:paraId="203FE5BE" w14:textId="77777777" w:rsidR="00E74B79" w:rsidRPr="00612F25" w:rsidRDefault="00E74B79" w:rsidP="00283E60">
      <w:pPr>
        <w:pStyle w:val="00000000000000000000000"/>
      </w:pPr>
    </w:p>
    <w:p w14:paraId="4E5D6478" w14:textId="77777777" w:rsidR="00E74B79" w:rsidRPr="00612F25" w:rsidRDefault="00E74B79" w:rsidP="00283E60">
      <w:pPr>
        <w:pStyle w:val="00000000000000000000000"/>
        <w:sectPr w:rsidR="00E74B79" w:rsidRPr="00612F25" w:rsidSect="00131EB7">
          <w:headerReference w:type="default" r:id="rId62"/>
          <w:footerReference w:type="default" r:id="rId63"/>
          <w:pgSz w:w="11906" w:h="16838"/>
          <w:pgMar w:top="1440" w:right="1800" w:bottom="1440" w:left="1800" w:header="709" w:footer="709" w:gutter="0"/>
          <w:pgNumType w:start="1"/>
          <w:cols w:space="425"/>
          <w:docGrid w:type="lines" w:linePitch="326"/>
        </w:sectPr>
      </w:pPr>
    </w:p>
    <w:p w14:paraId="6FE41D24" w14:textId="1A607CFB" w:rsidR="00E74B79" w:rsidRPr="00612F25" w:rsidRDefault="00E74B79" w:rsidP="00540830">
      <w:pPr>
        <w:pStyle w:val="1"/>
        <w:spacing w:before="326" w:after="326"/>
        <w:rPr>
          <w:color w:val="000000" w:themeColor="text1"/>
        </w:rPr>
      </w:pPr>
      <w:bookmarkStart w:id="489" w:name="_Toc171514078"/>
      <w:bookmarkStart w:id="490" w:name="_Toc171514320"/>
      <w:bookmarkStart w:id="491" w:name="_Toc171514562"/>
      <w:r w:rsidRPr="00612F25">
        <w:rPr>
          <w:rFonts w:hint="eastAsia"/>
          <w:color w:val="000000" w:themeColor="text1"/>
        </w:rPr>
        <w:lastRenderedPageBreak/>
        <w:t>2</w:t>
      </w:r>
      <w:r w:rsidR="00540830" w:rsidRPr="00612F25">
        <w:rPr>
          <w:rFonts w:hint="eastAsia"/>
          <w:color w:val="000000" w:themeColor="text1"/>
        </w:rPr>
        <w:t>调查过程</w:t>
      </w:r>
      <w:bookmarkEnd w:id="489"/>
      <w:bookmarkEnd w:id="490"/>
      <w:bookmarkEnd w:id="491"/>
    </w:p>
    <w:p w14:paraId="4D2F5EB7" w14:textId="30F05427" w:rsidR="00540830" w:rsidRPr="00612F25" w:rsidRDefault="00D61EE8" w:rsidP="00540830">
      <w:pPr>
        <w:rPr>
          <w:color w:val="000000" w:themeColor="text1"/>
        </w:rPr>
      </w:pPr>
      <w:r>
        <w:rPr>
          <w:rFonts w:hint="eastAsia"/>
          <w:color w:val="000000" w:themeColor="text1"/>
        </w:rPr>
        <w:t>吉水污水处理厂</w:t>
      </w:r>
      <w:r w:rsidR="00540830" w:rsidRPr="00612F25">
        <w:rPr>
          <w:color w:val="000000" w:themeColor="text1"/>
        </w:rPr>
        <w:t>应急资源</w:t>
      </w:r>
      <w:r w:rsidR="00540830" w:rsidRPr="00612F25">
        <w:rPr>
          <w:rFonts w:hint="eastAsia"/>
          <w:color w:val="000000" w:themeColor="text1"/>
        </w:rPr>
        <w:t>调查过程见表</w:t>
      </w:r>
      <w:r w:rsidR="00540830" w:rsidRPr="00612F25">
        <w:rPr>
          <w:rFonts w:hint="eastAsia"/>
          <w:color w:val="000000" w:themeColor="text1"/>
        </w:rPr>
        <w:t>2-1</w:t>
      </w:r>
      <w:r w:rsidR="00540830" w:rsidRPr="00612F25">
        <w:rPr>
          <w:rFonts w:hint="eastAsia"/>
          <w:color w:val="000000" w:themeColor="text1"/>
        </w:rPr>
        <w:t>。</w:t>
      </w:r>
    </w:p>
    <w:p w14:paraId="3D7EFF4C" w14:textId="3CAB836C" w:rsidR="00540830" w:rsidRPr="00612F25" w:rsidRDefault="00540830" w:rsidP="00540830">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2-1  </w:t>
      </w:r>
      <w:r w:rsidRPr="00612F25">
        <w:rPr>
          <w:rFonts w:hint="eastAsia"/>
          <w:color w:val="000000" w:themeColor="text1"/>
        </w:rPr>
        <w:t>调查过程</w:t>
      </w:r>
    </w:p>
    <w:tbl>
      <w:tblPr>
        <w:tblW w:w="4998"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957"/>
        <w:gridCol w:w="6437"/>
        <w:gridCol w:w="1125"/>
      </w:tblGrid>
      <w:tr w:rsidR="00612F25" w:rsidRPr="00612F25" w14:paraId="65327F7D" w14:textId="77777777" w:rsidTr="00540830">
        <w:trPr>
          <w:trHeight w:val="512"/>
          <w:jc w:val="center"/>
        </w:trPr>
        <w:tc>
          <w:tcPr>
            <w:tcW w:w="562" w:type="pct"/>
            <w:shd w:val="clear" w:color="auto" w:fill="auto"/>
            <w:vAlign w:val="center"/>
          </w:tcPr>
          <w:p w14:paraId="50F75AD6" w14:textId="77777777" w:rsidR="00540830" w:rsidRPr="00612F25" w:rsidRDefault="00540830" w:rsidP="00540830">
            <w:pPr>
              <w:pStyle w:val="af5"/>
              <w:rPr>
                <w:b/>
                <w:bCs/>
              </w:rPr>
            </w:pPr>
            <w:bookmarkStart w:id="492" w:name="_Toc31403"/>
            <w:bookmarkStart w:id="493" w:name="_Toc8729"/>
            <w:r w:rsidRPr="00612F25">
              <w:rPr>
                <w:b/>
                <w:bCs/>
              </w:rPr>
              <w:t>项目</w:t>
            </w:r>
          </w:p>
        </w:tc>
        <w:tc>
          <w:tcPr>
            <w:tcW w:w="3777" w:type="pct"/>
            <w:shd w:val="clear" w:color="auto" w:fill="auto"/>
            <w:vAlign w:val="center"/>
          </w:tcPr>
          <w:p w14:paraId="3C6491D2" w14:textId="77777777" w:rsidR="00540830" w:rsidRPr="00612F25" w:rsidRDefault="00540830" w:rsidP="00540830">
            <w:pPr>
              <w:pStyle w:val="af5"/>
              <w:rPr>
                <w:b/>
                <w:bCs/>
              </w:rPr>
            </w:pPr>
            <w:r w:rsidRPr="00612F25">
              <w:rPr>
                <w:b/>
                <w:bCs/>
              </w:rPr>
              <w:t>工作内容</w:t>
            </w:r>
          </w:p>
        </w:tc>
        <w:tc>
          <w:tcPr>
            <w:tcW w:w="660" w:type="pct"/>
            <w:shd w:val="clear" w:color="auto" w:fill="auto"/>
            <w:vAlign w:val="center"/>
          </w:tcPr>
          <w:p w14:paraId="793AF0BD" w14:textId="77777777" w:rsidR="00540830" w:rsidRPr="00612F25" w:rsidRDefault="00540830" w:rsidP="00540830">
            <w:pPr>
              <w:pStyle w:val="af5"/>
              <w:rPr>
                <w:b/>
                <w:bCs/>
              </w:rPr>
            </w:pPr>
            <w:r w:rsidRPr="00612F25">
              <w:rPr>
                <w:b/>
                <w:bCs/>
              </w:rPr>
              <w:t>进度安排</w:t>
            </w:r>
          </w:p>
        </w:tc>
      </w:tr>
      <w:tr w:rsidR="00612F25" w:rsidRPr="00612F25" w14:paraId="6FAAD4EC" w14:textId="77777777" w:rsidTr="00540830">
        <w:trPr>
          <w:jc w:val="center"/>
        </w:trPr>
        <w:tc>
          <w:tcPr>
            <w:tcW w:w="562" w:type="pct"/>
            <w:shd w:val="clear" w:color="auto" w:fill="auto"/>
            <w:vAlign w:val="center"/>
          </w:tcPr>
          <w:p w14:paraId="5D51CFED" w14:textId="2510FA3C" w:rsidR="00540830" w:rsidRPr="00612F25" w:rsidRDefault="00540830" w:rsidP="00540830">
            <w:pPr>
              <w:pStyle w:val="af5"/>
            </w:pPr>
            <w:r w:rsidRPr="00612F25">
              <w:t>一、调查启动</w:t>
            </w:r>
          </w:p>
        </w:tc>
        <w:tc>
          <w:tcPr>
            <w:tcW w:w="3777" w:type="pct"/>
            <w:shd w:val="clear" w:color="auto" w:fill="auto"/>
          </w:tcPr>
          <w:p w14:paraId="26A2980F" w14:textId="76415EA1" w:rsidR="00540830" w:rsidRPr="00612F25" w:rsidRDefault="00540830" w:rsidP="00540830">
            <w:pPr>
              <w:pStyle w:val="af5"/>
            </w:pPr>
            <w:r w:rsidRPr="00612F25">
              <w:t>为编制《环境应急资源调查报告》本单位</w:t>
            </w:r>
            <w:r w:rsidRPr="00612F25">
              <w:t>2024</w:t>
            </w:r>
            <w:r w:rsidRPr="00612F25">
              <w:t>年</w:t>
            </w:r>
            <w:r w:rsidRPr="00612F25">
              <w:rPr>
                <w:rFonts w:hint="eastAsia"/>
              </w:rPr>
              <w:t>6</w:t>
            </w:r>
            <w:r w:rsidRPr="00612F25">
              <w:t>月</w:t>
            </w:r>
            <w:r w:rsidRPr="00612F25">
              <w:rPr>
                <w:rFonts w:hint="eastAsia"/>
              </w:rPr>
              <w:t>24</w:t>
            </w:r>
            <w:r w:rsidRPr="00612F25">
              <w:t>日成立了应急资源调查小组。应急资源调查随着编制小组的成立而正式启动，由信息联络组人员兼职应急资源调查组。</w:t>
            </w:r>
          </w:p>
        </w:tc>
        <w:tc>
          <w:tcPr>
            <w:tcW w:w="660" w:type="pct"/>
            <w:shd w:val="clear" w:color="auto" w:fill="auto"/>
            <w:vAlign w:val="center"/>
          </w:tcPr>
          <w:p w14:paraId="46B02C93" w14:textId="07DE9821" w:rsidR="00540830" w:rsidRPr="00612F25" w:rsidRDefault="00540830" w:rsidP="00540830">
            <w:pPr>
              <w:pStyle w:val="af5"/>
            </w:pPr>
            <w:r w:rsidRPr="00612F25">
              <w:t>2024</w:t>
            </w:r>
            <w:r w:rsidRPr="00612F25">
              <w:t>年</w:t>
            </w:r>
            <w:r w:rsidRPr="00612F25">
              <w:rPr>
                <w:rFonts w:hint="eastAsia"/>
              </w:rPr>
              <w:t>6</w:t>
            </w:r>
            <w:r w:rsidRPr="00612F25">
              <w:t>月</w:t>
            </w:r>
            <w:r w:rsidRPr="00612F25">
              <w:rPr>
                <w:rFonts w:hint="eastAsia"/>
              </w:rPr>
              <w:t>24</w:t>
            </w:r>
            <w:r w:rsidRPr="00612F25">
              <w:t>日</w:t>
            </w:r>
          </w:p>
        </w:tc>
      </w:tr>
      <w:tr w:rsidR="00612F25" w:rsidRPr="00612F25" w14:paraId="2F1FE840" w14:textId="77777777" w:rsidTr="00540830">
        <w:trPr>
          <w:jc w:val="center"/>
        </w:trPr>
        <w:tc>
          <w:tcPr>
            <w:tcW w:w="562" w:type="pct"/>
            <w:shd w:val="clear" w:color="auto" w:fill="auto"/>
            <w:vAlign w:val="center"/>
          </w:tcPr>
          <w:p w14:paraId="07B7538E" w14:textId="77777777" w:rsidR="00540830" w:rsidRPr="00612F25" w:rsidRDefault="00540830" w:rsidP="00540830">
            <w:pPr>
              <w:pStyle w:val="af5"/>
            </w:pPr>
            <w:r w:rsidRPr="00612F25">
              <w:t>二、</w:t>
            </w:r>
            <w:r w:rsidRPr="00612F25">
              <w:rPr>
                <w:kern w:val="44"/>
              </w:rPr>
              <w:t>调查动员与培训</w:t>
            </w:r>
          </w:p>
        </w:tc>
        <w:tc>
          <w:tcPr>
            <w:tcW w:w="3777" w:type="pct"/>
            <w:shd w:val="clear" w:color="auto" w:fill="auto"/>
          </w:tcPr>
          <w:p w14:paraId="1F0D1EC4" w14:textId="77777777" w:rsidR="00540830" w:rsidRPr="00612F25" w:rsidRDefault="00540830" w:rsidP="00540830">
            <w:pPr>
              <w:pStyle w:val="af5"/>
            </w:pPr>
            <w:r w:rsidRPr="00612F25">
              <w:t>为了环境应急资源调查能有序开展，让各相关责任人重视环境应急资源调查工作，切实提升调查实效，由总指挥组织参与调查，全体开展了调查动员会。会议开展期间，总指挥向大家详细讲解了《环境应急资源调查指南（试行）》（环办应急</w:t>
            </w:r>
            <w:r w:rsidRPr="00612F25">
              <w:t>[2019]17</w:t>
            </w:r>
            <w:r w:rsidRPr="00612F25">
              <w:t>号），重点强调了此次应急资源的调查内容。发生或可能发生突发环境事件时，第一时间可以调用的环境应急资源情况，包括可以直接使用或可以协调使用的环境应急资源，并对环境应急资源的管理、维护、获得方式与保存时限等进行调查。总指挥对调查工作进行分工，明确各自的职责。</w:t>
            </w:r>
            <w:r w:rsidRPr="00612F25">
              <w:t xml:space="preserve"> </w:t>
            </w:r>
          </w:p>
        </w:tc>
        <w:tc>
          <w:tcPr>
            <w:tcW w:w="660" w:type="pct"/>
            <w:shd w:val="clear" w:color="auto" w:fill="auto"/>
            <w:vAlign w:val="center"/>
          </w:tcPr>
          <w:p w14:paraId="5562172C" w14:textId="781F89CD" w:rsidR="00540830" w:rsidRPr="00612F25" w:rsidRDefault="00540830" w:rsidP="00540830">
            <w:pPr>
              <w:pStyle w:val="af5"/>
            </w:pPr>
            <w:r w:rsidRPr="00612F25">
              <w:t>2024</w:t>
            </w:r>
            <w:r w:rsidRPr="00612F25">
              <w:t>年</w:t>
            </w:r>
            <w:r w:rsidRPr="00612F25">
              <w:rPr>
                <w:rFonts w:hint="eastAsia"/>
              </w:rPr>
              <w:t>6</w:t>
            </w:r>
            <w:r w:rsidRPr="00612F25">
              <w:t>月</w:t>
            </w:r>
            <w:r w:rsidRPr="00612F25">
              <w:rPr>
                <w:rFonts w:hint="eastAsia"/>
              </w:rPr>
              <w:t>24</w:t>
            </w:r>
            <w:r w:rsidRPr="00612F25">
              <w:t>日</w:t>
            </w:r>
          </w:p>
        </w:tc>
      </w:tr>
      <w:tr w:rsidR="00612F25" w:rsidRPr="00612F25" w14:paraId="2A8A34E2" w14:textId="77777777" w:rsidTr="00540830">
        <w:trPr>
          <w:jc w:val="center"/>
        </w:trPr>
        <w:tc>
          <w:tcPr>
            <w:tcW w:w="562" w:type="pct"/>
            <w:shd w:val="clear" w:color="auto" w:fill="auto"/>
            <w:vAlign w:val="center"/>
          </w:tcPr>
          <w:p w14:paraId="761D9CFD" w14:textId="77777777" w:rsidR="00540830" w:rsidRPr="00612F25" w:rsidRDefault="00540830" w:rsidP="00540830">
            <w:pPr>
              <w:pStyle w:val="af5"/>
            </w:pPr>
            <w:r w:rsidRPr="00612F25">
              <w:t>四、数据采集</w:t>
            </w:r>
          </w:p>
        </w:tc>
        <w:tc>
          <w:tcPr>
            <w:tcW w:w="3777" w:type="pct"/>
            <w:shd w:val="clear" w:color="auto" w:fill="auto"/>
            <w:vAlign w:val="center"/>
          </w:tcPr>
          <w:p w14:paraId="691C8986" w14:textId="77777777" w:rsidR="00540830" w:rsidRPr="00612F25" w:rsidRDefault="00540830" w:rsidP="00540830">
            <w:pPr>
              <w:pStyle w:val="af5"/>
            </w:pPr>
            <w:r w:rsidRPr="00612F25">
              <w:t>将应急调查组成员分为两组，采取填表调查、电话调查、入户访问、网络调查等相结合的方式收集有关信息，填写调查表格。</w:t>
            </w:r>
          </w:p>
        </w:tc>
        <w:tc>
          <w:tcPr>
            <w:tcW w:w="660" w:type="pct"/>
            <w:shd w:val="clear" w:color="auto" w:fill="auto"/>
            <w:vAlign w:val="center"/>
          </w:tcPr>
          <w:p w14:paraId="06D4BE03" w14:textId="47D2A83F" w:rsidR="00540830" w:rsidRPr="00612F25" w:rsidRDefault="00540830" w:rsidP="00540830">
            <w:pPr>
              <w:pStyle w:val="af5"/>
            </w:pPr>
            <w:r w:rsidRPr="00612F25">
              <w:t>2024</w:t>
            </w:r>
            <w:r w:rsidRPr="00612F25">
              <w:t>年</w:t>
            </w:r>
            <w:r w:rsidRPr="00612F25">
              <w:rPr>
                <w:rFonts w:hint="eastAsia"/>
              </w:rPr>
              <w:t>6</w:t>
            </w:r>
            <w:r w:rsidRPr="00612F25">
              <w:t>月</w:t>
            </w:r>
            <w:r w:rsidRPr="00612F25">
              <w:rPr>
                <w:rFonts w:hint="eastAsia"/>
              </w:rPr>
              <w:t>25</w:t>
            </w:r>
            <w:r w:rsidRPr="00612F25">
              <w:t>日至</w:t>
            </w:r>
            <w:r w:rsidRPr="00612F25">
              <w:t>2024</w:t>
            </w:r>
            <w:r w:rsidRPr="00612F25">
              <w:t>年</w:t>
            </w:r>
            <w:r w:rsidRPr="00612F25">
              <w:rPr>
                <w:rFonts w:hint="eastAsia"/>
              </w:rPr>
              <w:t>6</w:t>
            </w:r>
            <w:r w:rsidRPr="00612F25">
              <w:t>月</w:t>
            </w:r>
            <w:r w:rsidRPr="00612F25">
              <w:rPr>
                <w:rFonts w:hint="eastAsia"/>
              </w:rPr>
              <w:t>27</w:t>
            </w:r>
            <w:r w:rsidRPr="00612F25">
              <w:t>日</w:t>
            </w:r>
          </w:p>
        </w:tc>
      </w:tr>
      <w:tr w:rsidR="00612F25" w:rsidRPr="00612F25" w14:paraId="456E6A09" w14:textId="77777777" w:rsidTr="00540830">
        <w:trPr>
          <w:jc w:val="center"/>
        </w:trPr>
        <w:tc>
          <w:tcPr>
            <w:tcW w:w="562" w:type="pct"/>
            <w:shd w:val="clear" w:color="auto" w:fill="auto"/>
            <w:vAlign w:val="center"/>
          </w:tcPr>
          <w:p w14:paraId="131B99FF" w14:textId="77777777" w:rsidR="00540830" w:rsidRPr="00612F25" w:rsidRDefault="00540830" w:rsidP="00540830">
            <w:pPr>
              <w:pStyle w:val="af5"/>
            </w:pPr>
            <w:r w:rsidRPr="00612F25">
              <w:t>五、调查信息分析</w:t>
            </w:r>
          </w:p>
        </w:tc>
        <w:tc>
          <w:tcPr>
            <w:tcW w:w="3777" w:type="pct"/>
            <w:shd w:val="clear" w:color="auto" w:fill="auto"/>
            <w:vAlign w:val="center"/>
          </w:tcPr>
          <w:p w14:paraId="24EF8196" w14:textId="77777777" w:rsidR="00540830" w:rsidRPr="00612F25" w:rsidRDefault="00540830" w:rsidP="00540830">
            <w:pPr>
              <w:pStyle w:val="af5"/>
            </w:pPr>
            <w:r w:rsidRPr="00612F25">
              <w:t>汇总收集到的信息，通过逻辑分析、人员访谈、现场抽查等方式，查验数据的完备性、真实性、有效性，分析应急资源调动的实际操作性，模拟调动路线，比较应急资源的到场时间，重点环境应急资源应进行现场勘查，筛选最优方案。</w:t>
            </w:r>
          </w:p>
        </w:tc>
        <w:tc>
          <w:tcPr>
            <w:tcW w:w="660" w:type="pct"/>
            <w:shd w:val="clear" w:color="auto" w:fill="auto"/>
            <w:vAlign w:val="center"/>
          </w:tcPr>
          <w:p w14:paraId="134B28F1" w14:textId="05942543" w:rsidR="00540830" w:rsidRPr="00612F25" w:rsidRDefault="00540830" w:rsidP="00540830">
            <w:pPr>
              <w:pStyle w:val="af5"/>
            </w:pPr>
            <w:r w:rsidRPr="00612F25">
              <w:t>2024</w:t>
            </w:r>
            <w:r w:rsidRPr="00612F25">
              <w:t>年</w:t>
            </w:r>
            <w:r w:rsidRPr="00612F25">
              <w:rPr>
                <w:rFonts w:hint="eastAsia"/>
              </w:rPr>
              <w:t>6</w:t>
            </w:r>
            <w:r w:rsidRPr="00612F25">
              <w:t>月</w:t>
            </w:r>
            <w:r w:rsidRPr="00612F25">
              <w:rPr>
                <w:rFonts w:hint="eastAsia"/>
              </w:rPr>
              <w:t>28</w:t>
            </w:r>
            <w:r w:rsidRPr="00612F25">
              <w:t>日</w:t>
            </w:r>
          </w:p>
        </w:tc>
      </w:tr>
      <w:tr w:rsidR="00540830" w:rsidRPr="00612F25" w14:paraId="623BC72C" w14:textId="77777777" w:rsidTr="00540830">
        <w:trPr>
          <w:trHeight w:val="90"/>
          <w:jc w:val="center"/>
        </w:trPr>
        <w:tc>
          <w:tcPr>
            <w:tcW w:w="562" w:type="pct"/>
            <w:shd w:val="clear" w:color="auto" w:fill="auto"/>
            <w:vAlign w:val="center"/>
          </w:tcPr>
          <w:p w14:paraId="37E6B5DC" w14:textId="77777777" w:rsidR="00540830" w:rsidRPr="00612F25" w:rsidRDefault="00540830" w:rsidP="00540830">
            <w:pPr>
              <w:pStyle w:val="af5"/>
            </w:pPr>
            <w:r w:rsidRPr="00612F25">
              <w:t>六、调查报告编制</w:t>
            </w:r>
          </w:p>
        </w:tc>
        <w:tc>
          <w:tcPr>
            <w:tcW w:w="3777" w:type="pct"/>
            <w:shd w:val="clear" w:color="auto" w:fill="auto"/>
            <w:vAlign w:val="center"/>
          </w:tcPr>
          <w:p w14:paraId="28DB838D" w14:textId="77777777" w:rsidR="00540830" w:rsidRPr="00612F25" w:rsidRDefault="00540830" w:rsidP="00540830">
            <w:pPr>
              <w:pStyle w:val="af5"/>
            </w:pPr>
            <w:r w:rsidRPr="00612F25">
              <w:t>按照《环境应急资源调查指南（试行）》（环办应急</w:t>
            </w:r>
            <w:r w:rsidRPr="00612F25">
              <w:t>[2019]17</w:t>
            </w:r>
            <w:r w:rsidRPr="00612F25">
              <w:t>号）附录</w:t>
            </w:r>
            <w:r w:rsidRPr="00612F25">
              <w:t>C</w:t>
            </w:r>
            <w:r w:rsidRPr="00612F25">
              <w:t>编制调查报告，调查报告一般包括调查概要、调查过程及数据核实、调查结果与结论，并附以环境应急资源信息清单、分布图、调配流程及调查方案等必要的文件。</w:t>
            </w:r>
          </w:p>
        </w:tc>
        <w:tc>
          <w:tcPr>
            <w:tcW w:w="660" w:type="pct"/>
            <w:shd w:val="clear" w:color="auto" w:fill="auto"/>
            <w:vAlign w:val="center"/>
          </w:tcPr>
          <w:p w14:paraId="08528EC5" w14:textId="2C8C6BB4" w:rsidR="00540830" w:rsidRPr="00612F25" w:rsidRDefault="00540830" w:rsidP="00540830">
            <w:pPr>
              <w:pStyle w:val="af5"/>
            </w:pPr>
            <w:r w:rsidRPr="00612F25">
              <w:t>2024</w:t>
            </w:r>
            <w:r w:rsidRPr="00612F25">
              <w:t>年</w:t>
            </w:r>
            <w:r w:rsidRPr="00612F25">
              <w:rPr>
                <w:rFonts w:hint="eastAsia"/>
              </w:rPr>
              <w:t>6</w:t>
            </w:r>
            <w:r w:rsidRPr="00612F25">
              <w:t>月</w:t>
            </w:r>
            <w:r w:rsidRPr="00612F25">
              <w:rPr>
                <w:rFonts w:hint="eastAsia"/>
              </w:rPr>
              <w:t>28</w:t>
            </w:r>
            <w:r w:rsidRPr="00612F25">
              <w:t>日</w:t>
            </w:r>
          </w:p>
        </w:tc>
      </w:tr>
      <w:bookmarkEnd w:id="492"/>
      <w:bookmarkEnd w:id="493"/>
    </w:tbl>
    <w:p w14:paraId="259ED459" w14:textId="77777777" w:rsidR="00540830" w:rsidRPr="00612F25" w:rsidRDefault="00540830" w:rsidP="00540830">
      <w:pPr>
        <w:rPr>
          <w:color w:val="000000" w:themeColor="text1"/>
        </w:rPr>
        <w:sectPr w:rsidR="00540830" w:rsidRPr="00612F25" w:rsidSect="00131EB7">
          <w:pgSz w:w="11906" w:h="16838"/>
          <w:pgMar w:top="1440" w:right="1800" w:bottom="1440" w:left="1800" w:header="709" w:footer="709" w:gutter="0"/>
          <w:cols w:space="425"/>
          <w:docGrid w:type="lines" w:linePitch="326"/>
        </w:sectPr>
      </w:pPr>
    </w:p>
    <w:p w14:paraId="2A5BB8F1" w14:textId="7EDA414A" w:rsidR="00540830" w:rsidRPr="00612F25" w:rsidRDefault="00540830" w:rsidP="00540830">
      <w:pPr>
        <w:pStyle w:val="1"/>
        <w:spacing w:before="326" w:after="326"/>
        <w:rPr>
          <w:color w:val="000000" w:themeColor="text1"/>
        </w:rPr>
      </w:pPr>
      <w:bookmarkStart w:id="494" w:name="_Toc171514079"/>
      <w:bookmarkStart w:id="495" w:name="_Toc171514321"/>
      <w:bookmarkStart w:id="496" w:name="_Toc171514563"/>
      <w:r w:rsidRPr="00612F25">
        <w:rPr>
          <w:rFonts w:hint="eastAsia"/>
          <w:color w:val="000000" w:themeColor="text1"/>
        </w:rPr>
        <w:lastRenderedPageBreak/>
        <w:t xml:space="preserve">3 </w:t>
      </w:r>
      <w:r w:rsidRPr="00612F25">
        <w:rPr>
          <w:rFonts w:hint="eastAsia"/>
          <w:color w:val="000000" w:themeColor="text1"/>
        </w:rPr>
        <w:t>调查结果与结论</w:t>
      </w:r>
      <w:bookmarkEnd w:id="494"/>
      <w:bookmarkEnd w:id="495"/>
      <w:bookmarkEnd w:id="496"/>
    </w:p>
    <w:p w14:paraId="38378892" w14:textId="1C0ADBF5" w:rsidR="00540830" w:rsidRPr="00612F25" w:rsidRDefault="00540830" w:rsidP="00540830">
      <w:pPr>
        <w:pStyle w:val="3"/>
        <w:spacing w:before="163" w:after="163"/>
        <w:rPr>
          <w:color w:val="000000" w:themeColor="text1"/>
        </w:rPr>
      </w:pPr>
      <w:r w:rsidRPr="00612F25">
        <w:rPr>
          <w:rFonts w:hint="eastAsia"/>
          <w:color w:val="000000" w:themeColor="text1"/>
        </w:rPr>
        <w:t>3.1</w:t>
      </w:r>
      <w:r w:rsidRPr="00612F25">
        <w:rPr>
          <w:rFonts w:hint="eastAsia"/>
          <w:color w:val="000000" w:themeColor="text1"/>
        </w:rPr>
        <w:t>环境风险评估结论</w:t>
      </w:r>
    </w:p>
    <w:p w14:paraId="3A0DBC0A" w14:textId="20B235EB" w:rsidR="00540830" w:rsidRPr="00612F25" w:rsidRDefault="00540830" w:rsidP="00540830">
      <w:pPr>
        <w:pStyle w:val="a9"/>
        <w:ind w:firstLine="480"/>
        <w:rPr>
          <w:color w:val="000000" w:themeColor="text1"/>
        </w:rPr>
      </w:pPr>
      <w:r w:rsidRPr="00612F25">
        <w:rPr>
          <w:rFonts w:hint="eastAsia"/>
          <w:color w:val="000000" w:themeColor="text1"/>
        </w:rPr>
        <w:t>根据《</w:t>
      </w:r>
      <w:r w:rsidR="00D61EE8">
        <w:rPr>
          <w:rFonts w:hint="eastAsia"/>
          <w:color w:val="000000" w:themeColor="text1"/>
        </w:rPr>
        <w:t>吉水污水处理厂</w:t>
      </w:r>
      <w:r w:rsidRPr="00612F25">
        <w:rPr>
          <w:rFonts w:hint="eastAsia"/>
          <w:color w:val="000000" w:themeColor="text1"/>
        </w:rPr>
        <w:t>突发环境事件风险评估报告》分析结论，</w:t>
      </w:r>
      <w:r w:rsidR="00D61EE8">
        <w:rPr>
          <w:rFonts w:hint="eastAsia"/>
          <w:color w:val="000000" w:themeColor="text1"/>
        </w:rPr>
        <w:t>吉水污水处理厂</w:t>
      </w:r>
      <w:r w:rsidR="00BA50A8" w:rsidRPr="00612F25">
        <w:rPr>
          <w:rFonts w:hint="eastAsia"/>
          <w:color w:val="000000" w:themeColor="text1"/>
        </w:rPr>
        <w:t>的</w:t>
      </w:r>
      <w:r w:rsidRPr="00612F25">
        <w:rPr>
          <w:rFonts w:hint="eastAsia"/>
          <w:color w:val="000000" w:themeColor="text1"/>
        </w:rPr>
        <w:t>风险等级为：一般</w:t>
      </w:r>
      <w:r w:rsidRPr="00612F25">
        <w:rPr>
          <w:rFonts w:hint="eastAsia"/>
          <w:color w:val="000000" w:themeColor="text1"/>
        </w:rPr>
        <w:t>[</w:t>
      </w:r>
      <w:r w:rsidRPr="00612F25">
        <w:rPr>
          <w:rFonts w:hint="eastAsia"/>
          <w:color w:val="000000" w:themeColor="text1"/>
        </w:rPr>
        <w:t>一般</w:t>
      </w:r>
      <w:r w:rsidRPr="00612F25">
        <w:rPr>
          <w:rFonts w:hint="eastAsia"/>
          <w:color w:val="000000" w:themeColor="text1"/>
        </w:rPr>
        <w:t>-</w:t>
      </w:r>
      <w:r w:rsidRPr="00612F25">
        <w:rPr>
          <w:rFonts w:hint="eastAsia"/>
          <w:color w:val="000000" w:themeColor="text1"/>
        </w:rPr>
        <w:t>大气（</w:t>
      </w:r>
      <w:r w:rsidRPr="00612F25">
        <w:rPr>
          <w:rFonts w:hint="eastAsia"/>
          <w:color w:val="000000" w:themeColor="text1"/>
        </w:rPr>
        <w:t>Q0</w:t>
      </w:r>
      <w:r w:rsidRPr="00612F25">
        <w:rPr>
          <w:rFonts w:hint="eastAsia"/>
          <w:color w:val="000000" w:themeColor="text1"/>
        </w:rPr>
        <w:t>））</w:t>
      </w:r>
      <w:r w:rsidRPr="00612F25">
        <w:rPr>
          <w:rFonts w:hint="eastAsia"/>
          <w:color w:val="000000" w:themeColor="text1"/>
        </w:rPr>
        <w:t>+</w:t>
      </w:r>
      <w:r w:rsidRPr="00612F25">
        <w:rPr>
          <w:rFonts w:hint="eastAsia"/>
          <w:color w:val="000000" w:themeColor="text1"/>
        </w:rPr>
        <w:t>一般</w:t>
      </w:r>
      <w:r w:rsidRPr="00612F25">
        <w:rPr>
          <w:rFonts w:hint="eastAsia"/>
          <w:color w:val="000000" w:themeColor="text1"/>
        </w:rPr>
        <w:t>-</w:t>
      </w:r>
      <w:r w:rsidRPr="00612F25">
        <w:rPr>
          <w:rFonts w:hint="eastAsia"/>
          <w:color w:val="000000" w:themeColor="text1"/>
        </w:rPr>
        <w:t>水（</w:t>
      </w:r>
      <w:r w:rsidRPr="00612F25">
        <w:rPr>
          <w:rFonts w:hint="eastAsia"/>
          <w:color w:val="000000" w:themeColor="text1"/>
        </w:rPr>
        <w:t>Q0</w:t>
      </w:r>
      <w:r w:rsidRPr="00612F25">
        <w:rPr>
          <w:rFonts w:hint="eastAsia"/>
          <w:color w:val="000000" w:themeColor="text1"/>
        </w:rPr>
        <w:t>）</w:t>
      </w:r>
      <w:r w:rsidRPr="00612F25">
        <w:rPr>
          <w:rFonts w:hint="eastAsia"/>
          <w:color w:val="000000" w:themeColor="text1"/>
        </w:rPr>
        <w:t>]</w:t>
      </w:r>
      <w:r w:rsidRPr="00612F25">
        <w:rPr>
          <w:rFonts w:hint="eastAsia"/>
          <w:color w:val="000000" w:themeColor="text1"/>
        </w:rPr>
        <w:t>”，即一般风险。</w:t>
      </w:r>
    </w:p>
    <w:p w14:paraId="0C598D8E" w14:textId="6D996EAD" w:rsidR="00540830" w:rsidRPr="00612F25" w:rsidRDefault="00BA50A8" w:rsidP="00BA50A8">
      <w:pPr>
        <w:pStyle w:val="2"/>
        <w:spacing w:before="163" w:after="163"/>
        <w:rPr>
          <w:color w:val="000000" w:themeColor="text1"/>
        </w:rPr>
      </w:pPr>
      <w:bookmarkStart w:id="497" w:name="_Toc171514080"/>
      <w:bookmarkStart w:id="498" w:name="_Toc171514322"/>
      <w:bookmarkStart w:id="499" w:name="_Toc171514564"/>
      <w:r w:rsidRPr="00612F25">
        <w:rPr>
          <w:rFonts w:hint="eastAsia"/>
          <w:color w:val="000000" w:themeColor="text1"/>
        </w:rPr>
        <w:t>3.2</w:t>
      </w:r>
      <w:r w:rsidRPr="00612F25">
        <w:rPr>
          <w:rFonts w:hint="eastAsia"/>
          <w:color w:val="000000" w:themeColor="text1"/>
        </w:rPr>
        <w:t>环境应急队伍</w:t>
      </w:r>
      <w:bookmarkEnd w:id="497"/>
      <w:bookmarkEnd w:id="498"/>
      <w:bookmarkEnd w:id="499"/>
    </w:p>
    <w:p w14:paraId="065F60FA" w14:textId="03F48D3F" w:rsidR="00540830" w:rsidRPr="00612F25" w:rsidRDefault="00BA50A8" w:rsidP="00BA50A8">
      <w:pPr>
        <w:pStyle w:val="3"/>
        <w:spacing w:before="163" w:after="163"/>
        <w:rPr>
          <w:color w:val="000000" w:themeColor="text1"/>
        </w:rPr>
      </w:pPr>
      <w:r w:rsidRPr="00612F25">
        <w:rPr>
          <w:rFonts w:hint="eastAsia"/>
          <w:color w:val="000000" w:themeColor="text1"/>
        </w:rPr>
        <w:t>3.2.1</w:t>
      </w:r>
      <w:r w:rsidRPr="00612F25">
        <w:rPr>
          <w:rFonts w:hint="eastAsia"/>
          <w:color w:val="000000" w:themeColor="text1"/>
        </w:rPr>
        <w:t>应急救援组织体系</w:t>
      </w:r>
    </w:p>
    <w:p w14:paraId="68583372" w14:textId="620D221A" w:rsidR="00BA50A8" w:rsidRPr="00612F25" w:rsidRDefault="00D61EE8" w:rsidP="00BA50A8">
      <w:pPr>
        <w:pStyle w:val="a9"/>
        <w:ind w:firstLine="480"/>
        <w:rPr>
          <w:color w:val="000000" w:themeColor="text1"/>
        </w:rPr>
      </w:pPr>
      <w:r>
        <w:rPr>
          <w:rFonts w:hint="eastAsia"/>
          <w:color w:val="000000" w:themeColor="text1"/>
        </w:rPr>
        <w:t>吉水污水处理厂</w:t>
      </w:r>
      <w:r w:rsidR="00BA50A8" w:rsidRPr="00612F25">
        <w:rPr>
          <w:rFonts w:hint="eastAsia"/>
          <w:color w:val="000000" w:themeColor="text1"/>
        </w:rPr>
        <w:t>设置突发环境事件应急指挥中心，发生突发环境事件时成立现场应急指挥部。应急救援体系见图</w:t>
      </w:r>
      <w:r w:rsidR="00BA50A8" w:rsidRPr="00612F25">
        <w:rPr>
          <w:rFonts w:hint="eastAsia"/>
          <w:color w:val="000000" w:themeColor="text1"/>
        </w:rPr>
        <w:t>3.2-1</w:t>
      </w:r>
      <w:r w:rsidR="00BA50A8" w:rsidRPr="00612F25">
        <w:rPr>
          <w:rFonts w:hint="eastAsia"/>
          <w:color w:val="000000" w:themeColor="text1"/>
        </w:rPr>
        <w:t>。</w:t>
      </w:r>
    </w:p>
    <w:p w14:paraId="1ABA9D98" w14:textId="1A0E96CF" w:rsidR="00BA50A8" w:rsidRPr="00612F25" w:rsidRDefault="00BA50A8" w:rsidP="00BA50A8">
      <w:pPr>
        <w:pStyle w:val="a9"/>
        <w:spacing w:before="156" w:after="156"/>
        <w:ind w:firstLineChars="0" w:firstLine="0"/>
        <w:jc w:val="center"/>
        <w:rPr>
          <w:color w:val="000000" w:themeColor="text1"/>
        </w:rPr>
      </w:pPr>
      <w:r w:rsidRPr="00612F25">
        <w:rPr>
          <w:color w:val="000000" w:themeColor="text1"/>
        </w:rPr>
        <w:object w:dxaOrig="6640" w:dyaOrig="6950" w14:anchorId="1D914030">
          <v:shape id="_x0000_i1028" type="#_x0000_t75" style="width:263.75pt;height:276.05pt" o:ole="">
            <v:imagedata r:id="rId19" o:title=""/>
          </v:shape>
          <o:OLEObject Type="Embed" ProgID="Visio.Drawing.15" ShapeID="_x0000_i1028" DrawAspect="Content" ObjectID="_1787658654" r:id="rId64"/>
        </w:object>
      </w:r>
    </w:p>
    <w:p w14:paraId="4C33C4F9" w14:textId="026A6978" w:rsidR="00BA50A8" w:rsidRPr="00612F25" w:rsidRDefault="00BA50A8" w:rsidP="00BA50A8">
      <w:pPr>
        <w:pStyle w:val="af9"/>
        <w:spacing w:after="163"/>
        <w:rPr>
          <w:color w:val="000000" w:themeColor="text1"/>
        </w:rPr>
      </w:pPr>
      <w:r w:rsidRPr="00612F25">
        <w:rPr>
          <w:rFonts w:hint="eastAsia"/>
          <w:color w:val="000000" w:themeColor="text1"/>
        </w:rPr>
        <w:t>图</w:t>
      </w:r>
      <w:r w:rsidRPr="00612F25">
        <w:rPr>
          <w:rFonts w:hint="eastAsia"/>
          <w:color w:val="000000" w:themeColor="text1"/>
        </w:rPr>
        <w:t xml:space="preserve">3.2-1   </w:t>
      </w:r>
      <w:r w:rsidRPr="00612F25">
        <w:rPr>
          <w:rFonts w:hint="eastAsia"/>
          <w:color w:val="000000" w:themeColor="text1"/>
        </w:rPr>
        <w:t>应急救援体系图</w:t>
      </w:r>
    </w:p>
    <w:p w14:paraId="67AAF7F2" w14:textId="77777777" w:rsidR="00BA50A8" w:rsidRPr="00612F25" w:rsidRDefault="00BA50A8" w:rsidP="00E74B79">
      <w:pPr>
        <w:pStyle w:val="3"/>
        <w:spacing w:before="163" w:after="163"/>
        <w:rPr>
          <w:color w:val="000000" w:themeColor="text1"/>
        </w:rPr>
      </w:pPr>
      <w:r w:rsidRPr="00612F25">
        <w:rPr>
          <w:rFonts w:hint="eastAsia"/>
          <w:color w:val="000000" w:themeColor="text1"/>
        </w:rPr>
        <w:t>3.2.2</w:t>
      </w:r>
      <w:r w:rsidR="00E74B79" w:rsidRPr="00612F25">
        <w:rPr>
          <w:rFonts w:hint="eastAsia"/>
          <w:color w:val="000000" w:themeColor="text1"/>
        </w:rPr>
        <w:t>应急指挥</w:t>
      </w:r>
      <w:r w:rsidRPr="00612F25">
        <w:rPr>
          <w:rFonts w:hint="eastAsia"/>
          <w:color w:val="000000" w:themeColor="text1"/>
        </w:rPr>
        <w:t>机构组成及职责</w:t>
      </w:r>
    </w:p>
    <w:p w14:paraId="2F5039FB" w14:textId="4A2DFDF2" w:rsidR="00656BA5" w:rsidRPr="00612F25" w:rsidRDefault="00656BA5" w:rsidP="00656BA5">
      <w:pPr>
        <w:rPr>
          <w:color w:val="000000" w:themeColor="text1"/>
        </w:rPr>
      </w:pPr>
      <w:r w:rsidRPr="00612F25">
        <w:rPr>
          <w:rFonts w:hint="eastAsia"/>
          <w:color w:val="000000" w:themeColor="text1"/>
        </w:rPr>
        <w:t>应急指挥机构的组成及职责见表</w:t>
      </w:r>
      <w:r w:rsidRPr="00612F25">
        <w:rPr>
          <w:rFonts w:hint="eastAsia"/>
          <w:color w:val="000000" w:themeColor="text1"/>
        </w:rPr>
        <w:t>3.2-1</w:t>
      </w:r>
      <w:r w:rsidRPr="00612F25">
        <w:rPr>
          <w:rFonts w:hint="eastAsia"/>
          <w:color w:val="000000" w:themeColor="text1"/>
        </w:rPr>
        <w:t>。</w:t>
      </w:r>
    </w:p>
    <w:p w14:paraId="3CBC455D" w14:textId="77777777" w:rsidR="00656BA5" w:rsidRPr="00612F25" w:rsidRDefault="00656BA5" w:rsidP="00656BA5">
      <w:pPr>
        <w:rPr>
          <w:color w:val="000000" w:themeColor="text1"/>
        </w:rPr>
        <w:sectPr w:rsidR="00656BA5" w:rsidRPr="00612F25" w:rsidSect="00131EB7">
          <w:pgSz w:w="11906" w:h="16838"/>
          <w:pgMar w:top="1440" w:right="1800" w:bottom="1440" w:left="1800" w:header="709" w:footer="709" w:gutter="0"/>
          <w:cols w:space="425"/>
          <w:docGrid w:type="lines" w:linePitch="326"/>
        </w:sectPr>
      </w:pPr>
    </w:p>
    <w:p w14:paraId="147F29EC" w14:textId="33C4B80B" w:rsidR="00BA50A8" w:rsidRPr="00612F25" w:rsidRDefault="00BA50A8" w:rsidP="00BA50A8">
      <w:pPr>
        <w:pStyle w:val="af0"/>
        <w:spacing w:before="163"/>
        <w:ind w:firstLine="360"/>
        <w:rPr>
          <w:color w:val="000000" w:themeColor="text1"/>
        </w:rPr>
      </w:pPr>
      <w:r w:rsidRPr="00612F25">
        <w:rPr>
          <w:rFonts w:hint="eastAsia"/>
          <w:color w:val="000000" w:themeColor="text1"/>
        </w:rPr>
        <w:lastRenderedPageBreak/>
        <w:t>表</w:t>
      </w:r>
      <w:r w:rsidR="00656BA5" w:rsidRPr="00612F25">
        <w:rPr>
          <w:rFonts w:hint="eastAsia"/>
          <w:color w:val="000000" w:themeColor="text1"/>
        </w:rPr>
        <w:t>3.2</w:t>
      </w:r>
      <w:r w:rsidRPr="00612F25">
        <w:rPr>
          <w:rFonts w:hint="eastAsia"/>
          <w:color w:val="000000" w:themeColor="text1"/>
        </w:rPr>
        <w:t xml:space="preserve">-1  </w:t>
      </w:r>
      <w:r w:rsidRPr="00612F25">
        <w:rPr>
          <w:rFonts w:hint="eastAsia"/>
          <w:color w:val="000000" w:themeColor="text1"/>
        </w:rPr>
        <w:t>组织机构构成和职责一览表</w:t>
      </w:r>
    </w:p>
    <w:tbl>
      <w:tblPr>
        <w:tblStyle w:val="aa"/>
        <w:tblW w:w="5000" w:type="pct"/>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814"/>
        <w:gridCol w:w="1704"/>
        <w:gridCol w:w="853"/>
        <w:gridCol w:w="4816"/>
        <w:gridCol w:w="5987"/>
      </w:tblGrid>
      <w:tr w:rsidR="00612F25" w:rsidRPr="00612F25" w14:paraId="640E9E29" w14:textId="77777777" w:rsidTr="00F57B4C">
        <w:trPr>
          <w:tblHeader/>
        </w:trPr>
        <w:tc>
          <w:tcPr>
            <w:tcW w:w="287" w:type="pct"/>
            <w:vAlign w:val="center"/>
          </w:tcPr>
          <w:p w14:paraId="6D78008C" w14:textId="77777777" w:rsidR="00BA50A8" w:rsidRPr="00612F25" w:rsidRDefault="00BA50A8" w:rsidP="00656BA5">
            <w:pPr>
              <w:pStyle w:val="af5"/>
              <w:rPr>
                <w:rFonts w:ascii="Times New Roman" w:hAnsi="Times New Roman" w:cs="Times New Roman"/>
                <w:b/>
                <w:bCs/>
              </w:rPr>
            </w:pPr>
            <w:r w:rsidRPr="00612F25">
              <w:rPr>
                <w:rFonts w:ascii="Times New Roman" w:hAnsi="Times New Roman" w:cs="Times New Roman"/>
                <w:b/>
                <w:bCs/>
              </w:rPr>
              <w:t>应急机构</w:t>
            </w:r>
          </w:p>
        </w:tc>
        <w:tc>
          <w:tcPr>
            <w:tcW w:w="601" w:type="pct"/>
            <w:vAlign w:val="center"/>
          </w:tcPr>
          <w:p w14:paraId="2FB9F572" w14:textId="77777777" w:rsidR="00BA50A8" w:rsidRPr="00612F25" w:rsidRDefault="00BA50A8" w:rsidP="00656BA5">
            <w:pPr>
              <w:pStyle w:val="af5"/>
              <w:rPr>
                <w:rFonts w:ascii="Times New Roman" w:hAnsi="Times New Roman" w:cs="Times New Roman"/>
                <w:b/>
                <w:bCs/>
              </w:rPr>
            </w:pPr>
            <w:r w:rsidRPr="00612F25">
              <w:rPr>
                <w:rFonts w:ascii="Times New Roman" w:hAnsi="Times New Roman" w:cs="Times New Roman"/>
                <w:b/>
                <w:bCs/>
              </w:rPr>
              <w:t>责任人和联系方式</w:t>
            </w:r>
          </w:p>
        </w:tc>
        <w:tc>
          <w:tcPr>
            <w:tcW w:w="301" w:type="pct"/>
            <w:vAlign w:val="center"/>
          </w:tcPr>
          <w:p w14:paraId="0C09D030" w14:textId="77777777" w:rsidR="00BA50A8" w:rsidRPr="00612F25" w:rsidRDefault="00BA50A8" w:rsidP="00656BA5">
            <w:pPr>
              <w:pStyle w:val="af5"/>
              <w:rPr>
                <w:rFonts w:ascii="Times New Roman" w:hAnsi="Times New Roman" w:cs="Times New Roman"/>
                <w:b/>
                <w:bCs/>
              </w:rPr>
            </w:pPr>
            <w:r w:rsidRPr="00612F25">
              <w:rPr>
                <w:rFonts w:ascii="Times New Roman" w:hAnsi="Times New Roman" w:cs="Times New Roman"/>
                <w:b/>
                <w:bCs/>
              </w:rPr>
              <w:t>日常职位</w:t>
            </w:r>
          </w:p>
        </w:tc>
        <w:tc>
          <w:tcPr>
            <w:tcW w:w="1699" w:type="pct"/>
            <w:vAlign w:val="center"/>
          </w:tcPr>
          <w:p w14:paraId="6F8476A2" w14:textId="77777777" w:rsidR="00BA50A8" w:rsidRPr="00612F25" w:rsidRDefault="00BA50A8" w:rsidP="00656BA5">
            <w:pPr>
              <w:pStyle w:val="af5"/>
              <w:rPr>
                <w:rFonts w:ascii="Times New Roman" w:hAnsi="Times New Roman" w:cs="Times New Roman"/>
                <w:b/>
                <w:bCs/>
              </w:rPr>
            </w:pPr>
            <w:r w:rsidRPr="00612F25">
              <w:rPr>
                <w:rFonts w:ascii="Times New Roman" w:hAnsi="Times New Roman" w:cs="Times New Roman"/>
                <w:b/>
                <w:bCs/>
              </w:rPr>
              <w:t>日常职责</w:t>
            </w:r>
          </w:p>
        </w:tc>
        <w:tc>
          <w:tcPr>
            <w:tcW w:w="2112" w:type="pct"/>
            <w:vAlign w:val="center"/>
          </w:tcPr>
          <w:p w14:paraId="47C823B4" w14:textId="77777777" w:rsidR="00BA50A8" w:rsidRPr="00612F25" w:rsidRDefault="00BA50A8" w:rsidP="00656BA5">
            <w:pPr>
              <w:pStyle w:val="af5"/>
              <w:rPr>
                <w:rFonts w:ascii="Times New Roman" w:hAnsi="Times New Roman" w:cs="Times New Roman"/>
                <w:b/>
                <w:bCs/>
              </w:rPr>
            </w:pPr>
            <w:r w:rsidRPr="00612F25">
              <w:rPr>
                <w:rFonts w:ascii="Times New Roman" w:hAnsi="Times New Roman" w:cs="Times New Roman"/>
                <w:b/>
                <w:bCs/>
              </w:rPr>
              <w:t>应急职责</w:t>
            </w:r>
          </w:p>
        </w:tc>
      </w:tr>
      <w:tr w:rsidR="00612F25" w:rsidRPr="00612F25" w14:paraId="7F7BAB1C" w14:textId="77777777" w:rsidTr="00F57B4C">
        <w:tc>
          <w:tcPr>
            <w:tcW w:w="5000" w:type="pct"/>
            <w:gridSpan w:val="5"/>
            <w:vAlign w:val="center"/>
          </w:tcPr>
          <w:p w14:paraId="1FD668B5"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应急指挥部</w:t>
            </w:r>
          </w:p>
        </w:tc>
      </w:tr>
      <w:tr w:rsidR="00612F25" w:rsidRPr="00612F25" w14:paraId="03994A9A" w14:textId="77777777" w:rsidTr="00F57B4C">
        <w:tc>
          <w:tcPr>
            <w:tcW w:w="287" w:type="pct"/>
            <w:vAlign w:val="center"/>
          </w:tcPr>
          <w:p w14:paraId="46605CB0"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总指挥</w:t>
            </w:r>
          </w:p>
        </w:tc>
        <w:tc>
          <w:tcPr>
            <w:tcW w:w="601" w:type="pct"/>
            <w:vAlign w:val="center"/>
          </w:tcPr>
          <w:p w14:paraId="79D0AE2A"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何光辉：</w:t>
            </w:r>
            <w:r w:rsidRPr="00612F25">
              <w:rPr>
                <w:rFonts w:ascii="Times New Roman" w:hAnsi="Times New Roman" w:cs="Times New Roman"/>
              </w:rPr>
              <w:t>15179106681</w:t>
            </w:r>
          </w:p>
        </w:tc>
        <w:tc>
          <w:tcPr>
            <w:tcW w:w="301" w:type="pct"/>
            <w:vAlign w:val="center"/>
          </w:tcPr>
          <w:p w14:paraId="55B6867B" w14:textId="454C6526"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运营五部</w:t>
            </w:r>
            <w:r w:rsidR="00C950E7">
              <w:rPr>
                <w:rFonts w:ascii="Times New Roman" w:hAnsi="Times New Roman" w:cs="Times New Roman" w:hint="eastAsia"/>
              </w:rPr>
              <w:t>负责</w:t>
            </w:r>
            <w:r w:rsidRPr="00612F25">
              <w:rPr>
                <w:rFonts w:ascii="Times New Roman" w:hAnsi="Times New Roman" w:cs="Times New Roman"/>
              </w:rPr>
              <w:t>人</w:t>
            </w:r>
          </w:p>
        </w:tc>
        <w:tc>
          <w:tcPr>
            <w:tcW w:w="1699" w:type="pct"/>
            <w:vAlign w:val="center"/>
          </w:tcPr>
          <w:p w14:paraId="5651F506"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）贯彻执行国家、当地政府、上级主管部门关于突发环境事件发生和应急救援的方针、政策及有关规定；</w:t>
            </w:r>
          </w:p>
          <w:p w14:paraId="2131C6F1"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）对突发环境事件应急预案的编制、修订内容进行审定、批准；</w:t>
            </w:r>
          </w:p>
          <w:p w14:paraId="0DA9C446"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）保障企业突发环境事件应急保</w:t>
            </w:r>
            <w:r w:rsidRPr="00612F25">
              <w:rPr>
                <w:rFonts w:ascii="Times New Roman" w:hAnsi="Times New Roman" w:cs="Times New Roman"/>
              </w:rPr>
              <w:cr/>
            </w:r>
            <w:r w:rsidRPr="00612F25">
              <w:rPr>
                <w:rFonts w:ascii="Times New Roman" w:hAnsi="Times New Roman" w:cs="Times New Roman"/>
              </w:rPr>
              <w:t>障经费的投入。</w:t>
            </w:r>
          </w:p>
        </w:tc>
        <w:tc>
          <w:tcPr>
            <w:tcW w:w="2112" w:type="pct"/>
            <w:vAlign w:val="center"/>
          </w:tcPr>
          <w:p w14:paraId="44DB7829"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）接受政府的指令和调动；</w:t>
            </w:r>
          </w:p>
          <w:p w14:paraId="329DA8B8"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）决定应急预案的启动与终止；</w:t>
            </w:r>
          </w:p>
          <w:p w14:paraId="655E5CEE"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）审核突发环境事件的险情及应急处理进展等情况，确定预警和应急响应级别；</w:t>
            </w:r>
          </w:p>
          <w:p w14:paraId="701FF83D"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）发生环境事件时，亲自或委托副总指挥赶赴现场进行指挥及组织现场应急处理；</w:t>
            </w:r>
          </w:p>
          <w:p w14:paraId="15833DF0"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5</w:t>
            </w:r>
            <w:r w:rsidRPr="00612F25">
              <w:rPr>
                <w:rFonts w:ascii="Times New Roman" w:hAnsi="Times New Roman" w:cs="Times New Roman"/>
              </w:rPr>
              <w:t>）发布应急处置命令；</w:t>
            </w:r>
          </w:p>
          <w:p w14:paraId="66EBEABD"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6</w:t>
            </w:r>
            <w:r w:rsidRPr="00612F25">
              <w:rPr>
                <w:rFonts w:ascii="Times New Roman" w:hAnsi="Times New Roman" w:cs="Times New Roman"/>
              </w:rPr>
              <w:t>）如果事故级别升级到社会应急，负责及时向政府部门报告并提出协助请求。</w:t>
            </w:r>
          </w:p>
        </w:tc>
      </w:tr>
      <w:tr w:rsidR="00612F25" w:rsidRPr="00612F25" w14:paraId="5025DF34" w14:textId="77777777" w:rsidTr="00F57B4C">
        <w:trPr>
          <w:trHeight w:val="587"/>
        </w:trPr>
        <w:tc>
          <w:tcPr>
            <w:tcW w:w="287" w:type="pct"/>
            <w:vMerge w:val="restart"/>
            <w:vAlign w:val="center"/>
          </w:tcPr>
          <w:p w14:paraId="2ACFA5AD"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副总指挥</w:t>
            </w:r>
          </w:p>
        </w:tc>
        <w:tc>
          <w:tcPr>
            <w:tcW w:w="601" w:type="pct"/>
            <w:vAlign w:val="center"/>
          </w:tcPr>
          <w:p w14:paraId="7B13AC5F"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卢凯翔：</w:t>
            </w:r>
            <w:r w:rsidRPr="00612F25">
              <w:rPr>
                <w:rFonts w:ascii="Times New Roman" w:hAnsi="Times New Roman" w:cs="Times New Roman"/>
              </w:rPr>
              <w:t>13807950941</w:t>
            </w:r>
          </w:p>
        </w:tc>
        <w:tc>
          <w:tcPr>
            <w:tcW w:w="301" w:type="pct"/>
            <w:vAlign w:val="center"/>
          </w:tcPr>
          <w:p w14:paraId="3CC8A023"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运营五部副部长</w:t>
            </w:r>
          </w:p>
        </w:tc>
        <w:tc>
          <w:tcPr>
            <w:tcW w:w="1699" w:type="pct"/>
            <w:vMerge w:val="restart"/>
            <w:vAlign w:val="center"/>
          </w:tcPr>
          <w:p w14:paraId="77B440A5"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）组织、指导员工突发环境事件的应急培训工作，协调指导应急救援队伍的管理和救援能力评估工作；</w:t>
            </w:r>
          </w:p>
          <w:p w14:paraId="5920E34A"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）检查、督促做好突发环境事件的预防措施和应急救援的各项准备工作；</w:t>
            </w:r>
          </w:p>
          <w:p w14:paraId="5DBC76B5"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）监督应急体系的建设和运转，</w:t>
            </w:r>
            <w:r w:rsidRPr="00612F25">
              <w:rPr>
                <w:rFonts w:ascii="Times New Roman" w:hAnsi="Times New Roman" w:cs="Times New Roman"/>
              </w:rPr>
              <w:cr/>
            </w:r>
            <w:r w:rsidRPr="00612F25">
              <w:rPr>
                <w:rFonts w:ascii="Times New Roman" w:hAnsi="Times New Roman" w:cs="Times New Roman"/>
              </w:rPr>
              <w:t>审查应急救援工作报告。</w:t>
            </w:r>
          </w:p>
        </w:tc>
        <w:tc>
          <w:tcPr>
            <w:tcW w:w="2112" w:type="pct"/>
            <w:vMerge w:val="restart"/>
            <w:vAlign w:val="center"/>
          </w:tcPr>
          <w:p w14:paraId="2222DC04"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）协助总指挥组织和指挥应急任务；</w:t>
            </w:r>
          </w:p>
          <w:p w14:paraId="2E5F4C43"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）事故现场应急的直接指挥和协调；</w:t>
            </w:r>
          </w:p>
          <w:p w14:paraId="18FD72C5"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）对应急行动提出建议；</w:t>
            </w:r>
          </w:p>
          <w:p w14:paraId="4E28AD88"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）负责企业人员的应急行动的顺利执行；</w:t>
            </w:r>
          </w:p>
          <w:p w14:paraId="09961C91"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5</w:t>
            </w:r>
            <w:r w:rsidRPr="00612F25">
              <w:rPr>
                <w:rFonts w:ascii="Times New Roman" w:hAnsi="Times New Roman" w:cs="Times New Roman"/>
              </w:rPr>
              <w:t>）控制现场出现的紧急情况；</w:t>
            </w:r>
          </w:p>
          <w:p w14:paraId="5ED29834"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6</w:t>
            </w:r>
            <w:r w:rsidRPr="00612F25">
              <w:rPr>
                <w:rFonts w:ascii="Times New Roman" w:hAnsi="Times New Roman" w:cs="Times New Roman"/>
              </w:rPr>
              <w:t>）现场应急行动与场外人员操作指挥的协调。</w:t>
            </w:r>
          </w:p>
        </w:tc>
      </w:tr>
      <w:tr w:rsidR="00612F25" w:rsidRPr="00612F25" w14:paraId="51B14B9B" w14:textId="77777777" w:rsidTr="00F57B4C">
        <w:trPr>
          <w:trHeight w:val="586"/>
        </w:trPr>
        <w:tc>
          <w:tcPr>
            <w:tcW w:w="287" w:type="pct"/>
            <w:vMerge/>
            <w:vAlign w:val="center"/>
          </w:tcPr>
          <w:p w14:paraId="57F09F56" w14:textId="77777777" w:rsidR="00BA50A8" w:rsidRPr="00612F25" w:rsidRDefault="00BA50A8" w:rsidP="00656BA5">
            <w:pPr>
              <w:pStyle w:val="af5"/>
              <w:rPr>
                <w:rFonts w:ascii="Times New Roman" w:hAnsi="Times New Roman" w:cs="Times New Roman"/>
              </w:rPr>
            </w:pPr>
          </w:p>
        </w:tc>
        <w:tc>
          <w:tcPr>
            <w:tcW w:w="601" w:type="pct"/>
            <w:vAlign w:val="center"/>
          </w:tcPr>
          <w:p w14:paraId="451D9117"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万吨：</w:t>
            </w:r>
            <w:r w:rsidRPr="00612F25">
              <w:rPr>
                <w:rFonts w:ascii="Times New Roman" w:hAnsi="Times New Roman" w:cs="Times New Roman"/>
              </w:rPr>
              <w:t>13755769689</w:t>
            </w:r>
          </w:p>
        </w:tc>
        <w:tc>
          <w:tcPr>
            <w:tcW w:w="301" w:type="pct"/>
            <w:vAlign w:val="center"/>
          </w:tcPr>
          <w:p w14:paraId="1A53F9F2"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运营五部部长助理</w:t>
            </w:r>
          </w:p>
        </w:tc>
        <w:tc>
          <w:tcPr>
            <w:tcW w:w="1699" w:type="pct"/>
            <w:vMerge/>
            <w:vAlign w:val="center"/>
          </w:tcPr>
          <w:p w14:paraId="22A8838B" w14:textId="77777777" w:rsidR="00BA50A8" w:rsidRPr="00612F25" w:rsidRDefault="00BA50A8" w:rsidP="00656BA5">
            <w:pPr>
              <w:pStyle w:val="af5"/>
              <w:jc w:val="left"/>
              <w:rPr>
                <w:rFonts w:ascii="Times New Roman" w:hAnsi="Times New Roman" w:cs="Times New Roman"/>
              </w:rPr>
            </w:pPr>
          </w:p>
        </w:tc>
        <w:tc>
          <w:tcPr>
            <w:tcW w:w="2112" w:type="pct"/>
            <w:vMerge/>
            <w:vAlign w:val="center"/>
          </w:tcPr>
          <w:p w14:paraId="35CB420A" w14:textId="77777777" w:rsidR="00BA50A8" w:rsidRPr="00612F25" w:rsidRDefault="00BA50A8" w:rsidP="00656BA5">
            <w:pPr>
              <w:pStyle w:val="af5"/>
              <w:jc w:val="left"/>
              <w:rPr>
                <w:rFonts w:ascii="Times New Roman" w:hAnsi="Times New Roman" w:cs="Times New Roman"/>
              </w:rPr>
            </w:pPr>
          </w:p>
        </w:tc>
      </w:tr>
      <w:tr w:rsidR="00612F25" w:rsidRPr="00612F25" w14:paraId="02306C96" w14:textId="77777777" w:rsidTr="00F57B4C">
        <w:tc>
          <w:tcPr>
            <w:tcW w:w="287" w:type="pct"/>
            <w:vAlign w:val="center"/>
          </w:tcPr>
          <w:p w14:paraId="19AE4836"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应急办公室</w:t>
            </w:r>
          </w:p>
        </w:tc>
        <w:tc>
          <w:tcPr>
            <w:tcW w:w="601" w:type="pct"/>
            <w:vAlign w:val="center"/>
          </w:tcPr>
          <w:p w14:paraId="4E14FD5C"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万吨：</w:t>
            </w:r>
            <w:r w:rsidRPr="00612F25">
              <w:rPr>
                <w:rFonts w:ascii="Times New Roman" w:hAnsi="Times New Roman" w:cs="Times New Roman"/>
              </w:rPr>
              <w:t>13755769689</w:t>
            </w:r>
          </w:p>
        </w:tc>
        <w:tc>
          <w:tcPr>
            <w:tcW w:w="301" w:type="pct"/>
            <w:vAlign w:val="center"/>
          </w:tcPr>
          <w:p w14:paraId="16487FAD"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运营五部部长助理</w:t>
            </w:r>
          </w:p>
        </w:tc>
        <w:tc>
          <w:tcPr>
            <w:tcW w:w="1699" w:type="pct"/>
            <w:vAlign w:val="center"/>
          </w:tcPr>
          <w:p w14:paraId="7656CDBC"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）负责组织应急预案制定、修订工作；</w:t>
            </w:r>
          </w:p>
          <w:p w14:paraId="7B1FA6D8"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）负责本公司应急预案的日常管理工作；</w:t>
            </w:r>
          </w:p>
          <w:p w14:paraId="0850AEEC"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）负责日常的接警工作；</w:t>
            </w:r>
          </w:p>
          <w:p w14:paraId="1A53505B"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）组织应急的培训、演练等工作。</w:t>
            </w:r>
          </w:p>
        </w:tc>
        <w:tc>
          <w:tcPr>
            <w:tcW w:w="2112" w:type="pct"/>
            <w:vAlign w:val="center"/>
          </w:tcPr>
          <w:p w14:paraId="093E6484"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）上传下达指挥安排的应急任务；</w:t>
            </w:r>
          </w:p>
          <w:p w14:paraId="39A2CAEF"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）负责人员配置、资源分配、应急队伍的调动；</w:t>
            </w:r>
          </w:p>
          <w:p w14:paraId="35500865"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）事故信息的上报，并与相关的外部应急部门、组织和机构进行联络，及时通报应急信息；</w:t>
            </w:r>
          </w:p>
          <w:p w14:paraId="5A5ECECD"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）负责保护事故发生后的相关数据。</w:t>
            </w:r>
          </w:p>
        </w:tc>
      </w:tr>
      <w:tr w:rsidR="00612F25" w:rsidRPr="00612F25" w14:paraId="3C371775" w14:textId="77777777" w:rsidTr="00F57B4C">
        <w:tc>
          <w:tcPr>
            <w:tcW w:w="5000" w:type="pct"/>
            <w:gridSpan w:val="5"/>
            <w:vAlign w:val="center"/>
          </w:tcPr>
          <w:p w14:paraId="16C26F5E"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应急处置小组</w:t>
            </w:r>
          </w:p>
        </w:tc>
      </w:tr>
      <w:tr w:rsidR="00612F25" w:rsidRPr="00612F25" w14:paraId="01D03A40" w14:textId="77777777" w:rsidTr="00F57B4C">
        <w:trPr>
          <w:trHeight w:val="1054"/>
        </w:trPr>
        <w:tc>
          <w:tcPr>
            <w:tcW w:w="287" w:type="pct"/>
            <w:vMerge w:val="restart"/>
            <w:vAlign w:val="center"/>
          </w:tcPr>
          <w:p w14:paraId="288BB7BA"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lastRenderedPageBreak/>
              <w:t>综合协调组</w:t>
            </w:r>
          </w:p>
        </w:tc>
        <w:tc>
          <w:tcPr>
            <w:tcW w:w="601" w:type="pct"/>
            <w:vAlign w:val="center"/>
          </w:tcPr>
          <w:p w14:paraId="13141458"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赵倩：</w:t>
            </w:r>
            <w:r w:rsidRPr="00612F25">
              <w:rPr>
                <w:rFonts w:ascii="Times New Roman" w:hAnsi="Times New Roman" w:cs="Times New Roman"/>
              </w:rPr>
              <w:t>15170675277</w:t>
            </w:r>
          </w:p>
        </w:tc>
        <w:tc>
          <w:tcPr>
            <w:tcW w:w="301" w:type="pct"/>
            <w:vAlign w:val="center"/>
          </w:tcPr>
          <w:p w14:paraId="045D292C"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厂长</w:t>
            </w:r>
          </w:p>
        </w:tc>
        <w:tc>
          <w:tcPr>
            <w:tcW w:w="1699" w:type="pct"/>
            <w:vMerge w:val="restart"/>
            <w:vAlign w:val="center"/>
          </w:tcPr>
          <w:p w14:paraId="05012F1E"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）熟悉疏散路线；</w:t>
            </w:r>
          </w:p>
          <w:p w14:paraId="197932DF"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）管理好警戒疏散的物资；</w:t>
            </w:r>
          </w:p>
          <w:p w14:paraId="59A1457D"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）负责用电设施、车辆的维护及保养等；</w:t>
            </w:r>
          </w:p>
          <w:p w14:paraId="1AF3BA42"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）参与相关培训及演练，熟悉应急工作。</w:t>
            </w:r>
          </w:p>
        </w:tc>
        <w:tc>
          <w:tcPr>
            <w:tcW w:w="2112" w:type="pct"/>
            <w:vMerge w:val="restart"/>
            <w:vAlign w:val="center"/>
          </w:tcPr>
          <w:p w14:paraId="133D3465"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）阻止非抢险救援人员进入事故现场；</w:t>
            </w:r>
          </w:p>
          <w:p w14:paraId="2E0FC5EF"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）负责现场车辆疏导；</w:t>
            </w:r>
          </w:p>
          <w:p w14:paraId="2E2920FD"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）根据指挥部的指令及时疏散人员；</w:t>
            </w:r>
          </w:p>
          <w:p w14:paraId="7AE36877"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）维持厂区内治安秩序；</w:t>
            </w:r>
          </w:p>
          <w:p w14:paraId="012BA647"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5</w:t>
            </w:r>
            <w:r w:rsidRPr="00612F25">
              <w:rPr>
                <w:rFonts w:ascii="Times New Roman" w:hAnsi="Times New Roman" w:cs="Times New Roman"/>
              </w:rPr>
              <w:t>）负责厂区内事故现场隔离区域和疏散区域的警戒和交通管制；</w:t>
            </w:r>
          </w:p>
          <w:p w14:paraId="0296ADD1"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6</w:t>
            </w:r>
            <w:r w:rsidRPr="00612F25">
              <w:rPr>
                <w:rFonts w:ascii="Times New Roman" w:hAnsi="Times New Roman" w:cs="Times New Roman"/>
              </w:rPr>
              <w:t>）确保各专业队与场内事故现场指挥部广播和通讯的畅通；</w:t>
            </w:r>
          </w:p>
          <w:p w14:paraId="6996CAFE"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7</w:t>
            </w:r>
            <w:r w:rsidRPr="00612F25">
              <w:rPr>
                <w:rFonts w:ascii="Times New Roman" w:hAnsi="Times New Roman" w:cs="Times New Roman"/>
              </w:rPr>
              <w:t>）负责修复用电设施或敷设临时线路，保证事故用电，维修各种造成损害的其他急用设备设施；</w:t>
            </w:r>
          </w:p>
          <w:p w14:paraId="58F67415"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8</w:t>
            </w:r>
            <w:r w:rsidRPr="00612F25">
              <w:rPr>
                <w:rFonts w:ascii="Times New Roman" w:hAnsi="Times New Roman" w:cs="Times New Roman"/>
              </w:rPr>
              <w:t>）按总指挥部命令，恢复供电或切断电源</w:t>
            </w:r>
          </w:p>
        </w:tc>
      </w:tr>
      <w:tr w:rsidR="00612F25" w:rsidRPr="00612F25" w14:paraId="20785C2C" w14:textId="77777777" w:rsidTr="00F57B4C">
        <w:trPr>
          <w:trHeight w:val="1053"/>
        </w:trPr>
        <w:tc>
          <w:tcPr>
            <w:tcW w:w="287" w:type="pct"/>
            <w:vMerge/>
            <w:vAlign w:val="center"/>
          </w:tcPr>
          <w:p w14:paraId="2C575CF4" w14:textId="77777777" w:rsidR="00BA50A8" w:rsidRPr="00612F25" w:rsidRDefault="00BA50A8" w:rsidP="00656BA5">
            <w:pPr>
              <w:pStyle w:val="af5"/>
              <w:rPr>
                <w:rFonts w:ascii="Times New Roman" w:hAnsi="Times New Roman" w:cs="Times New Roman"/>
              </w:rPr>
            </w:pPr>
          </w:p>
        </w:tc>
        <w:tc>
          <w:tcPr>
            <w:tcW w:w="601" w:type="pct"/>
            <w:vAlign w:val="center"/>
          </w:tcPr>
          <w:p w14:paraId="2E95BCDC"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宋飞飞：</w:t>
            </w:r>
            <w:r w:rsidRPr="00612F25">
              <w:rPr>
                <w:rFonts w:ascii="Times New Roman" w:hAnsi="Times New Roman" w:cs="Times New Roman"/>
              </w:rPr>
              <w:t>13667962520</w:t>
            </w:r>
          </w:p>
        </w:tc>
        <w:tc>
          <w:tcPr>
            <w:tcW w:w="301" w:type="pct"/>
            <w:vAlign w:val="center"/>
          </w:tcPr>
          <w:p w14:paraId="417B0197"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生产部长</w:t>
            </w:r>
          </w:p>
        </w:tc>
        <w:tc>
          <w:tcPr>
            <w:tcW w:w="1699" w:type="pct"/>
            <w:vMerge/>
            <w:vAlign w:val="center"/>
          </w:tcPr>
          <w:p w14:paraId="26F8C424" w14:textId="77777777" w:rsidR="00BA50A8" w:rsidRPr="00612F25" w:rsidRDefault="00BA50A8" w:rsidP="00656BA5">
            <w:pPr>
              <w:pStyle w:val="af5"/>
              <w:jc w:val="left"/>
              <w:rPr>
                <w:rFonts w:ascii="Times New Roman" w:hAnsi="Times New Roman" w:cs="Times New Roman"/>
              </w:rPr>
            </w:pPr>
          </w:p>
        </w:tc>
        <w:tc>
          <w:tcPr>
            <w:tcW w:w="2112" w:type="pct"/>
            <w:vMerge/>
            <w:vAlign w:val="center"/>
          </w:tcPr>
          <w:p w14:paraId="30895B17" w14:textId="77777777" w:rsidR="00BA50A8" w:rsidRPr="00612F25" w:rsidRDefault="00BA50A8" w:rsidP="00656BA5">
            <w:pPr>
              <w:pStyle w:val="af5"/>
              <w:jc w:val="left"/>
              <w:rPr>
                <w:rFonts w:ascii="Times New Roman" w:hAnsi="Times New Roman" w:cs="Times New Roman"/>
              </w:rPr>
            </w:pPr>
          </w:p>
        </w:tc>
      </w:tr>
      <w:tr w:rsidR="00612F25" w:rsidRPr="00612F25" w14:paraId="25F5F8B4" w14:textId="77777777" w:rsidTr="00F57B4C">
        <w:tc>
          <w:tcPr>
            <w:tcW w:w="287" w:type="pct"/>
            <w:vAlign w:val="center"/>
          </w:tcPr>
          <w:p w14:paraId="4474BD28"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现场处置组</w:t>
            </w:r>
          </w:p>
        </w:tc>
        <w:tc>
          <w:tcPr>
            <w:tcW w:w="601" w:type="pct"/>
            <w:vAlign w:val="center"/>
          </w:tcPr>
          <w:p w14:paraId="4D8971B6"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鞠敏林：</w:t>
            </w:r>
            <w:r w:rsidRPr="00612F25">
              <w:rPr>
                <w:rFonts w:ascii="Times New Roman" w:hAnsi="Times New Roman" w:cs="Times New Roman"/>
              </w:rPr>
              <w:t>13766262231</w:t>
            </w:r>
          </w:p>
        </w:tc>
        <w:tc>
          <w:tcPr>
            <w:tcW w:w="301" w:type="pct"/>
            <w:vAlign w:val="center"/>
          </w:tcPr>
          <w:p w14:paraId="2CDC2637"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机修班长</w:t>
            </w:r>
          </w:p>
        </w:tc>
        <w:tc>
          <w:tcPr>
            <w:tcW w:w="1699" w:type="pct"/>
            <w:vAlign w:val="center"/>
          </w:tcPr>
          <w:p w14:paraId="14B2D051"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）负责消防设施的维护保养，并负责其他抢险抢修设备的管理和维护等工作；</w:t>
            </w:r>
          </w:p>
          <w:p w14:paraId="2AEE8014"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）熟悉抢险抢修工作的步奏，积极参与培训、演练及不断总结等工</w:t>
            </w:r>
            <w:r w:rsidRPr="00612F25">
              <w:rPr>
                <w:rFonts w:ascii="Times New Roman" w:hAnsi="Times New Roman" w:cs="Times New Roman"/>
              </w:rPr>
              <w:cr/>
            </w:r>
            <w:r w:rsidRPr="00612F25">
              <w:rPr>
                <w:rFonts w:ascii="Times New Roman" w:hAnsi="Times New Roman" w:cs="Times New Roman"/>
              </w:rPr>
              <w:t>作，保证事故下的及时抢险抢修。</w:t>
            </w:r>
          </w:p>
        </w:tc>
        <w:tc>
          <w:tcPr>
            <w:tcW w:w="2112" w:type="pct"/>
            <w:vAlign w:val="center"/>
          </w:tcPr>
          <w:p w14:paraId="1AB45224"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）负责紧急状态下现场排险、控险、灭火等各项工作；</w:t>
            </w:r>
          </w:p>
          <w:p w14:paraId="12BFDE83"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）负责抢修被事故破坏的设备、道路交通设施、通讯设备设施；</w:t>
            </w:r>
          </w:p>
          <w:p w14:paraId="65C7FA3D"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）负责抢救遇险人员，转移物资；</w:t>
            </w:r>
          </w:p>
          <w:p w14:paraId="43D7EE45"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）及时掌握事故的变化情况，提出相应措施；</w:t>
            </w:r>
          </w:p>
          <w:p w14:paraId="4DDCAD6C"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5</w:t>
            </w:r>
            <w:r w:rsidRPr="00612F25">
              <w:rPr>
                <w:rFonts w:ascii="Times New Roman" w:hAnsi="Times New Roman" w:cs="Times New Roman"/>
              </w:rPr>
              <w:t>）根据事故变化及时向指挥部报告，以便统筹调度与救灾等有关的各方面人力、物力。</w:t>
            </w:r>
          </w:p>
        </w:tc>
      </w:tr>
      <w:tr w:rsidR="00612F25" w:rsidRPr="00612F25" w14:paraId="0D34CD0A" w14:textId="77777777" w:rsidTr="00F57B4C">
        <w:tc>
          <w:tcPr>
            <w:tcW w:w="287" w:type="pct"/>
            <w:vAlign w:val="center"/>
          </w:tcPr>
          <w:p w14:paraId="6852DD84"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应急监测组</w:t>
            </w:r>
          </w:p>
        </w:tc>
        <w:tc>
          <w:tcPr>
            <w:tcW w:w="601" w:type="pct"/>
            <w:vAlign w:val="center"/>
          </w:tcPr>
          <w:p w14:paraId="4E08FFC6"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廖芬：</w:t>
            </w:r>
            <w:r w:rsidRPr="00612F25">
              <w:rPr>
                <w:rFonts w:ascii="Times New Roman" w:hAnsi="Times New Roman" w:cs="Times New Roman"/>
              </w:rPr>
              <w:t>15979694139</w:t>
            </w:r>
          </w:p>
        </w:tc>
        <w:tc>
          <w:tcPr>
            <w:tcW w:w="301" w:type="pct"/>
            <w:vAlign w:val="center"/>
          </w:tcPr>
          <w:p w14:paraId="4A491B35"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化验班长</w:t>
            </w:r>
          </w:p>
        </w:tc>
        <w:tc>
          <w:tcPr>
            <w:tcW w:w="1699" w:type="pct"/>
            <w:vAlign w:val="center"/>
          </w:tcPr>
          <w:p w14:paraId="71A596A5"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）负责日常大气和水体的监测；</w:t>
            </w:r>
          </w:p>
          <w:p w14:paraId="78912256"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）负责应急池、雨水阀门、消防泵等环境应急资源的管理等；</w:t>
            </w:r>
          </w:p>
          <w:p w14:paraId="72DF3ABF"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）负责应急监测设备的维护及保养等；</w:t>
            </w:r>
          </w:p>
          <w:p w14:paraId="78DD94D0"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）参与相关培训及演练，熟悉应急工作，并负责制定其中的应急监</w:t>
            </w:r>
            <w:r w:rsidRPr="00612F25">
              <w:rPr>
                <w:rFonts w:ascii="Times New Roman" w:hAnsi="Times New Roman" w:cs="Times New Roman"/>
              </w:rPr>
              <w:cr/>
            </w:r>
            <w:r w:rsidRPr="00612F25">
              <w:rPr>
                <w:rFonts w:ascii="Times New Roman" w:hAnsi="Times New Roman" w:cs="Times New Roman"/>
              </w:rPr>
              <w:t>测方案。</w:t>
            </w:r>
          </w:p>
        </w:tc>
        <w:tc>
          <w:tcPr>
            <w:tcW w:w="2112" w:type="pct"/>
            <w:vAlign w:val="center"/>
          </w:tcPr>
          <w:p w14:paraId="67A2F143"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）负责对事故状态下的大气、水体环境进行监测，为应急处置提供依据与保障；</w:t>
            </w:r>
          </w:p>
          <w:p w14:paraId="710E815C"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）协助环保局或监测站进行环境应急监测；</w:t>
            </w:r>
          </w:p>
          <w:p w14:paraId="5485A773"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3</w:t>
            </w:r>
            <w:r w:rsidRPr="00612F25">
              <w:rPr>
                <w:rFonts w:ascii="Times New Roman" w:hAnsi="Times New Roman" w:cs="Times New Roman"/>
              </w:rPr>
              <w:t>）负责对事故产生的污染物进行控制，避免或减少污染物对外环境造成污染；主要包括雨水排口、污水排口和清净下水排口的截断，防止事故废水蔓延，同时包括将事故废水引入应急池等应急工作；</w:t>
            </w:r>
          </w:p>
          <w:p w14:paraId="2675B887"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）负责对事故后的产生的环境污染物进行相应处理。</w:t>
            </w:r>
          </w:p>
        </w:tc>
      </w:tr>
      <w:tr w:rsidR="00612F25" w:rsidRPr="00612F25" w14:paraId="4518355E" w14:textId="77777777" w:rsidTr="00F57B4C">
        <w:tc>
          <w:tcPr>
            <w:tcW w:w="287" w:type="pct"/>
            <w:vAlign w:val="center"/>
          </w:tcPr>
          <w:p w14:paraId="3DAAC2BD"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后勤保障组</w:t>
            </w:r>
          </w:p>
        </w:tc>
        <w:tc>
          <w:tcPr>
            <w:tcW w:w="601" w:type="pct"/>
            <w:vAlign w:val="center"/>
          </w:tcPr>
          <w:p w14:paraId="5AFD98C9"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罗秋萍：</w:t>
            </w:r>
            <w:r w:rsidRPr="00612F25">
              <w:rPr>
                <w:rFonts w:ascii="Times New Roman" w:hAnsi="Times New Roman" w:cs="Times New Roman"/>
              </w:rPr>
              <w:t>13979689188</w:t>
            </w:r>
          </w:p>
        </w:tc>
        <w:tc>
          <w:tcPr>
            <w:tcW w:w="301" w:type="pct"/>
            <w:vAlign w:val="center"/>
          </w:tcPr>
          <w:p w14:paraId="4DDB45D7"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综合部长</w:t>
            </w:r>
          </w:p>
        </w:tc>
        <w:tc>
          <w:tcPr>
            <w:tcW w:w="1699" w:type="pct"/>
            <w:vAlign w:val="center"/>
          </w:tcPr>
          <w:p w14:paraId="70131561"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）负责人员救护及救援行动所需物资的准备及其维护等管理工作；</w:t>
            </w:r>
          </w:p>
          <w:p w14:paraId="272826FF"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）参与相关培训及演练，熟悉应急工作。</w:t>
            </w:r>
          </w:p>
        </w:tc>
        <w:tc>
          <w:tcPr>
            <w:tcW w:w="2112" w:type="pct"/>
            <w:vAlign w:val="center"/>
          </w:tcPr>
          <w:p w14:paraId="4A6CC8BF"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）负责对伤员的救护、包扎、诊治和人工呼吸等现场急</w:t>
            </w:r>
            <w:r w:rsidRPr="00612F25">
              <w:rPr>
                <w:rFonts w:ascii="Times New Roman" w:hAnsi="Times New Roman" w:cs="Times New Roman"/>
              </w:rPr>
              <w:cr/>
            </w:r>
            <w:r w:rsidRPr="00612F25">
              <w:rPr>
                <w:rFonts w:ascii="Times New Roman" w:hAnsi="Times New Roman" w:cs="Times New Roman"/>
              </w:rPr>
              <w:t>救；及保护、转送事故中的受伤人员；</w:t>
            </w:r>
          </w:p>
          <w:p w14:paraId="4A5E257F"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）负责车辆的安排和调配；</w:t>
            </w:r>
          </w:p>
          <w:p w14:paraId="18D15860"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lastRenderedPageBreak/>
              <w:t>（</w:t>
            </w:r>
            <w:r w:rsidRPr="00612F25">
              <w:rPr>
                <w:rFonts w:ascii="Times New Roman" w:hAnsi="Times New Roman" w:cs="Times New Roman"/>
              </w:rPr>
              <w:t>3</w:t>
            </w:r>
            <w:r w:rsidRPr="00612F25">
              <w:rPr>
                <w:rFonts w:ascii="Times New Roman" w:hAnsi="Times New Roman" w:cs="Times New Roman"/>
              </w:rPr>
              <w:t>）为救援行动提供物质保证（包括应急抢险器材、救援防护器材、监测器材和指挥通信器材等）；</w:t>
            </w:r>
          </w:p>
          <w:p w14:paraId="3238092F"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4</w:t>
            </w:r>
            <w:r w:rsidRPr="00612F25">
              <w:rPr>
                <w:rFonts w:ascii="Times New Roman" w:hAnsi="Times New Roman" w:cs="Times New Roman"/>
              </w:rPr>
              <w:t>）负责应急时的后勤保障工作；</w:t>
            </w:r>
          </w:p>
          <w:p w14:paraId="2AC50D4B"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5</w:t>
            </w:r>
            <w:r w:rsidRPr="00612F25">
              <w:rPr>
                <w:rFonts w:ascii="Times New Roman" w:hAnsi="Times New Roman" w:cs="Times New Roman"/>
              </w:rPr>
              <w:t>）负责善后处置工作，包括人员安置、补偿，征用物资补偿，救援费用的支付，灾后重建，污染物收集、清理与处理等事项；</w:t>
            </w:r>
          </w:p>
          <w:p w14:paraId="649BB915"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6</w:t>
            </w:r>
            <w:r w:rsidRPr="00612F25">
              <w:rPr>
                <w:rFonts w:ascii="Times New Roman" w:hAnsi="Times New Roman" w:cs="Times New Roman"/>
              </w:rPr>
              <w:t>）尽快消除事故后果和影响，安抚受害和受影响人员，保证社会稳定，尽快恢复正常秩序。</w:t>
            </w:r>
          </w:p>
        </w:tc>
      </w:tr>
      <w:tr w:rsidR="00BA50A8" w:rsidRPr="00612F25" w14:paraId="3D22A9D1" w14:textId="77777777" w:rsidTr="00F57B4C">
        <w:tc>
          <w:tcPr>
            <w:tcW w:w="287" w:type="pct"/>
            <w:vAlign w:val="center"/>
          </w:tcPr>
          <w:p w14:paraId="4CC42FB7"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lastRenderedPageBreak/>
              <w:t>应急专家组</w:t>
            </w:r>
          </w:p>
        </w:tc>
        <w:tc>
          <w:tcPr>
            <w:tcW w:w="601" w:type="pct"/>
            <w:vAlign w:val="center"/>
          </w:tcPr>
          <w:p w14:paraId="1D674DC8" w14:textId="77777777" w:rsidR="00BA50A8" w:rsidRPr="00612F25" w:rsidRDefault="00BA50A8" w:rsidP="00656BA5">
            <w:pPr>
              <w:pStyle w:val="af5"/>
              <w:rPr>
                <w:rFonts w:ascii="Times New Roman" w:hAnsi="Times New Roman" w:cs="Times New Roman"/>
              </w:rPr>
            </w:pPr>
            <w:r w:rsidRPr="00612F25">
              <w:rPr>
                <w:rFonts w:ascii="Times New Roman" w:hAnsi="Times New Roman" w:cs="Times New Roman"/>
              </w:rPr>
              <w:t>/</w:t>
            </w:r>
          </w:p>
        </w:tc>
        <w:tc>
          <w:tcPr>
            <w:tcW w:w="301" w:type="pct"/>
            <w:vAlign w:val="center"/>
          </w:tcPr>
          <w:p w14:paraId="1F1FC461" w14:textId="77CE1B18" w:rsidR="00BA50A8" w:rsidRPr="00612F25" w:rsidRDefault="00CF2941" w:rsidP="00656BA5">
            <w:pPr>
              <w:pStyle w:val="af5"/>
              <w:rPr>
                <w:rFonts w:ascii="Times New Roman" w:hAnsi="Times New Roman" w:cs="Times New Roman"/>
              </w:rPr>
            </w:pPr>
            <w:r w:rsidRPr="00612F25">
              <w:rPr>
                <w:rFonts w:ascii="Times New Roman" w:hAnsi="Times New Roman" w:cs="Times New Roman" w:hint="eastAsia"/>
              </w:rPr>
              <w:t>至少</w:t>
            </w:r>
            <w:r w:rsidRPr="00612F25">
              <w:rPr>
                <w:rFonts w:ascii="Times New Roman" w:hAnsi="Times New Roman" w:cs="Times New Roman" w:hint="eastAsia"/>
              </w:rPr>
              <w:t>1</w:t>
            </w:r>
            <w:r w:rsidRPr="00612F25">
              <w:rPr>
                <w:rFonts w:ascii="Times New Roman" w:hAnsi="Times New Roman" w:cs="Times New Roman" w:hint="eastAsia"/>
              </w:rPr>
              <w:t>名环保专家</w:t>
            </w:r>
          </w:p>
        </w:tc>
        <w:tc>
          <w:tcPr>
            <w:tcW w:w="1699" w:type="pct"/>
            <w:vAlign w:val="center"/>
          </w:tcPr>
          <w:p w14:paraId="20BD8519"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指导企业进行日常的应急工作，包括培训、演练、隐患整改等</w:t>
            </w:r>
          </w:p>
        </w:tc>
        <w:tc>
          <w:tcPr>
            <w:tcW w:w="2112" w:type="pct"/>
            <w:vAlign w:val="center"/>
          </w:tcPr>
          <w:p w14:paraId="21A7CAFA" w14:textId="77777777" w:rsidR="00BA50A8" w:rsidRPr="00612F25" w:rsidRDefault="00BA50A8" w:rsidP="00656BA5">
            <w:pPr>
              <w:pStyle w:val="af5"/>
              <w:jc w:val="left"/>
              <w:rPr>
                <w:rFonts w:ascii="Times New Roman" w:hAnsi="Times New Roman" w:cs="Times New Roman"/>
              </w:rPr>
            </w:pPr>
            <w:r w:rsidRPr="00612F25">
              <w:rPr>
                <w:rFonts w:ascii="Times New Roman" w:hAnsi="Times New Roman" w:cs="Times New Roman"/>
              </w:rPr>
              <w:t>为现场应急处置行动提供技术支持。</w:t>
            </w:r>
          </w:p>
        </w:tc>
      </w:tr>
    </w:tbl>
    <w:p w14:paraId="1DBDC32D" w14:textId="77777777" w:rsidR="00BA50A8" w:rsidRPr="00612F25" w:rsidRDefault="00BA50A8" w:rsidP="00BA50A8">
      <w:pPr>
        <w:pStyle w:val="a9"/>
        <w:ind w:firstLineChars="0" w:firstLine="0"/>
        <w:rPr>
          <w:color w:val="000000" w:themeColor="text1"/>
        </w:rPr>
        <w:sectPr w:rsidR="00BA50A8" w:rsidRPr="00612F25" w:rsidSect="00BA50A8">
          <w:pgSz w:w="16838" w:h="11906" w:orient="landscape"/>
          <w:pgMar w:top="1800" w:right="1440" w:bottom="1800" w:left="1440" w:header="851" w:footer="992" w:gutter="0"/>
          <w:cols w:space="425"/>
          <w:docGrid w:type="lines" w:linePitch="326"/>
        </w:sectPr>
      </w:pPr>
    </w:p>
    <w:p w14:paraId="4351D2A5" w14:textId="6ACC9FBA" w:rsidR="00E74B79" w:rsidRPr="00612F25" w:rsidRDefault="00180FBE" w:rsidP="00180FBE">
      <w:pPr>
        <w:pStyle w:val="3"/>
        <w:spacing w:before="163" w:after="163"/>
        <w:rPr>
          <w:color w:val="000000" w:themeColor="text1"/>
        </w:rPr>
      </w:pPr>
      <w:r w:rsidRPr="00612F25">
        <w:rPr>
          <w:rFonts w:hint="eastAsia"/>
          <w:color w:val="000000" w:themeColor="text1"/>
        </w:rPr>
        <w:lastRenderedPageBreak/>
        <w:t>3.2.3</w:t>
      </w:r>
      <w:r w:rsidR="00E74B79" w:rsidRPr="00612F25">
        <w:rPr>
          <w:rFonts w:hint="eastAsia"/>
          <w:color w:val="000000" w:themeColor="text1"/>
        </w:rPr>
        <w:t>外部应急救援组织机构</w:t>
      </w:r>
    </w:p>
    <w:p w14:paraId="350ADAC9" w14:textId="239ECB6D" w:rsidR="00E74B79" w:rsidRPr="00612F25" w:rsidRDefault="00E74B79" w:rsidP="00180FBE">
      <w:pPr>
        <w:pStyle w:val="a9"/>
        <w:ind w:firstLine="480"/>
        <w:rPr>
          <w:color w:val="000000" w:themeColor="text1"/>
        </w:rPr>
      </w:pPr>
      <w:r w:rsidRPr="00612F25">
        <w:rPr>
          <w:rFonts w:hint="eastAsia"/>
          <w:color w:val="000000" w:themeColor="text1"/>
        </w:rPr>
        <w:t>在发生突发环境事件时，除依靠污水厂自身应急救援队伍外，污水厂还可向其他相关部门、单位请求援助，公司应急救援组织机构外部单位名单及联系方式见表</w:t>
      </w:r>
      <w:r w:rsidR="00180FBE" w:rsidRPr="00612F25">
        <w:rPr>
          <w:rFonts w:hint="eastAsia"/>
          <w:color w:val="000000" w:themeColor="text1"/>
        </w:rPr>
        <w:t>3.2-2</w:t>
      </w:r>
      <w:r w:rsidRPr="00612F25">
        <w:rPr>
          <w:rFonts w:hint="eastAsia"/>
          <w:color w:val="000000" w:themeColor="text1"/>
        </w:rPr>
        <w:t>。</w:t>
      </w:r>
    </w:p>
    <w:p w14:paraId="7C78187F" w14:textId="713368E8" w:rsidR="00E74B79" w:rsidRPr="00612F25" w:rsidRDefault="00E74B79" w:rsidP="00180FBE">
      <w:pPr>
        <w:pStyle w:val="af0"/>
        <w:spacing w:before="163"/>
        <w:rPr>
          <w:color w:val="000000" w:themeColor="text1"/>
        </w:rPr>
      </w:pPr>
      <w:r w:rsidRPr="00612F25">
        <w:rPr>
          <w:rFonts w:hint="eastAsia"/>
          <w:color w:val="000000" w:themeColor="text1"/>
        </w:rPr>
        <w:t>表</w:t>
      </w:r>
      <w:r w:rsidR="00180FBE" w:rsidRPr="00612F25">
        <w:rPr>
          <w:rFonts w:hint="eastAsia"/>
          <w:color w:val="000000" w:themeColor="text1"/>
        </w:rPr>
        <w:t>3.2-2</w:t>
      </w:r>
      <w:r w:rsidRPr="00612F25">
        <w:rPr>
          <w:rFonts w:hint="eastAsia"/>
          <w:color w:val="000000" w:themeColor="text1"/>
        </w:rPr>
        <w:t xml:space="preserve">   </w:t>
      </w:r>
      <w:r w:rsidRPr="00612F25">
        <w:rPr>
          <w:rFonts w:hint="eastAsia"/>
          <w:color w:val="000000" w:themeColor="text1"/>
        </w:rPr>
        <w:t>外部应急救援组织机构名单及联系方式</w:t>
      </w:r>
    </w:p>
    <w:tbl>
      <w:tblPr>
        <w:tblW w:w="9015" w:type="dxa"/>
        <w:jc w:val="center"/>
        <w:tblBorders>
          <w:top w:val="single" w:sz="8" w:space="0" w:color="auto"/>
          <w:bottom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64"/>
        <w:gridCol w:w="4350"/>
        <w:gridCol w:w="3601"/>
      </w:tblGrid>
      <w:tr w:rsidR="00612F25" w:rsidRPr="00612F25" w14:paraId="17861CCC" w14:textId="77777777" w:rsidTr="00180FBE">
        <w:trPr>
          <w:trHeight w:val="397"/>
          <w:jc w:val="center"/>
        </w:trPr>
        <w:tc>
          <w:tcPr>
            <w:tcW w:w="1064" w:type="dxa"/>
            <w:shd w:val="clear" w:color="auto" w:fill="auto"/>
            <w:tcMar>
              <w:left w:w="28" w:type="dxa"/>
              <w:right w:w="28" w:type="dxa"/>
            </w:tcMar>
            <w:vAlign w:val="center"/>
          </w:tcPr>
          <w:p w14:paraId="2650CB48" w14:textId="0329B707" w:rsidR="00E74B79" w:rsidRPr="00612F25" w:rsidRDefault="00180FBE" w:rsidP="00180FBE">
            <w:pPr>
              <w:pStyle w:val="af5"/>
              <w:rPr>
                <w:b/>
                <w:bCs/>
              </w:rPr>
            </w:pPr>
            <w:r w:rsidRPr="00612F25">
              <w:rPr>
                <w:rFonts w:hint="eastAsia"/>
                <w:b/>
                <w:bCs/>
              </w:rPr>
              <w:t>序号</w:t>
            </w:r>
          </w:p>
        </w:tc>
        <w:tc>
          <w:tcPr>
            <w:tcW w:w="4350" w:type="dxa"/>
            <w:shd w:val="clear" w:color="auto" w:fill="auto"/>
            <w:vAlign w:val="center"/>
          </w:tcPr>
          <w:p w14:paraId="0493487A" w14:textId="77777777" w:rsidR="00E74B79" w:rsidRPr="00612F25" w:rsidRDefault="00E74B79" w:rsidP="00180FBE">
            <w:pPr>
              <w:pStyle w:val="af5"/>
              <w:rPr>
                <w:b/>
                <w:bCs/>
              </w:rPr>
            </w:pPr>
            <w:r w:rsidRPr="00612F25">
              <w:rPr>
                <w:rFonts w:hint="eastAsia"/>
                <w:b/>
                <w:bCs/>
              </w:rPr>
              <w:t>单位</w:t>
            </w:r>
          </w:p>
        </w:tc>
        <w:tc>
          <w:tcPr>
            <w:tcW w:w="3601" w:type="dxa"/>
            <w:shd w:val="clear" w:color="auto" w:fill="auto"/>
            <w:tcMar>
              <w:left w:w="28" w:type="dxa"/>
              <w:right w:w="28" w:type="dxa"/>
            </w:tcMar>
            <w:vAlign w:val="center"/>
          </w:tcPr>
          <w:p w14:paraId="21501018" w14:textId="77777777" w:rsidR="00E74B79" w:rsidRPr="00612F25" w:rsidRDefault="00E74B79" w:rsidP="00180FBE">
            <w:pPr>
              <w:pStyle w:val="af5"/>
              <w:rPr>
                <w:b/>
                <w:bCs/>
              </w:rPr>
            </w:pPr>
            <w:r w:rsidRPr="00612F25">
              <w:rPr>
                <w:rFonts w:hint="eastAsia"/>
                <w:b/>
                <w:bCs/>
              </w:rPr>
              <w:t>联系方式</w:t>
            </w:r>
          </w:p>
        </w:tc>
      </w:tr>
      <w:tr w:rsidR="00612F25" w:rsidRPr="00612F25" w14:paraId="4E702C78" w14:textId="77777777" w:rsidTr="00180FBE">
        <w:trPr>
          <w:trHeight w:val="397"/>
          <w:jc w:val="center"/>
        </w:trPr>
        <w:tc>
          <w:tcPr>
            <w:tcW w:w="1064" w:type="dxa"/>
            <w:shd w:val="clear" w:color="auto" w:fill="auto"/>
            <w:tcMar>
              <w:left w:w="28" w:type="dxa"/>
              <w:right w:w="28" w:type="dxa"/>
            </w:tcMar>
            <w:vAlign w:val="center"/>
          </w:tcPr>
          <w:p w14:paraId="0F0B7ACE" w14:textId="77777777" w:rsidR="00E74B79" w:rsidRPr="00612F25" w:rsidRDefault="00E74B79" w:rsidP="00180FBE">
            <w:pPr>
              <w:pStyle w:val="af5"/>
            </w:pPr>
            <w:r w:rsidRPr="00612F25">
              <w:rPr>
                <w:rFonts w:hint="eastAsia"/>
              </w:rPr>
              <w:t>1</w:t>
            </w:r>
          </w:p>
        </w:tc>
        <w:tc>
          <w:tcPr>
            <w:tcW w:w="4350" w:type="dxa"/>
            <w:shd w:val="clear" w:color="auto" w:fill="auto"/>
            <w:vAlign w:val="center"/>
          </w:tcPr>
          <w:p w14:paraId="4672E942" w14:textId="77777777" w:rsidR="00E74B79" w:rsidRPr="00612F25" w:rsidRDefault="00E74B79" w:rsidP="00180FBE">
            <w:pPr>
              <w:pStyle w:val="af5"/>
            </w:pPr>
            <w:r w:rsidRPr="00612F25">
              <w:rPr>
                <w:rFonts w:hint="eastAsia"/>
              </w:rPr>
              <w:t>吉水县应急管理局</w:t>
            </w:r>
          </w:p>
        </w:tc>
        <w:tc>
          <w:tcPr>
            <w:tcW w:w="3601" w:type="dxa"/>
            <w:shd w:val="clear" w:color="auto" w:fill="auto"/>
            <w:tcMar>
              <w:left w:w="28" w:type="dxa"/>
              <w:right w:w="28" w:type="dxa"/>
            </w:tcMar>
            <w:vAlign w:val="center"/>
          </w:tcPr>
          <w:p w14:paraId="416B5A33" w14:textId="77777777" w:rsidR="00E74B79" w:rsidRPr="00612F25" w:rsidRDefault="00E74B79" w:rsidP="00180FBE">
            <w:pPr>
              <w:pStyle w:val="af5"/>
              <w:rPr>
                <w:highlight w:val="yellow"/>
              </w:rPr>
            </w:pPr>
            <w:r w:rsidRPr="00612F25">
              <w:rPr>
                <w:rFonts w:hint="eastAsia"/>
              </w:rPr>
              <w:t>0796-8689865</w:t>
            </w:r>
          </w:p>
        </w:tc>
      </w:tr>
      <w:tr w:rsidR="00612F25" w:rsidRPr="00612F25" w14:paraId="7F75DE40" w14:textId="77777777" w:rsidTr="00180FBE">
        <w:trPr>
          <w:trHeight w:val="397"/>
          <w:jc w:val="center"/>
        </w:trPr>
        <w:tc>
          <w:tcPr>
            <w:tcW w:w="1064" w:type="dxa"/>
            <w:shd w:val="clear" w:color="auto" w:fill="auto"/>
            <w:tcMar>
              <w:left w:w="28" w:type="dxa"/>
              <w:right w:w="28" w:type="dxa"/>
            </w:tcMar>
            <w:vAlign w:val="center"/>
          </w:tcPr>
          <w:p w14:paraId="4066DE8C" w14:textId="77777777" w:rsidR="00E74B79" w:rsidRPr="00612F25" w:rsidRDefault="00E74B79" w:rsidP="00180FBE">
            <w:pPr>
              <w:pStyle w:val="af5"/>
            </w:pPr>
            <w:r w:rsidRPr="00612F25">
              <w:rPr>
                <w:rFonts w:hint="eastAsia"/>
              </w:rPr>
              <w:t>2</w:t>
            </w:r>
          </w:p>
        </w:tc>
        <w:tc>
          <w:tcPr>
            <w:tcW w:w="4350" w:type="dxa"/>
            <w:shd w:val="clear" w:color="auto" w:fill="auto"/>
            <w:vAlign w:val="center"/>
          </w:tcPr>
          <w:p w14:paraId="45746A5D" w14:textId="77777777" w:rsidR="00E74B79" w:rsidRPr="00612F25" w:rsidRDefault="00E74B79" w:rsidP="00180FBE">
            <w:pPr>
              <w:pStyle w:val="af5"/>
            </w:pPr>
            <w:r w:rsidRPr="00612F25">
              <w:rPr>
                <w:rFonts w:hint="eastAsia"/>
              </w:rPr>
              <w:t>吉安市吉水生态环境局</w:t>
            </w:r>
            <w:r w:rsidRPr="00612F25">
              <w:rPr>
                <w:rFonts w:hint="eastAsia"/>
              </w:rPr>
              <w:t xml:space="preserve">  </w:t>
            </w:r>
          </w:p>
        </w:tc>
        <w:tc>
          <w:tcPr>
            <w:tcW w:w="3601" w:type="dxa"/>
            <w:shd w:val="clear" w:color="auto" w:fill="auto"/>
            <w:tcMar>
              <w:left w:w="28" w:type="dxa"/>
              <w:right w:w="28" w:type="dxa"/>
            </w:tcMar>
            <w:vAlign w:val="center"/>
          </w:tcPr>
          <w:p w14:paraId="1E2152E5" w14:textId="77777777" w:rsidR="00E74B79" w:rsidRPr="00612F25" w:rsidRDefault="00E74B79" w:rsidP="00180FBE">
            <w:pPr>
              <w:pStyle w:val="af5"/>
            </w:pPr>
            <w:r w:rsidRPr="00612F25">
              <w:rPr>
                <w:rFonts w:hint="eastAsia"/>
              </w:rPr>
              <w:t>0796-8680832</w:t>
            </w:r>
          </w:p>
        </w:tc>
      </w:tr>
      <w:tr w:rsidR="00612F25" w:rsidRPr="00612F25" w14:paraId="07C4A5D7" w14:textId="77777777" w:rsidTr="00180FBE">
        <w:trPr>
          <w:trHeight w:val="397"/>
          <w:jc w:val="center"/>
        </w:trPr>
        <w:tc>
          <w:tcPr>
            <w:tcW w:w="1064" w:type="dxa"/>
            <w:shd w:val="clear" w:color="auto" w:fill="auto"/>
            <w:tcMar>
              <w:left w:w="28" w:type="dxa"/>
              <w:right w:w="28" w:type="dxa"/>
            </w:tcMar>
            <w:vAlign w:val="center"/>
          </w:tcPr>
          <w:p w14:paraId="67DC2CE4" w14:textId="77777777" w:rsidR="00E74B79" w:rsidRPr="00612F25" w:rsidRDefault="00E74B79" w:rsidP="00180FBE">
            <w:pPr>
              <w:pStyle w:val="af5"/>
            </w:pPr>
            <w:r w:rsidRPr="00612F25">
              <w:rPr>
                <w:rFonts w:hint="eastAsia"/>
              </w:rPr>
              <w:t>3</w:t>
            </w:r>
          </w:p>
        </w:tc>
        <w:tc>
          <w:tcPr>
            <w:tcW w:w="4350" w:type="dxa"/>
            <w:shd w:val="clear" w:color="auto" w:fill="auto"/>
            <w:vAlign w:val="center"/>
          </w:tcPr>
          <w:p w14:paraId="04B3198C" w14:textId="77777777" w:rsidR="00E74B79" w:rsidRPr="00612F25" w:rsidRDefault="00E74B79" w:rsidP="00180FBE">
            <w:pPr>
              <w:pStyle w:val="af5"/>
            </w:pPr>
            <w:r w:rsidRPr="00612F25">
              <w:rPr>
                <w:rFonts w:hint="eastAsia"/>
              </w:rPr>
              <w:t>吉水县人民医院</w:t>
            </w:r>
          </w:p>
        </w:tc>
        <w:tc>
          <w:tcPr>
            <w:tcW w:w="3601" w:type="dxa"/>
            <w:shd w:val="clear" w:color="auto" w:fill="auto"/>
            <w:tcMar>
              <w:left w:w="28" w:type="dxa"/>
              <w:right w:w="28" w:type="dxa"/>
            </w:tcMar>
            <w:vAlign w:val="center"/>
          </w:tcPr>
          <w:p w14:paraId="65E7C6DB" w14:textId="77777777" w:rsidR="00E74B79" w:rsidRPr="00612F25" w:rsidRDefault="00E74B79" w:rsidP="00180FBE">
            <w:pPr>
              <w:pStyle w:val="af5"/>
              <w:rPr>
                <w:highlight w:val="yellow"/>
              </w:rPr>
            </w:pPr>
            <w:r w:rsidRPr="00612F25">
              <w:rPr>
                <w:rFonts w:hint="eastAsia"/>
              </w:rPr>
              <w:t>120</w:t>
            </w:r>
          </w:p>
        </w:tc>
      </w:tr>
      <w:tr w:rsidR="00612F25" w:rsidRPr="00612F25" w14:paraId="4D993C39" w14:textId="77777777" w:rsidTr="00180FBE">
        <w:trPr>
          <w:trHeight w:val="397"/>
          <w:jc w:val="center"/>
        </w:trPr>
        <w:tc>
          <w:tcPr>
            <w:tcW w:w="1064" w:type="dxa"/>
            <w:shd w:val="clear" w:color="auto" w:fill="auto"/>
            <w:tcMar>
              <w:left w:w="28" w:type="dxa"/>
              <w:right w:w="28" w:type="dxa"/>
            </w:tcMar>
            <w:vAlign w:val="center"/>
          </w:tcPr>
          <w:p w14:paraId="1E1ADA43" w14:textId="77777777" w:rsidR="00E74B79" w:rsidRPr="00612F25" w:rsidRDefault="00E74B79" w:rsidP="00180FBE">
            <w:pPr>
              <w:pStyle w:val="af5"/>
            </w:pPr>
            <w:r w:rsidRPr="00612F25">
              <w:rPr>
                <w:rFonts w:hint="eastAsia"/>
              </w:rPr>
              <w:t>4</w:t>
            </w:r>
          </w:p>
        </w:tc>
        <w:tc>
          <w:tcPr>
            <w:tcW w:w="4350" w:type="dxa"/>
            <w:shd w:val="clear" w:color="auto" w:fill="auto"/>
            <w:vAlign w:val="center"/>
          </w:tcPr>
          <w:p w14:paraId="0733F5D0" w14:textId="77777777" w:rsidR="00E74B79" w:rsidRPr="00612F25" w:rsidRDefault="00E74B79" w:rsidP="00180FBE">
            <w:pPr>
              <w:pStyle w:val="af5"/>
            </w:pPr>
            <w:r w:rsidRPr="00612F25">
              <w:rPr>
                <w:rFonts w:hint="eastAsia"/>
              </w:rPr>
              <w:t>吉水县消防救援大队</w:t>
            </w:r>
          </w:p>
        </w:tc>
        <w:tc>
          <w:tcPr>
            <w:tcW w:w="3601" w:type="dxa"/>
            <w:shd w:val="clear" w:color="auto" w:fill="auto"/>
            <w:tcMar>
              <w:left w:w="28" w:type="dxa"/>
              <w:right w:w="28" w:type="dxa"/>
            </w:tcMar>
            <w:vAlign w:val="center"/>
          </w:tcPr>
          <w:p w14:paraId="6F69EC40" w14:textId="77777777" w:rsidR="00E74B79" w:rsidRPr="00612F25" w:rsidRDefault="00E74B79" w:rsidP="00180FBE">
            <w:pPr>
              <w:pStyle w:val="af5"/>
              <w:rPr>
                <w:highlight w:val="yellow"/>
              </w:rPr>
            </w:pPr>
            <w:r w:rsidRPr="00612F25">
              <w:rPr>
                <w:rFonts w:hint="eastAsia"/>
              </w:rPr>
              <w:t>119</w:t>
            </w:r>
          </w:p>
        </w:tc>
      </w:tr>
      <w:tr w:rsidR="00612F25" w:rsidRPr="00612F25" w14:paraId="301CA04B" w14:textId="77777777" w:rsidTr="00180FBE">
        <w:trPr>
          <w:trHeight w:val="397"/>
          <w:jc w:val="center"/>
        </w:trPr>
        <w:tc>
          <w:tcPr>
            <w:tcW w:w="1064" w:type="dxa"/>
            <w:shd w:val="clear" w:color="auto" w:fill="auto"/>
            <w:tcMar>
              <w:left w:w="28" w:type="dxa"/>
              <w:right w:w="28" w:type="dxa"/>
            </w:tcMar>
            <w:vAlign w:val="center"/>
          </w:tcPr>
          <w:p w14:paraId="0AA842FB" w14:textId="77777777" w:rsidR="00E74B79" w:rsidRPr="00612F25" w:rsidRDefault="00E74B79" w:rsidP="00180FBE">
            <w:pPr>
              <w:pStyle w:val="af5"/>
            </w:pPr>
            <w:r w:rsidRPr="00612F25">
              <w:rPr>
                <w:rFonts w:hint="eastAsia"/>
              </w:rPr>
              <w:t>5</w:t>
            </w:r>
          </w:p>
        </w:tc>
        <w:tc>
          <w:tcPr>
            <w:tcW w:w="4350" w:type="dxa"/>
            <w:shd w:val="clear" w:color="auto" w:fill="auto"/>
            <w:vAlign w:val="center"/>
          </w:tcPr>
          <w:p w14:paraId="741E5CB7" w14:textId="77777777" w:rsidR="00E74B79" w:rsidRPr="00612F25" w:rsidRDefault="00E74B79" w:rsidP="00180FBE">
            <w:pPr>
              <w:pStyle w:val="af5"/>
            </w:pPr>
            <w:r w:rsidRPr="00612F25">
              <w:rPr>
                <w:rFonts w:hint="eastAsia"/>
              </w:rPr>
              <w:t>吉水县人民政府</w:t>
            </w:r>
          </w:p>
        </w:tc>
        <w:tc>
          <w:tcPr>
            <w:tcW w:w="3601" w:type="dxa"/>
            <w:shd w:val="clear" w:color="auto" w:fill="auto"/>
            <w:tcMar>
              <w:left w:w="28" w:type="dxa"/>
              <w:right w:w="28" w:type="dxa"/>
            </w:tcMar>
            <w:vAlign w:val="center"/>
          </w:tcPr>
          <w:p w14:paraId="4BD7C7E6" w14:textId="77777777" w:rsidR="00E74B79" w:rsidRPr="00612F25" w:rsidRDefault="00E74B79" w:rsidP="00180FBE">
            <w:pPr>
              <w:pStyle w:val="af5"/>
            </w:pPr>
            <w:r w:rsidRPr="00612F25">
              <w:rPr>
                <w:rFonts w:hint="eastAsia"/>
              </w:rPr>
              <w:t>0796-8680881</w:t>
            </w:r>
          </w:p>
        </w:tc>
      </w:tr>
      <w:tr w:rsidR="00612F25" w:rsidRPr="00612F25" w14:paraId="6C8EE9C7" w14:textId="77777777" w:rsidTr="00180FBE">
        <w:trPr>
          <w:trHeight w:val="397"/>
          <w:jc w:val="center"/>
        </w:trPr>
        <w:tc>
          <w:tcPr>
            <w:tcW w:w="1064" w:type="dxa"/>
            <w:shd w:val="clear" w:color="auto" w:fill="auto"/>
            <w:tcMar>
              <w:left w:w="28" w:type="dxa"/>
              <w:right w:w="28" w:type="dxa"/>
            </w:tcMar>
            <w:vAlign w:val="center"/>
          </w:tcPr>
          <w:p w14:paraId="3A935A25" w14:textId="7A3C8783" w:rsidR="00FA5771" w:rsidRPr="00612F25" w:rsidRDefault="00FA5771" w:rsidP="00180FBE">
            <w:pPr>
              <w:pStyle w:val="af5"/>
            </w:pPr>
            <w:r w:rsidRPr="00612F25">
              <w:rPr>
                <w:rFonts w:hint="eastAsia"/>
              </w:rPr>
              <w:t>6</w:t>
            </w:r>
          </w:p>
        </w:tc>
        <w:tc>
          <w:tcPr>
            <w:tcW w:w="4350" w:type="dxa"/>
            <w:shd w:val="clear" w:color="auto" w:fill="auto"/>
            <w:vAlign w:val="center"/>
          </w:tcPr>
          <w:p w14:paraId="41F61914" w14:textId="6AE17E95" w:rsidR="00FA5771" w:rsidRPr="00612F25" w:rsidRDefault="002D68F0" w:rsidP="00180FBE">
            <w:pPr>
              <w:pStyle w:val="af5"/>
            </w:pPr>
            <w:r w:rsidRPr="00612F25">
              <w:rPr>
                <w:rFonts w:hint="eastAsia"/>
              </w:rPr>
              <w:t>吉水县城北学校</w:t>
            </w:r>
          </w:p>
        </w:tc>
        <w:tc>
          <w:tcPr>
            <w:tcW w:w="3601" w:type="dxa"/>
            <w:shd w:val="clear" w:color="auto" w:fill="auto"/>
            <w:tcMar>
              <w:left w:w="28" w:type="dxa"/>
              <w:right w:w="28" w:type="dxa"/>
            </w:tcMar>
            <w:vAlign w:val="center"/>
          </w:tcPr>
          <w:p w14:paraId="192CF3BA" w14:textId="5EFCA77B" w:rsidR="00FA5771" w:rsidRPr="00612F25" w:rsidRDefault="002D68F0" w:rsidP="00180FBE">
            <w:pPr>
              <w:pStyle w:val="af5"/>
            </w:pPr>
            <w:r w:rsidRPr="00612F25">
              <w:t>13576872277</w:t>
            </w:r>
          </w:p>
        </w:tc>
      </w:tr>
      <w:tr w:rsidR="00612F25" w:rsidRPr="00612F25" w14:paraId="5BCD9E3E" w14:textId="77777777" w:rsidTr="00180FBE">
        <w:trPr>
          <w:trHeight w:val="397"/>
          <w:jc w:val="center"/>
        </w:trPr>
        <w:tc>
          <w:tcPr>
            <w:tcW w:w="1064" w:type="dxa"/>
            <w:shd w:val="clear" w:color="auto" w:fill="auto"/>
            <w:tcMar>
              <w:left w:w="28" w:type="dxa"/>
              <w:right w:w="28" w:type="dxa"/>
            </w:tcMar>
            <w:vAlign w:val="center"/>
          </w:tcPr>
          <w:p w14:paraId="121FD1FD" w14:textId="7F27A85E" w:rsidR="00FA5771" w:rsidRPr="00612F25" w:rsidRDefault="00FA5771" w:rsidP="00180FBE">
            <w:pPr>
              <w:pStyle w:val="af5"/>
            </w:pPr>
            <w:r w:rsidRPr="00612F25">
              <w:rPr>
                <w:rFonts w:hint="eastAsia"/>
              </w:rPr>
              <w:t>7</w:t>
            </w:r>
          </w:p>
        </w:tc>
        <w:tc>
          <w:tcPr>
            <w:tcW w:w="4350" w:type="dxa"/>
            <w:shd w:val="clear" w:color="auto" w:fill="auto"/>
            <w:vAlign w:val="center"/>
          </w:tcPr>
          <w:p w14:paraId="69C78477" w14:textId="5A2F3E37" w:rsidR="00FA5771" w:rsidRPr="00612F25" w:rsidRDefault="00407374" w:rsidP="00180FBE">
            <w:pPr>
              <w:pStyle w:val="af5"/>
            </w:pPr>
            <w:r w:rsidRPr="00612F25">
              <w:rPr>
                <w:rFonts w:hint="eastAsia"/>
              </w:rPr>
              <w:t>峡江县自来水厂公司</w:t>
            </w:r>
          </w:p>
        </w:tc>
        <w:tc>
          <w:tcPr>
            <w:tcW w:w="3601" w:type="dxa"/>
            <w:shd w:val="clear" w:color="auto" w:fill="auto"/>
            <w:tcMar>
              <w:left w:w="28" w:type="dxa"/>
              <w:right w:w="28" w:type="dxa"/>
            </w:tcMar>
            <w:vAlign w:val="center"/>
          </w:tcPr>
          <w:p w14:paraId="2631B3DB" w14:textId="76AC6553" w:rsidR="00FA5771" w:rsidRPr="00612F25" w:rsidRDefault="00CF2941" w:rsidP="00180FBE">
            <w:pPr>
              <w:pStyle w:val="af5"/>
            </w:pPr>
            <w:r w:rsidRPr="00612F25">
              <w:t>0796-3663600</w:t>
            </w:r>
          </w:p>
        </w:tc>
      </w:tr>
      <w:tr w:rsidR="00612F25" w:rsidRPr="00612F25" w14:paraId="1FF6B97A" w14:textId="77777777" w:rsidTr="00091F56">
        <w:trPr>
          <w:trHeight w:val="397"/>
          <w:jc w:val="center"/>
        </w:trPr>
        <w:tc>
          <w:tcPr>
            <w:tcW w:w="9015" w:type="dxa"/>
            <w:gridSpan w:val="3"/>
            <w:shd w:val="clear" w:color="auto" w:fill="auto"/>
            <w:tcMar>
              <w:left w:w="28" w:type="dxa"/>
              <w:right w:w="28" w:type="dxa"/>
            </w:tcMar>
            <w:vAlign w:val="center"/>
          </w:tcPr>
          <w:p w14:paraId="7762AF94" w14:textId="02BEB48D" w:rsidR="00066ECA" w:rsidRPr="00612F25" w:rsidRDefault="00066ECA" w:rsidP="00180FBE">
            <w:pPr>
              <w:pStyle w:val="af5"/>
            </w:pPr>
            <w:r w:rsidRPr="00612F25">
              <w:rPr>
                <w:rFonts w:hint="eastAsia"/>
              </w:rPr>
              <w:t>最近居民点联系方式</w:t>
            </w:r>
          </w:p>
        </w:tc>
      </w:tr>
      <w:tr w:rsidR="00066ECA" w:rsidRPr="00612F25" w14:paraId="47E3D078" w14:textId="77777777" w:rsidTr="00180FBE">
        <w:trPr>
          <w:trHeight w:val="397"/>
          <w:jc w:val="center"/>
        </w:trPr>
        <w:tc>
          <w:tcPr>
            <w:tcW w:w="1064" w:type="dxa"/>
            <w:shd w:val="clear" w:color="auto" w:fill="auto"/>
            <w:tcMar>
              <w:left w:w="28" w:type="dxa"/>
              <w:right w:w="28" w:type="dxa"/>
            </w:tcMar>
            <w:vAlign w:val="center"/>
          </w:tcPr>
          <w:p w14:paraId="573648C6" w14:textId="692132A1" w:rsidR="00066ECA" w:rsidRPr="00612F25" w:rsidRDefault="00066ECA" w:rsidP="00180FBE">
            <w:pPr>
              <w:pStyle w:val="af5"/>
            </w:pPr>
            <w:r w:rsidRPr="00612F25">
              <w:rPr>
                <w:rFonts w:hint="eastAsia"/>
              </w:rPr>
              <w:t>8</w:t>
            </w:r>
          </w:p>
        </w:tc>
        <w:tc>
          <w:tcPr>
            <w:tcW w:w="4350" w:type="dxa"/>
            <w:shd w:val="clear" w:color="auto" w:fill="auto"/>
            <w:vAlign w:val="center"/>
          </w:tcPr>
          <w:p w14:paraId="5892AA65" w14:textId="662306F6" w:rsidR="00066ECA" w:rsidRPr="00612F25" w:rsidRDefault="00066ECA" w:rsidP="00180FBE">
            <w:pPr>
              <w:pStyle w:val="af5"/>
            </w:pPr>
            <w:r w:rsidRPr="00612F25">
              <w:rPr>
                <w:rFonts w:hint="eastAsia"/>
              </w:rPr>
              <w:t>仁文社区</w:t>
            </w:r>
          </w:p>
        </w:tc>
        <w:tc>
          <w:tcPr>
            <w:tcW w:w="3601" w:type="dxa"/>
            <w:shd w:val="clear" w:color="auto" w:fill="auto"/>
            <w:tcMar>
              <w:left w:w="28" w:type="dxa"/>
              <w:right w:w="28" w:type="dxa"/>
            </w:tcMar>
            <w:vAlign w:val="center"/>
          </w:tcPr>
          <w:p w14:paraId="0D9FD610" w14:textId="46E1D124" w:rsidR="00066ECA" w:rsidRPr="00612F25" w:rsidRDefault="00066ECA" w:rsidP="00180FBE">
            <w:pPr>
              <w:pStyle w:val="af5"/>
            </w:pPr>
            <w:r w:rsidRPr="00612F25">
              <w:t>0796-3528616</w:t>
            </w:r>
          </w:p>
        </w:tc>
      </w:tr>
    </w:tbl>
    <w:p w14:paraId="2927B983" w14:textId="1CFABE09" w:rsidR="009E7504" w:rsidRPr="00612F25" w:rsidRDefault="009E7504" w:rsidP="009E7504">
      <w:pPr>
        <w:pStyle w:val="3"/>
        <w:spacing w:before="163" w:after="163"/>
        <w:rPr>
          <w:color w:val="000000" w:themeColor="text1"/>
        </w:rPr>
      </w:pPr>
      <w:bookmarkStart w:id="500" w:name="_Toc171514081"/>
      <w:bookmarkStart w:id="501" w:name="_Toc171514323"/>
      <w:bookmarkStart w:id="502" w:name="_Toc171514565"/>
      <w:r w:rsidRPr="00612F25">
        <w:rPr>
          <w:rFonts w:hint="eastAsia"/>
          <w:color w:val="000000" w:themeColor="text1"/>
        </w:rPr>
        <w:t>3.2.4</w:t>
      </w:r>
      <w:r w:rsidRPr="00612F25">
        <w:rPr>
          <w:rFonts w:hint="eastAsia"/>
          <w:color w:val="000000" w:themeColor="text1"/>
        </w:rPr>
        <w:t>周边企业应急救援物资情况</w:t>
      </w:r>
    </w:p>
    <w:p w14:paraId="6901EBAB" w14:textId="7D5C315D" w:rsidR="009E7504" w:rsidRPr="00612F25" w:rsidRDefault="009E7504" w:rsidP="009E7504">
      <w:pPr>
        <w:rPr>
          <w:color w:val="000000" w:themeColor="text1"/>
        </w:rPr>
      </w:pPr>
      <w:r w:rsidRPr="00612F25">
        <w:rPr>
          <w:rFonts w:hint="eastAsia"/>
          <w:color w:val="000000" w:themeColor="text1"/>
        </w:rPr>
        <w:t>污水处理厂周边单位救援物资及装备情况见表</w:t>
      </w:r>
      <w:r w:rsidRPr="00612F25">
        <w:rPr>
          <w:rFonts w:hint="eastAsia"/>
          <w:color w:val="000000" w:themeColor="text1"/>
        </w:rPr>
        <w:t>5.3-3</w:t>
      </w:r>
      <w:r w:rsidRPr="00612F25">
        <w:rPr>
          <w:rFonts w:hint="eastAsia"/>
          <w:color w:val="000000" w:themeColor="text1"/>
        </w:rPr>
        <w:t>。</w:t>
      </w:r>
    </w:p>
    <w:p w14:paraId="007522B1" w14:textId="4BA6FEDD" w:rsidR="009E7504" w:rsidRPr="00612F25" w:rsidRDefault="009E7504" w:rsidP="009E7504">
      <w:pPr>
        <w:pStyle w:val="af0"/>
        <w:spacing w:before="163"/>
        <w:rPr>
          <w:color w:val="000000" w:themeColor="text1"/>
        </w:rPr>
      </w:pPr>
      <w:r w:rsidRPr="00612F25">
        <w:rPr>
          <w:rFonts w:hint="eastAsia"/>
          <w:color w:val="000000" w:themeColor="text1"/>
        </w:rPr>
        <w:t>表</w:t>
      </w:r>
      <w:r w:rsidRPr="00612F25">
        <w:rPr>
          <w:rFonts w:hint="eastAsia"/>
          <w:color w:val="000000" w:themeColor="text1"/>
        </w:rPr>
        <w:t xml:space="preserve">5.3-3  </w:t>
      </w:r>
      <w:r w:rsidRPr="00612F25">
        <w:rPr>
          <w:rFonts w:hint="eastAsia"/>
          <w:color w:val="000000" w:themeColor="text1"/>
        </w:rPr>
        <w:t>周边应急救援物资及装备情况表</w:t>
      </w:r>
    </w:p>
    <w:tbl>
      <w:tblPr>
        <w:tblStyle w:val="aa"/>
        <w:tblW w:w="5000" w:type="pct"/>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869"/>
        <w:gridCol w:w="1640"/>
        <w:gridCol w:w="2003"/>
        <w:gridCol w:w="2185"/>
        <w:gridCol w:w="1825"/>
      </w:tblGrid>
      <w:tr w:rsidR="00612F25" w:rsidRPr="00612F25" w14:paraId="68F9C9A9" w14:textId="77777777" w:rsidTr="009E7504">
        <w:tc>
          <w:tcPr>
            <w:tcW w:w="510" w:type="pct"/>
            <w:vAlign w:val="center"/>
          </w:tcPr>
          <w:p w14:paraId="28346D62" w14:textId="5A13156E" w:rsidR="009E7504" w:rsidRPr="00612F25" w:rsidRDefault="009E7504" w:rsidP="007B291B">
            <w:pPr>
              <w:pStyle w:val="af5"/>
              <w:rPr>
                <w:rFonts w:hint="eastAsia"/>
              </w:rPr>
            </w:pPr>
            <w:r w:rsidRPr="00612F25">
              <w:rPr>
                <w:rFonts w:hint="eastAsia"/>
              </w:rPr>
              <w:t>序号</w:t>
            </w:r>
          </w:p>
        </w:tc>
        <w:tc>
          <w:tcPr>
            <w:tcW w:w="962" w:type="pct"/>
            <w:vAlign w:val="center"/>
          </w:tcPr>
          <w:p w14:paraId="7E5521C3" w14:textId="2365FBEF" w:rsidR="009E7504" w:rsidRPr="00612F25" w:rsidRDefault="009E7504" w:rsidP="007B291B">
            <w:pPr>
              <w:pStyle w:val="af5"/>
              <w:rPr>
                <w:rFonts w:hint="eastAsia"/>
              </w:rPr>
            </w:pPr>
            <w:r w:rsidRPr="00612F25">
              <w:rPr>
                <w:rFonts w:hint="eastAsia"/>
              </w:rPr>
              <w:t>设施与物资</w:t>
            </w:r>
          </w:p>
        </w:tc>
        <w:tc>
          <w:tcPr>
            <w:tcW w:w="1175" w:type="pct"/>
            <w:vAlign w:val="center"/>
          </w:tcPr>
          <w:p w14:paraId="22FD3BE3" w14:textId="1A7EC882" w:rsidR="009E7504" w:rsidRPr="00612F25" w:rsidRDefault="009E7504" w:rsidP="007B291B">
            <w:pPr>
              <w:pStyle w:val="af5"/>
              <w:rPr>
                <w:rFonts w:hint="eastAsia"/>
              </w:rPr>
            </w:pPr>
            <w:r w:rsidRPr="00612F25">
              <w:rPr>
                <w:rFonts w:hint="eastAsia"/>
              </w:rPr>
              <w:t>数量</w:t>
            </w:r>
          </w:p>
        </w:tc>
        <w:tc>
          <w:tcPr>
            <w:tcW w:w="1282" w:type="pct"/>
            <w:vAlign w:val="center"/>
          </w:tcPr>
          <w:p w14:paraId="67EF4BA7" w14:textId="0CDEDE0C" w:rsidR="009E7504" w:rsidRPr="00612F25" w:rsidRDefault="009E7504" w:rsidP="007B291B">
            <w:pPr>
              <w:pStyle w:val="af5"/>
              <w:rPr>
                <w:rFonts w:hint="eastAsia"/>
              </w:rPr>
            </w:pPr>
            <w:r w:rsidRPr="00612F25">
              <w:rPr>
                <w:rFonts w:hint="eastAsia"/>
              </w:rPr>
              <w:t>用途</w:t>
            </w:r>
          </w:p>
        </w:tc>
        <w:tc>
          <w:tcPr>
            <w:tcW w:w="1071" w:type="pct"/>
            <w:vAlign w:val="center"/>
          </w:tcPr>
          <w:p w14:paraId="55EFBB85" w14:textId="64B675D0" w:rsidR="009E7504" w:rsidRPr="00612F25" w:rsidRDefault="009E7504" w:rsidP="007B291B">
            <w:pPr>
              <w:pStyle w:val="af5"/>
              <w:rPr>
                <w:rFonts w:hint="eastAsia"/>
              </w:rPr>
            </w:pPr>
            <w:r w:rsidRPr="00612F25">
              <w:rPr>
                <w:rFonts w:hint="eastAsia"/>
              </w:rPr>
              <w:t>单位名称</w:t>
            </w:r>
          </w:p>
        </w:tc>
      </w:tr>
      <w:tr w:rsidR="00612F25" w:rsidRPr="00612F25" w14:paraId="5FA6FDBB" w14:textId="77777777" w:rsidTr="009E7504">
        <w:tc>
          <w:tcPr>
            <w:tcW w:w="510" w:type="pct"/>
            <w:vAlign w:val="center"/>
          </w:tcPr>
          <w:p w14:paraId="51BA4B42" w14:textId="6E850FE4" w:rsidR="009E7504" w:rsidRPr="00612F25" w:rsidRDefault="009E7504" w:rsidP="007B291B">
            <w:pPr>
              <w:pStyle w:val="af5"/>
              <w:rPr>
                <w:rFonts w:ascii="Times New Roman" w:hAnsi="Times New Roman" w:cs="Times New Roman"/>
              </w:rPr>
            </w:pPr>
            <w:r w:rsidRPr="00612F25">
              <w:rPr>
                <w:rFonts w:ascii="Times New Roman" w:hAnsi="Times New Roman" w:cs="Times New Roman"/>
              </w:rPr>
              <w:t>1</w:t>
            </w:r>
          </w:p>
        </w:tc>
        <w:tc>
          <w:tcPr>
            <w:tcW w:w="962" w:type="pct"/>
            <w:vAlign w:val="center"/>
          </w:tcPr>
          <w:p w14:paraId="72E60E45" w14:textId="01BF97BE" w:rsidR="009E7504" w:rsidRPr="00612F25" w:rsidRDefault="009E7504" w:rsidP="007B291B">
            <w:pPr>
              <w:pStyle w:val="af5"/>
              <w:rPr>
                <w:rFonts w:hint="eastAsia"/>
              </w:rPr>
            </w:pPr>
            <w:r w:rsidRPr="00612F25">
              <w:rPr>
                <w:rFonts w:hint="eastAsia"/>
              </w:rPr>
              <w:t>消防栓</w:t>
            </w:r>
          </w:p>
        </w:tc>
        <w:tc>
          <w:tcPr>
            <w:tcW w:w="1175" w:type="pct"/>
            <w:vAlign w:val="center"/>
          </w:tcPr>
          <w:p w14:paraId="7EBE7176" w14:textId="3CE269A4" w:rsidR="009E7504" w:rsidRPr="00612F25" w:rsidRDefault="009E7504" w:rsidP="007B291B">
            <w:pPr>
              <w:pStyle w:val="af5"/>
              <w:rPr>
                <w:rFonts w:hint="eastAsia"/>
              </w:rPr>
            </w:pPr>
            <w:r w:rsidRPr="00612F25">
              <w:rPr>
                <w:rFonts w:hint="eastAsia"/>
              </w:rPr>
              <w:t>15</w:t>
            </w:r>
          </w:p>
        </w:tc>
        <w:tc>
          <w:tcPr>
            <w:tcW w:w="1282" w:type="pct"/>
            <w:vAlign w:val="center"/>
          </w:tcPr>
          <w:p w14:paraId="6B13BA92" w14:textId="282A7FD2" w:rsidR="009E7504" w:rsidRPr="00612F25" w:rsidRDefault="009E7504" w:rsidP="007B291B">
            <w:pPr>
              <w:pStyle w:val="af5"/>
              <w:rPr>
                <w:rFonts w:hint="eastAsia"/>
              </w:rPr>
            </w:pPr>
            <w:r w:rsidRPr="00612F25">
              <w:rPr>
                <w:rFonts w:hint="eastAsia"/>
              </w:rPr>
              <w:t>火灾抢险</w:t>
            </w:r>
          </w:p>
        </w:tc>
        <w:tc>
          <w:tcPr>
            <w:tcW w:w="1071" w:type="pct"/>
            <w:vMerge w:val="restart"/>
            <w:vAlign w:val="center"/>
          </w:tcPr>
          <w:p w14:paraId="081D1B25" w14:textId="4ECBAB78" w:rsidR="009E7504" w:rsidRPr="00612F25" w:rsidRDefault="009E7504" w:rsidP="007B291B">
            <w:pPr>
              <w:pStyle w:val="af5"/>
              <w:rPr>
                <w:rFonts w:hint="eastAsia"/>
              </w:rPr>
            </w:pPr>
            <w:r w:rsidRPr="00612F25">
              <w:rPr>
                <w:rFonts w:hint="eastAsia"/>
              </w:rPr>
              <w:t>城北学校</w:t>
            </w:r>
          </w:p>
        </w:tc>
      </w:tr>
      <w:tr w:rsidR="00612F25" w:rsidRPr="00612F25" w14:paraId="717C592E" w14:textId="77777777" w:rsidTr="009E7504">
        <w:tc>
          <w:tcPr>
            <w:tcW w:w="510" w:type="pct"/>
            <w:vAlign w:val="center"/>
          </w:tcPr>
          <w:p w14:paraId="2460DDFB" w14:textId="0435ACE9" w:rsidR="009E7504" w:rsidRPr="00612F25" w:rsidRDefault="009E7504" w:rsidP="007B291B">
            <w:pPr>
              <w:pStyle w:val="af5"/>
              <w:rPr>
                <w:rFonts w:ascii="Times New Roman" w:hAnsi="Times New Roman" w:cs="Times New Roman"/>
              </w:rPr>
            </w:pPr>
            <w:r w:rsidRPr="00612F25">
              <w:rPr>
                <w:rFonts w:ascii="Times New Roman" w:hAnsi="Times New Roman" w:cs="Times New Roman"/>
              </w:rPr>
              <w:t>2</w:t>
            </w:r>
          </w:p>
        </w:tc>
        <w:tc>
          <w:tcPr>
            <w:tcW w:w="962" w:type="pct"/>
            <w:vAlign w:val="center"/>
          </w:tcPr>
          <w:p w14:paraId="3330A101" w14:textId="17862785" w:rsidR="009E7504" w:rsidRPr="00612F25" w:rsidRDefault="009E7504" w:rsidP="007B291B">
            <w:pPr>
              <w:pStyle w:val="af5"/>
              <w:rPr>
                <w:rFonts w:cs="宋体" w:hint="eastAsia"/>
                <w:kern w:val="0"/>
              </w:rPr>
            </w:pPr>
            <w:r w:rsidRPr="00612F25">
              <w:rPr>
                <w:rStyle w:val="fontstyle01"/>
                <w:rFonts w:hint="default"/>
                <w:color w:val="000000" w:themeColor="text1"/>
              </w:rPr>
              <w:t>灭火器</w:t>
            </w:r>
          </w:p>
        </w:tc>
        <w:tc>
          <w:tcPr>
            <w:tcW w:w="1175" w:type="pct"/>
            <w:vAlign w:val="center"/>
          </w:tcPr>
          <w:p w14:paraId="6B9D6D64" w14:textId="6DF96C27" w:rsidR="009E7504" w:rsidRPr="00612F25" w:rsidRDefault="009E7504" w:rsidP="007B291B">
            <w:pPr>
              <w:pStyle w:val="af5"/>
              <w:rPr>
                <w:rFonts w:hint="eastAsia"/>
              </w:rPr>
            </w:pPr>
            <w:r w:rsidRPr="00612F25">
              <w:rPr>
                <w:rFonts w:hint="eastAsia"/>
              </w:rPr>
              <w:t>30</w:t>
            </w:r>
          </w:p>
        </w:tc>
        <w:tc>
          <w:tcPr>
            <w:tcW w:w="1282" w:type="pct"/>
            <w:vAlign w:val="center"/>
          </w:tcPr>
          <w:p w14:paraId="117A80DA" w14:textId="56AF4572" w:rsidR="009E7504" w:rsidRPr="00612F25" w:rsidRDefault="009E7504" w:rsidP="007B291B">
            <w:pPr>
              <w:pStyle w:val="af5"/>
              <w:rPr>
                <w:rFonts w:hint="eastAsia"/>
              </w:rPr>
            </w:pPr>
            <w:r w:rsidRPr="00612F25">
              <w:rPr>
                <w:rFonts w:hint="eastAsia"/>
              </w:rPr>
              <w:t>火灾抢险</w:t>
            </w:r>
          </w:p>
        </w:tc>
        <w:tc>
          <w:tcPr>
            <w:tcW w:w="1071" w:type="pct"/>
            <w:vMerge/>
            <w:vAlign w:val="center"/>
          </w:tcPr>
          <w:p w14:paraId="640A12B3" w14:textId="77777777" w:rsidR="009E7504" w:rsidRPr="00612F25" w:rsidRDefault="009E7504" w:rsidP="007B291B">
            <w:pPr>
              <w:pStyle w:val="af5"/>
              <w:rPr>
                <w:rFonts w:hint="eastAsia"/>
              </w:rPr>
            </w:pPr>
          </w:p>
        </w:tc>
      </w:tr>
      <w:tr w:rsidR="00612F25" w:rsidRPr="00612F25" w14:paraId="451A8E66" w14:textId="77777777" w:rsidTr="009E7504">
        <w:tc>
          <w:tcPr>
            <w:tcW w:w="510" w:type="pct"/>
            <w:vAlign w:val="center"/>
          </w:tcPr>
          <w:p w14:paraId="4A763917" w14:textId="1A370AD6" w:rsidR="009E7504" w:rsidRPr="00612F25" w:rsidRDefault="009E7504" w:rsidP="007B291B">
            <w:pPr>
              <w:pStyle w:val="af5"/>
              <w:rPr>
                <w:rFonts w:ascii="Times New Roman" w:hAnsi="Times New Roman" w:cs="Times New Roman"/>
              </w:rPr>
            </w:pPr>
            <w:r w:rsidRPr="00612F25">
              <w:rPr>
                <w:rFonts w:ascii="Times New Roman" w:hAnsi="Times New Roman" w:cs="Times New Roman"/>
              </w:rPr>
              <w:t>3</w:t>
            </w:r>
          </w:p>
        </w:tc>
        <w:tc>
          <w:tcPr>
            <w:tcW w:w="962" w:type="pct"/>
            <w:vAlign w:val="center"/>
          </w:tcPr>
          <w:p w14:paraId="3478F91A" w14:textId="6846C9EE" w:rsidR="009E7504" w:rsidRPr="00612F25" w:rsidRDefault="009E7504" w:rsidP="007B291B">
            <w:pPr>
              <w:pStyle w:val="af5"/>
              <w:rPr>
                <w:rFonts w:hint="eastAsia"/>
              </w:rPr>
            </w:pPr>
            <w:r w:rsidRPr="00612F25">
              <w:rPr>
                <w:rFonts w:hint="eastAsia"/>
              </w:rPr>
              <w:t>应急药箱</w:t>
            </w:r>
          </w:p>
        </w:tc>
        <w:tc>
          <w:tcPr>
            <w:tcW w:w="1175" w:type="pct"/>
            <w:vAlign w:val="center"/>
          </w:tcPr>
          <w:p w14:paraId="1FF93ACE" w14:textId="7EBDA9BE" w:rsidR="009E7504" w:rsidRPr="00612F25" w:rsidRDefault="009E7504" w:rsidP="007B291B">
            <w:pPr>
              <w:pStyle w:val="af5"/>
              <w:rPr>
                <w:rFonts w:hint="eastAsia"/>
              </w:rPr>
            </w:pPr>
            <w:r w:rsidRPr="00612F25">
              <w:rPr>
                <w:rFonts w:hint="eastAsia"/>
              </w:rPr>
              <w:t>2</w:t>
            </w:r>
          </w:p>
        </w:tc>
        <w:tc>
          <w:tcPr>
            <w:tcW w:w="1282" w:type="pct"/>
            <w:vAlign w:val="center"/>
          </w:tcPr>
          <w:p w14:paraId="3751BAF1" w14:textId="3D8F4E10" w:rsidR="009E7504" w:rsidRPr="00612F25" w:rsidRDefault="009E7504" w:rsidP="007B291B">
            <w:pPr>
              <w:pStyle w:val="af5"/>
              <w:rPr>
                <w:rFonts w:hint="eastAsia"/>
              </w:rPr>
            </w:pPr>
            <w:r w:rsidRPr="00612F25">
              <w:rPr>
                <w:rFonts w:hint="eastAsia"/>
              </w:rPr>
              <w:t>医疗救援</w:t>
            </w:r>
          </w:p>
        </w:tc>
        <w:tc>
          <w:tcPr>
            <w:tcW w:w="1071" w:type="pct"/>
            <w:vMerge/>
            <w:vAlign w:val="center"/>
          </w:tcPr>
          <w:p w14:paraId="49FE8AAB" w14:textId="77777777" w:rsidR="009E7504" w:rsidRPr="00612F25" w:rsidRDefault="009E7504" w:rsidP="007B291B">
            <w:pPr>
              <w:pStyle w:val="af5"/>
              <w:rPr>
                <w:rFonts w:hint="eastAsia"/>
              </w:rPr>
            </w:pPr>
          </w:p>
        </w:tc>
      </w:tr>
      <w:tr w:rsidR="00612F25" w:rsidRPr="00612F25" w14:paraId="0D76EFB6" w14:textId="77777777" w:rsidTr="009E7504">
        <w:tc>
          <w:tcPr>
            <w:tcW w:w="510" w:type="pct"/>
            <w:vAlign w:val="center"/>
          </w:tcPr>
          <w:p w14:paraId="26D5B573" w14:textId="4CA78351" w:rsidR="009E7504" w:rsidRPr="00612F25" w:rsidRDefault="009E7504" w:rsidP="007B291B">
            <w:pPr>
              <w:pStyle w:val="af5"/>
              <w:rPr>
                <w:rFonts w:ascii="Times New Roman" w:hAnsi="Times New Roman" w:cs="Times New Roman"/>
              </w:rPr>
            </w:pPr>
            <w:r w:rsidRPr="00612F25">
              <w:rPr>
                <w:rFonts w:ascii="Times New Roman" w:hAnsi="Times New Roman" w:cs="Times New Roman"/>
              </w:rPr>
              <w:t>4</w:t>
            </w:r>
          </w:p>
        </w:tc>
        <w:tc>
          <w:tcPr>
            <w:tcW w:w="962" w:type="pct"/>
            <w:vAlign w:val="center"/>
          </w:tcPr>
          <w:p w14:paraId="6F9EC0CF" w14:textId="5A8333A1" w:rsidR="009E7504" w:rsidRPr="00612F25" w:rsidRDefault="009E7504" w:rsidP="007B291B">
            <w:pPr>
              <w:pStyle w:val="af5"/>
              <w:rPr>
                <w:rFonts w:hint="eastAsia"/>
              </w:rPr>
            </w:pPr>
            <w:r w:rsidRPr="00612F25">
              <w:rPr>
                <w:rFonts w:hint="eastAsia"/>
              </w:rPr>
              <w:t>担架</w:t>
            </w:r>
          </w:p>
        </w:tc>
        <w:tc>
          <w:tcPr>
            <w:tcW w:w="1175" w:type="pct"/>
            <w:vAlign w:val="center"/>
          </w:tcPr>
          <w:p w14:paraId="3857C2B4" w14:textId="63A4349E" w:rsidR="009E7504" w:rsidRPr="00612F25" w:rsidRDefault="009E7504" w:rsidP="007B291B">
            <w:pPr>
              <w:pStyle w:val="af5"/>
              <w:rPr>
                <w:rFonts w:hint="eastAsia"/>
              </w:rPr>
            </w:pPr>
            <w:r w:rsidRPr="00612F25">
              <w:rPr>
                <w:rFonts w:hint="eastAsia"/>
              </w:rPr>
              <w:t>2</w:t>
            </w:r>
          </w:p>
        </w:tc>
        <w:tc>
          <w:tcPr>
            <w:tcW w:w="1282" w:type="pct"/>
            <w:vAlign w:val="center"/>
          </w:tcPr>
          <w:p w14:paraId="19D556D3" w14:textId="4C53653A" w:rsidR="009E7504" w:rsidRPr="00612F25" w:rsidRDefault="009E7504" w:rsidP="007B291B">
            <w:pPr>
              <w:pStyle w:val="af5"/>
              <w:rPr>
                <w:rFonts w:hint="eastAsia"/>
              </w:rPr>
            </w:pPr>
            <w:r w:rsidRPr="00612F25">
              <w:rPr>
                <w:rFonts w:hint="eastAsia"/>
              </w:rPr>
              <w:t>医疗救援</w:t>
            </w:r>
          </w:p>
        </w:tc>
        <w:tc>
          <w:tcPr>
            <w:tcW w:w="1071" w:type="pct"/>
            <w:vMerge/>
            <w:vAlign w:val="center"/>
          </w:tcPr>
          <w:p w14:paraId="018CB135" w14:textId="77777777" w:rsidR="009E7504" w:rsidRPr="00612F25" w:rsidRDefault="009E7504" w:rsidP="007B291B">
            <w:pPr>
              <w:pStyle w:val="af5"/>
              <w:rPr>
                <w:rFonts w:hint="eastAsia"/>
              </w:rPr>
            </w:pPr>
          </w:p>
        </w:tc>
      </w:tr>
      <w:tr w:rsidR="00612F25" w:rsidRPr="00612F25" w14:paraId="7874AEF6" w14:textId="77777777" w:rsidTr="009E7504">
        <w:tc>
          <w:tcPr>
            <w:tcW w:w="510" w:type="pct"/>
            <w:vAlign w:val="center"/>
          </w:tcPr>
          <w:p w14:paraId="26D6C81A" w14:textId="54C8602A" w:rsidR="009E7504" w:rsidRPr="00612F25" w:rsidRDefault="009E7504" w:rsidP="007B291B">
            <w:pPr>
              <w:pStyle w:val="af5"/>
              <w:rPr>
                <w:rFonts w:ascii="Times New Roman" w:hAnsi="Times New Roman" w:cs="Times New Roman"/>
              </w:rPr>
            </w:pPr>
            <w:r w:rsidRPr="00612F25">
              <w:rPr>
                <w:rFonts w:ascii="Times New Roman" w:hAnsi="Times New Roman" w:cs="Times New Roman"/>
              </w:rPr>
              <w:t>5</w:t>
            </w:r>
          </w:p>
        </w:tc>
        <w:tc>
          <w:tcPr>
            <w:tcW w:w="962" w:type="pct"/>
            <w:vAlign w:val="center"/>
          </w:tcPr>
          <w:p w14:paraId="18C74828" w14:textId="40660CD7" w:rsidR="009E7504" w:rsidRPr="00612F25" w:rsidRDefault="009E7504" w:rsidP="007B291B">
            <w:pPr>
              <w:pStyle w:val="af5"/>
              <w:rPr>
                <w:rFonts w:hint="eastAsia"/>
              </w:rPr>
            </w:pPr>
            <w:r w:rsidRPr="00612F25">
              <w:rPr>
                <w:rFonts w:hint="eastAsia"/>
              </w:rPr>
              <w:t>防毒面具</w:t>
            </w:r>
          </w:p>
        </w:tc>
        <w:tc>
          <w:tcPr>
            <w:tcW w:w="1175" w:type="pct"/>
            <w:vAlign w:val="center"/>
          </w:tcPr>
          <w:p w14:paraId="3027D2ED" w14:textId="26077BBC" w:rsidR="009E7504" w:rsidRPr="00612F25" w:rsidRDefault="009E7504" w:rsidP="007B291B">
            <w:pPr>
              <w:pStyle w:val="af5"/>
              <w:rPr>
                <w:rFonts w:hint="eastAsia"/>
              </w:rPr>
            </w:pPr>
            <w:r w:rsidRPr="00612F25">
              <w:rPr>
                <w:rFonts w:hint="eastAsia"/>
              </w:rPr>
              <w:t>1</w:t>
            </w:r>
          </w:p>
        </w:tc>
        <w:tc>
          <w:tcPr>
            <w:tcW w:w="1282" w:type="pct"/>
            <w:vAlign w:val="center"/>
          </w:tcPr>
          <w:p w14:paraId="02D3ACA0" w14:textId="75A6F218" w:rsidR="009E7504" w:rsidRPr="00612F25" w:rsidRDefault="009E7504" w:rsidP="007B291B">
            <w:pPr>
              <w:pStyle w:val="af5"/>
              <w:rPr>
                <w:rFonts w:hint="eastAsia"/>
              </w:rPr>
            </w:pPr>
            <w:r w:rsidRPr="00612F25">
              <w:rPr>
                <w:rFonts w:hint="eastAsia"/>
              </w:rPr>
              <w:t>现场消防堵</w:t>
            </w:r>
          </w:p>
        </w:tc>
        <w:tc>
          <w:tcPr>
            <w:tcW w:w="1071" w:type="pct"/>
            <w:vMerge/>
            <w:vAlign w:val="center"/>
          </w:tcPr>
          <w:p w14:paraId="3940727B" w14:textId="77777777" w:rsidR="009E7504" w:rsidRPr="00612F25" w:rsidRDefault="009E7504" w:rsidP="007B291B">
            <w:pPr>
              <w:pStyle w:val="af5"/>
              <w:rPr>
                <w:rFonts w:hint="eastAsia"/>
              </w:rPr>
            </w:pPr>
          </w:p>
        </w:tc>
      </w:tr>
    </w:tbl>
    <w:p w14:paraId="106A2C33" w14:textId="7239A97B" w:rsidR="00E25F40" w:rsidRPr="00612F25" w:rsidRDefault="00E25F40" w:rsidP="00E25F40">
      <w:pPr>
        <w:pStyle w:val="2"/>
        <w:spacing w:before="163" w:after="163"/>
        <w:rPr>
          <w:color w:val="000000" w:themeColor="text1"/>
        </w:rPr>
      </w:pPr>
      <w:r w:rsidRPr="00612F25">
        <w:rPr>
          <w:rFonts w:hint="eastAsia"/>
          <w:color w:val="000000" w:themeColor="text1"/>
        </w:rPr>
        <w:t>3.3</w:t>
      </w:r>
      <w:r w:rsidRPr="00612F25">
        <w:rPr>
          <w:rFonts w:hint="eastAsia"/>
          <w:color w:val="000000" w:themeColor="text1"/>
        </w:rPr>
        <w:t>应急保障</w:t>
      </w:r>
      <w:bookmarkEnd w:id="500"/>
      <w:bookmarkEnd w:id="501"/>
      <w:bookmarkEnd w:id="502"/>
    </w:p>
    <w:p w14:paraId="553E19A3" w14:textId="393CEC94" w:rsidR="00E74B79" w:rsidRPr="00612F25" w:rsidRDefault="00E25F40" w:rsidP="00E25F40">
      <w:pPr>
        <w:pStyle w:val="3"/>
        <w:spacing w:before="163" w:after="163"/>
        <w:rPr>
          <w:color w:val="000000" w:themeColor="text1"/>
        </w:rPr>
      </w:pPr>
      <w:r w:rsidRPr="00612F25">
        <w:rPr>
          <w:rFonts w:hint="eastAsia"/>
          <w:color w:val="000000" w:themeColor="text1"/>
        </w:rPr>
        <w:t>3.3.1</w:t>
      </w:r>
      <w:r w:rsidR="00E74B79" w:rsidRPr="00612F25">
        <w:rPr>
          <w:rFonts w:hint="eastAsia"/>
          <w:color w:val="000000" w:themeColor="text1"/>
        </w:rPr>
        <w:t>通讯与信息资源</w:t>
      </w:r>
    </w:p>
    <w:p w14:paraId="4A6A6B7D" w14:textId="7DF89D40" w:rsidR="00E74B79" w:rsidRPr="00612F25" w:rsidRDefault="00D61EE8" w:rsidP="00E25F40">
      <w:pPr>
        <w:pStyle w:val="a9"/>
        <w:ind w:firstLine="480"/>
        <w:rPr>
          <w:color w:val="000000" w:themeColor="text1"/>
        </w:rPr>
      </w:pPr>
      <w:r>
        <w:rPr>
          <w:rFonts w:hint="eastAsia"/>
          <w:color w:val="000000" w:themeColor="text1"/>
        </w:rPr>
        <w:t>吉水污水处理厂</w:t>
      </w:r>
      <w:r w:rsidR="00E74B79" w:rsidRPr="00612F25">
        <w:rPr>
          <w:rFonts w:hint="eastAsia"/>
          <w:color w:val="000000" w:themeColor="text1"/>
        </w:rPr>
        <w:t>建立并不断完善环境应急指挥系统、环境应急处置联动系统和环境安全科学预警系统，建立</w:t>
      </w:r>
      <w:r w:rsidR="00E74B79" w:rsidRPr="00612F25">
        <w:rPr>
          <w:color w:val="000000" w:themeColor="text1"/>
        </w:rPr>
        <w:t>完善救援力量和资源信息数据库</w:t>
      </w:r>
      <w:r w:rsidR="00E74B79" w:rsidRPr="00612F25">
        <w:rPr>
          <w:rFonts w:hint="eastAsia"/>
          <w:color w:val="000000" w:themeColor="text1"/>
        </w:rPr>
        <w:t>，</w:t>
      </w:r>
      <w:r w:rsidR="00E74B79" w:rsidRPr="00612F25">
        <w:rPr>
          <w:color w:val="000000" w:themeColor="text1"/>
        </w:rPr>
        <w:t>规范信息获取、</w:t>
      </w:r>
      <w:r w:rsidR="00E74B79" w:rsidRPr="00612F25">
        <w:rPr>
          <w:color w:val="000000" w:themeColor="text1"/>
        </w:rPr>
        <w:lastRenderedPageBreak/>
        <w:t>分析、发布、报送格式和程序</w:t>
      </w:r>
      <w:r w:rsidR="00E74B79" w:rsidRPr="00612F25">
        <w:rPr>
          <w:rFonts w:hint="eastAsia"/>
          <w:color w:val="000000" w:themeColor="text1"/>
        </w:rPr>
        <w:t>。配备必要的有线、无线通信器材，确保本预案启动时环境应急指挥中心和有关部门及现场各专业应急小组间的通讯畅通。</w:t>
      </w:r>
    </w:p>
    <w:p w14:paraId="6FAA7C1D" w14:textId="77777777" w:rsidR="00E74B79" w:rsidRPr="00612F25" w:rsidRDefault="00E74B79" w:rsidP="00E25F40">
      <w:pPr>
        <w:pStyle w:val="a9"/>
        <w:ind w:firstLine="480"/>
        <w:rPr>
          <w:color w:val="000000" w:themeColor="text1"/>
        </w:rPr>
      </w:pPr>
      <w:r w:rsidRPr="00612F25">
        <w:rPr>
          <w:rFonts w:hint="eastAsia"/>
          <w:color w:val="000000" w:themeColor="text1"/>
        </w:rPr>
        <w:t>利用网络、广播等媒体进行环境污染防治及应对突发性环境事件灾害知识的宣传，对全公司职工开展环境事件灾害避险、自救、互救等知识教育，增强全体职工防灾减灾意识。</w:t>
      </w:r>
    </w:p>
    <w:p w14:paraId="7A685F57" w14:textId="63101CF0" w:rsidR="00E74B79" w:rsidRPr="00612F25" w:rsidRDefault="00D61EE8" w:rsidP="00E25F40">
      <w:pPr>
        <w:pStyle w:val="a9"/>
        <w:ind w:firstLine="480"/>
        <w:rPr>
          <w:color w:val="000000" w:themeColor="text1"/>
        </w:rPr>
      </w:pPr>
      <w:r>
        <w:rPr>
          <w:rFonts w:hint="eastAsia"/>
          <w:color w:val="000000" w:themeColor="text1"/>
        </w:rPr>
        <w:t>吉水污水处理厂</w:t>
      </w:r>
      <w:r w:rsidR="00E74B79" w:rsidRPr="00612F25">
        <w:rPr>
          <w:rFonts w:hint="eastAsia"/>
          <w:color w:val="000000" w:themeColor="text1"/>
        </w:rPr>
        <w:t>设立应急办公室，实行</w:t>
      </w:r>
      <w:r w:rsidR="00E74B79" w:rsidRPr="00612F25">
        <w:rPr>
          <w:rFonts w:hint="eastAsia"/>
          <w:color w:val="000000" w:themeColor="text1"/>
        </w:rPr>
        <w:t>24</w:t>
      </w:r>
      <w:r w:rsidR="00E74B79" w:rsidRPr="00612F25">
        <w:rPr>
          <w:rFonts w:hint="eastAsia"/>
          <w:color w:val="000000" w:themeColor="text1"/>
        </w:rPr>
        <w:t>小时值班制度，配备了各类通信设备以应对突发环境事件。</w:t>
      </w:r>
    </w:p>
    <w:p w14:paraId="111E81B9" w14:textId="2EB9F196" w:rsidR="00E74B79" w:rsidRPr="00612F25" w:rsidRDefault="00E25F40" w:rsidP="00E25F40">
      <w:pPr>
        <w:pStyle w:val="3"/>
        <w:spacing w:before="163" w:after="163"/>
        <w:rPr>
          <w:color w:val="000000" w:themeColor="text1"/>
        </w:rPr>
      </w:pPr>
      <w:r w:rsidRPr="00612F25">
        <w:rPr>
          <w:rFonts w:hint="eastAsia"/>
          <w:color w:val="000000" w:themeColor="text1"/>
        </w:rPr>
        <w:t>3.3.2</w:t>
      </w:r>
      <w:r w:rsidR="00E74B79" w:rsidRPr="00612F25">
        <w:rPr>
          <w:rFonts w:hint="eastAsia"/>
          <w:color w:val="000000" w:themeColor="text1"/>
        </w:rPr>
        <w:t>应急物资装备资源</w:t>
      </w:r>
    </w:p>
    <w:p w14:paraId="5A634616" w14:textId="4F187990" w:rsidR="00E74B79" w:rsidRPr="00612F25" w:rsidRDefault="00D61EE8" w:rsidP="00E25F40">
      <w:pPr>
        <w:pStyle w:val="a9"/>
        <w:ind w:firstLine="480"/>
        <w:rPr>
          <w:color w:val="000000" w:themeColor="text1"/>
        </w:rPr>
      </w:pPr>
      <w:r>
        <w:rPr>
          <w:rFonts w:hint="eastAsia"/>
          <w:color w:val="000000" w:themeColor="text1"/>
        </w:rPr>
        <w:t>吉水污水处理厂</w:t>
      </w:r>
      <w:r w:rsidR="00E74B79" w:rsidRPr="00612F25">
        <w:rPr>
          <w:rFonts w:hint="eastAsia"/>
          <w:color w:val="000000" w:themeColor="text1"/>
        </w:rPr>
        <w:t>应急指挥中心建立应急物资台帐，记录所有应急物资名称、型号、数量、所在位置、有效期限，还包括管理人员姓名、联系电话，替代人员姓名、联系电话等。</w:t>
      </w:r>
    </w:p>
    <w:p w14:paraId="2D849675" w14:textId="05DC1C30" w:rsidR="00E74B79" w:rsidRPr="00612F25" w:rsidRDefault="00E74B79" w:rsidP="00E25F40">
      <w:pPr>
        <w:pStyle w:val="a9"/>
        <w:ind w:firstLine="480"/>
        <w:rPr>
          <w:color w:val="000000" w:themeColor="text1"/>
        </w:rPr>
      </w:pPr>
      <w:r w:rsidRPr="00612F25">
        <w:rPr>
          <w:rFonts w:hint="eastAsia"/>
          <w:color w:val="000000" w:themeColor="text1"/>
        </w:rPr>
        <w:t>所有应急物资有专人管理，保证完好、有效、随时可用。失效、过期的药品、器材及时更换，并有相应的跟踪检查制度和措施，并及时补充所需的个体防护用品、急救药品、器材，并有相应的跟踪检查制度、措施。</w:t>
      </w:r>
      <w:r w:rsidR="00D61EE8">
        <w:rPr>
          <w:rFonts w:hint="eastAsia"/>
          <w:color w:val="000000" w:themeColor="text1"/>
        </w:rPr>
        <w:t>吉水污水处理厂</w:t>
      </w:r>
      <w:r w:rsidRPr="00612F25">
        <w:rPr>
          <w:rFonts w:hint="eastAsia"/>
          <w:color w:val="000000" w:themeColor="text1"/>
        </w:rPr>
        <w:t>应急物资装备资源见表</w:t>
      </w:r>
      <w:r w:rsidR="00E25F40" w:rsidRPr="00612F25">
        <w:rPr>
          <w:rFonts w:hint="eastAsia"/>
          <w:color w:val="000000" w:themeColor="text1"/>
        </w:rPr>
        <w:t>3</w:t>
      </w:r>
      <w:r w:rsidRPr="00612F25">
        <w:rPr>
          <w:rFonts w:hint="eastAsia"/>
          <w:color w:val="000000" w:themeColor="text1"/>
        </w:rPr>
        <w:t>.3-1</w:t>
      </w:r>
      <w:r w:rsidRPr="00612F25">
        <w:rPr>
          <w:rFonts w:hint="eastAsia"/>
          <w:color w:val="000000" w:themeColor="text1"/>
        </w:rPr>
        <w:t>。</w:t>
      </w:r>
    </w:p>
    <w:p w14:paraId="528CBF86" w14:textId="3DA454E2" w:rsidR="00E74B79" w:rsidRPr="00612F25" w:rsidRDefault="00E74B79" w:rsidP="00E25F40">
      <w:pPr>
        <w:pStyle w:val="af0"/>
        <w:spacing w:before="163"/>
        <w:rPr>
          <w:color w:val="000000" w:themeColor="text1"/>
        </w:rPr>
      </w:pPr>
      <w:r w:rsidRPr="00612F25">
        <w:rPr>
          <w:rFonts w:hint="eastAsia"/>
          <w:color w:val="000000" w:themeColor="text1"/>
        </w:rPr>
        <w:t>表</w:t>
      </w:r>
      <w:r w:rsidR="00E25F40" w:rsidRPr="00612F25">
        <w:rPr>
          <w:rFonts w:hint="eastAsia"/>
          <w:color w:val="000000" w:themeColor="text1"/>
        </w:rPr>
        <w:t>3</w:t>
      </w:r>
      <w:r w:rsidRPr="00612F25">
        <w:rPr>
          <w:rFonts w:hint="eastAsia"/>
          <w:color w:val="000000" w:themeColor="text1"/>
        </w:rPr>
        <w:t xml:space="preserve">.3-1   </w:t>
      </w:r>
      <w:r w:rsidRPr="00612F25">
        <w:rPr>
          <w:rFonts w:hint="eastAsia"/>
          <w:color w:val="000000" w:themeColor="text1"/>
        </w:rPr>
        <w:t>应急救援物资装备一览表</w:t>
      </w:r>
    </w:p>
    <w:tbl>
      <w:tblPr>
        <w:tblW w:w="9015" w:type="dxa"/>
        <w:jc w:val="center"/>
        <w:tblBorders>
          <w:top w:val="single" w:sz="8" w:space="0" w:color="auto"/>
          <w:bottom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9"/>
        <w:gridCol w:w="1218"/>
        <w:gridCol w:w="2184"/>
        <w:gridCol w:w="982"/>
        <w:gridCol w:w="1855"/>
        <w:gridCol w:w="686"/>
        <w:gridCol w:w="1451"/>
      </w:tblGrid>
      <w:tr w:rsidR="00612F25" w:rsidRPr="00612F25" w14:paraId="75FB3339" w14:textId="77777777" w:rsidTr="00E25F40">
        <w:trPr>
          <w:trHeight w:val="597"/>
          <w:jc w:val="center"/>
        </w:trPr>
        <w:tc>
          <w:tcPr>
            <w:tcW w:w="639" w:type="dxa"/>
            <w:tcBorders>
              <w:tl2br w:val="nil"/>
              <w:tr2bl w:val="nil"/>
            </w:tcBorders>
            <w:tcMar>
              <w:left w:w="28" w:type="dxa"/>
              <w:right w:w="28" w:type="dxa"/>
            </w:tcMar>
            <w:vAlign w:val="center"/>
          </w:tcPr>
          <w:p w14:paraId="7C9C5A48" w14:textId="77777777" w:rsidR="00E74B79" w:rsidRPr="00612F25" w:rsidRDefault="00E74B79" w:rsidP="00E25F40">
            <w:pPr>
              <w:pStyle w:val="af5"/>
            </w:pPr>
            <w:r w:rsidRPr="00612F25">
              <w:rPr>
                <w:rFonts w:hint="eastAsia"/>
              </w:rPr>
              <w:t>序号</w:t>
            </w:r>
          </w:p>
        </w:tc>
        <w:tc>
          <w:tcPr>
            <w:tcW w:w="1218" w:type="dxa"/>
            <w:tcBorders>
              <w:tl2br w:val="nil"/>
              <w:tr2bl w:val="nil"/>
            </w:tcBorders>
            <w:tcMar>
              <w:left w:w="28" w:type="dxa"/>
              <w:right w:w="28" w:type="dxa"/>
            </w:tcMar>
            <w:vAlign w:val="center"/>
          </w:tcPr>
          <w:p w14:paraId="15407DDC" w14:textId="77777777" w:rsidR="00E74B79" w:rsidRPr="00612F25" w:rsidRDefault="00E74B79" w:rsidP="00E25F40">
            <w:pPr>
              <w:pStyle w:val="af5"/>
            </w:pPr>
            <w:r w:rsidRPr="00612F25">
              <w:rPr>
                <w:rFonts w:hint="eastAsia"/>
              </w:rPr>
              <w:t>类型</w:t>
            </w:r>
          </w:p>
        </w:tc>
        <w:tc>
          <w:tcPr>
            <w:tcW w:w="2184" w:type="dxa"/>
            <w:tcBorders>
              <w:tl2br w:val="nil"/>
              <w:tr2bl w:val="nil"/>
            </w:tcBorders>
            <w:tcMar>
              <w:left w:w="28" w:type="dxa"/>
              <w:right w:w="28" w:type="dxa"/>
            </w:tcMar>
            <w:vAlign w:val="center"/>
          </w:tcPr>
          <w:p w14:paraId="66292495" w14:textId="77777777" w:rsidR="00E74B79" w:rsidRPr="00612F25" w:rsidRDefault="00E74B79" w:rsidP="00E25F40">
            <w:pPr>
              <w:pStyle w:val="af5"/>
            </w:pPr>
            <w:r w:rsidRPr="00612F25">
              <w:rPr>
                <w:rFonts w:hint="eastAsia"/>
              </w:rPr>
              <w:t>装</w:t>
            </w:r>
            <w:r w:rsidRPr="00612F25">
              <w:rPr>
                <w:rFonts w:hint="eastAsia"/>
              </w:rPr>
              <w:t xml:space="preserve">  </w:t>
            </w:r>
            <w:r w:rsidRPr="00612F25">
              <w:rPr>
                <w:rFonts w:hint="eastAsia"/>
              </w:rPr>
              <w:t>备</w:t>
            </w:r>
          </w:p>
        </w:tc>
        <w:tc>
          <w:tcPr>
            <w:tcW w:w="982" w:type="dxa"/>
            <w:tcBorders>
              <w:tl2br w:val="nil"/>
              <w:tr2bl w:val="nil"/>
            </w:tcBorders>
            <w:tcMar>
              <w:left w:w="28" w:type="dxa"/>
              <w:right w:w="28" w:type="dxa"/>
            </w:tcMar>
            <w:vAlign w:val="center"/>
          </w:tcPr>
          <w:p w14:paraId="536D42CB" w14:textId="77777777" w:rsidR="00E74B79" w:rsidRPr="00612F25" w:rsidRDefault="00E74B79" w:rsidP="00E25F40">
            <w:pPr>
              <w:pStyle w:val="af5"/>
            </w:pPr>
            <w:r w:rsidRPr="00612F25">
              <w:rPr>
                <w:rFonts w:hint="eastAsia"/>
              </w:rPr>
              <w:t>数量</w:t>
            </w:r>
          </w:p>
        </w:tc>
        <w:tc>
          <w:tcPr>
            <w:tcW w:w="1855" w:type="dxa"/>
            <w:tcBorders>
              <w:tl2br w:val="nil"/>
              <w:tr2bl w:val="nil"/>
            </w:tcBorders>
            <w:vAlign w:val="center"/>
          </w:tcPr>
          <w:p w14:paraId="21A83758" w14:textId="77777777" w:rsidR="00E74B79" w:rsidRPr="00612F25" w:rsidRDefault="00E74B79" w:rsidP="00E25F40">
            <w:pPr>
              <w:pStyle w:val="af5"/>
            </w:pPr>
            <w:r w:rsidRPr="00612F25">
              <w:rPr>
                <w:rFonts w:hint="eastAsia"/>
              </w:rPr>
              <w:t>存放位置</w:t>
            </w:r>
          </w:p>
        </w:tc>
        <w:tc>
          <w:tcPr>
            <w:tcW w:w="686" w:type="dxa"/>
            <w:tcBorders>
              <w:tl2br w:val="nil"/>
              <w:tr2bl w:val="nil"/>
            </w:tcBorders>
            <w:vAlign w:val="center"/>
          </w:tcPr>
          <w:p w14:paraId="4D5FFD64" w14:textId="77777777" w:rsidR="00E74B79" w:rsidRPr="00612F25" w:rsidRDefault="00E74B79" w:rsidP="00E25F40">
            <w:pPr>
              <w:pStyle w:val="af5"/>
            </w:pPr>
            <w:r w:rsidRPr="00612F25">
              <w:rPr>
                <w:rFonts w:hint="eastAsia"/>
              </w:rPr>
              <w:t>负责人</w:t>
            </w:r>
          </w:p>
        </w:tc>
        <w:tc>
          <w:tcPr>
            <w:tcW w:w="1451" w:type="dxa"/>
            <w:tcBorders>
              <w:tl2br w:val="nil"/>
              <w:tr2bl w:val="nil"/>
            </w:tcBorders>
            <w:vAlign w:val="center"/>
          </w:tcPr>
          <w:p w14:paraId="7688B7AC" w14:textId="77777777" w:rsidR="00E74B79" w:rsidRPr="00612F25" w:rsidRDefault="00E74B79" w:rsidP="00E25F40">
            <w:pPr>
              <w:pStyle w:val="af5"/>
            </w:pPr>
            <w:r w:rsidRPr="00612F25">
              <w:rPr>
                <w:rFonts w:hint="eastAsia"/>
              </w:rPr>
              <w:t>联系方式</w:t>
            </w:r>
          </w:p>
        </w:tc>
      </w:tr>
      <w:tr w:rsidR="00612F25" w:rsidRPr="00612F25" w14:paraId="79D94F00" w14:textId="77777777" w:rsidTr="00E25F40">
        <w:trPr>
          <w:trHeight w:val="397"/>
          <w:jc w:val="center"/>
        </w:trPr>
        <w:tc>
          <w:tcPr>
            <w:tcW w:w="639" w:type="dxa"/>
            <w:tcBorders>
              <w:tl2br w:val="nil"/>
              <w:tr2bl w:val="nil"/>
            </w:tcBorders>
            <w:tcMar>
              <w:left w:w="28" w:type="dxa"/>
              <w:right w:w="28" w:type="dxa"/>
            </w:tcMar>
            <w:vAlign w:val="center"/>
          </w:tcPr>
          <w:p w14:paraId="40E907B8" w14:textId="77777777" w:rsidR="00E74B79" w:rsidRPr="00612F25" w:rsidRDefault="00E74B79" w:rsidP="00E25F40">
            <w:pPr>
              <w:pStyle w:val="af5"/>
            </w:pPr>
            <w:r w:rsidRPr="00612F25">
              <w:rPr>
                <w:rFonts w:hint="eastAsia"/>
              </w:rPr>
              <w:t>1</w:t>
            </w:r>
          </w:p>
        </w:tc>
        <w:tc>
          <w:tcPr>
            <w:tcW w:w="1218" w:type="dxa"/>
            <w:vMerge w:val="restart"/>
            <w:tcBorders>
              <w:tl2br w:val="nil"/>
              <w:tr2bl w:val="nil"/>
            </w:tcBorders>
            <w:tcMar>
              <w:left w:w="28" w:type="dxa"/>
              <w:right w:w="28" w:type="dxa"/>
            </w:tcMar>
            <w:vAlign w:val="center"/>
          </w:tcPr>
          <w:p w14:paraId="46D9FAFB" w14:textId="77777777" w:rsidR="00E74B79" w:rsidRPr="00612F25" w:rsidRDefault="00E74B79" w:rsidP="00E25F40">
            <w:pPr>
              <w:pStyle w:val="af5"/>
            </w:pPr>
            <w:r w:rsidRPr="00612F25">
              <w:rPr>
                <w:rFonts w:hint="eastAsia"/>
              </w:rPr>
              <w:t>监控设备</w:t>
            </w:r>
          </w:p>
        </w:tc>
        <w:tc>
          <w:tcPr>
            <w:tcW w:w="2184" w:type="dxa"/>
            <w:tcBorders>
              <w:tl2br w:val="nil"/>
              <w:tr2bl w:val="nil"/>
            </w:tcBorders>
            <w:tcMar>
              <w:left w:w="28" w:type="dxa"/>
              <w:right w:w="28" w:type="dxa"/>
            </w:tcMar>
            <w:vAlign w:val="center"/>
          </w:tcPr>
          <w:p w14:paraId="337E408F" w14:textId="77777777" w:rsidR="00E74B79" w:rsidRPr="00612F25" w:rsidRDefault="00E74B79" w:rsidP="00E25F40">
            <w:pPr>
              <w:pStyle w:val="af5"/>
            </w:pPr>
            <w:r w:rsidRPr="00612F25">
              <w:rPr>
                <w:rFonts w:hint="eastAsia"/>
              </w:rPr>
              <w:t>中央控制系统</w:t>
            </w:r>
          </w:p>
        </w:tc>
        <w:tc>
          <w:tcPr>
            <w:tcW w:w="982" w:type="dxa"/>
            <w:tcBorders>
              <w:tl2br w:val="nil"/>
              <w:tr2bl w:val="nil"/>
            </w:tcBorders>
            <w:shd w:val="clear" w:color="auto" w:fill="auto"/>
            <w:tcMar>
              <w:left w:w="28" w:type="dxa"/>
              <w:right w:w="28" w:type="dxa"/>
            </w:tcMar>
            <w:vAlign w:val="center"/>
          </w:tcPr>
          <w:p w14:paraId="0D7F6B78" w14:textId="77777777" w:rsidR="00E74B79" w:rsidRPr="00612F25" w:rsidRDefault="00E74B79" w:rsidP="00E25F40">
            <w:pPr>
              <w:pStyle w:val="af5"/>
            </w:pPr>
            <w:r w:rsidRPr="00612F25">
              <w:rPr>
                <w:rFonts w:hint="eastAsia"/>
              </w:rPr>
              <w:t>1</w:t>
            </w:r>
            <w:r w:rsidRPr="00612F25">
              <w:rPr>
                <w:rFonts w:hint="eastAsia"/>
              </w:rPr>
              <w:t>套</w:t>
            </w:r>
          </w:p>
        </w:tc>
        <w:tc>
          <w:tcPr>
            <w:tcW w:w="1855" w:type="dxa"/>
            <w:tcBorders>
              <w:tl2br w:val="nil"/>
              <w:tr2bl w:val="nil"/>
            </w:tcBorders>
            <w:vAlign w:val="center"/>
          </w:tcPr>
          <w:p w14:paraId="6C4A92F0" w14:textId="77777777" w:rsidR="00E74B79" w:rsidRPr="00612F25" w:rsidRDefault="00E74B79" w:rsidP="00E25F40">
            <w:pPr>
              <w:pStyle w:val="af5"/>
            </w:pPr>
            <w:r w:rsidRPr="00612F25">
              <w:rPr>
                <w:rFonts w:hint="eastAsia"/>
              </w:rPr>
              <w:t>值班室</w:t>
            </w:r>
          </w:p>
        </w:tc>
        <w:tc>
          <w:tcPr>
            <w:tcW w:w="686" w:type="dxa"/>
            <w:vMerge w:val="restart"/>
            <w:tcBorders>
              <w:tl2br w:val="nil"/>
              <w:tr2bl w:val="nil"/>
            </w:tcBorders>
            <w:vAlign w:val="center"/>
          </w:tcPr>
          <w:p w14:paraId="03F3F1CF" w14:textId="77777777" w:rsidR="00E74B79" w:rsidRPr="00612F25" w:rsidRDefault="00E74B79" w:rsidP="00E25F40">
            <w:pPr>
              <w:pStyle w:val="af5"/>
            </w:pPr>
            <w:r w:rsidRPr="00612F25">
              <w:rPr>
                <w:rFonts w:hint="eastAsia"/>
              </w:rPr>
              <w:t>罗秋萍</w:t>
            </w:r>
          </w:p>
        </w:tc>
        <w:tc>
          <w:tcPr>
            <w:tcW w:w="1451" w:type="dxa"/>
            <w:vMerge w:val="restart"/>
            <w:tcBorders>
              <w:tl2br w:val="nil"/>
              <w:tr2bl w:val="nil"/>
            </w:tcBorders>
            <w:vAlign w:val="center"/>
          </w:tcPr>
          <w:p w14:paraId="409045FA" w14:textId="77777777" w:rsidR="00E74B79" w:rsidRPr="00612F25" w:rsidRDefault="00E74B79" w:rsidP="00E25F40">
            <w:pPr>
              <w:pStyle w:val="af5"/>
            </w:pPr>
            <w:r w:rsidRPr="00612F25">
              <w:rPr>
                <w:rFonts w:hint="eastAsia"/>
              </w:rPr>
              <w:t>13979689188</w:t>
            </w:r>
          </w:p>
        </w:tc>
      </w:tr>
      <w:tr w:rsidR="00612F25" w:rsidRPr="00612F25" w14:paraId="0A2ED7FD" w14:textId="77777777" w:rsidTr="00E25F40">
        <w:trPr>
          <w:trHeight w:val="397"/>
          <w:jc w:val="center"/>
        </w:trPr>
        <w:tc>
          <w:tcPr>
            <w:tcW w:w="639" w:type="dxa"/>
            <w:tcBorders>
              <w:tl2br w:val="nil"/>
              <w:tr2bl w:val="nil"/>
            </w:tcBorders>
            <w:tcMar>
              <w:left w:w="28" w:type="dxa"/>
              <w:right w:w="28" w:type="dxa"/>
            </w:tcMar>
            <w:vAlign w:val="center"/>
          </w:tcPr>
          <w:p w14:paraId="20B8A245" w14:textId="77777777" w:rsidR="00E74B79" w:rsidRPr="00612F25" w:rsidRDefault="00E74B79" w:rsidP="00E25F40">
            <w:pPr>
              <w:pStyle w:val="af5"/>
            </w:pPr>
            <w:r w:rsidRPr="00612F25">
              <w:rPr>
                <w:rFonts w:hint="eastAsia"/>
              </w:rPr>
              <w:t>2</w:t>
            </w:r>
          </w:p>
        </w:tc>
        <w:tc>
          <w:tcPr>
            <w:tcW w:w="1218" w:type="dxa"/>
            <w:vMerge/>
            <w:tcBorders>
              <w:tl2br w:val="nil"/>
              <w:tr2bl w:val="nil"/>
            </w:tcBorders>
            <w:tcMar>
              <w:left w:w="28" w:type="dxa"/>
              <w:right w:w="28" w:type="dxa"/>
            </w:tcMar>
            <w:vAlign w:val="center"/>
          </w:tcPr>
          <w:p w14:paraId="663600DD"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40CC0948" w14:textId="77777777" w:rsidR="00E74B79" w:rsidRPr="00612F25" w:rsidRDefault="00E74B79" w:rsidP="00E25F40">
            <w:pPr>
              <w:pStyle w:val="af5"/>
            </w:pPr>
            <w:r w:rsidRPr="00612F25">
              <w:rPr>
                <w:rFonts w:hint="eastAsia"/>
              </w:rPr>
              <w:t>视频监控系统</w:t>
            </w:r>
          </w:p>
        </w:tc>
        <w:tc>
          <w:tcPr>
            <w:tcW w:w="982" w:type="dxa"/>
            <w:tcBorders>
              <w:tl2br w:val="nil"/>
              <w:tr2bl w:val="nil"/>
            </w:tcBorders>
            <w:shd w:val="clear" w:color="auto" w:fill="auto"/>
            <w:tcMar>
              <w:left w:w="28" w:type="dxa"/>
              <w:right w:w="28" w:type="dxa"/>
            </w:tcMar>
            <w:vAlign w:val="center"/>
          </w:tcPr>
          <w:p w14:paraId="6E8CF7AE" w14:textId="77777777" w:rsidR="00E74B79" w:rsidRPr="00612F25" w:rsidRDefault="00E74B79" w:rsidP="00E25F40">
            <w:pPr>
              <w:pStyle w:val="af5"/>
            </w:pPr>
            <w:r w:rsidRPr="00612F25">
              <w:rPr>
                <w:rFonts w:hint="eastAsia"/>
              </w:rPr>
              <w:t>3</w:t>
            </w:r>
            <w:r w:rsidRPr="00612F25">
              <w:rPr>
                <w:rFonts w:hint="eastAsia"/>
              </w:rPr>
              <w:t>套</w:t>
            </w:r>
          </w:p>
        </w:tc>
        <w:tc>
          <w:tcPr>
            <w:tcW w:w="1855" w:type="dxa"/>
            <w:tcBorders>
              <w:tl2br w:val="nil"/>
              <w:tr2bl w:val="nil"/>
            </w:tcBorders>
            <w:vAlign w:val="center"/>
          </w:tcPr>
          <w:p w14:paraId="3106B6F6" w14:textId="77777777" w:rsidR="00E74B79" w:rsidRPr="00612F25" w:rsidRDefault="00E74B79" w:rsidP="00E25F40">
            <w:pPr>
              <w:pStyle w:val="af5"/>
            </w:pPr>
            <w:r w:rsidRPr="00612F25">
              <w:rPr>
                <w:rFonts w:hint="eastAsia"/>
              </w:rPr>
              <w:t>中控室、进出水在线监测小屋</w:t>
            </w:r>
          </w:p>
        </w:tc>
        <w:tc>
          <w:tcPr>
            <w:tcW w:w="686" w:type="dxa"/>
            <w:vMerge/>
            <w:tcBorders>
              <w:tl2br w:val="nil"/>
              <w:tr2bl w:val="nil"/>
            </w:tcBorders>
            <w:vAlign w:val="center"/>
          </w:tcPr>
          <w:p w14:paraId="69A5D2CE" w14:textId="77777777" w:rsidR="00E74B79" w:rsidRPr="00612F25" w:rsidRDefault="00E74B79" w:rsidP="00E25F40">
            <w:pPr>
              <w:pStyle w:val="af5"/>
            </w:pPr>
          </w:p>
        </w:tc>
        <w:tc>
          <w:tcPr>
            <w:tcW w:w="1451" w:type="dxa"/>
            <w:vMerge/>
            <w:tcBorders>
              <w:tl2br w:val="nil"/>
              <w:tr2bl w:val="nil"/>
            </w:tcBorders>
            <w:vAlign w:val="center"/>
          </w:tcPr>
          <w:p w14:paraId="19952811" w14:textId="77777777" w:rsidR="00E74B79" w:rsidRPr="00612F25" w:rsidRDefault="00E74B79" w:rsidP="00E25F40">
            <w:pPr>
              <w:pStyle w:val="af5"/>
            </w:pPr>
          </w:p>
        </w:tc>
      </w:tr>
      <w:tr w:rsidR="00612F25" w:rsidRPr="00612F25" w14:paraId="3561FEFB" w14:textId="77777777" w:rsidTr="00E25F40">
        <w:trPr>
          <w:trHeight w:val="397"/>
          <w:jc w:val="center"/>
        </w:trPr>
        <w:tc>
          <w:tcPr>
            <w:tcW w:w="639" w:type="dxa"/>
            <w:tcBorders>
              <w:tl2br w:val="nil"/>
              <w:tr2bl w:val="nil"/>
            </w:tcBorders>
            <w:tcMar>
              <w:left w:w="28" w:type="dxa"/>
              <w:right w:w="28" w:type="dxa"/>
            </w:tcMar>
            <w:vAlign w:val="center"/>
          </w:tcPr>
          <w:p w14:paraId="4220C726" w14:textId="77777777" w:rsidR="00E74B79" w:rsidRPr="00612F25" w:rsidRDefault="00E74B79" w:rsidP="00E25F40">
            <w:pPr>
              <w:pStyle w:val="af5"/>
            </w:pPr>
            <w:r w:rsidRPr="00612F25">
              <w:rPr>
                <w:rFonts w:hint="eastAsia"/>
              </w:rPr>
              <w:t>3</w:t>
            </w:r>
          </w:p>
        </w:tc>
        <w:tc>
          <w:tcPr>
            <w:tcW w:w="1218" w:type="dxa"/>
            <w:vMerge w:val="restart"/>
            <w:tcBorders>
              <w:tl2br w:val="nil"/>
              <w:tr2bl w:val="nil"/>
            </w:tcBorders>
            <w:tcMar>
              <w:left w:w="28" w:type="dxa"/>
              <w:right w:w="28" w:type="dxa"/>
            </w:tcMar>
            <w:vAlign w:val="center"/>
          </w:tcPr>
          <w:p w14:paraId="7E84C628" w14:textId="77777777" w:rsidR="00E74B79" w:rsidRPr="00612F25" w:rsidRDefault="00E74B79" w:rsidP="00E25F40">
            <w:pPr>
              <w:pStyle w:val="af5"/>
            </w:pPr>
            <w:r w:rsidRPr="00612F25">
              <w:rPr>
                <w:rFonts w:hint="eastAsia"/>
              </w:rPr>
              <w:t>救援防护设备</w:t>
            </w:r>
          </w:p>
        </w:tc>
        <w:tc>
          <w:tcPr>
            <w:tcW w:w="2184" w:type="dxa"/>
            <w:tcBorders>
              <w:tl2br w:val="nil"/>
              <w:tr2bl w:val="nil"/>
            </w:tcBorders>
            <w:tcMar>
              <w:left w:w="28" w:type="dxa"/>
              <w:right w:w="28" w:type="dxa"/>
            </w:tcMar>
            <w:vAlign w:val="center"/>
          </w:tcPr>
          <w:p w14:paraId="46B2E611" w14:textId="77777777" w:rsidR="00E74B79" w:rsidRPr="00612F25" w:rsidRDefault="00E74B79" w:rsidP="00E25F40">
            <w:pPr>
              <w:pStyle w:val="af5"/>
            </w:pPr>
            <w:r w:rsidRPr="00612F25">
              <w:rPr>
                <w:rFonts w:hint="eastAsia"/>
              </w:rPr>
              <w:t>应急照明灯</w:t>
            </w:r>
          </w:p>
        </w:tc>
        <w:tc>
          <w:tcPr>
            <w:tcW w:w="982" w:type="dxa"/>
            <w:tcBorders>
              <w:tl2br w:val="nil"/>
              <w:tr2bl w:val="nil"/>
            </w:tcBorders>
            <w:shd w:val="clear" w:color="auto" w:fill="auto"/>
            <w:tcMar>
              <w:left w:w="28" w:type="dxa"/>
              <w:right w:w="28" w:type="dxa"/>
            </w:tcMar>
            <w:vAlign w:val="center"/>
          </w:tcPr>
          <w:p w14:paraId="5830E5A1" w14:textId="77777777" w:rsidR="00E74B79" w:rsidRPr="00612F25" w:rsidRDefault="00E74B79" w:rsidP="00E25F40">
            <w:pPr>
              <w:pStyle w:val="af5"/>
            </w:pPr>
            <w:r w:rsidRPr="00612F25">
              <w:rPr>
                <w:rFonts w:hint="eastAsia"/>
              </w:rPr>
              <w:t>2</w:t>
            </w:r>
            <w:r w:rsidRPr="00612F25">
              <w:rPr>
                <w:rFonts w:hint="eastAsia"/>
              </w:rPr>
              <w:t>盏</w:t>
            </w:r>
          </w:p>
        </w:tc>
        <w:tc>
          <w:tcPr>
            <w:tcW w:w="1855" w:type="dxa"/>
            <w:tcBorders>
              <w:tl2br w:val="nil"/>
              <w:tr2bl w:val="nil"/>
            </w:tcBorders>
            <w:vAlign w:val="center"/>
          </w:tcPr>
          <w:p w14:paraId="66E627F4" w14:textId="77777777" w:rsidR="00E74B79" w:rsidRPr="00612F25" w:rsidRDefault="00E74B79" w:rsidP="00E25F40">
            <w:pPr>
              <w:pStyle w:val="af5"/>
            </w:pPr>
            <w:r w:rsidRPr="00612F25">
              <w:rPr>
                <w:rFonts w:hint="eastAsia"/>
              </w:rPr>
              <w:t>综合楼</w:t>
            </w:r>
          </w:p>
        </w:tc>
        <w:tc>
          <w:tcPr>
            <w:tcW w:w="686" w:type="dxa"/>
            <w:vMerge w:val="restart"/>
            <w:tcBorders>
              <w:tl2br w:val="nil"/>
              <w:tr2bl w:val="nil"/>
            </w:tcBorders>
            <w:vAlign w:val="center"/>
          </w:tcPr>
          <w:p w14:paraId="2697AD02" w14:textId="77777777" w:rsidR="00E74B79" w:rsidRPr="00612F25" w:rsidRDefault="00E74B79" w:rsidP="00E25F40">
            <w:pPr>
              <w:pStyle w:val="af5"/>
            </w:pPr>
            <w:r w:rsidRPr="00612F25">
              <w:rPr>
                <w:rFonts w:hint="eastAsia"/>
              </w:rPr>
              <w:t>易秋秀</w:t>
            </w:r>
          </w:p>
          <w:p w14:paraId="23D4F8C0" w14:textId="77777777" w:rsidR="00E74B79" w:rsidRPr="00612F25" w:rsidRDefault="00E74B79" w:rsidP="00E25F40">
            <w:pPr>
              <w:pStyle w:val="af5"/>
            </w:pPr>
            <w:r w:rsidRPr="00612F25">
              <w:rPr>
                <w:rFonts w:hint="eastAsia"/>
              </w:rPr>
              <w:t>鞠敏林</w:t>
            </w:r>
          </w:p>
        </w:tc>
        <w:tc>
          <w:tcPr>
            <w:tcW w:w="1451" w:type="dxa"/>
            <w:vMerge w:val="restart"/>
            <w:tcBorders>
              <w:tl2br w:val="nil"/>
              <w:tr2bl w:val="nil"/>
            </w:tcBorders>
            <w:vAlign w:val="center"/>
          </w:tcPr>
          <w:p w14:paraId="3C579B1E" w14:textId="77777777" w:rsidR="00E74B79" w:rsidRPr="00612F25" w:rsidRDefault="00E74B79" w:rsidP="00E25F40">
            <w:pPr>
              <w:pStyle w:val="af5"/>
            </w:pPr>
            <w:r w:rsidRPr="00612F25">
              <w:rPr>
                <w:rFonts w:hint="eastAsia"/>
              </w:rPr>
              <w:t>13979668620</w:t>
            </w:r>
          </w:p>
          <w:p w14:paraId="07E69EAD" w14:textId="77777777" w:rsidR="00E74B79" w:rsidRPr="00612F25" w:rsidRDefault="00E74B79" w:rsidP="00E25F40">
            <w:pPr>
              <w:pStyle w:val="af5"/>
            </w:pPr>
            <w:r w:rsidRPr="00612F25">
              <w:rPr>
                <w:rFonts w:hint="eastAsia"/>
              </w:rPr>
              <w:t>13766262231</w:t>
            </w:r>
          </w:p>
        </w:tc>
      </w:tr>
      <w:tr w:rsidR="00612F25" w:rsidRPr="00612F25" w14:paraId="2254AE4F" w14:textId="77777777" w:rsidTr="00E25F40">
        <w:trPr>
          <w:trHeight w:val="397"/>
          <w:jc w:val="center"/>
        </w:trPr>
        <w:tc>
          <w:tcPr>
            <w:tcW w:w="639" w:type="dxa"/>
            <w:tcBorders>
              <w:tl2br w:val="nil"/>
              <w:tr2bl w:val="nil"/>
            </w:tcBorders>
            <w:tcMar>
              <w:left w:w="28" w:type="dxa"/>
              <w:right w:w="28" w:type="dxa"/>
            </w:tcMar>
            <w:vAlign w:val="center"/>
          </w:tcPr>
          <w:p w14:paraId="0B7FBC80" w14:textId="77777777" w:rsidR="00E74B79" w:rsidRPr="00612F25" w:rsidRDefault="00E74B79" w:rsidP="00E25F40">
            <w:pPr>
              <w:pStyle w:val="af5"/>
            </w:pPr>
            <w:r w:rsidRPr="00612F25">
              <w:rPr>
                <w:rFonts w:hint="eastAsia"/>
              </w:rPr>
              <w:t>4</w:t>
            </w:r>
          </w:p>
        </w:tc>
        <w:tc>
          <w:tcPr>
            <w:tcW w:w="1218" w:type="dxa"/>
            <w:vMerge/>
            <w:tcBorders>
              <w:tl2br w:val="nil"/>
              <w:tr2bl w:val="nil"/>
            </w:tcBorders>
            <w:tcMar>
              <w:left w:w="28" w:type="dxa"/>
              <w:right w:w="28" w:type="dxa"/>
            </w:tcMar>
            <w:vAlign w:val="center"/>
          </w:tcPr>
          <w:p w14:paraId="3E6F41C2"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4D3A7F5A" w14:textId="77777777" w:rsidR="00E74B79" w:rsidRPr="00612F25" w:rsidRDefault="00E74B79" w:rsidP="00E25F40">
            <w:pPr>
              <w:pStyle w:val="af5"/>
            </w:pPr>
            <w:r w:rsidRPr="00612F25">
              <w:rPr>
                <w:rFonts w:hint="eastAsia"/>
              </w:rPr>
              <w:t>微型消防站（含配套消防防护用品）</w:t>
            </w:r>
          </w:p>
        </w:tc>
        <w:tc>
          <w:tcPr>
            <w:tcW w:w="982" w:type="dxa"/>
            <w:tcBorders>
              <w:tl2br w:val="nil"/>
              <w:tr2bl w:val="nil"/>
            </w:tcBorders>
            <w:shd w:val="clear" w:color="auto" w:fill="auto"/>
            <w:tcMar>
              <w:left w:w="28" w:type="dxa"/>
              <w:right w:w="28" w:type="dxa"/>
            </w:tcMar>
            <w:vAlign w:val="center"/>
          </w:tcPr>
          <w:p w14:paraId="58346B4C" w14:textId="77777777" w:rsidR="00E74B79" w:rsidRPr="00612F25" w:rsidRDefault="00E74B79" w:rsidP="00E25F40">
            <w:pPr>
              <w:pStyle w:val="af5"/>
            </w:pPr>
            <w:r w:rsidRPr="00612F25">
              <w:rPr>
                <w:rFonts w:hint="eastAsia"/>
              </w:rPr>
              <w:t>1</w:t>
            </w:r>
            <w:r w:rsidRPr="00612F25">
              <w:rPr>
                <w:rFonts w:hint="eastAsia"/>
              </w:rPr>
              <w:t>套</w:t>
            </w:r>
          </w:p>
        </w:tc>
        <w:tc>
          <w:tcPr>
            <w:tcW w:w="1855" w:type="dxa"/>
            <w:tcBorders>
              <w:tl2br w:val="nil"/>
              <w:tr2bl w:val="nil"/>
            </w:tcBorders>
            <w:vAlign w:val="center"/>
          </w:tcPr>
          <w:p w14:paraId="6E052703" w14:textId="77777777" w:rsidR="00E74B79" w:rsidRPr="00612F25" w:rsidRDefault="00E74B79" w:rsidP="00E25F40">
            <w:pPr>
              <w:pStyle w:val="af5"/>
            </w:pPr>
            <w:r w:rsidRPr="00612F25">
              <w:rPr>
                <w:rFonts w:hint="eastAsia"/>
              </w:rPr>
              <w:t>综合楼</w:t>
            </w:r>
          </w:p>
        </w:tc>
        <w:tc>
          <w:tcPr>
            <w:tcW w:w="686" w:type="dxa"/>
            <w:vMerge/>
            <w:tcBorders>
              <w:tl2br w:val="nil"/>
              <w:tr2bl w:val="nil"/>
            </w:tcBorders>
            <w:vAlign w:val="center"/>
          </w:tcPr>
          <w:p w14:paraId="56B68737" w14:textId="77777777" w:rsidR="00E74B79" w:rsidRPr="00612F25" w:rsidRDefault="00E74B79" w:rsidP="00E25F40">
            <w:pPr>
              <w:pStyle w:val="af5"/>
            </w:pPr>
          </w:p>
        </w:tc>
        <w:tc>
          <w:tcPr>
            <w:tcW w:w="1451" w:type="dxa"/>
            <w:vMerge/>
            <w:tcBorders>
              <w:tl2br w:val="nil"/>
              <w:tr2bl w:val="nil"/>
            </w:tcBorders>
            <w:vAlign w:val="center"/>
          </w:tcPr>
          <w:p w14:paraId="336E1CD4" w14:textId="77777777" w:rsidR="00E74B79" w:rsidRPr="00612F25" w:rsidRDefault="00E74B79" w:rsidP="00E25F40">
            <w:pPr>
              <w:pStyle w:val="af5"/>
            </w:pPr>
          </w:p>
        </w:tc>
      </w:tr>
      <w:tr w:rsidR="00612F25" w:rsidRPr="00612F25" w14:paraId="59681F2E" w14:textId="77777777" w:rsidTr="00E25F40">
        <w:trPr>
          <w:trHeight w:val="397"/>
          <w:jc w:val="center"/>
        </w:trPr>
        <w:tc>
          <w:tcPr>
            <w:tcW w:w="639" w:type="dxa"/>
            <w:tcBorders>
              <w:tl2br w:val="nil"/>
              <w:tr2bl w:val="nil"/>
            </w:tcBorders>
            <w:tcMar>
              <w:left w:w="28" w:type="dxa"/>
              <w:right w:w="28" w:type="dxa"/>
            </w:tcMar>
            <w:vAlign w:val="center"/>
          </w:tcPr>
          <w:p w14:paraId="25AFD681" w14:textId="77777777" w:rsidR="00E74B79" w:rsidRPr="00612F25" w:rsidRDefault="00E74B79" w:rsidP="00E25F40">
            <w:pPr>
              <w:pStyle w:val="af5"/>
            </w:pPr>
            <w:r w:rsidRPr="00612F25">
              <w:rPr>
                <w:rFonts w:hint="eastAsia"/>
              </w:rPr>
              <w:t>5</w:t>
            </w:r>
          </w:p>
        </w:tc>
        <w:tc>
          <w:tcPr>
            <w:tcW w:w="1218" w:type="dxa"/>
            <w:vMerge/>
            <w:tcBorders>
              <w:tl2br w:val="nil"/>
              <w:tr2bl w:val="nil"/>
            </w:tcBorders>
            <w:tcMar>
              <w:left w:w="28" w:type="dxa"/>
              <w:right w:w="28" w:type="dxa"/>
            </w:tcMar>
            <w:vAlign w:val="center"/>
          </w:tcPr>
          <w:p w14:paraId="65C4E97A"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4E3DEC9F" w14:textId="77777777" w:rsidR="00E74B79" w:rsidRPr="00612F25" w:rsidRDefault="00E74B79" w:rsidP="00E25F40">
            <w:pPr>
              <w:pStyle w:val="af5"/>
            </w:pPr>
            <w:r w:rsidRPr="00612F25">
              <w:rPr>
                <w:rFonts w:hint="eastAsia"/>
              </w:rPr>
              <w:t>正压式呼吸器</w:t>
            </w:r>
          </w:p>
        </w:tc>
        <w:tc>
          <w:tcPr>
            <w:tcW w:w="982" w:type="dxa"/>
            <w:tcBorders>
              <w:tl2br w:val="nil"/>
              <w:tr2bl w:val="nil"/>
            </w:tcBorders>
            <w:shd w:val="clear" w:color="auto" w:fill="auto"/>
            <w:tcMar>
              <w:left w:w="28" w:type="dxa"/>
              <w:right w:w="28" w:type="dxa"/>
            </w:tcMar>
            <w:vAlign w:val="center"/>
          </w:tcPr>
          <w:p w14:paraId="38AB80E7" w14:textId="77777777" w:rsidR="00E74B79" w:rsidRPr="00612F25" w:rsidRDefault="00E74B79" w:rsidP="00E25F40">
            <w:pPr>
              <w:pStyle w:val="af5"/>
            </w:pPr>
            <w:r w:rsidRPr="00612F25">
              <w:rPr>
                <w:rFonts w:hint="eastAsia"/>
              </w:rPr>
              <w:t>1</w:t>
            </w:r>
            <w:r w:rsidRPr="00612F25">
              <w:rPr>
                <w:rFonts w:hint="eastAsia"/>
              </w:rPr>
              <w:t>套</w:t>
            </w:r>
          </w:p>
        </w:tc>
        <w:tc>
          <w:tcPr>
            <w:tcW w:w="1855" w:type="dxa"/>
            <w:tcBorders>
              <w:tl2br w:val="nil"/>
              <w:tr2bl w:val="nil"/>
            </w:tcBorders>
            <w:vAlign w:val="center"/>
          </w:tcPr>
          <w:p w14:paraId="267D0266" w14:textId="77777777" w:rsidR="00E74B79" w:rsidRPr="00612F25" w:rsidRDefault="00E74B79" w:rsidP="00E25F40">
            <w:pPr>
              <w:pStyle w:val="af5"/>
            </w:pPr>
            <w:r w:rsidRPr="00612F25">
              <w:rPr>
                <w:rFonts w:hint="eastAsia"/>
              </w:rPr>
              <w:t>仓库</w:t>
            </w:r>
          </w:p>
        </w:tc>
        <w:tc>
          <w:tcPr>
            <w:tcW w:w="686" w:type="dxa"/>
            <w:vMerge/>
            <w:tcBorders>
              <w:tl2br w:val="nil"/>
              <w:tr2bl w:val="nil"/>
            </w:tcBorders>
            <w:vAlign w:val="center"/>
          </w:tcPr>
          <w:p w14:paraId="24D1CCC9" w14:textId="77777777" w:rsidR="00E74B79" w:rsidRPr="00612F25" w:rsidRDefault="00E74B79" w:rsidP="00E25F40">
            <w:pPr>
              <w:pStyle w:val="af5"/>
            </w:pPr>
          </w:p>
        </w:tc>
        <w:tc>
          <w:tcPr>
            <w:tcW w:w="1451" w:type="dxa"/>
            <w:vMerge/>
            <w:tcBorders>
              <w:tl2br w:val="nil"/>
              <w:tr2bl w:val="nil"/>
            </w:tcBorders>
            <w:vAlign w:val="center"/>
          </w:tcPr>
          <w:p w14:paraId="1FAA0AAC" w14:textId="77777777" w:rsidR="00E74B79" w:rsidRPr="00612F25" w:rsidRDefault="00E74B79" w:rsidP="00E25F40">
            <w:pPr>
              <w:pStyle w:val="af5"/>
            </w:pPr>
          </w:p>
        </w:tc>
      </w:tr>
      <w:tr w:rsidR="00612F25" w:rsidRPr="00612F25" w14:paraId="1A3C8372" w14:textId="77777777" w:rsidTr="00E25F40">
        <w:trPr>
          <w:trHeight w:val="397"/>
          <w:jc w:val="center"/>
        </w:trPr>
        <w:tc>
          <w:tcPr>
            <w:tcW w:w="639" w:type="dxa"/>
            <w:tcBorders>
              <w:tl2br w:val="nil"/>
              <w:tr2bl w:val="nil"/>
            </w:tcBorders>
            <w:tcMar>
              <w:left w:w="28" w:type="dxa"/>
              <w:right w:w="28" w:type="dxa"/>
            </w:tcMar>
            <w:vAlign w:val="center"/>
          </w:tcPr>
          <w:p w14:paraId="0A81187B" w14:textId="77777777" w:rsidR="00E74B79" w:rsidRPr="00612F25" w:rsidRDefault="00E74B79" w:rsidP="00E25F40">
            <w:pPr>
              <w:pStyle w:val="af5"/>
            </w:pPr>
            <w:r w:rsidRPr="00612F25">
              <w:rPr>
                <w:rFonts w:hint="eastAsia"/>
              </w:rPr>
              <w:t>6</w:t>
            </w:r>
          </w:p>
        </w:tc>
        <w:tc>
          <w:tcPr>
            <w:tcW w:w="1218" w:type="dxa"/>
            <w:vMerge/>
            <w:tcBorders>
              <w:tl2br w:val="nil"/>
              <w:tr2bl w:val="nil"/>
            </w:tcBorders>
            <w:tcMar>
              <w:left w:w="28" w:type="dxa"/>
              <w:right w:w="28" w:type="dxa"/>
            </w:tcMar>
            <w:vAlign w:val="center"/>
          </w:tcPr>
          <w:p w14:paraId="1594E853"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0CA17021" w14:textId="77777777" w:rsidR="00E74B79" w:rsidRPr="00612F25" w:rsidRDefault="00E74B79" w:rsidP="00E25F40">
            <w:pPr>
              <w:pStyle w:val="af5"/>
            </w:pPr>
            <w:r w:rsidRPr="00612F25">
              <w:rPr>
                <w:rFonts w:hint="eastAsia"/>
              </w:rPr>
              <w:t>有害气体检测仪</w:t>
            </w:r>
          </w:p>
        </w:tc>
        <w:tc>
          <w:tcPr>
            <w:tcW w:w="982" w:type="dxa"/>
            <w:tcBorders>
              <w:tl2br w:val="nil"/>
              <w:tr2bl w:val="nil"/>
            </w:tcBorders>
            <w:shd w:val="clear" w:color="auto" w:fill="auto"/>
            <w:tcMar>
              <w:left w:w="28" w:type="dxa"/>
              <w:right w:w="28" w:type="dxa"/>
            </w:tcMar>
            <w:vAlign w:val="center"/>
          </w:tcPr>
          <w:p w14:paraId="28574967" w14:textId="77777777" w:rsidR="00E74B79" w:rsidRPr="00612F25" w:rsidRDefault="00E74B79" w:rsidP="00E25F40">
            <w:pPr>
              <w:pStyle w:val="af5"/>
            </w:pPr>
            <w:r w:rsidRPr="00612F25">
              <w:rPr>
                <w:rFonts w:hint="eastAsia"/>
              </w:rPr>
              <w:t>1</w:t>
            </w:r>
            <w:r w:rsidRPr="00612F25">
              <w:rPr>
                <w:rFonts w:hint="eastAsia"/>
              </w:rPr>
              <w:t>台</w:t>
            </w:r>
          </w:p>
        </w:tc>
        <w:tc>
          <w:tcPr>
            <w:tcW w:w="1855" w:type="dxa"/>
            <w:tcBorders>
              <w:tl2br w:val="nil"/>
              <w:tr2bl w:val="nil"/>
            </w:tcBorders>
            <w:vAlign w:val="center"/>
          </w:tcPr>
          <w:p w14:paraId="37A7BCB9" w14:textId="77777777" w:rsidR="00E74B79" w:rsidRPr="00612F25" w:rsidRDefault="00E74B79" w:rsidP="00E25F40">
            <w:pPr>
              <w:pStyle w:val="af5"/>
            </w:pPr>
            <w:r w:rsidRPr="00612F25">
              <w:rPr>
                <w:rFonts w:hint="eastAsia"/>
              </w:rPr>
              <w:t>仓库</w:t>
            </w:r>
          </w:p>
        </w:tc>
        <w:tc>
          <w:tcPr>
            <w:tcW w:w="686" w:type="dxa"/>
            <w:vMerge/>
            <w:tcBorders>
              <w:tl2br w:val="nil"/>
              <w:tr2bl w:val="nil"/>
            </w:tcBorders>
            <w:vAlign w:val="center"/>
          </w:tcPr>
          <w:p w14:paraId="38FFE9E9" w14:textId="77777777" w:rsidR="00E74B79" w:rsidRPr="00612F25" w:rsidRDefault="00E74B79" w:rsidP="00E25F40">
            <w:pPr>
              <w:pStyle w:val="af5"/>
            </w:pPr>
          </w:p>
        </w:tc>
        <w:tc>
          <w:tcPr>
            <w:tcW w:w="1451" w:type="dxa"/>
            <w:vMerge/>
            <w:tcBorders>
              <w:tl2br w:val="nil"/>
              <w:tr2bl w:val="nil"/>
            </w:tcBorders>
            <w:vAlign w:val="center"/>
          </w:tcPr>
          <w:p w14:paraId="4CBD6E47" w14:textId="77777777" w:rsidR="00E74B79" w:rsidRPr="00612F25" w:rsidRDefault="00E74B79" w:rsidP="00E25F40">
            <w:pPr>
              <w:pStyle w:val="af5"/>
            </w:pPr>
          </w:p>
        </w:tc>
      </w:tr>
      <w:tr w:rsidR="00612F25" w:rsidRPr="00612F25" w14:paraId="558394B9" w14:textId="77777777" w:rsidTr="00E25F40">
        <w:trPr>
          <w:trHeight w:val="397"/>
          <w:jc w:val="center"/>
        </w:trPr>
        <w:tc>
          <w:tcPr>
            <w:tcW w:w="639" w:type="dxa"/>
            <w:tcBorders>
              <w:tl2br w:val="nil"/>
              <w:tr2bl w:val="nil"/>
            </w:tcBorders>
            <w:tcMar>
              <w:left w:w="28" w:type="dxa"/>
              <w:right w:w="28" w:type="dxa"/>
            </w:tcMar>
            <w:vAlign w:val="center"/>
          </w:tcPr>
          <w:p w14:paraId="1E8B643D" w14:textId="77777777" w:rsidR="00E74B79" w:rsidRPr="00612F25" w:rsidRDefault="00E74B79" w:rsidP="00E25F40">
            <w:pPr>
              <w:pStyle w:val="af5"/>
            </w:pPr>
            <w:r w:rsidRPr="00612F25">
              <w:rPr>
                <w:rFonts w:hint="eastAsia"/>
              </w:rPr>
              <w:t>7</w:t>
            </w:r>
          </w:p>
        </w:tc>
        <w:tc>
          <w:tcPr>
            <w:tcW w:w="1218" w:type="dxa"/>
            <w:vMerge/>
            <w:tcBorders>
              <w:tl2br w:val="nil"/>
              <w:tr2bl w:val="nil"/>
            </w:tcBorders>
            <w:tcMar>
              <w:left w:w="28" w:type="dxa"/>
              <w:right w:w="28" w:type="dxa"/>
            </w:tcMar>
            <w:vAlign w:val="center"/>
          </w:tcPr>
          <w:p w14:paraId="649137FF"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321E288D" w14:textId="77777777" w:rsidR="00E74B79" w:rsidRPr="00612F25" w:rsidRDefault="00E74B79" w:rsidP="00E25F40">
            <w:pPr>
              <w:pStyle w:val="af5"/>
            </w:pPr>
            <w:r w:rsidRPr="00612F25">
              <w:rPr>
                <w:rFonts w:hint="eastAsia"/>
              </w:rPr>
              <w:t>安全带</w:t>
            </w:r>
          </w:p>
        </w:tc>
        <w:tc>
          <w:tcPr>
            <w:tcW w:w="982" w:type="dxa"/>
            <w:tcBorders>
              <w:tl2br w:val="nil"/>
              <w:tr2bl w:val="nil"/>
            </w:tcBorders>
            <w:shd w:val="clear" w:color="auto" w:fill="auto"/>
            <w:tcMar>
              <w:left w:w="28" w:type="dxa"/>
              <w:right w:w="28" w:type="dxa"/>
            </w:tcMar>
            <w:vAlign w:val="center"/>
          </w:tcPr>
          <w:p w14:paraId="4A0666D0" w14:textId="77777777" w:rsidR="00E74B79" w:rsidRPr="00612F25" w:rsidRDefault="00E74B79" w:rsidP="00E25F40">
            <w:pPr>
              <w:pStyle w:val="af5"/>
            </w:pPr>
            <w:r w:rsidRPr="00612F25">
              <w:rPr>
                <w:rFonts w:hint="eastAsia"/>
              </w:rPr>
              <w:t>2</w:t>
            </w:r>
            <w:r w:rsidRPr="00612F25">
              <w:rPr>
                <w:rFonts w:hint="eastAsia"/>
              </w:rPr>
              <w:t>套</w:t>
            </w:r>
          </w:p>
        </w:tc>
        <w:tc>
          <w:tcPr>
            <w:tcW w:w="1855" w:type="dxa"/>
            <w:tcBorders>
              <w:tl2br w:val="nil"/>
              <w:tr2bl w:val="nil"/>
            </w:tcBorders>
            <w:vAlign w:val="center"/>
          </w:tcPr>
          <w:p w14:paraId="72A31F3D" w14:textId="77777777" w:rsidR="00E74B79" w:rsidRPr="00612F25" w:rsidRDefault="00E74B79" w:rsidP="00E25F40">
            <w:pPr>
              <w:pStyle w:val="af5"/>
            </w:pPr>
            <w:r w:rsidRPr="00612F25">
              <w:rPr>
                <w:rFonts w:hint="eastAsia"/>
              </w:rPr>
              <w:t>仓库</w:t>
            </w:r>
          </w:p>
        </w:tc>
        <w:tc>
          <w:tcPr>
            <w:tcW w:w="686" w:type="dxa"/>
            <w:vMerge/>
            <w:tcBorders>
              <w:tl2br w:val="nil"/>
              <w:tr2bl w:val="nil"/>
            </w:tcBorders>
            <w:vAlign w:val="center"/>
          </w:tcPr>
          <w:p w14:paraId="76F253A7" w14:textId="77777777" w:rsidR="00E74B79" w:rsidRPr="00612F25" w:rsidRDefault="00E74B79" w:rsidP="00E25F40">
            <w:pPr>
              <w:pStyle w:val="af5"/>
            </w:pPr>
          </w:p>
        </w:tc>
        <w:tc>
          <w:tcPr>
            <w:tcW w:w="1451" w:type="dxa"/>
            <w:vMerge/>
            <w:tcBorders>
              <w:tl2br w:val="nil"/>
              <w:tr2bl w:val="nil"/>
            </w:tcBorders>
            <w:vAlign w:val="center"/>
          </w:tcPr>
          <w:p w14:paraId="49802E78" w14:textId="77777777" w:rsidR="00E74B79" w:rsidRPr="00612F25" w:rsidRDefault="00E74B79" w:rsidP="00E25F40">
            <w:pPr>
              <w:pStyle w:val="af5"/>
            </w:pPr>
          </w:p>
        </w:tc>
      </w:tr>
      <w:tr w:rsidR="00612F25" w:rsidRPr="00612F25" w14:paraId="1FD0D72C" w14:textId="77777777" w:rsidTr="00E25F40">
        <w:trPr>
          <w:trHeight w:val="397"/>
          <w:jc w:val="center"/>
        </w:trPr>
        <w:tc>
          <w:tcPr>
            <w:tcW w:w="639" w:type="dxa"/>
            <w:tcBorders>
              <w:tl2br w:val="nil"/>
              <w:tr2bl w:val="nil"/>
            </w:tcBorders>
            <w:tcMar>
              <w:left w:w="28" w:type="dxa"/>
              <w:right w:w="28" w:type="dxa"/>
            </w:tcMar>
            <w:vAlign w:val="center"/>
          </w:tcPr>
          <w:p w14:paraId="33ED62F6" w14:textId="77777777" w:rsidR="00E74B79" w:rsidRPr="00612F25" w:rsidRDefault="00E74B79" w:rsidP="00E25F40">
            <w:pPr>
              <w:pStyle w:val="af5"/>
            </w:pPr>
            <w:r w:rsidRPr="00612F25">
              <w:rPr>
                <w:rFonts w:hint="eastAsia"/>
              </w:rPr>
              <w:t>8</w:t>
            </w:r>
          </w:p>
        </w:tc>
        <w:tc>
          <w:tcPr>
            <w:tcW w:w="1218" w:type="dxa"/>
            <w:vMerge/>
            <w:tcBorders>
              <w:tl2br w:val="nil"/>
              <w:tr2bl w:val="nil"/>
            </w:tcBorders>
            <w:tcMar>
              <w:left w:w="28" w:type="dxa"/>
              <w:right w:w="28" w:type="dxa"/>
            </w:tcMar>
            <w:vAlign w:val="center"/>
          </w:tcPr>
          <w:p w14:paraId="34FA4478"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002185EA" w14:textId="77777777" w:rsidR="00E74B79" w:rsidRPr="00612F25" w:rsidRDefault="00E74B79" w:rsidP="00E25F40">
            <w:pPr>
              <w:pStyle w:val="af5"/>
            </w:pPr>
            <w:r w:rsidRPr="00612F25">
              <w:rPr>
                <w:rFonts w:hint="eastAsia"/>
              </w:rPr>
              <w:t>救生衣</w:t>
            </w:r>
          </w:p>
        </w:tc>
        <w:tc>
          <w:tcPr>
            <w:tcW w:w="982" w:type="dxa"/>
            <w:tcBorders>
              <w:tl2br w:val="nil"/>
              <w:tr2bl w:val="nil"/>
            </w:tcBorders>
            <w:shd w:val="clear" w:color="auto" w:fill="auto"/>
            <w:tcMar>
              <w:left w:w="28" w:type="dxa"/>
              <w:right w:w="28" w:type="dxa"/>
            </w:tcMar>
            <w:vAlign w:val="center"/>
          </w:tcPr>
          <w:p w14:paraId="211B1F14" w14:textId="77777777" w:rsidR="00E74B79" w:rsidRPr="00612F25" w:rsidRDefault="00E74B79" w:rsidP="00E25F40">
            <w:pPr>
              <w:pStyle w:val="af5"/>
            </w:pPr>
            <w:r w:rsidRPr="00612F25">
              <w:rPr>
                <w:rFonts w:hint="eastAsia"/>
              </w:rPr>
              <w:t>30</w:t>
            </w:r>
            <w:r w:rsidRPr="00612F25">
              <w:rPr>
                <w:rFonts w:hint="eastAsia"/>
              </w:rPr>
              <w:t>件</w:t>
            </w:r>
          </w:p>
        </w:tc>
        <w:tc>
          <w:tcPr>
            <w:tcW w:w="1855" w:type="dxa"/>
            <w:tcBorders>
              <w:tl2br w:val="nil"/>
              <w:tr2bl w:val="nil"/>
            </w:tcBorders>
            <w:vAlign w:val="center"/>
          </w:tcPr>
          <w:p w14:paraId="2883F72B" w14:textId="77777777" w:rsidR="00E74B79" w:rsidRPr="00612F25" w:rsidRDefault="00E74B79" w:rsidP="00E25F40">
            <w:pPr>
              <w:pStyle w:val="af5"/>
            </w:pPr>
            <w:r w:rsidRPr="00612F25">
              <w:rPr>
                <w:rFonts w:hint="eastAsia"/>
              </w:rPr>
              <w:t>中控室、处理池</w:t>
            </w:r>
          </w:p>
        </w:tc>
        <w:tc>
          <w:tcPr>
            <w:tcW w:w="686" w:type="dxa"/>
            <w:vMerge/>
            <w:tcBorders>
              <w:tl2br w:val="nil"/>
              <w:tr2bl w:val="nil"/>
            </w:tcBorders>
            <w:vAlign w:val="center"/>
          </w:tcPr>
          <w:p w14:paraId="69ADF79F" w14:textId="77777777" w:rsidR="00E74B79" w:rsidRPr="00612F25" w:rsidRDefault="00E74B79" w:rsidP="00E25F40">
            <w:pPr>
              <w:pStyle w:val="af5"/>
            </w:pPr>
          </w:p>
        </w:tc>
        <w:tc>
          <w:tcPr>
            <w:tcW w:w="1451" w:type="dxa"/>
            <w:vMerge/>
            <w:tcBorders>
              <w:tl2br w:val="nil"/>
              <w:tr2bl w:val="nil"/>
            </w:tcBorders>
            <w:vAlign w:val="center"/>
          </w:tcPr>
          <w:p w14:paraId="52018825" w14:textId="77777777" w:rsidR="00E74B79" w:rsidRPr="00612F25" w:rsidRDefault="00E74B79" w:rsidP="00E25F40">
            <w:pPr>
              <w:pStyle w:val="af5"/>
            </w:pPr>
          </w:p>
        </w:tc>
      </w:tr>
      <w:tr w:rsidR="00612F25" w:rsidRPr="00612F25" w14:paraId="437F1C05" w14:textId="77777777" w:rsidTr="00E25F40">
        <w:trPr>
          <w:trHeight w:val="397"/>
          <w:jc w:val="center"/>
        </w:trPr>
        <w:tc>
          <w:tcPr>
            <w:tcW w:w="639" w:type="dxa"/>
            <w:tcBorders>
              <w:tl2br w:val="nil"/>
              <w:tr2bl w:val="nil"/>
            </w:tcBorders>
            <w:tcMar>
              <w:left w:w="28" w:type="dxa"/>
              <w:right w:w="28" w:type="dxa"/>
            </w:tcMar>
            <w:vAlign w:val="center"/>
          </w:tcPr>
          <w:p w14:paraId="29DB83C2" w14:textId="77777777" w:rsidR="00E74B79" w:rsidRPr="00612F25" w:rsidRDefault="00E74B79" w:rsidP="00E25F40">
            <w:pPr>
              <w:pStyle w:val="af5"/>
            </w:pPr>
            <w:r w:rsidRPr="00612F25">
              <w:rPr>
                <w:rFonts w:hint="eastAsia"/>
              </w:rPr>
              <w:t>9</w:t>
            </w:r>
          </w:p>
        </w:tc>
        <w:tc>
          <w:tcPr>
            <w:tcW w:w="1218" w:type="dxa"/>
            <w:vMerge/>
            <w:tcBorders>
              <w:tl2br w:val="nil"/>
              <w:tr2bl w:val="nil"/>
            </w:tcBorders>
            <w:tcMar>
              <w:left w:w="28" w:type="dxa"/>
              <w:right w:w="28" w:type="dxa"/>
            </w:tcMar>
            <w:vAlign w:val="center"/>
          </w:tcPr>
          <w:p w14:paraId="655A7BF8"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5B52D8C5" w14:textId="77777777" w:rsidR="00E74B79" w:rsidRPr="00612F25" w:rsidRDefault="00E74B79" w:rsidP="00E25F40">
            <w:pPr>
              <w:pStyle w:val="af5"/>
            </w:pPr>
            <w:r w:rsidRPr="00612F25">
              <w:rPr>
                <w:rFonts w:hint="eastAsia"/>
              </w:rPr>
              <w:t>急救药箱</w:t>
            </w:r>
          </w:p>
        </w:tc>
        <w:tc>
          <w:tcPr>
            <w:tcW w:w="982" w:type="dxa"/>
            <w:tcBorders>
              <w:tl2br w:val="nil"/>
              <w:tr2bl w:val="nil"/>
            </w:tcBorders>
            <w:shd w:val="clear" w:color="auto" w:fill="auto"/>
            <w:tcMar>
              <w:left w:w="28" w:type="dxa"/>
              <w:right w:w="28" w:type="dxa"/>
            </w:tcMar>
            <w:vAlign w:val="center"/>
          </w:tcPr>
          <w:p w14:paraId="1452EB31" w14:textId="77777777" w:rsidR="00E74B79" w:rsidRPr="00612F25" w:rsidRDefault="00E74B79" w:rsidP="00E25F40">
            <w:pPr>
              <w:pStyle w:val="af5"/>
            </w:pPr>
            <w:r w:rsidRPr="00612F25">
              <w:rPr>
                <w:rFonts w:hint="eastAsia"/>
              </w:rPr>
              <w:t>1</w:t>
            </w:r>
            <w:r w:rsidRPr="00612F25">
              <w:rPr>
                <w:rFonts w:hint="eastAsia"/>
              </w:rPr>
              <w:t>个</w:t>
            </w:r>
          </w:p>
        </w:tc>
        <w:tc>
          <w:tcPr>
            <w:tcW w:w="1855" w:type="dxa"/>
            <w:tcBorders>
              <w:tl2br w:val="nil"/>
              <w:tr2bl w:val="nil"/>
            </w:tcBorders>
            <w:vAlign w:val="center"/>
          </w:tcPr>
          <w:p w14:paraId="4C156050" w14:textId="77777777" w:rsidR="00E74B79" w:rsidRPr="00612F25" w:rsidRDefault="00E74B79" w:rsidP="00E25F40">
            <w:pPr>
              <w:pStyle w:val="af5"/>
            </w:pPr>
            <w:r w:rsidRPr="00612F25">
              <w:rPr>
                <w:rFonts w:hint="eastAsia"/>
              </w:rPr>
              <w:t>中控室</w:t>
            </w:r>
          </w:p>
        </w:tc>
        <w:tc>
          <w:tcPr>
            <w:tcW w:w="686" w:type="dxa"/>
            <w:vMerge/>
            <w:tcBorders>
              <w:tl2br w:val="nil"/>
              <w:tr2bl w:val="nil"/>
            </w:tcBorders>
            <w:vAlign w:val="center"/>
          </w:tcPr>
          <w:p w14:paraId="6B1CA8AA" w14:textId="77777777" w:rsidR="00E74B79" w:rsidRPr="00612F25" w:rsidRDefault="00E74B79" w:rsidP="00E25F40">
            <w:pPr>
              <w:pStyle w:val="af5"/>
            </w:pPr>
          </w:p>
        </w:tc>
        <w:tc>
          <w:tcPr>
            <w:tcW w:w="1451" w:type="dxa"/>
            <w:vMerge/>
            <w:tcBorders>
              <w:tl2br w:val="nil"/>
              <w:tr2bl w:val="nil"/>
            </w:tcBorders>
            <w:vAlign w:val="center"/>
          </w:tcPr>
          <w:p w14:paraId="457F6629" w14:textId="77777777" w:rsidR="00E74B79" w:rsidRPr="00612F25" w:rsidRDefault="00E74B79" w:rsidP="00E25F40">
            <w:pPr>
              <w:pStyle w:val="af5"/>
            </w:pPr>
          </w:p>
        </w:tc>
      </w:tr>
      <w:tr w:rsidR="00612F25" w:rsidRPr="00612F25" w14:paraId="7779C852" w14:textId="77777777" w:rsidTr="00E25F40">
        <w:trPr>
          <w:trHeight w:val="397"/>
          <w:jc w:val="center"/>
        </w:trPr>
        <w:tc>
          <w:tcPr>
            <w:tcW w:w="639" w:type="dxa"/>
            <w:tcBorders>
              <w:tl2br w:val="nil"/>
              <w:tr2bl w:val="nil"/>
            </w:tcBorders>
            <w:tcMar>
              <w:left w:w="28" w:type="dxa"/>
              <w:right w:w="28" w:type="dxa"/>
            </w:tcMar>
            <w:vAlign w:val="center"/>
          </w:tcPr>
          <w:p w14:paraId="7E62BF95" w14:textId="77777777" w:rsidR="00E74B79" w:rsidRPr="00612F25" w:rsidRDefault="00E74B79" w:rsidP="00E25F40">
            <w:pPr>
              <w:pStyle w:val="af5"/>
            </w:pPr>
            <w:r w:rsidRPr="00612F25">
              <w:rPr>
                <w:rFonts w:hint="eastAsia"/>
              </w:rPr>
              <w:t>10</w:t>
            </w:r>
          </w:p>
        </w:tc>
        <w:tc>
          <w:tcPr>
            <w:tcW w:w="1218" w:type="dxa"/>
            <w:vMerge/>
            <w:tcBorders>
              <w:tl2br w:val="nil"/>
              <w:tr2bl w:val="nil"/>
            </w:tcBorders>
            <w:tcMar>
              <w:left w:w="28" w:type="dxa"/>
              <w:right w:w="28" w:type="dxa"/>
            </w:tcMar>
            <w:vAlign w:val="center"/>
          </w:tcPr>
          <w:p w14:paraId="2D5CBA2E"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595F44B6" w14:textId="77777777" w:rsidR="00E74B79" w:rsidRPr="00612F25" w:rsidRDefault="00E74B79" w:rsidP="00E25F40">
            <w:pPr>
              <w:pStyle w:val="af5"/>
            </w:pPr>
            <w:r w:rsidRPr="00612F25">
              <w:rPr>
                <w:rFonts w:hint="eastAsia"/>
              </w:rPr>
              <w:t>救生圈</w:t>
            </w:r>
          </w:p>
        </w:tc>
        <w:tc>
          <w:tcPr>
            <w:tcW w:w="982" w:type="dxa"/>
            <w:tcBorders>
              <w:tl2br w:val="nil"/>
              <w:tr2bl w:val="nil"/>
            </w:tcBorders>
            <w:shd w:val="clear" w:color="auto" w:fill="auto"/>
            <w:tcMar>
              <w:left w:w="28" w:type="dxa"/>
              <w:right w:w="28" w:type="dxa"/>
            </w:tcMar>
            <w:vAlign w:val="center"/>
          </w:tcPr>
          <w:p w14:paraId="36DBD754" w14:textId="77777777" w:rsidR="00E74B79" w:rsidRPr="00612F25" w:rsidRDefault="00E74B79" w:rsidP="00E25F40">
            <w:pPr>
              <w:pStyle w:val="af5"/>
            </w:pPr>
            <w:r w:rsidRPr="00612F25">
              <w:rPr>
                <w:rFonts w:hint="eastAsia"/>
              </w:rPr>
              <w:t>30</w:t>
            </w:r>
            <w:r w:rsidRPr="00612F25">
              <w:rPr>
                <w:rFonts w:hint="eastAsia"/>
              </w:rPr>
              <w:t>个</w:t>
            </w:r>
          </w:p>
        </w:tc>
        <w:tc>
          <w:tcPr>
            <w:tcW w:w="1855" w:type="dxa"/>
            <w:tcBorders>
              <w:tl2br w:val="nil"/>
              <w:tr2bl w:val="nil"/>
            </w:tcBorders>
            <w:vAlign w:val="center"/>
          </w:tcPr>
          <w:p w14:paraId="2AE089DC" w14:textId="77777777" w:rsidR="00E74B79" w:rsidRPr="00612F25" w:rsidRDefault="00E74B79" w:rsidP="00E25F40">
            <w:pPr>
              <w:pStyle w:val="af5"/>
            </w:pPr>
            <w:r w:rsidRPr="00612F25">
              <w:rPr>
                <w:rFonts w:hint="eastAsia"/>
              </w:rPr>
              <w:t>处理池、仓库</w:t>
            </w:r>
          </w:p>
        </w:tc>
        <w:tc>
          <w:tcPr>
            <w:tcW w:w="686" w:type="dxa"/>
            <w:vMerge/>
            <w:tcBorders>
              <w:tl2br w:val="nil"/>
              <w:tr2bl w:val="nil"/>
            </w:tcBorders>
            <w:vAlign w:val="center"/>
          </w:tcPr>
          <w:p w14:paraId="03157652" w14:textId="77777777" w:rsidR="00E74B79" w:rsidRPr="00612F25" w:rsidRDefault="00E74B79" w:rsidP="00E25F40">
            <w:pPr>
              <w:pStyle w:val="af5"/>
            </w:pPr>
          </w:p>
        </w:tc>
        <w:tc>
          <w:tcPr>
            <w:tcW w:w="1451" w:type="dxa"/>
            <w:vMerge/>
            <w:tcBorders>
              <w:tl2br w:val="nil"/>
              <w:tr2bl w:val="nil"/>
            </w:tcBorders>
            <w:vAlign w:val="center"/>
          </w:tcPr>
          <w:p w14:paraId="6968E082" w14:textId="77777777" w:rsidR="00E74B79" w:rsidRPr="00612F25" w:rsidRDefault="00E74B79" w:rsidP="00E25F40">
            <w:pPr>
              <w:pStyle w:val="af5"/>
            </w:pPr>
          </w:p>
        </w:tc>
      </w:tr>
      <w:tr w:rsidR="00612F25" w:rsidRPr="00612F25" w14:paraId="337D8DDC" w14:textId="77777777" w:rsidTr="00E25F40">
        <w:trPr>
          <w:trHeight w:val="397"/>
          <w:jc w:val="center"/>
        </w:trPr>
        <w:tc>
          <w:tcPr>
            <w:tcW w:w="639" w:type="dxa"/>
            <w:tcBorders>
              <w:tl2br w:val="nil"/>
              <w:tr2bl w:val="nil"/>
            </w:tcBorders>
            <w:tcMar>
              <w:left w:w="28" w:type="dxa"/>
              <w:right w:w="28" w:type="dxa"/>
            </w:tcMar>
            <w:vAlign w:val="center"/>
          </w:tcPr>
          <w:p w14:paraId="1606F49E" w14:textId="77777777" w:rsidR="00E74B79" w:rsidRPr="00612F25" w:rsidRDefault="00E74B79" w:rsidP="00E25F40">
            <w:pPr>
              <w:pStyle w:val="af5"/>
            </w:pPr>
            <w:r w:rsidRPr="00612F25">
              <w:rPr>
                <w:rFonts w:hint="eastAsia"/>
              </w:rPr>
              <w:t>11</w:t>
            </w:r>
          </w:p>
        </w:tc>
        <w:tc>
          <w:tcPr>
            <w:tcW w:w="1218" w:type="dxa"/>
            <w:vMerge/>
            <w:tcBorders>
              <w:tl2br w:val="nil"/>
              <w:tr2bl w:val="nil"/>
            </w:tcBorders>
            <w:tcMar>
              <w:left w:w="28" w:type="dxa"/>
              <w:right w:w="28" w:type="dxa"/>
            </w:tcMar>
            <w:vAlign w:val="center"/>
          </w:tcPr>
          <w:p w14:paraId="23E30A92"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58194D38" w14:textId="77777777" w:rsidR="00E74B79" w:rsidRPr="00612F25" w:rsidRDefault="00E74B79" w:rsidP="00E25F40">
            <w:pPr>
              <w:pStyle w:val="af5"/>
            </w:pPr>
            <w:r w:rsidRPr="00612F25">
              <w:rPr>
                <w:rFonts w:hint="eastAsia"/>
              </w:rPr>
              <w:t>防毒面具</w:t>
            </w:r>
          </w:p>
        </w:tc>
        <w:tc>
          <w:tcPr>
            <w:tcW w:w="982" w:type="dxa"/>
            <w:tcBorders>
              <w:tl2br w:val="nil"/>
              <w:tr2bl w:val="nil"/>
            </w:tcBorders>
            <w:shd w:val="clear" w:color="auto" w:fill="auto"/>
            <w:tcMar>
              <w:left w:w="28" w:type="dxa"/>
              <w:right w:w="28" w:type="dxa"/>
            </w:tcMar>
            <w:vAlign w:val="center"/>
          </w:tcPr>
          <w:p w14:paraId="5DB43070" w14:textId="77777777" w:rsidR="00E74B79" w:rsidRPr="00612F25" w:rsidRDefault="00E74B79" w:rsidP="00E25F40">
            <w:pPr>
              <w:pStyle w:val="af5"/>
            </w:pPr>
            <w:r w:rsidRPr="00612F25">
              <w:rPr>
                <w:rFonts w:hint="eastAsia"/>
              </w:rPr>
              <w:t>2</w:t>
            </w:r>
            <w:r w:rsidRPr="00612F25">
              <w:rPr>
                <w:rFonts w:hint="eastAsia"/>
              </w:rPr>
              <w:t>副</w:t>
            </w:r>
          </w:p>
        </w:tc>
        <w:tc>
          <w:tcPr>
            <w:tcW w:w="1855" w:type="dxa"/>
            <w:tcBorders>
              <w:tl2br w:val="nil"/>
              <w:tr2bl w:val="nil"/>
            </w:tcBorders>
            <w:vAlign w:val="center"/>
          </w:tcPr>
          <w:p w14:paraId="64B32362" w14:textId="77777777" w:rsidR="00E74B79" w:rsidRPr="00612F25" w:rsidRDefault="00E74B79" w:rsidP="00E25F40">
            <w:pPr>
              <w:pStyle w:val="af5"/>
            </w:pPr>
            <w:r w:rsidRPr="00612F25">
              <w:rPr>
                <w:rFonts w:hint="eastAsia"/>
              </w:rPr>
              <w:t>药品间、配电房</w:t>
            </w:r>
          </w:p>
        </w:tc>
        <w:tc>
          <w:tcPr>
            <w:tcW w:w="686" w:type="dxa"/>
            <w:vMerge/>
            <w:tcBorders>
              <w:tl2br w:val="nil"/>
              <w:tr2bl w:val="nil"/>
            </w:tcBorders>
            <w:vAlign w:val="center"/>
          </w:tcPr>
          <w:p w14:paraId="4761599E" w14:textId="77777777" w:rsidR="00E74B79" w:rsidRPr="00612F25" w:rsidRDefault="00E74B79" w:rsidP="00E25F40">
            <w:pPr>
              <w:pStyle w:val="af5"/>
            </w:pPr>
          </w:p>
        </w:tc>
        <w:tc>
          <w:tcPr>
            <w:tcW w:w="1451" w:type="dxa"/>
            <w:vMerge/>
            <w:tcBorders>
              <w:tl2br w:val="nil"/>
              <w:tr2bl w:val="nil"/>
            </w:tcBorders>
            <w:vAlign w:val="center"/>
          </w:tcPr>
          <w:p w14:paraId="7CB7D544" w14:textId="77777777" w:rsidR="00E74B79" w:rsidRPr="00612F25" w:rsidRDefault="00E74B79" w:rsidP="00E25F40">
            <w:pPr>
              <w:pStyle w:val="af5"/>
            </w:pPr>
          </w:p>
        </w:tc>
      </w:tr>
      <w:tr w:rsidR="00612F25" w:rsidRPr="00612F25" w14:paraId="3C3E7B2C" w14:textId="77777777" w:rsidTr="00E25F40">
        <w:trPr>
          <w:trHeight w:val="397"/>
          <w:jc w:val="center"/>
        </w:trPr>
        <w:tc>
          <w:tcPr>
            <w:tcW w:w="639" w:type="dxa"/>
            <w:tcBorders>
              <w:tl2br w:val="nil"/>
              <w:tr2bl w:val="nil"/>
            </w:tcBorders>
            <w:tcMar>
              <w:left w:w="28" w:type="dxa"/>
              <w:right w:w="28" w:type="dxa"/>
            </w:tcMar>
            <w:vAlign w:val="center"/>
          </w:tcPr>
          <w:p w14:paraId="72B80A02" w14:textId="77777777" w:rsidR="00E74B79" w:rsidRPr="00612F25" w:rsidRDefault="00E74B79" w:rsidP="00E25F40">
            <w:pPr>
              <w:pStyle w:val="af5"/>
            </w:pPr>
            <w:r w:rsidRPr="00612F25">
              <w:rPr>
                <w:rFonts w:hint="eastAsia"/>
              </w:rPr>
              <w:lastRenderedPageBreak/>
              <w:t>12</w:t>
            </w:r>
          </w:p>
        </w:tc>
        <w:tc>
          <w:tcPr>
            <w:tcW w:w="1218" w:type="dxa"/>
            <w:vMerge/>
            <w:tcBorders>
              <w:tl2br w:val="nil"/>
              <w:tr2bl w:val="nil"/>
            </w:tcBorders>
            <w:tcMar>
              <w:left w:w="28" w:type="dxa"/>
              <w:right w:w="28" w:type="dxa"/>
            </w:tcMar>
            <w:vAlign w:val="center"/>
          </w:tcPr>
          <w:p w14:paraId="1964EDCF"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5003D412" w14:textId="77777777" w:rsidR="00E74B79" w:rsidRPr="00612F25" w:rsidRDefault="00E74B79" w:rsidP="00E25F40">
            <w:pPr>
              <w:pStyle w:val="af5"/>
            </w:pPr>
            <w:r w:rsidRPr="00612F25">
              <w:rPr>
                <w:rFonts w:hint="eastAsia"/>
              </w:rPr>
              <w:t>护目镜</w:t>
            </w:r>
          </w:p>
        </w:tc>
        <w:tc>
          <w:tcPr>
            <w:tcW w:w="982" w:type="dxa"/>
            <w:tcBorders>
              <w:tl2br w:val="nil"/>
              <w:tr2bl w:val="nil"/>
            </w:tcBorders>
            <w:shd w:val="clear" w:color="auto" w:fill="auto"/>
            <w:tcMar>
              <w:left w:w="28" w:type="dxa"/>
              <w:right w:w="28" w:type="dxa"/>
            </w:tcMar>
            <w:vAlign w:val="center"/>
          </w:tcPr>
          <w:p w14:paraId="3DEBA762" w14:textId="77777777" w:rsidR="00E74B79" w:rsidRPr="00612F25" w:rsidRDefault="00E74B79" w:rsidP="00E25F40">
            <w:pPr>
              <w:pStyle w:val="af5"/>
            </w:pPr>
            <w:r w:rsidRPr="00612F25">
              <w:rPr>
                <w:rFonts w:hint="eastAsia"/>
              </w:rPr>
              <w:t>10</w:t>
            </w:r>
            <w:r w:rsidRPr="00612F25">
              <w:rPr>
                <w:rFonts w:hint="eastAsia"/>
              </w:rPr>
              <w:t>副</w:t>
            </w:r>
          </w:p>
        </w:tc>
        <w:tc>
          <w:tcPr>
            <w:tcW w:w="1855" w:type="dxa"/>
            <w:tcBorders>
              <w:tl2br w:val="nil"/>
              <w:tr2bl w:val="nil"/>
            </w:tcBorders>
            <w:vAlign w:val="center"/>
          </w:tcPr>
          <w:p w14:paraId="14812336" w14:textId="77777777" w:rsidR="00E74B79" w:rsidRPr="00612F25" w:rsidRDefault="00E74B79" w:rsidP="00E25F40">
            <w:pPr>
              <w:pStyle w:val="af5"/>
            </w:pPr>
            <w:r w:rsidRPr="00612F25">
              <w:rPr>
                <w:rFonts w:hint="eastAsia"/>
              </w:rPr>
              <w:t>化验室、维修间、仓库</w:t>
            </w:r>
          </w:p>
        </w:tc>
        <w:tc>
          <w:tcPr>
            <w:tcW w:w="686" w:type="dxa"/>
            <w:vMerge/>
            <w:tcBorders>
              <w:tl2br w:val="nil"/>
              <w:tr2bl w:val="nil"/>
            </w:tcBorders>
            <w:vAlign w:val="center"/>
          </w:tcPr>
          <w:p w14:paraId="39308278" w14:textId="77777777" w:rsidR="00E74B79" w:rsidRPr="00612F25" w:rsidRDefault="00E74B79" w:rsidP="00E25F40">
            <w:pPr>
              <w:pStyle w:val="af5"/>
            </w:pPr>
          </w:p>
        </w:tc>
        <w:tc>
          <w:tcPr>
            <w:tcW w:w="1451" w:type="dxa"/>
            <w:vMerge/>
            <w:tcBorders>
              <w:tl2br w:val="nil"/>
              <w:tr2bl w:val="nil"/>
            </w:tcBorders>
            <w:vAlign w:val="center"/>
          </w:tcPr>
          <w:p w14:paraId="150A03BF" w14:textId="77777777" w:rsidR="00E74B79" w:rsidRPr="00612F25" w:rsidRDefault="00E74B79" w:rsidP="00E25F40">
            <w:pPr>
              <w:pStyle w:val="af5"/>
            </w:pPr>
          </w:p>
        </w:tc>
      </w:tr>
      <w:tr w:rsidR="00612F25" w:rsidRPr="00612F25" w14:paraId="07462BCA" w14:textId="77777777" w:rsidTr="00E25F40">
        <w:trPr>
          <w:trHeight w:val="397"/>
          <w:jc w:val="center"/>
        </w:trPr>
        <w:tc>
          <w:tcPr>
            <w:tcW w:w="639" w:type="dxa"/>
            <w:tcBorders>
              <w:tl2br w:val="nil"/>
              <w:tr2bl w:val="nil"/>
            </w:tcBorders>
            <w:tcMar>
              <w:left w:w="28" w:type="dxa"/>
              <w:right w:w="28" w:type="dxa"/>
            </w:tcMar>
            <w:vAlign w:val="center"/>
          </w:tcPr>
          <w:p w14:paraId="44081715" w14:textId="77777777" w:rsidR="00E74B79" w:rsidRPr="00612F25" w:rsidRDefault="00E74B79" w:rsidP="00E25F40">
            <w:pPr>
              <w:pStyle w:val="af5"/>
            </w:pPr>
            <w:r w:rsidRPr="00612F25">
              <w:rPr>
                <w:rFonts w:hint="eastAsia"/>
              </w:rPr>
              <w:t>13</w:t>
            </w:r>
          </w:p>
        </w:tc>
        <w:tc>
          <w:tcPr>
            <w:tcW w:w="1218" w:type="dxa"/>
            <w:vMerge/>
            <w:tcBorders>
              <w:tl2br w:val="nil"/>
              <w:tr2bl w:val="nil"/>
            </w:tcBorders>
            <w:tcMar>
              <w:left w:w="28" w:type="dxa"/>
              <w:right w:w="28" w:type="dxa"/>
            </w:tcMar>
            <w:vAlign w:val="center"/>
          </w:tcPr>
          <w:p w14:paraId="056A6124"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5D1D53C1" w14:textId="77777777" w:rsidR="00E74B79" w:rsidRPr="00612F25" w:rsidRDefault="00E74B79" w:rsidP="00E25F40">
            <w:pPr>
              <w:pStyle w:val="af5"/>
            </w:pPr>
            <w:r w:rsidRPr="00612F25">
              <w:rPr>
                <w:rFonts w:hint="eastAsia"/>
              </w:rPr>
              <w:t>雨靴</w:t>
            </w:r>
          </w:p>
        </w:tc>
        <w:tc>
          <w:tcPr>
            <w:tcW w:w="982" w:type="dxa"/>
            <w:tcBorders>
              <w:tl2br w:val="nil"/>
              <w:tr2bl w:val="nil"/>
            </w:tcBorders>
            <w:shd w:val="clear" w:color="auto" w:fill="auto"/>
            <w:tcMar>
              <w:left w:w="28" w:type="dxa"/>
              <w:right w:w="28" w:type="dxa"/>
            </w:tcMar>
            <w:vAlign w:val="center"/>
          </w:tcPr>
          <w:p w14:paraId="4922FD5D" w14:textId="77777777" w:rsidR="00E74B79" w:rsidRPr="00612F25" w:rsidRDefault="00E74B79" w:rsidP="00E25F40">
            <w:pPr>
              <w:pStyle w:val="af5"/>
            </w:pPr>
            <w:r w:rsidRPr="00612F25">
              <w:rPr>
                <w:rFonts w:hint="eastAsia"/>
              </w:rPr>
              <w:t>22</w:t>
            </w:r>
            <w:r w:rsidRPr="00612F25">
              <w:rPr>
                <w:rFonts w:hint="eastAsia"/>
              </w:rPr>
              <w:t>双</w:t>
            </w:r>
          </w:p>
        </w:tc>
        <w:tc>
          <w:tcPr>
            <w:tcW w:w="1855" w:type="dxa"/>
            <w:tcBorders>
              <w:tl2br w:val="nil"/>
              <w:tr2bl w:val="nil"/>
            </w:tcBorders>
            <w:vAlign w:val="center"/>
          </w:tcPr>
          <w:p w14:paraId="5E5EA1FD" w14:textId="77777777" w:rsidR="00E74B79" w:rsidRPr="00612F25" w:rsidRDefault="00E74B79" w:rsidP="00E25F40">
            <w:pPr>
              <w:pStyle w:val="af5"/>
            </w:pPr>
            <w:r w:rsidRPr="00612F25">
              <w:rPr>
                <w:rFonts w:hint="eastAsia"/>
              </w:rPr>
              <w:t>工具间、维修间</w:t>
            </w:r>
          </w:p>
        </w:tc>
        <w:tc>
          <w:tcPr>
            <w:tcW w:w="686" w:type="dxa"/>
            <w:vMerge/>
            <w:tcBorders>
              <w:tl2br w:val="nil"/>
              <w:tr2bl w:val="nil"/>
            </w:tcBorders>
            <w:vAlign w:val="center"/>
          </w:tcPr>
          <w:p w14:paraId="6F795281" w14:textId="77777777" w:rsidR="00E74B79" w:rsidRPr="00612F25" w:rsidRDefault="00E74B79" w:rsidP="00E25F40">
            <w:pPr>
              <w:pStyle w:val="af5"/>
            </w:pPr>
          </w:p>
        </w:tc>
        <w:tc>
          <w:tcPr>
            <w:tcW w:w="1451" w:type="dxa"/>
            <w:vMerge/>
            <w:tcBorders>
              <w:tl2br w:val="nil"/>
              <w:tr2bl w:val="nil"/>
            </w:tcBorders>
            <w:vAlign w:val="center"/>
          </w:tcPr>
          <w:p w14:paraId="1C5F18C6" w14:textId="77777777" w:rsidR="00E74B79" w:rsidRPr="00612F25" w:rsidRDefault="00E74B79" w:rsidP="00E25F40">
            <w:pPr>
              <w:pStyle w:val="af5"/>
            </w:pPr>
          </w:p>
        </w:tc>
      </w:tr>
      <w:tr w:rsidR="00612F25" w:rsidRPr="00612F25" w14:paraId="42BB65D7" w14:textId="77777777" w:rsidTr="00E25F40">
        <w:trPr>
          <w:trHeight w:val="397"/>
          <w:jc w:val="center"/>
        </w:trPr>
        <w:tc>
          <w:tcPr>
            <w:tcW w:w="639" w:type="dxa"/>
            <w:tcBorders>
              <w:tl2br w:val="nil"/>
              <w:tr2bl w:val="nil"/>
            </w:tcBorders>
            <w:tcMar>
              <w:left w:w="28" w:type="dxa"/>
              <w:right w:w="28" w:type="dxa"/>
            </w:tcMar>
            <w:vAlign w:val="center"/>
          </w:tcPr>
          <w:p w14:paraId="2A0A9F47" w14:textId="77777777" w:rsidR="00E74B79" w:rsidRPr="00612F25" w:rsidRDefault="00E74B79" w:rsidP="00E25F40">
            <w:pPr>
              <w:pStyle w:val="af5"/>
            </w:pPr>
            <w:r w:rsidRPr="00612F25">
              <w:rPr>
                <w:rFonts w:hint="eastAsia"/>
              </w:rPr>
              <w:t>14</w:t>
            </w:r>
          </w:p>
        </w:tc>
        <w:tc>
          <w:tcPr>
            <w:tcW w:w="1218" w:type="dxa"/>
            <w:vMerge/>
            <w:tcBorders>
              <w:tl2br w:val="nil"/>
              <w:tr2bl w:val="nil"/>
            </w:tcBorders>
            <w:tcMar>
              <w:left w:w="28" w:type="dxa"/>
              <w:right w:w="28" w:type="dxa"/>
            </w:tcMar>
            <w:vAlign w:val="center"/>
          </w:tcPr>
          <w:p w14:paraId="748D37CA"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68A227C8" w14:textId="77777777" w:rsidR="00E74B79" w:rsidRPr="00612F25" w:rsidRDefault="00E74B79" w:rsidP="00E25F40">
            <w:pPr>
              <w:pStyle w:val="af5"/>
            </w:pPr>
            <w:r w:rsidRPr="00612F25">
              <w:rPr>
                <w:rFonts w:hint="eastAsia"/>
              </w:rPr>
              <w:t>雨衣</w:t>
            </w:r>
          </w:p>
        </w:tc>
        <w:tc>
          <w:tcPr>
            <w:tcW w:w="982" w:type="dxa"/>
            <w:tcBorders>
              <w:tl2br w:val="nil"/>
              <w:tr2bl w:val="nil"/>
            </w:tcBorders>
            <w:shd w:val="clear" w:color="auto" w:fill="auto"/>
            <w:tcMar>
              <w:left w:w="28" w:type="dxa"/>
              <w:right w:w="28" w:type="dxa"/>
            </w:tcMar>
            <w:vAlign w:val="center"/>
          </w:tcPr>
          <w:p w14:paraId="2FDD16F9" w14:textId="77777777" w:rsidR="00E74B79" w:rsidRPr="00612F25" w:rsidRDefault="00E74B79" w:rsidP="00E25F40">
            <w:pPr>
              <w:pStyle w:val="af5"/>
            </w:pPr>
            <w:r w:rsidRPr="00612F25">
              <w:rPr>
                <w:rFonts w:hint="eastAsia"/>
              </w:rPr>
              <w:t>4</w:t>
            </w:r>
            <w:r w:rsidRPr="00612F25">
              <w:rPr>
                <w:rFonts w:hint="eastAsia"/>
              </w:rPr>
              <w:t>件</w:t>
            </w:r>
          </w:p>
        </w:tc>
        <w:tc>
          <w:tcPr>
            <w:tcW w:w="1855" w:type="dxa"/>
            <w:tcBorders>
              <w:tl2br w:val="nil"/>
              <w:tr2bl w:val="nil"/>
            </w:tcBorders>
            <w:vAlign w:val="center"/>
          </w:tcPr>
          <w:p w14:paraId="4FC716D6" w14:textId="77777777" w:rsidR="00E74B79" w:rsidRPr="00612F25" w:rsidRDefault="00E74B79" w:rsidP="00E25F40">
            <w:pPr>
              <w:pStyle w:val="af5"/>
            </w:pPr>
            <w:r w:rsidRPr="00612F25">
              <w:rPr>
                <w:rFonts w:hint="eastAsia"/>
              </w:rPr>
              <w:t>工具间、维修间</w:t>
            </w:r>
          </w:p>
        </w:tc>
        <w:tc>
          <w:tcPr>
            <w:tcW w:w="686" w:type="dxa"/>
            <w:vMerge/>
            <w:tcBorders>
              <w:tl2br w:val="nil"/>
              <w:tr2bl w:val="nil"/>
            </w:tcBorders>
            <w:vAlign w:val="center"/>
          </w:tcPr>
          <w:p w14:paraId="23C3FB6B" w14:textId="77777777" w:rsidR="00E74B79" w:rsidRPr="00612F25" w:rsidRDefault="00E74B79" w:rsidP="00E25F40">
            <w:pPr>
              <w:pStyle w:val="af5"/>
            </w:pPr>
          </w:p>
        </w:tc>
        <w:tc>
          <w:tcPr>
            <w:tcW w:w="1451" w:type="dxa"/>
            <w:vMerge/>
            <w:tcBorders>
              <w:tl2br w:val="nil"/>
              <w:tr2bl w:val="nil"/>
            </w:tcBorders>
            <w:vAlign w:val="center"/>
          </w:tcPr>
          <w:p w14:paraId="3090EC06" w14:textId="77777777" w:rsidR="00E74B79" w:rsidRPr="00612F25" w:rsidRDefault="00E74B79" w:rsidP="00E25F40">
            <w:pPr>
              <w:pStyle w:val="af5"/>
            </w:pPr>
          </w:p>
        </w:tc>
      </w:tr>
      <w:tr w:rsidR="00612F25" w:rsidRPr="00612F25" w14:paraId="23EB476A" w14:textId="77777777" w:rsidTr="00E25F40">
        <w:trPr>
          <w:trHeight w:val="397"/>
          <w:jc w:val="center"/>
        </w:trPr>
        <w:tc>
          <w:tcPr>
            <w:tcW w:w="639" w:type="dxa"/>
            <w:tcBorders>
              <w:tl2br w:val="nil"/>
              <w:tr2bl w:val="nil"/>
            </w:tcBorders>
            <w:tcMar>
              <w:left w:w="28" w:type="dxa"/>
              <w:right w:w="28" w:type="dxa"/>
            </w:tcMar>
            <w:vAlign w:val="center"/>
          </w:tcPr>
          <w:p w14:paraId="2A3EC3C5" w14:textId="77777777" w:rsidR="00E74B79" w:rsidRPr="00612F25" w:rsidRDefault="00E74B79" w:rsidP="00E25F40">
            <w:pPr>
              <w:pStyle w:val="af5"/>
            </w:pPr>
            <w:r w:rsidRPr="00612F25">
              <w:rPr>
                <w:rFonts w:hint="eastAsia"/>
              </w:rPr>
              <w:t>15</w:t>
            </w:r>
          </w:p>
        </w:tc>
        <w:tc>
          <w:tcPr>
            <w:tcW w:w="1218" w:type="dxa"/>
            <w:vMerge/>
            <w:tcBorders>
              <w:tl2br w:val="nil"/>
              <w:tr2bl w:val="nil"/>
            </w:tcBorders>
            <w:tcMar>
              <w:left w:w="28" w:type="dxa"/>
              <w:right w:w="28" w:type="dxa"/>
            </w:tcMar>
            <w:vAlign w:val="center"/>
          </w:tcPr>
          <w:p w14:paraId="44E92E2A"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409CD3AE" w14:textId="77777777" w:rsidR="00E74B79" w:rsidRPr="00612F25" w:rsidRDefault="00E74B79" w:rsidP="00E25F40">
            <w:pPr>
              <w:pStyle w:val="af5"/>
            </w:pPr>
            <w:r w:rsidRPr="00612F25">
              <w:rPr>
                <w:rFonts w:hint="eastAsia"/>
              </w:rPr>
              <w:t>救生绳</w:t>
            </w:r>
          </w:p>
        </w:tc>
        <w:tc>
          <w:tcPr>
            <w:tcW w:w="982" w:type="dxa"/>
            <w:tcBorders>
              <w:tl2br w:val="nil"/>
              <w:tr2bl w:val="nil"/>
            </w:tcBorders>
            <w:shd w:val="clear" w:color="auto" w:fill="auto"/>
            <w:tcMar>
              <w:left w:w="28" w:type="dxa"/>
              <w:right w:w="28" w:type="dxa"/>
            </w:tcMar>
            <w:vAlign w:val="center"/>
          </w:tcPr>
          <w:p w14:paraId="5B718C8E" w14:textId="77777777" w:rsidR="00E74B79" w:rsidRPr="00612F25" w:rsidRDefault="00E74B79" w:rsidP="00E25F40">
            <w:pPr>
              <w:pStyle w:val="af5"/>
            </w:pPr>
            <w:r w:rsidRPr="00612F25">
              <w:rPr>
                <w:rFonts w:hint="eastAsia"/>
              </w:rPr>
              <w:t>1</w:t>
            </w:r>
            <w:r w:rsidRPr="00612F25">
              <w:rPr>
                <w:rFonts w:hint="eastAsia"/>
              </w:rPr>
              <w:t>条</w:t>
            </w:r>
          </w:p>
        </w:tc>
        <w:tc>
          <w:tcPr>
            <w:tcW w:w="1855" w:type="dxa"/>
            <w:tcBorders>
              <w:tl2br w:val="nil"/>
              <w:tr2bl w:val="nil"/>
            </w:tcBorders>
            <w:vAlign w:val="center"/>
          </w:tcPr>
          <w:p w14:paraId="2E2A1554" w14:textId="77777777" w:rsidR="00E74B79" w:rsidRPr="00612F25" w:rsidRDefault="00E74B79" w:rsidP="00E25F40">
            <w:pPr>
              <w:pStyle w:val="af5"/>
            </w:pPr>
            <w:r w:rsidRPr="00612F25">
              <w:rPr>
                <w:rFonts w:hint="eastAsia"/>
              </w:rPr>
              <w:t>综合楼</w:t>
            </w:r>
          </w:p>
        </w:tc>
        <w:tc>
          <w:tcPr>
            <w:tcW w:w="686" w:type="dxa"/>
            <w:vMerge/>
            <w:tcBorders>
              <w:tl2br w:val="nil"/>
              <w:tr2bl w:val="nil"/>
            </w:tcBorders>
            <w:vAlign w:val="center"/>
          </w:tcPr>
          <w:p w14:paraId="1F810704" w14:textId="77777777" w:rsidR="00E74B79" w:rsidRPr="00612F25" w:rsidRDefault="00E74B79" w:rsidP="00E25F40">
            <w:pPr>
              <w:pStyle w:val="af5"/>
            </w:pPr>
          </w:p>
        </w:tc>
        <w:tc>
          <w:tcPr>
            <w:tcW w:w="1451" w:type="dxa"/>
            <w:vMerge/>
            <w:tcBorders>
              <w:tl2br w:val="nil"/>
              <w:tr2bl w:val="nil"/>
            </w:tcBorders>
            <w:vAlign w:val="center"/>
          </w:tcPr>
          <w:p w14:paraId="33F6F394" w14:textId="77777777" w:rsidR="00E74B79" w:rsidRPr="00612F25" w:rsidRDefault="00E74B79" w:rsidP="00E25F40">
            <w:pPr>
              <w:pStyle w:val="af5"/>
            </w:pPr>
          </w:p>
        </w:tc>
      </w:tr>
      <w:tr w:rsidR="00612F25" w:rsidRPr="00612F25" w14:paraId="0566CF51" w14:textId="77777777" w:rsidTr="00E25F40">
        <w:trPr>
          <w:trHeight w:val="397"/>
          <w:jc w:val="center"/>
        </w:trPr>
        <w:tc>
          <w:tcPr>
            <w:tcW w:w="639" w:type="dxa"/>
            <w:tcBorders>
              <w:tl2br w:val="nil"/>
              <w:tr2bl w:val="nil"/>
            </w:tcBorders>
            <w:tcMar>
              <w:left w:w="28" w:type="dxa"/>
              <w:right w:w="28" w:type="dxa"/>
            </w:tcMar>
            <w:vAlign w:val="center"/>
          </w:tcPr>
          <w:p w14:paraId="141F6E66" w14:textId="77777777" w:rsidR="00E74B79" w:rsidRPr="00612F25" w:rsidRDefault="00E74B79" w:rsidP="00E25F40">
            <w:pPr>
              <w:pStyle w:val="af5"/>
            </w:pPr>
            <w:r w:rsidRPr="00612F25">
              <w:rPr>
                <w:rFonts w:hint="eastAsia"/>
              </w:rPr>
              <w:t>16</w:t>
            </w:r>
          </w:p>
        </w:tc>
        <w:tc>
          <w:tcPr>
            <w:tcW w:w="1218" w:type="dxa"/>
            <w:vMerge/>
            <w:tcBorders>
              <w:tl2br w:val="nil"/>
              <w:tr2bl w:val="nil"/>
            </w:tcBorders>
            <w:tcMar>
              <w:left w:w="28" w:type="dxa"/>
              <w:right w:w="28" w:type="dxa"/>
            </w:tcMar>
            <w:vAlign w:val="center"/>
          </w:tcPr>
          <w:p w14:paraId="14DAFE13"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3051C92A" w14:textId="77777777" w:rsidR="00E74B79" w:rsidRPr="00612F25" w:rsidRDefault="00E74B79" w:rsidP="00E25F40">
            <w:pPr>
              <w:pStyle w:val="af5"/>
            </w:pPr>
            <w:r w:rsidRPr="00612F25">
              <w:rPr>
                <w:rFonts w:hint="eastAsia"/>
              </w:rPr>
              <w:t>灭火器</w:t>
            </w:r>
          </w:p>
        </w:tc>
        <w:tc>
          <w:tcPr>
            <w:tcW w:w="982" w:type="dxa"/>
            <w:tcBorders>
              <w:tl2br w:val="nil"/>
              <w:tr2bl w:val="nil"/>
            </w:tcBorders>
            <w:shd w:val="clear" w:color="auto" w:fill="auto"/>
            <w:tcMar>
              <w:left w:w="28" w:type="dxa"/>
              <w:right w:w="28" w:type="dxa"/>
            </w:tcMar>
            <w:vAlign w:val="center"/>
          </w:tcPr>
          <w:p w14:paraId="4C9F14D1" w14:textId="77777777" w:rsidR="00E74B79" w:rsidRPr="00612F25" w:rsidRDefault="00E74B79" w:rsidP="00E25F40">
            <w:pPr>
              <w:pStyle w:val="af5"/>
            </w:pPr>
            <w:r w:rsidRPr="00612F25">
              <w:rPr>
                <w:rFonts w:hint="eastAsia"/>
              </w:rPr>
              <w:t>27</w:t>
            </w:r>
            <w:r w:rsidRPr="00612F25">
              <w:rPr>
                <w:rFonts w:hint="eastAsia"/>
              </w:rPr>
              <w:t>个</w:t>
            </w:r>
          </w:p>
        </w:tc>
        <w:tc>
          <w:tcPr>
            <w:tcW w:w="1855" w:type="dxa"/>
            <w:tcBorders>
              <w:tl2br w:val="nil"/>
              <w:tr2bl w:val="nil"/>
            </w:tcBorders>
            <w:vAlign w:val="center"/>
          </w:tcPr>
          <w:p w14:paraId="0DEE777C" w14:textId="77777777" w:rsidR="00E74B79" w:rsidRPr="00612F25" w:rsidRDefault="00E74B79" w:rsidP="00E25F40">
            <w:pPr>
              <w:pStyle w:val="af5"/>
            </w:pPr>
            <w:r w:rsidRPr="00612F25">
              <w:rPr>
                <w:rFonts w:hint="eastAsia"/>
              </w:rPr>
              <w:t>配电房、综合楼、机修间、进出水小屋、厨房、化验室、药品间、综合楼、配电间、脱泥机房、加药间等</w:t>
            </w:r>
          </w:p>
        </w:tc>
        <w:tc>
          <w:tcPr>
            <w:tcW w:w="686" w:type="dxa"/>
            <w:vMerge/>
            <w:tcBorders>
              <w:tl2br w:val="nil"/>
              <w:tr2bl w:val="nil"/>
            </w:tcBorders>
            <w:vAlign w:val="center"/>
          </w:tcPr>
          <w:p w14:paraId="106A968F" w14:textId="77777777" w:rsidR="00E74B79" w:rsidRPr="00612F25" w:rsidRDefault="00E74B79" w:rsidP="00E25F40">
            <w:pPr>
              <w:pStyle w:val="af5"/>
            </w:pPr>
          </w:p>
        </w:tc>
        <w:tc>
          <w:tcPr>
            <w:tcW w:w="1451" w:type="dxa"/>
            <w:vMerge/>
            <w:tcBorders>
              <w:tl2br w:val="nil"/>
              <w:tr2bl w:val="nil"/>
            </w:tcBorders>
            <w:vAlign w:val="center"/>
          </w:tcPr>
          <w:p w14:paraId="641E9C80" w14:textId="77777777" w:rsidR="00E74B79" w:rsidRPr="00612F25" w:rsidRDefault="00E74B79" w:rsidP="00E25F40">
            <w:pPr>
              <w:pStyle w:val="af5"/>
            </w:pPr>
          </w:p>
        </w:tc>
      </w:tr>
      <w:tr w:rsidR="00612F25" w:rsidRPr="00612F25" w14:paraId="79ADBE5B" w14:textId="77777777" w:rsidTr="00E25F40">
        <w:trPr>
          <w:trHeight w:val="397"/>
          <w:jc w:val="center"/>
        </w:trPr>
        <w:tc>
          <w:tcPr>
            <w:tcW w:w="639" w:type="dxa"/>
            <w:tcBorders>
              <w:tl2br w:val="nil"/>
              <w:tr2bl w:val="nil"/>
            </w:tcBorders>
            <w:tcMar>
              <w:left w:w="28" w:type="dxa"/>
              <w:right w:w="28" w:type="dxa"/>
            </w:tcMar>
            <w:vAlign w:val="center"/>
          </w:tcPr>
          <w:p w14:paraId="542C10B8" w14:textId="77777777" w:rsidR="00E74B79" w:rsidRPr="00612F25" w:rsidRDefault="00E74B79" w:rsidP="00E25F40">
            <w:pPr>
              <w:pStyle w:val="af5"/>
            </w:pPr>
            <w:r w:rsidRPr="00612F25">
              <w:rPr>
                <w:rFonts w:hint="eastAsia"/>
              </w:rPr>
              <w:t>17</w:t>
            </w:r>
          </w:p>
        </w:tc>
        <w:tc>
          <w:tcPr>
            <w:tcW w:w="1218" w:type="dxa"/>
            <w:vMerge/>
            <w:tcBorders>
              <w:tl2br w:val="nil"/>
              <w:tr2bl w:val="nil"/>
            </w:tcBorders>
            <w:tcMar>
              <w:left w:w="28" w:type="dxa"/>
              <w:right w:w="28" w:type="dxa"/>
            </w:tcMar>
            <w:vAlign w:val="center"/>
          </w:tcPr>
          <w:p w14:paraId="398A48D2"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0918824D" w14:textId="77777777" w:rsidR="00E74B79" w:rsidRPr="00612F25" w:rsidRDefault="00E74B79" w:rsidP="00E25F40">
            <w:pPr>
              <w:pStyle w:val="af5"/>
            </w:pPr>
            <w:r w:rsidRPr="00612F25">
              <w:rPr>
                <w:rFonts w:eastAsia="宋体" w:hint="eastAsia"/>
              </w:rPr>
              <w:t>绝缘棒</w:t>
            </w:r>
          </w:p>
        </w:tc>
        <w:tc>
          <w:tcPr>
            <w:tcW w:w="982" w:type="dxa"/>
            <w:tcBorders>
              <w:tl2br w:val="nil"/>
              <w:tr2bl w:val="nil"/>
            </w:tcBorders>
            <w:shd w:val="clear" w:color="auto" w:fill="auto"/>
            <w:tcMar>
              <w:left w:w="28" w:type="dxa"/>
              <w:right w:w="28" w:type="dxa"/>
            </w:tcMar>
            <w:vAlign w:val="center"/>
          </w:tcPr>
          <w:p w14:paraId="0C4B6791" w14:textId="77777777" w:rsidR="00E74B79" w:rsidRPr="00612F25" w:rsidRDefault="00E74B79" w:rsidP="00E25F40">
            <w:pPr>
              <w:pStyle w:val="af5"/>
            </w:pPr>
            <w:r w:rsidRPr="00612F25">
              <w:rPr>
                <w:rFonts w:hint="eastAsia"/>
              </w:rPr>
              <w:t>2</w:t>
            </w:r>
            <w:r w:rsidRPr="00612F25">
              <w:rPr>
                <w:rFonts w:eastAsia="宋体" w:hint="eastAsia"/>
              </w:rPr>
              <w:t>套</w:t>
            </w:r>
          </w:p>
        </w:tc>
        <w:tc>
          <w:tcPr>
            <w:tcW w:w="1855" w:type="dxa"/>
            <w:tcBorders>
              <w:tl2br w:val="nil"/>
              <w:tr2bl w:val="nil"/>
            </w:tcBorders>
            <w:vAlign w:val="center"/>
          </w:tcPr>
          <w:p w14:paraId="43D0E3DE" w14:textId="77777777" w:rsidR="00E74B79" w:rsidRPr="00612F25" w:rsidRDefault="00E74B79" w:rsidP="00E25F40">
            <w:pPr>
              <w:pStyle w:val="af5"/>
            </w:pPr>
            <w:r w:rsidRPr="00612F25">
              <w:rPr>
                <w:rFonts w:eastAsia="宋体" w:hint="eastAsia"/>
              </w:rPr>
              <w:t>综合楼、配电房</w:t>
            </w:r>
          </w:p>
        </w:tc>
        <w:tc>
          <w:tcPr>
            <w:tcW w:w="686" w:type="dxa"/>
            <w:vMerge/>
            <w:tcBorders>
              <w:tl2br w:val="nil"/>
              <w:tr2bl w:val="nil"/>
            </w:tcBorders>
            <w:vAlign w:val="center"/>
          </w:tcPr>
          <w:p w14:paraId="3FC28C59" w14:textId="77777777" w:rsidR="00E74B79" w:rsidRPr="00612F25" w:rsidRDefault="00E74B79" w:rsidP="00E25F40">
            <w:pPr>
              <w:pStyle w:val="af5"/>
            </w:pPr>
          </w:p>
        </w:tc>
        <w:tc>
          <w:tcPr>
            <w:tcW w:w="1451" w:type="dxa"/>
            <w:vMerge/>
            <w:tcBorders>
              <w:tl2br w:val="nil"/>
              <w:tr2bl w:val="nil"/>
            </w:tcBorders>
            <w:vAlign w:val="center"/>
          </w:tcPr>
          <w:p w14:paraId="258EFDDD" w14:textId="77777777" w:rsidR="00E74B79" w:rsidRPr="00612F25" w:rsidRDefault="00E74B79" w:rsidP="00E25F40">
            <w:pPr>
              <w:pStyle w:val="af5"/>
            </w:pPr>
          </w:p>
        </w:tc>
      </w:tr>
      <w:tr w:rsidR="00612F25" w:rsidRPr="00612F25" w14:paraId="060FDA30" w14:textId="77777777" w:rsidTr="00E25F40">
        <w:trPr>
          <w:trHeight w:val="397"/>
          <w:jc w:val="center"/>
        </w:trPr>
        <w:tc>
          <w:tcPr>
            <w:tcW w:w="639" w:type="dxa"/>
            <w:tcBorders>
              <w:tl2br w:val="nil"/>
              <w:tr2bl w:val="nil"/>
            </w:tcBorders>
            <w:tcMar>
              <w:left w:w="28" w:type="dxa"/>
              <w:right w:w="28" w:type="dxa"/>
            </w:tcMar>
            <w:vAlign w:val="center"/>
          </w:tcPr>
          <w:p w14:paraId="196C964F" w14:textId="77777777" w:rsidR="00E74B79" w:rsidRPr="00612F25" w:rsidRDefault="00E74B79" w:rsidP="00E25F40">
            <w:pPr>
              <w:pStyle w:val="af5"/>
            </w:pPr>
            <w:r w:rsidRPr="00612F25">
              <w:rPr>
                <w:rFonts w:hint="eastAsia"/>
              </w:rPr>
              <w:t>18</w:t>
            </w:r>
          </w:p>
        </w:tc>
        <w:tc>
          <w:tcPr>
            <w:tcW w:w="1218" w:type="dxa"/>
            <w:vMerge/>
            <w:tcBorders>
              <w:tl2br w:val="nil"/>
              <w:tr2bl w:val="nil"/>
            </w:tcBorders>
            <w:tcMar>
              <w:left w:w="28" w:type="dxa"/>
              <w:right w:w="28" w:type="dxa"/>
            </w:tcMar>
            <w:vAlign w:val="center"/>
          </w:tcPr>
          <w:p w14:paraId="75CF01E1"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218802E3" w14:textId="77777777" w:rsidR="00E74B79" w:rsidRPr="00612F25" w:rsidRDefault="00E74B79" w:rsidP="00E25F40">
            <w:pPr>
              <w:pStyle w:val="af5"/>
              <w:rPr>
                <w:rFonts w:ascii="仿宋" w:hAnsi="仿宋" w:hint="eastAsia"/>
              </w:rPr>
            </w:pPr>
            <w:r w:rsidRPr="00612F25">
              <w:rPr>
                <w:rFonts w:ascii="仿宋" w:hAnsi="仿宋" w:hint="eastAsia"/>
              </w:rPr>
              <w:t>拉闸杆</w:t>
            </w:r>
          </w:p>
        </w:tc>
        <w:tc>
          <w:tcPr>
            <w:tcW w:w="982" w:type="dxa"/>
            <w:tcBorders>
              <w:tl2br w:val="nil"/>
              <w:tr2bl w:val="nil"/>
            </w:tcBorders>
            <w:shd w:val="clear" w:color="auto" w:fill="auto"/>
            <w:tcMar>
              <w:left w:w="28" w:type="dxa"/>
              <w:right w:w="28" w:type="dxa"/>
            </w:tcMar>
            <w:vAlign w:val="center"/>
          </w:tcPr>
          <w:p w14:paraId="79E37289" w14:textId="77777777" w:rsidR="00E74B79" w:rsidRPr="00612F25" w:rsidRDefault="00E74B79" w:rsidP="00E25F40">
            <w:pPr>
              <w:pStyle w:val="af5"/>
              <w:rPr>
                <w:rFonts w:ascii="仿宋" w:hAnsi="仿宋" w:hint="eastAsia"/>
              </w:rPr>
            </w:pPr>
            <w:r w:rsidRPr="00612F25">
              <w:rPr>
                <w:rFonts w:ascii="仿宋" w:hAnsi="仿宋" w:hint="eastAsia"/>
              </w:rPr>
              <w:t>1套</w:t>
            </w:r>
          </w:p>
        </w:tc>
        <w:tc>
          <w:tcPr>
            <w:tcW w:w="1855" w:type="dxa"/>
            <w:tcBorders>
              <w:tl2br w:val="nil"/>
              <w:tr2bl w:val="nil"/>
            </w:tcBorders>
            <w:vAlign w:val="center"/>
          </w:tcPr>
          <w:p w14:paraId="25ADFB31" w14:textId="77777777" w:rsidR="00E74B79" w:rsidRPr="00612F25" w:rsidRDefault="00E74B79" w:rsidP="00E25F40">
            <w:pPr>
              <w:pStyle w:val="af5"/>
              <w:rPr>
                <w:rFonts w:ascii="仿宋" w:hAnsi="仿宋" w:hint="eastAsia"/>
              </w:rPr>
            </w:pPr>
            <w:r w:rsidRPr="00612F25">
              <w:rPr>
                <w:rFonts w:ascii="仿宋" w:hAnsi="仿宋" w:hint="eastAsia"/>
              </w:rPr>
              <w:t>配电房</w:t>
            </w:r>
          </w:p>
        </w:tc>
        <w:tc>
          <w:tcPr>
            <w:tcW w:w="686" w:type="dxa"/>
            <w:vMerge/>
            <w:tcBorders>
              <w:tl2br w:val="nil"/>
              <w:tr2bl w:val="nil"/>
            </w:tcBorders>
            <w:vAlign w:val="center"/>
          </w:tcPr>
          <w:p w14:paraId="1E8A3F60" w14:textId="77777777" w:rsidR="00E74B79" w:rsidRPr="00612F25" w:rsidRDefault="00E74B79" w:rsidP="00E25F40">
            <w:pPr>
              <w:pStyle w:val="af5"/>
            </w:pPr>
          </w:p>
        </w:tc>
        <w:tc>
          <w:tcPr>
            <w:tcW w:w="1451" w:type="dxa"/>
            <w:vMerge/>
            <w:tcBorders>
              <w:tl2br w:val="nil"/>
              <w:tr2bl w:val="nil"/>
            </w:tcBorders>
            <w:vAlign w:val="center"/>
          </w:tcPr>
          <w:p w14:paraId="38ADFEAC" w14:textId="77777777" w:rsidR="00E74B79" w:rsidRPr="00612F25" w:rsidRDefault="00E74B79" w:rsidP="00E25F40">
            <w:pPr>
              <w:pStyle w:val="af5"/>
            </w:pPr>
          </w:p>
        </w:tc>
      </w:tr>
      <w:tr w:rsidR="00612F25" w:rsidRPr="00612F25" w14:paraId="60E4B3AC" w14:textId="77777777" w:rsidTr="00E25F40">
        <w:trPr>
          <w:trHeight w:val="397"/>
          <w:jc w:val="center"/>
        </w:trPr>
        <w:tc>
          <w:tcPr>
            <w:tcW w:w="639" w:type="dxa"/>
            <w:tcBorders>
              <w:tl2br w:val="nil"/>
              <w:tr2bl w:val="nil"/>
            </w:tcBorders>
            <w:tcMar>
              <w:left w:w="28" w:type="dxa"/>
              <w:right w:w="28" w:type="dxa"/>
            </w:tcMar>
            <w:vAlign w:val="center"/>
          </w:tcPr>
          <w:p w14:paraId="293224C7" w14:textId="77777777" w:rsidR="00E74B79" w:rsidRPr="00612F25" w:rsidRDefault="00E74B79" w:rsidP="00E25F40">
            <w:pPr>
              <w:pStyle w:val="af5"/>
            </w:pPr>
            <w:r w:rsidRPr="00612F25">
              <w:rPr>
                <w:rFonts w:hint="eastAsia"/>
              </w:rPr>
              <w:t>19</w:t>
            </w:r>
          </w:p>
        </w:tc>
        <w:tc>
          <w:tcPr>
            <w:tcW w:w="1218" w:type="dxa"/>
            <w:vMerge/>
            <w:tcBorders>
              <w:tl2br w:val="nil"/>
              <w:tr2bl w:val="nil"/>
            </w:tcBorders>
            <w:tcMar>
              <w:left w:w="28" w:type="dxa"/>
              <w:right w:w="28" w:type="dxa"/>
            </w:tcMar>
            <w:vAlign w:val="center"/>
          </w:tcPr>
          <w:p w14:paraId="03B9A8C2"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048BD261" w14:textId="77777777" w:rsidR="00E74B79" w:rsidRPr="00612F25" w:rsidRDefault="00E74B79" w:rsidP="00E25F40">
            <w:pPr>
              <w:pStyle w:val="af5"/>
              <w:rPr>
                <w:rFonts w:ascii="仿宋" w:hAnsi="仿宋" w:hint="eastAsia"/>
              </w:rPr>
            </w:pPr>
            <w:r w:rsidRPr="00612F25">
              <w:rPr>
                <w:rFonts w:ascii="仿宋" w:hAnsi="仿宋" w:hint="eastAsia"/>
              </w:rPr>
              <w:t>绝缘鞋</w:t>
            </w:r>
          </w:p>
        </w:tc>
        <w:tc>
          <w:tcPr>
            <w:tcW w:w="982" w:type="dxa"/>
            <w:tcBorders>
              <w:tl2br w:val="nil"/>
              <w:tr2bl w:val="nil"/>
            </w:tcBorders>
            <w:shd w:val="clear" w:color="auto" w:fill="auto"/>
            <w:tcMar>
              <w:left w:w="28" w:type="dxa"/>
              <w:right w:w="28" w:type="dxa"/>
            </w:tcMar>
            <w:vAlign w:val="center"/>
          </w:tcPr>
          <w:p w14:paraId="031273B0" w14:textId="77777777" w:rsidR="00E74B79" w:rsidRPr="00612F25" w:rsidRDefault="00E74B79" w:rsidP="00E25F40">
            <w:pPr>
              <w:pStyle w:val="af5"/>
              <w:rPr>
                <w:rFonts w:ascii="仿宋" w:hAnsi="仿宋" w:hint="eastAsia"/>
              </w:rPr>
            </w:pPr>
            <w:r w:rsidRPr="00612F25">
              <w:rPr>
                <w:rFonts w:ascii="仿宋" w:hAnsi="仿宋" w:hint="eastAsia"/>
              </w:rPr>
              <w:t>2双</w:t>
            </w:r>
          </w:p>
        </w:tc>
        <w:tc>
          <w:tcPr>
            <w:tcW w:w="1855" w:type="dxa"/>
            <w:tcBorders>
              <w:tl2br w:val="nil"/>
              <w:tr2bl w:val="nil"/>
            </w:tcBorders>
            <w:vAlign w:val="center"/>
          </w:tcPr>
          <w:p w14:paraId="75ECCD00" w14:textId="77777777" w:rsidR="00E74B79" w:rsidRPr="00612F25" w:rsidRDefault="00E74B79" w:rsidP="00E25F40">
            <w:pPr>
              <w:pStyle w:val="af5"/>
              <w:rPr>
                <w:rFonts w:ascii="仿宋" w:hAnsi="仿宋" w:hint="eastAsia"/>
              </w:rPr>
            </w:pPr>
            <w:r w:rsidRPr="00612F25">
              <w:rPr>
                <w:rFonts w:ascii="仿宋" w:hAnsi="仿宋" w:hint="eastAsia"/>
              </w:rPr>
              <w:t>配电房</w:t>
            </w:r>
          </w:p>
        </w:tc>
        <w:tc>
          <w:tcPr>
            <w:tcW w:w="686" w:type="dxa"/>
            <w:vMerge/>
            <w:tcBorders>
              <w:tl2br w:val="nil"/>
              <w:tr2bl w:val="nil"/>
            </w:tcBorders>
            <w:vAlign w:val="center"/>
          </w:tcPr>
          <w:p w14:paraId="18815D56" w14:textId="77777777" w:rsidR="00E74B79" w:rsidRPr="00612F25" w:rsidRDefault="00E74B79" w:rsidP="00E25F40">
            <w:pPr>
              <w:pStyle w:val="af5"/>
            </w:pPr>
          </w:p>
        </w:tc>
        <w:tc>
          <w:tcPr>
            <w:tcW w:w="1451" w:type="dxa"/>
            <w:vMerge/>
            <w:tcBorders>
              <w:tl2br w:val="nil"/>
              <w:tr2bl w:val="nil"/>
            </w:tcBorders>
            <w:vAlign w:val="center"/>
          </w:tcPr>
          <w:p w14:paraId="35E658AD" w14:textId="77777777" w:rsidR="00E74B79" w:rsidRPr="00612F25" w:rsidRDefault="00E74B79" w:rsidP="00E25F40">
            <w:pPr>
              <w:pStyle w:val="af5"/>
            </w:pPr>
          </w:p>
        </w:tc>
      </w:tr>
      <w:tr w:rsidR="00612F25" w:rsidRPr="00612F25" w14:paraId="7CA33CD4" w14:textId="77777777" w:rsidTr="00E25F40">
        <w:trPr>
          <w:trHeight w:val="397"/>
          <w:jc w:val="center"/>
        </w:trPr>
        <w:tc>
          <w:tcPr>
            <w:tcW w:w="639" w:type="dxa"/>
            <w:tcBorders>
              <w:tl2br w:val="nil"/>
              <w:tr2bl w:val="nil"/>
            </w:tcBorders>
            <w:tcMar>
              <w:left w:w="28" w:type="dxa"/>
              <w:right w:w="28" w:type="dxa"/>
            </w:tcMar>
            <w:vAlign w:val="center"/>
          </w:tcPr>
          <w:p w14:paraId="40CDAA9F" w14:textId="77777777" w:rsidR="00E74B79" w:rsidRPr="00612F25" w:rsidRDefault="00E74B79" w:rsidP="00E25F40">
            <w:pPr>
              <w:pStyle w:val="af5"/>
            </w:pPr>
            <w:r w:rsidRPr="00612F25">
              <w:rPr>
                <w:rFonts w:hint="eastAsia"/>
              </w:rPr>
              <w:t>20</w:t>
            </w:r>
          </w:p>
        </w:tc>
        <w:tc>
          <w:tcPr>
            <w:tcW w:w="1218" w:type="dxa"/>
            <w:vMerge/>
            <w:tcBorders>
              <w:tl2br w:val="nil"/>
              <w:tr2bl w:val="nil"/>
            </w:tcBorders>
            <w:tcMar>
              <w:left w:w="28" w:type="dxa"/>
              <w:right w:w="28" w:type="dxa"/>
            </w:tcMar>
            <w:vAlign w:val="center"/>
          </w:tcPr>
          <w:p w14:paraId="2D176723"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75DC673A" w14:textId="77777777" w:rsidR="00E74B79" w:rsidRPr="00612F25" w:rsidRDefault="00E74B79" w:rsidP="00E25F40">
            <w:pPr>
              <w:pStyle w:val="af5"/>
              <w:rPr>
                <w:rFonts w:ascii="仿宋" w:hAnsi="仿宋" w:hint="eastAsia"/>
              </w:rPr>
            </w:pPr>
            <w:r w:rsidRPr="00612F25">
              <w:rPr>
                <w:rFonts w:ascii="仿宋" w:hAnsi="仿宋" w:hint="eastAsia"/>
              </w:rPr>
              <w:t>安全帽</w:t>
            </w:r>
          </w:p>
        </w:tc>
        <w:tc>
          <w:tcPr>
            <w:tcW w:w="982" w:type="dxa"/>
            <w:tcBorders>
              <w:tl2br w:val="nil"/>
              <w:tr2bl w:val="nil"/>
            </w:tcBorders>
            <w:shd w:val="clear" w:color="auto" w:fill="auto"/>
            <w:tcMar>
              <w:left w:w="28" w:type="dxa"/>
              <w:right w:w="28" w:type="dxa"/>
            </w:tcMar>
            <w:vAlign w:val="center"/>
          </w:tcPr>
          <w:p w14:paraId="23712125" w14:textId="77777777" w:rsidR="00E74B79" w:rsidRPr="00612F25" w:rsidRDefault="00E74B79" w:rsidP="00E25F40">
            <w:pPr>
              <w:pStyle w:val="af5"/>
              <w:rPr>
                <w:rFonts w:ascii="仿宋" w:hAnsi="仿宋" w:hint="eastAsia"/>
              </w:rPr>
            </w:pPr>
            <w:r w:rsidRPr="00612F25">
              <w:rPr>
                <w:rFonts w:ascii="仿宋" w:hAnsi="仿宋" w:hint="eastAsia"/>
              </w:rPr>
              <w:t>15个</w:t>
            </w:r>
          </w:p>
        </w:tc>
        <w:tc>
          <w:tcPr>
            <w:tcW w:w="1855" w:type="dxa"/>
            <w:tcBorders>
              <w:tl2br w:val="nil"/>
              <w:tr2bl w:val="nil"/>
            </w:tcBorders>
            <w:vAlign w:val="center"/>
          </w:tcPr>
          <w:p w14:paraId="461152B2" w14:textId="77777777" w:rsidR="00E74B79" w:rsidRPr="00612F25" w:rsidRDefault="00E74B79" w:rsidP="00E25F40">
            <w:pPr>
              <w:pStyle w:val="af5"/>
              <w:rPr>
                <w:rFonts w:ascii="仿宋" w:hAnsi="仿宋" w:hint="eastAsia"/>
              </w:rPr>
            </w:pPr>
            <w:r w:rsidRPr="00612F25">
              <w:rPr>
                <w:rFonts w:ascii="仿宋" w:hAnsi="仿宋" w:hint="eastAsia"/>
              </w:rPr>
              <w:t>配电房、综合楼、机修间</w:t>
            </w:r>
          </w:p>
        </w:tc>
        <w:tc>
          <w:tcPr>
            <w:tcW w:w="686" w:type="dxa"/>
            <w:vMerge/>
            <w:tcBorders>
              <w:tl2br w:val="nil"/>
              <w:tr2bl w:val="nil"/>
            </w:tcBorders>
            <w:vAlign w:val="center"/>
          </w:tcPr>
          <w:p w14:paraId="219E50BB" w14:textId="77777777" w:rsidR="00E74B79" w:rsidRPr="00612F25" w:rsidRDefault="00E74B79" w:rsidP="00E25F40">
            <w:pPr>
              <w:pStyle w:val="af5"/>
            </w:pPr>
          </w:p>
        </w:tc>
        <w:tc>
          <w:tcPr>
            <w:tcW w:w="1451" w:type="dxa"/>
            <w:vMerge/>
            <w:tcBorders>
              <w:tl2br w:val="nil"/>
              <w:tr2bl w:val="nil"/>
            </w:tcBorders>
            <w:vAlign w:val="center"/>
          </w:tcPr>
          <w:p w14:paraId="518BD625" w14:textId="77777777" w:rsidR="00E74B79" w:rsidRPr="00612F25" w:rsidRDefault="00E74B79" w:rsidP="00E25F40">
            <w:pPr>
              <w:pStyle w:val="af5"/>
            </w:pPr>
          </w:p>
        </w:tc>
      </w:tr>
      <w:tr w:rsidR="00612F25" w:rsidRPr="00612F25" w14:paraId="61438DEB" w14:textId="77777777" w:rsidTr="00E25F40">
        <w:trPr>
          <w:trHeight w:val="397"/>
          <w:jc w:val="center"/>
        </w:trPr>
        <w:tc>
          <w:tcPr>
            <w:tcW w:w="639" w:type="dxa"/>
            <w:tcBorders>
              <w:tl2br w:val="nil"/>
              <w:tr2bl w:val="nil"/>
            </w:tcBorders>
            <w:tcMar>
              <w:left w:w="28" w:type="dxa"/>
              <w:right w:w="28" w:type="dxa"/>
            </w:tcMar>
            <w:vAlign w:val="center"/>
          </w:tcPr>
          <w:p w14:paraId="1D6186BB" w14:textId="77777777" w:rsidR="00E74B79" w:rsidRPr="00612F25" w:rsidRDefault="00E74B79" w:rsidP="00E25F40">
            <w:pPr>
              <w:pStyle w:val="af5"/>
            </w:pPr>
            <w:r w:rsidRPr="00612F25">
              <w:rPr>
                <w:rFonts w:hint="eastAsia"/>
              </w:rPr>
              <w:t>21</w:t>
            </w:r>
          </w:p>
        </w:tc>
        <w:tc>
          <w:tcPr>
            <w:tcW w:w="1218" w:type="dxa"/>
            <w:vMerge/>
            <w:tcBorders>
              <w:tl2br w:val="nil"/>
              <w:tr2bl w:val="nil"/>
            </w:tcBorders>
            <w:tcMar>
              <w:left w:w="28" w:type="dxa"/>
              <w:right w:w="28" w:type="dxa"/>
            </w:tcMar>
            <w:vAlign w:val="center"/>
          </w:tcPr>
          <w:p w14:paraId="417A7532"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11EEE106" w14:textId="77777777" w:rsidR="00E74B79" w:rsidRPr="00612F25" w:rsidRDefault="00E74B79" w:rsidP="00E25F40">
            <w:pPr>
              <w:pStyle w:val="af5"/>
              <w:rPr>
                <w:rFonts w:ascii="仿宋" w:hAnsi="仿宋" w:hint="eastAsia"/>
              </w:rPr>
            </w:pPr>
            <w:r w:rsidRPr="00612F25">
              <w:rPr>
                <w:rFonts w:ascii="仿宋" w:hAnsi="仿宋" w:hint="eastAsia"/>
              </w:rPr>
              <w:t>绝缘手套</w:t>
            </w:r>
          </w:p>
        </w:tc>
        <w:tc>
          <w:tcPr>
            <w:tcW w:w="982" w:type="dxa"/>
            <w:tcBorders>
              <w:tl2br w:val="nil"/>
              <w:tr2bl w:val="nil"/>
            </w:tcBorders>
            <w:shd w:val="clear" w:color="auto" w:fill="auto"/>
            <w:tcMar>
              <w:left w:w="28" w:type="dxa"/>
              <w:right w:w="28" w:type="dxa"/>
            </w:tcMar>
            <w:vAlign w:val="center"/>
          </w:tcPr>
          <w:p w14:paraId="143B5F33" w14:textId="77777777" w:rsidR="00E74B79" w:rsidRPr="00612F25" w:rsidRDefault="00E74B79" w:rsidP="00E25F40">
            <w:pPr>
              <w:pStyle w:val="af5"/>
              <w:rPr>
                <w:rFonts w:ascii="仿宋" w:hAnsi="仿宋" w:hint="eastAsia"/>
              </w:rPr>
            </w:pPr>
            <w:r w:rsidRPr="00612F25">
              <w:rPr>
                <w:rFonts w:ascii="仿宋" w:hAnsi="仿宋" w:hint="eastAsia"/>
              </w:rPr>
              <w:t>2付</w:t>
            </w:r>
          </w:p>
        </w:tc>
        <w:tc>
          <w:tcPr>
            <w:tcW w:w="1855" w:type="dxa"/>
            <w:tcBorders>
              <w:tl2br w:val="nil"/>
              <w:tr2bl w:val="nil"/>
            </w:tcBorders>
            <w:vAlign w:val="center"/>
          </w:tcPr>
          <w:p w14:paraId="44BFEDF6" w14:textId="77777777" w:rsidR="00E74B79" w:rsidRPr="00612F25" w:rsidRDefault="00E74B79" w:rsidP="00E25F40">
            <w:pPr>
              <w:pStyle w:val="af5"/>
              <w:rPr>
                <w:rFonts w:ascii="仿宋" w:hAnsi="仿宋" w:hint="eastAsia"/>
              </w:rPr>
            </w:pPr>
            <w:r w:rsidRPr="00612F25">
              <w:rPr>
                <w:rFonts w:ascii="仿宋" w:hAnsi="仿宋" w:hint="eastAsia"/>
              </w:rPr>
              <w:t>配电房</w:t>
            </w:r>
          </w:p>
        </w:tc>
        <w:tc>
          <w:tcPr>
            <w:tcW w:w="686" w:type="dxa"/>
            <w:vMerge/>
            <w:tcBorders>
              <w:tl2br w:val="nil"/>
              <w:tr2bl w:val="nil"/>
            </w:tcBorders>
            <w:vAlign w:val="center"/>
          </w:tcPr>
          <w:p w14:paraId="1218C652" w14:textId="77777777" w:rsidR="00E74B79" w:rsidRPr="00612F25" w:rsidRDefault="00E74B79" w:rsidP="00E25F40">
            <w:pPr>
              <w:pStyle w:val="af5"/>
            </w:pPr>
          </w:p>
        </w:tc>
        <w:tc>
          <w:tcPr>
            <w:tcW w:w="1451" w:type="dxa"/>
            <w:vMerge/>
            <w:tcBorders>
              <w:tl2br w:val="nil"/>
              <w:tr2bl w:val="nil"/>
            </w:tcBorders>
            <w:vAlign w:val="center"/>
          </w:tcPr>
          <w:p w14:paraId="5B7CE3FF" w14:textId="77777777" w:rsidR="00E74B79" w:rsidRPr="00612F25" w:rsidRDefault="00E74B79" w:rsidP="00E25F40">
            <w:pPr>
              <w:pStyle w:val="af5"/>
            </w:pPr>
          </w:p>
        </w:tc>
      </w:tr>
      <w:tr w:rsidR="00612F25" w:rsidRPr="00612F25" w14:paraId="716FFE13" w14:textId="77777777" w:rsidTr="00E25F40">
        <w:trPr>
          <w:trHeight w:val="397"/>
          <w:jc w:val="center"/>
        </w:trPr>
        <w:tc>
          <w:tcPr>
            <w:tcW w:w="639" w:type="dxa"/>
            <w:tcBorders>
              <w:tl2br w:val="nil"/>
              <w:tr2bl w:val="nil"/>
            </w:tcBorders>
            <w:tcMar>
              <w:left w:w="28" w:type="dxa"/>
              <w:right w:w="28" w:type="dxa"/>
            </w:tcMar>
            <w:vAlign w:val="center"/>
          </w:tcPr>
          <w:p w14:paraId="77A859DE" w14:textId="77777777" w:rsidR="00E74B79" w:rsidRPr="00612F25" w:rsidRDefault="00E74B79" w:rsidP="00E25F40">
            <w:pPr>
              <w:pStyle w:val="af5"/>
            </w:pPr>
            <w:r w:rsidRPr="00612F25">
              <w:rPr>
                <w:rFonts w:hint="eastAsia"/>
              </w:rPr>
              <w:t>22</w:t>
            </w:r>
          </w:p>
        </w:tc>
        <w:tc>
          <w:tcPr>
            <w:tcW w:w="1218" w:type="dxa"/>
            <w:vMerge/>
            <w:tcBorders>
              <w:tl2br w:val="nil"/>
              <w:tr2bl w:val="nil"/>
            </w:tcBorders>
            <w:tcMar>
              <w:left w:w="28" w:type="dxa"/>
              <w:right w:w="28" w:type="dxa"/>
            </w:tcMar>
            <w:vAlign w:val="center"/>
          </w:tcPr>
          <w:p w14:paraId="108C9043" w14:textId="77777777" w:rsidR="00E74B79" w:rsidRPr="00612F25" w:rsidRDefault="00E74B79" w:rsidP="00E25F40">
            <w:pPr>
              <w:pStyle w:val="af5"/>
            </w:pPr>
          </w:p>
        </w:tc>
        <w:tc>
          <w:tcPr>
            <w:tcW w:w="2184" w:type="dxa"/>
            <w:tcBorders>
              <w:tl2br w:val="nil"/>
              <w:tr2bl w:val="nil"/>
            </w:tcBorders>
            <w:tcMar>
              <w:left w:w="28" w:type="dxa"/>
              <w:right w:w="28" w:type="dxa"/>
            </w:tcMar>
            <w:vAlign w:val="center"/>
          </w:tcPr>
          <w:p w14:paraId="7B87227E" w14:textId="77777777" w:rsidR="00E74B79" w:rsidRPr="00612F25" w:rsidRDefault="00E74B79" w:rsidP="00E25F40">
            <w:pPr>
              <w:pStyle w:val="af5"/>
              <w:rPr>
                <w:rFonts w:ascii="仿宋" w:hAnsi="仿宋" w:hint="eastAsia"/>
              </w:rPr>
            </w:pPr>
            <w:r w:rsidRPr="00612F25">
              <w:rPr>
                <w:rFonts w:ascii="仿宋" w:hAnsi="仿宋" w:hint="eastAsia"/>
              </w:rPr>
              <w:t>高压验电器</w:t>
            </w:r>
          </w:p>
        </w:tc>
        <w:tc>
          <w:tcPr>
            <w:tcW w:w="982" w:type="dxa"/>
            <w:tcBorders>
              <w:tl2br w:val="nil"/>
              <w:tr2bl w:val="nil"/>
            </w:tcBorders>
            <w:shd w:val="clear" w:color="auto" w:fill="auto"/>
            <w:tcMar>
              <w:left w:w="28" w:type="dxa"/>
              <w:right w:w="28" w:type="dxa"/>
            </w:tcMar>
            <w:vAlign w:val="center"/>
          </w:tcPr>
          <w:p w14:paraId="0A4338E8" w14:textId="77777777" w:rsidR="00E74B79" w:rsidRPr="00612F25" w:rsidRDefault="00E74B79" w:rsidP="00E25F40">
            <w:pPr>
              <w:pStyle w:val="af5"/>
              <w:rPr>
                <w:rFonts w:ascii="仿宋" w:hAnsi="仿宋" w:hint="eastAsia"/>
              </w:rPr>
            </w:pPr>
            <w:r w:rsidRPr="00612F25">
              <w:rPr>
                <w:rFonts w:ascii="仿宋" w:hAnsi="仿宋" w:hint="eastAsia"/>
              </w:rPr>
              <w:t>1套</w:t>
            </w:r>
          </w:p>
        </w:tc>
        <w:tc>
          <w:tcPr>
            <w:tcW w:w="1855" w:type="dxa"/>
            <w:tcBorders>
              <w:tl2br w:val="nil"/>
              <w:tr2bl w:val="nil"/>
            </w:tcBorders>
            <w:vAlign w:val="center"/>
          </w:tcPr>
          <w:p w14:paraId="4FEADCF2" w14:textId="77777777" w:rsidR="00E74B79" w:rsidRPr="00612F25" w:rsidRDefault="00E74B79" w:rsidP="00E25F40">
            <w:pPr>
              <w:pStyle w:val="af5"/>
              <w:rPr>
                <w:rFonts w:ascii="仿宋" w:hAnsi="仿宋" w:hint="eastAsia"/>
              </w:rPr>
            </w:pPr>
            <w:r w:rsidRPr="00612F25">
              <w:rPr>
                <w:rFonts w:ascii="仿宋" w:hAnsi="仿宋" w:hint="eastAsia"/>
              </w:rPr>
              <w:t>配电房</w:t>
            </w:r>
          </w:p>
        </w:tc>
        <w:tc>
          <w:tcPr>
            <w:tcW w:w="686" w:type="dxa"/>
            <w:vMerge/>
            <w:tcBorders>
              <w:tl2br w:val="nil"/>
              <w:tr2bl w:val="nil"/>
            </w:tcBorders>
            <w:vAlign w:val="center"/>
          </w:tcPr>
          <w:p w14:paraId="002B0064" w14:textId="77777777" w:rsidR="00E74B79" w:rsidRPr="00612F25" w:rsidRDefault="00E74B79" w:rsidP="00E25F40">
            <w:pPr>
              <w:pStyle w:val="af5"/>
            </w:pPr>
          </w:p>
        </w:tc>
        <w:tc>
          <w:tcPr>
            <w:tcW w:w="1451" w:type="dxa"/>
            <w:vMerge/>
            <w:tcBorders>
              <w:tl2br w:val="nil"/>
              <w:tr2bl w:val="nil"/>
            </w:tcBorders>
            <w:vAlign w:val="center"/>
          </w:tcPr>
          <w:p w14:paraId="0CBAB2F4" w14:textId="77777777" w:rsidR="00E74B79" w:rsidRPr="00612F25" w:rsidRDefault="00E74B79" w:rsidP="00E25F40">
            <w:pPr>
              <w:pStyle w:val="af5"/>
            </w:pPr>
          </w:p>
        </w:tc>
      </w:tr>
      <w:tr w:rsidR="00612F25" w:rsidRPr="00612F25" w14:paraId="0DC4FEDB" w14:textId="77777777" w:rsidTr="00E25F40">
        <w:trPr>
          <w:trHeight w:val="397"/>
          <w:jc w:val="center"/>
        </w:trPr>
        <w:tc>
          <w:tcPr>
            <w:tcW w:w="639" w:type="dxa"/>
            <w:tcBorders>
              <w:tl2br w:val="nil"/>
              <w:tr2bl w:val="nil"/>
            </w:tcBorders>
            <w:tcMar>
              <w:left w:w="28" w:type="dxa"/>
              <w:right w:w="28" w:type="dxa"/>
            </w:tcMar>
            <w:vAlign w:val="center"/>
          </w:tcPr>
          <w:p w14:paraId="70731966" w14:textId="77777777" w:rsidR="00CF2941" w:rsidRPr="00612F25" w:rsidRDefault="00CF2941" w:rsidP="00E25F40">
            <w:pPr>
              <w:pStyle w:val="af5"/>
            </w:pPr>
            <w:r w:rsidRPr="00612F25">
              <w:rPr>
                <w:rFonts w:hint="eastAsia"/>
              </w:rPr>
              <w:t>23</w:t>
            </w:r>
          </w:p>
        </w:tc>
        <w:tc>
          <w:tcPr>
            <w:tcW w:w="1218" w:type="dxa"/>
            <w:vMerge w:val="restart"/>
            <w:tcBorders>
              <w:tl2br w:val="nil"/>
              <w:tr2bl w:val="nil"/>
            </w:tcBorders>
            <w:tcMar>
              <w:left w:w="28" w:type="dxa"/>
              <w:right w:w="28" w:type="dxa"/>
            </w:tcMar>
            <w:vAlign w:val="center"/>
          </w:tcPr>
          <w:p w14:paraId="0AA24E60" w14:textId="77777777" w:rsidR="00CF2941" w:rsidRPr="00612F25" w:rsidRDefault="00CF2941" w:rsidP="00E25F40">
            <w:pPr>
              <w:pStyle w:val="af5"/>
            </w:pPr>
            <w:r w:rsidRPr="00612F25">
              <w:rPr>
                <w:rFonts w:hint="eastAsia"/>
              </w:rPr>
              <w:t>抢险堵漏物资</w:t>
            </w:r>
          </w:p>
        </w:tc>
        <w:tc>
          <w:tcPr>
            <w:tcW w:w="2184" w:type="dxa"/>
            <w:tcBorders>
              <w:tl2br w:val="nil"/>
              <w:tr2bl w:val="nil"/>
            </w:tcBorders>
            <w:tcMar>
              <w:left w:w="28" w:type="dxa"/>
              <w:right w:w="28" w:type="dxa"/>
            </w:tcMar>
            <w:vAlign w:val="center"/>
          </w:tcPr>
          <w:p w14:paraId="0FA57725" w14:textId="77777777" w:rsidR="00CF2941" w:rsidRPr="00612F25" w:rsidRDefault="00CF2941" w:rsidP="00E25F40">
            <w:pPr>
              <w:pStyle w:val="af5"/>
            </w:pPr>
            <w:r w:rsidRPr="00612F25">
              <w:rPr>
                <w:rFonts w:hint="eastAsia"/>
              </w:rPr>
              <w:t>铁锹</w:t>
            </w:r>
          </w:p>
        </w:tc>
        <w:tc>
          <w:tcPr>
            <w:tcW w:w="982" w:type="dxa"/>
            <w:tcBorders>
              <w:tl2br w:val="nil"/>
              <w:tr2bl w:val="nil"/>
            </w:tcBorders>
            <w:shd w:val="clear" w:color="auto" w:fill="auto"/>
            <w:tcMar>
              <w:left w:w="28" w:type="dxa"/>
              <w:right w:w="28" w:type="dxa"/>
            </w:tcMar>
            <w:vAlign w:val="center"/>
          </w:tcPr>
          <w:p w14:paraId="59D877BE" w14:textId="77777777" w:rsidR="00CF2941" w:rsidRPr="00612F25" w:rsidRDefault="00CF2941" w:rsidP="00E25F40">
            <w:pPr>
              <w:pStyle w:val="af5"/>
            </w:pPr>
            <w:r w:rsidRPr="00612F25">
              <w:rPr>
                <w:rFonts w:hint="eastAsia"/>
              </w:rPr>
              <w:t>3</w:t>
            </w:r>
            <w:r w:rsidRPr="00612F25">
              <w:rPr>
                <w:rFonts w:hint="eastAsia"/>
              </w:rPr>
              <w:t>把</w:t>
            </w:r>
          </w:p>
        </w:tc>
        <w:tc>
          <w:tcPr>
            <w:tcW w:w="1855" w:type="dxa"/>
            <w:tcBorders>
              <w:tl2br w:val="nil"/>
              <w:tr2bl w:val="nil"/>
            </w:tcBorders>
            <w:vAlign w:val="center"/>
          </w:tcPr>
          <w:p w14:paraId="6076A1CB" w14:textId="77777777" w:rsidR="00CF2941" w:rsidRPr="00612F25" w:rsidRDefault="00CF2941" w:rsidP="00E25F40">
            <w:pPr>
              <w:pStyle w:val="af5"/>
            </w:pPr>
            <w:r w:rsidRPr="00612F25">
              <w:rPr>
                <w:rFonts w:hint="eastAsia"/>
              </w:rPr>
              <w:t>维修间</w:t>
            </w:r>
          </w:p>
        </w:tc>
        <w:tc>
          <w:tcPr>
            <w:tcW w:w="686" w:type="dxa"/>
            <w:vMerge w:val="restart"/>
            <w:tcBorders>
              <w:tl2br w:val="nil"/>
              <w:tr2bl w:val="nil"/>
            </w:tcBorders>
            <w:vAlign w:val="center"/>
          </w:tcPr>
          <w:p w14:paraId="4229C68E" w14:textId="77777777" w:rsidR="00CF2941" w:rsidRPr="00612F25" w:rsidRDefault="00CF2941" w:rsidP="00E25F40">
            <w:pPr>
              <w:pStyle w:val="af5"/>
            </w:pPr>
            <w:r w:rsidRPr="00612F25">
              <w:rPr>
                <w:rFonts w:hint="eastAsia"/>
              </w:rPr>
              <w:t>鞠敏林</w:t>
            </w:r>
          </w:p>
        </w:tc>
        <w:tc>
          <w:tcPr>
            <w:tcW w:w="1451" w:type="dxa"/>
            <w:vMerge w:val="restart"/>
            <w:tcBorders>
              <w:tl2br w:val="nil"/>
              <w:tr2bl w:val="nil"/>
            </w:tcBorders>
            <w:vAlign w:val="center"/>
          </w:tcPr>
          <w:p w14:paraId="57B31F4F" w14:textId="77777777" w:rsidR="00CF2941" w:rsidRPr="00612F25" w:rsidRDefault="00CF2941" w:rsidP="00E25F40">
            <w:pPr>
              <w:pStyle w:val="af5"/>
            </w:pPr>
            <w:r w:rsidRPr="00612F25">
              <w:rPr>
                <w:rFonts w:hint="eastAsia"/>
              </w:rPr>
              <w:t>13766262231</w:t>
            </w:r>
          </w:p>
        </w:tc>
      </w:tr>
      <w:tr w:rsidR="00612F25" w:rsidRPr="00612F25" w14:paraId="0ACAC10F" w14:textId="77777777" w:rsidTr="00E25F40">
        <w:trPr>
          <w:trHeight w:val="397"/>
          <w:jc w:val="center"/>
        </w:trPr>
        <w:tc>
          <w:tcPr>
            <w:tcW w:w="639" w:type="dxa"/>
            <w:tcBorders>
              <w:tl2br w:val="nil"/>
              <w:tr2bl w:val="nil"/>
            </w:tcBorders>
            <w:tcMar>
              <w:left w:w="28" w:type="dxa"/>
              <w:right w:w="28" w:type="dxa"/>
            </w:tcMar>
            <w:vAlign w:val="center"/>
          </w:tcPr>
          <w:p w14:paraId="5971D346" w14:textId="77777777" w:rsidR="00CF2941" w:rsidRPr="00612F25" w:rsidRDefault="00CF2941" w:rsidP="00E25F40">
            <w:pPr>
              <w:pStyle w:val="af5"/>
            </w:pPr>
            <w:r w:rsidRPr="00612F25">
              <w:rPr>
                <w:rFonts w:hint="eastAsia"/>
              </w:rPr>
              <w:t>24</w:t>
            </w:r>
          </w:p>
        </w:tc>
        <w:tc>
          <w:tcPr>
            <w:tcW w:w="1218" w:type="dxa"/>
            <w:vMerge/>
            <w:tcBorders>
              <w:tl2br w:val="nil"/>
              <w:tr2bl w:val="nil"/>
            </w:tcBorders>
            <w:tcMar>
              <w:left w:w="28" w:type="dxa"/>
              <w:right w:w="28" w:type="dxa"/>
            </w:tcMar>
            <w:vAlign w:val="center"/>
          </w:tcPr>
          <w:p w14:paraId="7EC31BB6" w14:textId="77777777" w:rsidR="00CF2941" w:rsidRPr="00612F25" w:rsidRDefault="00CF2941" w:rsidP="00E25F40">
            <w:pPr>
              <w:pStyle w:val="af5"/>
            </w:pPr>
          </w:p>
        </w:tc>
        <w:tc>
          <w:tcPr>
            <w:tcW w:w="2184" w:type="dxa"/>
            <w:tcBorders>
              <w:tl2br w:val="nil"/>
              <w:tr2bl w:val="nil"/>
            </w:tcBorders>
            <w:tcMar>
              <w:left w:w="28" w:type="dxa"/>
              <w:right w:w="28" w:type="dxa"/>
            </w:tcMar>
            <w:vAlign w:val="center"/>
          </w:tcPr>
          <w:p w14:paraId="1E0B1BEA" w14:textId="77777777" w:rsidR="00CF2941" w:rsidRPr="00612F25" w:rsidRDefault="00CF2941" w:rsidP="00E25F40">
            <w:pPr>
              <w:pStyle w:val="af5"/>
            </w:pPr>
            <w:r w:rsidRPr="00612F25">
              <w:rPr>
                <w:rFonts w:hint="eastAsia"/>
              </w:rPr>
              <w:t>水管</w:t>
            </w:r>
          </w:p>
        </w:tc>
        <w:tc>
          <w:tcPr>
            <w:tcW w:w="982" w:type="dxa"/>
            <w:tcBorders>
              <w:tl2br w:val="nil"/>
              <w:tr2bl w:val="nil"/>
            </w:tcBorders>
            <w:shd w:val="clear" w:color="auto" w:fill="auto"/>
            <w:tcMar>
              <w:left w:w="28" w:type="dxa"/>
              <w:right w:w="28" w:type="dxa"/>
            </w:tcMar>
            <w:vAlign w:val="center"/>
          </w:tcPr>
          <w:p w14:paraId="2B3AB128" w14:textId="77777777" w:rsidR="00CF2941" w:rsidRPr="00612F25" w:rsidRDefault="00CF2941" w:rsidP="00E25F40">
            <w:pPr>
              <w:pStyle w:val="af5"/>
            </w:pPr>
            <w:r w:rsidRPr="00612F25">
              <w:rPr>
                <w:rFonts w:hint="eastAsia"/>
              </w:rPr>
              <w:t>50</w:t>
            </w:r>
            <w:r w:rsidRPr="00612F25">
              <w:rPr>
                <w:rFonts w:hint="eastAsia"/>
              </w:rPr>
              <w:t>米</w:t>
            </w:r>
          </w:p>
        </w:tc>
        <w:tc>
          <w:tcPr>
            <w:tcW w:w="1855" w:type="dxa"/>
            <w:tcBorders>
              <w:tl2br w:val="nil"/>
              <w:tr2bl w:val="nil"/>
            </w:tcBorders>
            <w:vAlign w:val="center"/>
          </w:tcPr>
          <w:p w14:paraId="05AB1A82" w14:textId="77777777" w:rsidR="00CF2941" w:rsidRPr="00612F25" w:rsidRDefault="00CF2941" w:rsidP="00E25F40">
            <w:pPr>
              <w:pStyle w:val="af5"/>
            </w:pPr>
            <w:r w:rsidRPr="00612F25">
              <w:rPr>
                <w:rFonts w:hint="eastAsia"/>
              </w:rPr>
              <w:t>维修间</w:t>
            </w:r>
          </w:p>
        </w:tc>
        <w:tc>
          <w:tcPr>
            <w:tcW w:w="686" w:type="dxa"/>
            <w:vMerge/>
            <w:tcBorders>
              <w:tl2br w:val="nil"/>
              <w:tr2bl w:val="nil"/>
            </w:tcBorders>
            <w:vAlign w:val="center"/>
          </w:tcPr>
          <w:p w14:paraId="1024B1F0" w14:textId="77777777" w:rsidR="00CF2941" w:rsidRPr="00612F25" w:rsidRDefault="00CF2941" w:rsidP="00E25F40">
            <w:pPr>
              <w:pStyle w:val="af5"/>
            </w:pPr>
          </w:p>
        </w:tc>
        <w:tc>
          <w:tcPr>
            <w:tcW w:w="1451" w:type="dxa"/>
            <w:vMerge/>
            <w:tcBorders>
              <w:tl2br w:val="nil"/>
              <w:tr2bl w:val="nil"/>
            </w:tcBorders>
            <w:vAlign w:val="center"/>
          </w:tcPr>
          <w:p w14:paraId="6ACB0D51" w14:textId="77777777" w:rsidR="00CF2941" w:rsidRPr="00612F25" w:rsidRDefault="00CF2941" w:rsidP="00E25F40">
            <w:pPr>
              <w:pStyle w:val="af5"/>
            </w:pPr>
          </w:p>
        </w:tc>
      </w:tr>
      <w:tr w:rsidR="00612F25" w:rsidRPr="00612F25" w14:paraId="5A45B500" w14:textId="77777777" w:rsidTr="00E25F40">
        <w:trPr>
          <w:trHeight w:val="397"/>
          <w:jc w:val="center"/>
        </w:trPr>
        <w:tc>
          <w:tcPr>
            <w:tcW w:w="639" w:type="dxa"/>
            <w:tcBorders>
              <w:tl2br w:val="nil"/>
              <w:tr2bl w:val="nil"/>
            </w:tcBorders>
            <w:tcMar>
              <w:left w:w="28" w:type="dxa"/>
              <w:right w:w="28" w:type="dxa"/>
            </w:tcMar>
            <w:vAlign w:val="center"/>
          </w:tcPr>
          <w:p w14:paraId="1F5D0DD4" w14:textId="77777777" w:rsidR="00CF2941" w:rsidRPr="00612F25" w:rsidRDefault="00CF2941" w:rsidP="00E25F40">
            <w:pPr>
              <w:pStyle w:val="af5"/>
            </w:pPr>
            <w:r w:rsidRPr="00612F25">
              <w:rPr>
                <w:rFonts w:hint="eastAsia"/>
              </w:rPr>
              <w:t>25</w:t>
            </w:r>
          </w:p>
        </w:tc>
        <w:tc>
          <w:tcPr>
            <w:tcW w:w="1218" w:type="dxa"/>
            <w:vMerge/>
            <w:tcBorders>
              <w:tl2br w:val="nil"/>
              <w:tr2bl w:val="nil"/>
            </w:tcBorders>
            <w:tcMar>
              <w:left w:w="28" w:type="dxa"/>
              <w:right w:w="28" w:type="dxa"/>
            </w:tcMar>
            <w:vAlign w:val="center"/>
          </w:tcPr>
          <w:p w14:paraId="4FE84C64" w14:textId="77777777" w:rsidR="00CF2941" w:rsidRPr="00612F25" w:rsidRDefault="00CF2941" w:rsidP="00E25F40">
            <w:pPr>
              <w:pStyle w:val="af5"/>
            </w:pPr>
          </w:p>
        </w:tc>
        <w:tc>
          <w:tcPr>
            <w:tcW w:w="2184" w:type="dxa"/>
            <w:tcBorders>
              <w:tl2br w:val="nil"/>
              <w:tr2bl w:val="nil"/>
            </w:tcBorders>
            <w:tcMar>
              <w:left w:w="28" w:type="dxa"/>
              <w:right w:w="28" w:type="dxa"/>
            </w:tcMar>
            <w:vAlign w:val="center"/>
          </w:tcPr>
          <w:p w14:paraId="1DC77205" w14:textId="77777777" w:rsidR="00CF2941" w:rsidRPr="00612F25" w:rsidRDefault="00CF2941" w:rsidP="00E25F40">
            <w:pPr>
              <w:pStyle w:val="af5"/>
            </w:pPr>
            <w:r w:rsidRPr="00612F25">
              <w:rPr>
                <w:rFonts w:hint="eastAsia"/>
              </w:rPr>
              <w:t>潜水泵</w:t>
            </w:r>
          </w:p>
        </w:tc>
        <w:tc>
          <w:tcPr>
            <w:tcW w:w="982" w:type="dxa"/>
            <w:tcBorders>
              <w:tl2br w:val="nil"/>
              <w:tr2bl w:val="nil"/>
            </w:tcBorders>
            <w:shd w:val="clear" w:color="auto" w:fill="auto"/>
            <w:tcMar>
              <w:left w:w="28" w:type="dxa"/>
              <w:right w:w="28" w:type="dxa"/>
            </w:tcMar>
            <w:vAlign w:val="center"/>
          </w:tcPr>
          <w:p w14:paraId="076DED8E" w14:textId="77777777" w:rsidR="00CF2941" w:rsidRPr="00612F25" w:rsidRDefault="00CF2941" w:rsidP="00E25F40">
            <w:pPr>
              <w:pStyle w:val="af5"/>
            </w:pPr>
            <w:r w:rsidRPr="00612F25">
              <w:rPr>
                <w:rFonts w:hint="eastAsia"/>
              </w:rPr>
              <w:t>1</w:t>
            </w:r>
            <w:r w:rsidRPr="00612F25">
              <w:rPr>
                <w:rFonts w:hint="eastAsia"/>
              </w:rPr>
              <w:t>台</w:t>
            </w:r>
          </w:p>
        </w:tc>
        <w:tc>
          <w:tcPr>
            <w:tcW w:w="1855" w:type="dxa"/>
            <w:tcBorders>
              <w:tl2br w:val="nil"/>
              <w:tr2bl w:val="nil"/>
            </w:tcBorders>
            <w:vAlign w:val="center"/>
          </w:tcPr>
          <w:p w14:paraId="1F3F1BDB" w14:textId="77777777" w:rsidR="00CF2941" w:rsidRPr="00612F25" w:rsidRDefault="00CF2941" w:rsidP="00E25F40">
            <w:pPr>
              <w:pStyle w:val="af5"/>
            </w:pPr>
            <w:r w:rsidRPr="00612F25">
              <w:rPr>
                <w:rFonts w:hint="eastAsia"/>
              </w:rPr>
              <w:t>维修间</w:t>
            </w:r>
          </w:p>
        </w:tc>
        <w:tc>
          <w:tcPr>
            <w:tcW w:w="686" w:type="dxa"/>
            <w:vMerge/>
            <w:tcBorders>
              <w:tl2br w:val="nil"/>
              <w:tr2bl w:val="nil"/>
            </w:tcBorders>
            <w:vAlign w:val="center"/>
          </w:tcPr>
          <w:p w14:paraId="531C6E09" w14:textId="77777777" w:rsidR="00CF2941" w:rsidRPr="00612F25" w:rsidRDefault="00CF2941" w:rsidP="00E25F40">
            <w:pPr>
              <w:pStyle w:val="af5"/>
            </w:pPr>
          </w:p>
        </w:tc>
        <w:tc>
          <w:tcPr>
            <w:tcW w:w="1451" w:type="dxa"/>
            <w:vMerge/>
            <w:tcBorders>
              <w:tl2br w:val="nil"/>
              <w:tr2bl w:val="nil"/>
            </w:tcBorders>
            <w:vAlign w:val="center"/>
          </w:tcPr>
          <w:p w14:paraId="04B62212" w14:textId="77777777" w:rsidR="00CF2941" w:rsidRPr="00612F25" w:rsidRDefault="00CF2941" w:rsidP="00E25F40">
            <w:pPr>
              <w:pStyle w:val="af5"/>
            </w:pPr>
          </w:p>
        </w:tc>
      </w:tr>
      <w:tr w:rsidR="00612F25" w:rsidRPr="00612F25" w14:paraId="3C3E5CB3" w14:textId="77777777" w:rsidTr="00E25F40">
        <w:trPr>
          <w:trHeight w:val="397"/>
          <w:jc w:val="center"/>
        </w:trPr>
        <w:tc>
          <w:tcPr>
            <w:tcW w:w="639" w:type="dxa"/>
            <w:tcBorders>
              <w:tl2br w:val="nil"/>
              <w:tr2bl w:val="nil"/>
            </w:tcBorders>
            <w:tcMar>
              <w:left w:w="28" w:type="dxa"/>
              <w:right w:w="28" w:type="dxa"/>
            </w:tcMar>
            <w:vAlign w:val="center"/>
          </w:tcPr>
          <w:p w14:paraId="3F3D9E23" w14:textId="77777777" w:rsidR="00CF2941" w:rsidRPr="00612F25" w:rsidRDefault="00CF2941" w:rsidP="00E25F40">
            <w:pPr>
              <w:pStyle w:val="af5"/>
            </w:pPr>
            <w:r w:rsidRPr="00612F25">
              <w:rPr>
                <w:rFonts w:hint="eastAsia"/>
              </w:rPr>
              <w:t>26</w:t>
            </w:r>
          </w:p>
        </w:tc>
        <w:tc>
          <w:tcPr>
            <w:tcW w:w="1218" w:type="dxa"/>
            <w:vMerge/>
            <w:tcBorders>
              <w:tl2br w:val="nil"/>
              <w:tr2bl w:val="nil"/>
            </w:tcBorders>
            <w:tcMar>
              <w:left w:w="28" w:type="dxa"/>
              <w:right w:w="28" w:type="dxa"/>
            </w:tcMar>
            <w:vAlign w:val="center"/>
          </w:tcPr>
          <w:p w14:paraId="39E87616" w14:textId="77777777" w:rsidR="00CF2941" w:rsidRPr="00612F25" w:rsidRDefault="00CF2941" w:rsidP="00E25F40">
            <w:pPr>
              <w:pStyle w:val="af5"/>
            </w:pPr>
          </w:p>
        </w:tc>
        <w:tc>
          <w:tcPr>
            <w:tcW w:w="2184" w:type="dxa"/>
            <w:tcBorders>
              <w:tl2br w:val="nil"/>
              <w:tr2bl w:val="nil"/>
            </w:tcBorders>
            <w:tcMar>
              <w:left w:w="28" w:type="dxa"/>
              <w:right w:w="28" w:type="dxa"/>
            </w:tcMar>
            <w:vAlign w:val="center"/>
          </w:tcPr>
          <w:p w14:paraId="26070DE0" w14:textId="77777777" w:rsidR="00CF2941" w:rsidRPr="00612F25" w:rsidRDefault="00CF2941" w:rsidP="00E25F40">
            <w:pPr>
              <w:pStyle w:val="af5"/>
            </w:pPr>
            <w:r w:rsidRPr="00612F25">
              <w:rPr>
                <w:rFonts w:hint="eastAsia"/>
              </w:rPr>
              <w:t>绳索</w:t>
            </w:r>
          </w:p>
        </w:tc>
        <w:tc>
          <w:tcPr>
            <w:tcW w:w="982" w:type="dxa"/>
            <w:tcBorders>
              <w:tl2br w:val="nil"/>
              <w:tr2bl w:val="nil"/>
            </w:tcBorders>
            <w:shd w:val="clear" w:color="auto" w:fill="auto"/>
            <w:tcMar>
              <w:left w:w="28" w:type="dxa"/>
              <w:right w:w="28" w:type="dxa"/>
            </w:tcMar>
            <w:vAlign w:val="center"/>
          </w:tcPr>
          <w:p w14:paraId="77AC02B8" w14:textId="77777777" w:rsidR="00CF2941" w:rsidRPr="00612F25" w:rsidRDefault="00CF2941" w:rsidP="00E25F40">
            <w:pPr>
              <w:pStyle w:val="af5"/>
            </w:pPr>
            <w:r w:rsidRPr="00612F25">
              <w:rPr>
                <w:rFonts w:hint="eastAsia"/>
              </w:rPr>
              <w:t>2</w:t>
            </w:r>
            <w:r w:rsidRPr="00612F25">
              <w:rPr>
                <w:rFonts w:hint="eastAsia"/>
              </w:rPr>
              <w:t>条</w:t>
            </w:r>
          </w:p>
        </w:tc>
        <w:tc>
          <w:tcPr>
            <w:tcW w:w="1855" w:type="dxa"/>
            <w:tcBorders>
              <w:tl2br w:val="nil"/>
              <w:tr2bl w:val="nil"/>
            </w:tcBorders>
            <w:vAlign w:val="center"/>
          </w:tcPr>
          <w:p w14:paraId="1CF13D77" w14:textId="77777777" w:rsidR="00CF2941" w:rsidRPr="00612F25" w:rsidRDefault="00CF2941" w:rsidP="00E25F40">
            <w:pPr>
              <w:pStyle w:val="af5"/>
            </w:pPr>
            <w:r w:rsidRPr="00612F25">
              <w:rPr>
                <w:rFonts w:hint="eastAsia"/>
              </w:rPr>
              <w:t>维修间</w:t>
            </w:r>
          </w:p>
        </w:tc>
        <w:tc>
          <w:tcPr>
            <w:tcW w:w="686" w:type="dxa"/>
            <w:vMerge/>
            <w:tcBorders>
              <w:tl2br w:val="nil"/>
              <w:tr2bl w:val="nil"/>
            </w:tcBorders>
            <w:vAlign w:val="center"/>
          </w:tcPr>
          <w:p w14:paraId="6DCFB201" w14:textId="77777777" w:rsidR="00CF2941" w:rsidRPr="00612F25" w:rsidRDefault="00CF2941" w:rsidP="00E25F40">
            <w:pPr>
              <w:pStyle w:val="af5"/>
            </w:pPr>
          </w:p>
        </w:tc>
        <w:tc>
          <w:tcPr>
            <w:tcW w:w="1451" w:type="dxa"/>
            <w:vMerge/>
            <w:tcBorders>
              <w:tl2br w:val="nil"/>
              <w:tr2bl w:val="nil"/>
            </w:tcBorders>
            <w:vAlign w:val="center"/>
          </w:tcPr>
          <w:p w14:paraId="53ECBDE8" w14:textId="77777777" w:rsidR="00CF2941" w:rsidRPr="00612F25" w:rsidRDefault="00CF2941" w:rsidP="00E25F40">
            <w:pPr>
              <w:pStyle w:val="af5"/>
            </w:pPr>
          </w:p>
        </w:tc>
      </w:tr>
      <w:tr w:rsidR="00612F25" w:rsidRPr="00612F25" w14:paraId="43CD7CE6" w14:textId="77777777" w:rsidTr="00E25F40">
        <w:trPr>
          <w:trHeight w:val="397"/>
          <w:jc w:val="center"/>
        </w:trPr>
        <w:tc>
          <w:tcPr>
            <w:tcW w:w="639" w:type="dxa"/>
            <w:tcBorders>
              <w:tl2br w:val="nil"/>
              <w:tr2bl w:val="nil"/>
            </w:tcBorders>
            <w:tcMar>
              <w:left w:w="28" w:type="dxa"/>
              <w:right w:w="28" w:type="dxa"/>
            </w:tcMar>
            <w:vAlign w:val="center"/>
          </w:tcPr>
          <w:p w14:paraId="3F771CB0" w14:textId="77777777" w:rsidR="00CF2941" w:rsidRPr="00612F25" w:rsidRDefault="00CF2941" w:rsidP="00E25F40">
            <w:pPr>
              <w:pStyle w:val="af5"/>
            </w:pPr>
            <w:r w:rsidRPr="00612F25">
              <w:rPr>
                <w:rFonts w:hint="eastAsia"/>
              </w:rPr>
              <w:t>27</w:t>
            </w:r>
          </w:p>
        </w:tc>
        <w:tc>
          <w:tcPr>
            <w:tcW w:w="1218" w:type="dxa"/>
            <w:vMerge/>
            <w:tcBorders>
              <w:tl2br w:val="nil"/>
              <w:tr2bl w:val="nil"/>
            </w:tcBorders>
            <w:tcMar>
              <w:left w:w="28" w:type="dxa"/>
              <w:right w:w="28" w:type="dxa"/>
            </w:tcMar>
            <w:vAlign w:val="center"/>
          </w:tcPr>
          <w:p w14:paraId="579467B9" w14:textId="77777777" w:rsidR="00CF2941" w:rsidRPr="00612F25" w:rsidRDefault="00CF2941" w:rsidP="00E25F40">
            <w:pPr>
              <w:pStyle w:val="af5"/>
            </w:pPr>
          </w:p>
        </w:tc>
        <w:tc>
          <w:tcPr>
            <w:tcW w:w="2184" w:type="dxa"/>
            <w:tcBorders>
              <w:tl2br w:val="nil"/>
              <w:tr2bl w:val="nil"/>
            </w:tcBorders>
            <w:tcMar>
              <w:left w:w="28" w:type="dxa"/>
              <w:right w:w="28" w:type="dxa"/>
            </w:tcMar>
            <w:vAlign w:val="center"/>
          </w:tcPr>
          <w:p w14:paraId="735C1199" w14:textId="77777777" w:rsidR="00CF2941" w:rsidRPr="00612F25" w:rsidRDefault="00CF2941" w:rsidP="00E25F40">
            <w:pPr>
              <w:pStyle w:val="af5"/>
            </w:pPr>
            <w:r w:rsidRPr="00612F25">
              <w:rPr>
                <w:rFonts w:hint="eastAsia"/>
              </w:rPr>
              <w:t>备用水泵</w:t>
            </w:r>
          </w:p>
        </w:tc>
        <w:tc>
          <w:tcPr>
            <w:tcW w:w="982" w:type="dxa"/>
            <w:tcBorders>
              <w:tl2br w:val="nil"/>
              <w:tr2bl w:val="nil"/>
            </w:tcBorders>
            <w:shd w:val="clear" w:color="auto" w:fill="auto"/>
            <w:tcMar>
              <w:left w:w="28" w:type="dxa"/>
              <w:right w:w="28" w:type="dxa"/>
            </w:tcMar>
            <w:vAlign w:val="center"/>
          </w:tcPr>
          <w:p w14:paraId="2E1C2247" w14:textId="77777777" w:rsidR="00CF2941" w:rsidRPr="00612F25" w:rsidRDefault="00CF2941" w:rsidP="00E25F40">
            <w:pPr>
              <w:pStyle w:val="af5"/>
            </w:pPr>
            <w:r w:rsidRPr="00612F25">
              <w:rPr>
                <w:rFonts w:hint="eastAsia"/>
              </w:rPr>
              <w:t>1</w:t>
            </w:r>
            <w:r w:rsidRPr="00612F25">
              <w:rPr>
                <w:rFonts w:hint="eastAsia"/>
              </w:rPr>
              <w:t>台</w:t>
            </w:r>
          </w:p>
        </w:tc>
        <w:tc>
          <w:tcPr>
            <w:tcW w:w="1855" w:type="dxa"/>
            <w:tcBorders>
              <w:tl2br w:val="nil"/>
              <w:tr2bl w:val="nil"/>
            </w:tcBorders>
            <w:vAlign w:val="center"/>
          </w:tcPr>
          <w:p w14:paraId="085BD5D6" w14:textId="77777777" w:rsidR="00CF2941" w:rsidRPr="00612F25" w:rsidRDefault="00CF2941" w:rsidP="00E25F40">
            <w:pPr>
              <w:pStyle w:val="af5"/>
            </w:pPr>
            <w:r w:rsidRPr="00612F25">
              <w:rPr>
                <w:rFonts w:hint="eastAsia"/>
              </w:rPr>
              <w:t>仓库</w:t>
            </w:r>
          </w:p>
        </w:tc>
        <w:tc>
          <w:tcPr>
            <w:tcW w:w="686" w:type="dxa"/>
            <w:vMerge/>
            <w:tcBorders>
              <w:tl2br w:val="nil"/>
              <w:tr2bl w:val="nil"/>
            </w:tcBorders>
            <w:vAlign w:val="center"/>
          </w:tcPr>
          <w:p w14:paraId="462736A1" w14:textId="77777777" w:rsidR="00CF2941" w:rsidRPr="00612F25" w:rsidRDefault="00CF2941" w:rsidP="00E25F40">
            <w:pPr>
              <w:pStyle w:val="af5"/>
            </w:pPr>
          </w:p>
        </w:tc>
        <w:tc>
          <w:tcPr>
            <w:tcW w:w="1451" w:type="dxa"/>
            <w:vMerge/>
            <w:tcBorders>
              <w:tl2br w:val="nil"/>
              <w:tr2bl w:val="nil"/>
            </w:tcBorders>
            <w:vAlign w:val="center"/>
          </w:tcPr>
          <w:p w14:paraId="696787B1" w14:textId="77777777" w:rsidR="00CF2941" w:rsidRPr="00612F25" w:rsidRDefault="00CF2941" w:rsidP="00E25F40">
            <w:pPr>
              <w:pStyle w:val="af5"/>
            </w:pPr>
          </w:p>
        </w:tc>
      </w:tr>
      <w:tr w:rsidR="00612F25" w:rsidRPr="00612F25" w14:paraId="14E03E58" w14:textId="77777777" w:rsidTr="00E25F40">
        <w:trPr>
          <w:trHeight w:val="397"/>
          <w:jc w:val="center"/>
        </w:trPr>
        <w:tc>
          <w:tcPr>
            <w:tcW w:w="639" w:type="dxa"/>
            <w:tcBorders>
              <w:tl2br w:val="nil"/>
              <w:tr2bl w:val="nil"/>
            </w:tcBorders>
            <w:tcMar>
              <w:left w:w="28" w:type="dxa"/>
              <w:right w:w="28" w:type="dxa"/>
            </w:tcMar>
            <w:vAlign w:val="center"/>
          </w:tcPr>
          <w:p w14:paraId="4E36182F" w14:textId="4FCEE393" w:rsidR="00CF2941" w:rsidRPr="00612F25" w:rsidRDefault="00CF2941" w:rsidP="00FA5771">
            <w:pPr>
              <w:pStyle w:val="af5"/>
            </w:pPr>
            <w:r w:rsidRPr="00612F25">
              <w:rPr>
                <w:rFonts w:hint="eastAsia"/>
              </w:rPr>
              <w:t>28</w:t>
            </w:r>
          </w:p>
        </w:tc>
        <w:tc>
          <w:tcPr>
            <w:tcW w:w="1218" w:type="dxa"/>
            <w:vMerge/>
            <w:tcBorders>
              <w:tl2br w:val="nil"/>
              <w:tr2bl w:val="nil"/>
            </w:tcBorders>
            <w:tcMar>
              <w:left w:w="28" w:type="dxa"/>
              <w:right w:w="28" w:type="dxa"/>
            </w:tcMar>
            <w:vAlign w:val="center"/>
          </w:tcPr>
          <w:p w14:paraId="0C4A9E7D" w14:textId="77777777" w:rsidR="00CF2941" w:rsidRPr="00612F25" w:rsidRDefault="00CF2941" w:rsidP="00FA5771">
            <w:pPr>
              <w:pStyle w:val="af5"/>
            </w:pPr>
          </w:p>
        </w:tc>
        <w:tc>
          <w:tcPr>
            <w:tcW w:w="2184" w:type="dxa"/>
            <w:tcBorders>
              <w:tl2br w:val="nil"/>
              <w:tr2bl w:val="nil"/>
            </w:tcBorders>
            <w:tcMar>
              <w:left w:w="28" w:type="dxa"/>
              <w:right w:w="28" w:type="dxa"/>
            </w:tcMar>
            <w:vAlign w:val="center"/>
          </w:tcPr>
          <w:p w14:paraId="25AEEBF7" w14:textId="4EFD5BB0" w:rsidR="00CF2941" w:rsidRPr="00612F25" w:rsidRDefault="00CF2941" w:rsidP="00FA5771">
            <w:pPr>
              <w:pStyle w:val="af5"/>
            </w:pPr>
            <w:r w:rsidRPr="00612F25">
              <w:rPr>
                <w:rFonts w:hint="eastAsia"/>
              </w:rPr>
              <w:t>絮凝剂</w:t>
            </w:r>
          </w:p>
        </w:tc>
        <w:tc>
          <w:tcPr>
            <w:tcW w:w="982" w:type="dxa"/>
            <w:tcBorders>
              <w:tl2br w:val="nil"/>
              <w:tr2bl w:val="nil"/>
            </w:tcBorders>
            <w:shd w:val="clear" w:color="auto" w:fill="auto"/>
            <w:tcMar>
              <w:left w:w="28" w:type="dxa"/>
              <w:right w:w="28" w:type="dxa"/>
            </w:tcMar>
            <w:vAlign w:val="center"/>
          </w:tcPr>
          <w:p w14:paraId="429F324E" w14:textId="68B34E3E" w:rsidR="00CF2941" w:rsidRPr="00612F25" w:rsidRDefault="00CF2941" w:rsidP="00FA5771">
            <w:pPr>
              <w:pStyle w:val="af5"/>
            </w:pPr>
            <w:r w:rsidRPr="00612F25">
              <w:rPr>
                <w:rFonts w:hint="eastAsia"/>
              </w:rPr>
              <w:t>0.5</w:t>
            </w:r>
            <w:r w:rsidRPr="00612F25">
              <w:rPr>
                <w:rFonts w:hint="eastAsia"/>
              </w:rPr>
              <w:t>吨</w:t>
            </w:r>
          </w:p>
        </w:tc>
        <w:tc>
          <w:tcPr>
            <w:tcW w:w="1855" w:type="dxa"/>
            <w:tcBorders>
              <w:tl2br w:val="nil"/>
              <w:tr2bl w:val="nil"/>
            </w:tcBorders>
            <w:vAlign w:val="center"/>
          </w:tcPr>
          <w:p w14:paraId="7059B06D" w14:textId="41CDA286" w:rsidR="00CF2941" w:rsidRPr="00612F25" w:rsidRDefault="00CF2941" w:rsidP="00FA5771">
            <w:pPr>
              <w:pStyle w:val="af5"/>
            </w:pPr>
            <w:r w:rsidRPr="00612F25">
              <w:rPr>
                <w:rFonts w:hint="eastAsia"/>
              </w:rPr>
              <w:t>脱泥车间</w:t>
            </w:r>
          </w:p>
        </w:tc>
        <w:tc>
          <w:tcPr>
            <w:tcW w:w="686" w:type="dxa"/>
            <w:vMerge/>
            <w:tcBorders>
              <w:tl2br w:val="nil"/>
              <w:tr2bl w:val="nil"/>
            </w:tcBorders>
            <w:vAlign w:val="center"/>
          </w:tcPr>
          <w:p w14:paraId="3BD23A7D" w14:textId="77777777" w:rsidR="00CF2941" w:rsidRPr="00612F25" w:rsidRDefault="00CF2941" w:rsidP="00FA5771">
            <w:pPr>
              <w:pStyle w:val="af5"/>
            </w:pPr>
          </w:p>
        </w:tc>
        <w:tc>
          <w:tcPr>
            <w:tcW w:w="1451" w:type="dxa"/>
            <w:vMerge/>
            <w:tcBorders>
              <w:tl2br w:val="nil"/>
              <w:tr2bl w:val="nil"/>
            </w:tcBorders>
            <w:vAlign w:val="center"/>
          </w:tcPr>
          <w:p w14:paraId="0B1A8EAD" w14:textId="77777777" w:rsidR="00CF2941" w:rsidRPr="00612F25" w:rsidRDefault="00CF2941" w:rsidP="00FA5771">
            <w:pPr>
              <w:pStyle w:val="af5"/>
            </w:pPr>
          </w:p>
        </w:tc>
      </w:tr>
      <w:tr w:rsidR="00612F25" w:rsidRPr="00612F25" w14:paraId="1A2C6D44" w14:textId="77777777" w:rsidTr="00E25F40">
        <w:trPr>
          <w:trHeight w:val="397"/>
          <w:jc w:val="center"/>
        </w:trPr>
        <w:tc>
          <w:tcPr>
            <w:tcW w:w="639" w:type="dxa"/>
            <w:tcBorders>
              <w:tl2br w:val="nil"/>
              <w:tr2bl w:val="nil"/>
            </w:tcBorders>
            <w:tcMar>
              <w:left w:w="28" w:type="dxa"/>
              <w:right w:w="28" w:type="dxa"/>
            </w:tcMar>
            <w:vAlign w:val="center"/>
          </w:tcPr>
          <w:p w14:paraId="618BA6B0" w14:textId="0455025C" w:rsidR="00CF2941" w:rsidRPr="00612F25" w:rsidRDefault="00CF2941" w:rsidP="00CF2941">
            <w:pPr>
              <w:pStyle w:val="af5"/>
            </w:pPr>
            <w:r w:rsidRPr="00612F25">
              <w:rPr>
                <w:rFonts w:hint="eastAsia"/>
              </w:rPr>
              <w:t>29</w:t>
            </w:r>
          </w:p>
        </w:tc>
        <w:tc>
          <w:tcPr>
            <w:tcW w:w="1218" w:type="dxa"/>
            <w:vMerge/>
            <w:tcBorders>
              <w:tl2br w:val="nil"/>
              <w:tr2bl w:val="nil"/>
            </w:tcBorders>
            <w:tcMar>
              <w:left w:w="28" w:type="dxa"/>
              <w:right w:w="28" w:type="dxa"/>
            </w:tcMar>
            <w:vAlign w:val="center"/>
          </w:tcPr>
          <w:p w14:paraId="4586A047" w14:textId="77777777" w:rsidR="00CF2941" w:rsidRPr="00612F25" w:rsidRDefault="00CF2941" w:rsidP="00CF2941">
            <w:pPr>
              <w:pStyle w:val="af5"/>
            </w:pPr>
          </w:p>
        </w:tc>
        <w:tc>
          <w:tcPr>
            <w:tcW w:w="2184" w:type="dxa"/>
            <w:tcBorders>
              <w:tl2br w:val="nil"/>
              <w:tr2bl w:val="nil"/>
            </w:tcBorders>
            <w:tcMar>
              <w:left w:w="28" w:type="dxa"/>
              <w:right w:w="28" w:type="dxa"/>
            </w:tcMar>
            <w:vAlign w:val="center"/>
          </w:tcPr>
          <w:p w14:paraId="58BFA4AD" w14:textId="4C484881" w:rsidR="00CF2941" w:rsidRPr="00612F25" w:rsidRDefault="00CF2941" w:rsidP="00CF2941">
            <w:pPr>
              <w:pStyle w:val="af5"/>
            </w:pPr>
            <w:r w:rsidRPr="00612F25">
              <w:rPr>
                <w:rFonts w:hint="eastAsia"/>
              </w:rPr>
              <w:t>吨桶</w:t>
            </w:r>
          </w:p>
        </w:tc>
        <w:tc>
          <w:tcPr>
            <w:tcW w:w="982" w:type="dxa"/>
            <w:tcBorders>
              <w:tl2br w:val="nil"/>
              <w:tr2bl w:val="nil"/>
            </w:tcBorders>
            <w:shd w:val="clear" w:color="auto" w:fill="auto"/>
            <w:tcMar>
              <w:left w:w="28" w:type="dxa"/>
              <w:right w:w="28" w:type="dxa"/>
            </w:tcMar>
            <w:vAlign w:val="center"/>
          </w:tcPr>
          <w:p w14:paraId="4B1D555E" w14:textId="621F4572" w:rsidR="00CF2941" w:rsidRPr="00612F25" w:rsidRDefault="00CF2941" w:rsidP="00CF2941">
            <w:pPr>
              <w:pStyle w:val="af5"/>
            </w:pPr>
            <w:r w:rsidRPr="00612F25">
              <w:rPr>
                <w:rFonts w:hint="eastAsia"/>
              </w:rPr>
              <w:t>3</w:t>
            </w:r>
            <w:r w:rsidRPr="00612F25">
              <w:rPr>
                <w:rFonts w:hint="eastAsia"/>
              </w:rPr>
              <w:t>个</w:t>
            </w:r>
          </w:p>
        </w:tc>
        <w:tc>
          <w:tcPr>
            <w:tcW w:w="1855" w:type="dxa"/>
            <w:tcBorders>
              <w:tl2br w:val="nil"/>
              <w:tr2bl w:val="nil"/>
            </w:tcBorders>
            <w:vAlign w:val="center"/>
          </w:tcPr>
          <w:p w14:paraId="3F60CCCB" w14:textId="394CA9C4" w:rsidR="00CF2941" w:rsidRPr="00612F25" w:rsidRDefault="00CF2941" w:rsidP="00CF2941">
            <w:pPr>
              <w:pStyle w:val="af5"/>
            </w:pPr>
            <w:r w:rsidRPr="00612F25">
              <w:rPr>
                <w:rFonts w:hint="eastAsia"/>
              </w:rPr>
              <w:t>补充</w:t>
            </w:r>
          </w:p>
        </w:tc>
        <w:tc>
          <w:tcPr>
            <w:tcW w:w="686" w:type="dxa"/>
            <w:tcBorders>
              <w:tl2br w:val="nil"/>
              <w:tr2bl w:val="nil"/>
            </w:tcBorders>
            <w:vAlign w:val="center"/>
          </w:tcPr>
          <w:p w14:paraId="7F9D52D2" w14:textId="1FF38709" w:rsidR="00CF2941" w:rsidRPr="00612F25" w:rsidRDefault="00CF2941" w:rsidP="00CF2941">
            <w:pPr>
              <w:pStyle w:val="af5"/>
            </w:pPr>
            <w:r w:rsidRPr="00612F25">
              <w:rPr>
                <w:rFonts w:hint="eastAsia"/>
              </w:rPr>
              <w:t>鞠敏林</w:t>
            </w:r>
          </w:p>
        </w:tc>
        <w:tc>
          <w:tcPr>
            <w:tcW w:w="1451" w:type="dxa"/>
            <w:tcBorders>
              <w:tl2br w:val="nil"/>
              <w:tr2bl w:val="nil"/>
            </w:tcBorders>
            <w:vAlign w:val="center"/>
          </w:tcPr>
          <w:p w14:paraId="517F42A4" w14:textId="5C902A1A" w:rsidR="00CF2941" w:rsidRPr="00612F25" w:rsidRDefault="00CF2941" w:rsidP="00CF2941">
            <w:pPr>
              <w:pStyle w:val="af5"/>
            </w:pPr>
            <w:r w:rsidRPr="00612F25">
              <w:rPr>
                <w:rFonts w:hint="eastAsia"/>
              </w:rPr>
              <w:t>13766262231</w:t>
            </w:r>
          </w:p>
        </w:tc>
      </w:tr>
    </w:tbl>
    <w:p w14:paraId="23C0DE99" w14:textId="5E0F02CB" w:rsidR="00E74B79" w:rsidRPr="00612F25" w:rsidRDefault="00E25F40" w:rsidP="00E25F40">
      <w:pPr>
        <w:pStyle w:val="3"/>
        <w:spacing w:before="163" w:after="163"/>
        <w:rPr>
          <w:color w:val="000000" w:themeColor="text1"/>
        </w:rPr>
      </w:pPr>
      <w:r w:rsidRPr="00612F25">
        <w:rPr>
          <w:rFonts w:hint="eastAsia"/>
          <w:color w:val="000000" w:themeColor="text1"/>
        </w:rPr>
        <w:t>3.3.3</w:t>
      </w:r>
      <w:r w:rsidR="00E74B79" w:rsidRPr="00612F25">
        <w:rPr>
          <w:rFonts w:hint="eastAsia"/>
          <w:color w:val="000000" w:themeColor="text1"/>
        </w:rPr>
        <w:t>交通运输资源</w:t>
      </w:r>
    </w:p>
    <w:p w14:paraId="3928494E" w14:textId="77777777" w:rsidR="00E74B79" w:rsidRPr="00612F25" w:rsidRDefault="00E74B79" w:rsidP="00E25F40">
      <w:pPr>
        <w:pStyle w:val="a9"/>
        <w:ind w:firstLine="480"/>
        <w:rPr>
          <w:color w:val="000000" w:themeColor="text1"/>
        </w:rPr>
      </w:pPr>
      <w:r w:rsidRPr="00612F25">
        <w:rPr>
          <w:rFonts w:hint="eastAsia"/>
          <w:color w:val="000000" w:themeColor="text1"/>
        </w:rPr>
        <w:t>应急办公室协调后勤保障组做好应急车辆保障，公司办公车辆可在紧急情况下随时调用；保证紧急情况下应急交通工具的优先安排、优先调度、优先放行，确保运输安全畅通。确保抢险救灾物资和人员能够及时、安全送达。必要时，警戒疏散组协助上级管理部门对现场及相关通道实行交通管制，开设应急救援“绿色通道”，保证应急救援工作顺利开展。</w:t>
      </w:r>
    </w:p>
    <w:p w14:paraId="5991183D" w14:textId="58B9C673" w:rsidR="00E74B79" w:rsidRPr="00612F25" w:rsidRDefault="00E25F40" w:rsidP="00E25F40">
      <w:pPr>
        <w:pStyle w:val="3"/>
        <w:spacing w:before="163" w:after="163"/>
        <w:rPr>
          <w:color w:val="000000" w:themeColor="text1"/>
        </w:rPr>
      </w:pPr>
      <w:r w:rsidRPr="00612F25">
        <w:rPr>
          <w:rFonts w:hint="eastAsia"/>
          <w:color w:val="000000" w:themeColor="text1"/>
        </w:rPr>
        <w:t>3.3.4</w:t>
      </w:r>
      <w:r w:rsidR="00E74B79" w:rsidRPr="00612F25">
        <w:rPr>
          <w:rFonts w:hint="eastAsia"/>
          <w:color w:val="000000" w:themeColor="text1"/>
        </w:rPr>
        <w:t>经费资源</w:t>
      </w:r>
    </w:p>
    <w:p w14:paraId="2E5BD35F" w14:textId="77777777" w:rsidR="00E74B79" w:rsidRPr="00612F25" w:rsidRDefault="00E74B79" w:rsidP="00E25F40">
      <w:pPr>
        <w:pStyle w:val="a9"/>
        <w:ind w:firstLine="480"/>
        <w:rPr>
          <w:color w:val="000000" w:themeColor="text1"/>
        </w:rPr>
      </w:pPr>
      <w:r w:rsidRPr="00612F25">
        <w:rPr>
          <w:rFonts w:hint="eastAsia"/>
          <w:color w:val="000000" w:themeColor="text1"/>
        </w:rPr>
        <w:t>污水厂后勤保障组会</w:t>
      </w:r>
      <w:r w:rsidRPr="00612F25">
        <w:rPr>
          <w:color w:val="000000" w:themeColor="text1"/>
        </w:rPr>
        <w:t>做好事故应急救援必要的资金准备</w:t>
      </w:r>
      <w:r w:rsidRPr="00612F25">
        <w:rPr>
          <w:rFonts w:hint="eastAsia"/>
          <w:color w:val="000000" w:themeColor="text1"/>
        </w:rPr>
        <w:t>，保障救援物资、危险源监控、应急队伍建设、物资设备购置、应急预案演练、应急知识培训和宣传</w:t>
      </w:r>
      <w:r w:rsidRPr="00612F25">
        <w:rPr>
          <w:rFonts w:hint="eastAsia"/>
          <w:color w:val="000000" w:themeColor="text1"/>
        </w:rPr>
        <w:lastRenderedPageBreak/>
        <w:t>教育等工作资金需求。环境事件应急响应经费，由江西洪城水业环保有限公司财务部门统一列支和分配。</w:t>
      </w:r>
    </w:p>
    <w:p w14:paraId="13C8BCFB" w14:textId="0AC38F12" w:rsidR="00E74B79" w:rsidRPr="00612F25" w:rsidRDefault="00E25F40" w:rsidP="00E25F40">
      <w:pPr>
        <w:pStyle w:val="3"/>
        <w:spacing w:before="163" w:after="163"/>
        <w:rPr>
          <w:color w:val="000000" w:themeColor="text1"/>
        </w:rPr>
      </w:pPr>
      <w:r w:rsidRPr="00612F25">
        <w:rPr>
          <w:rFonts w:hint="eastAsia"/>
          <w:color w:val="000000" w:themeColor="text1"/>
        </w:rPr>
        <w:t>3.3.5</w:t>
      </w:r>
      <w:r w:rsidR="00E74B79" w:rsidRPr="00612F25">
        <w:rPr>
          <w:rFonts w:hint="eastAsia"/>
          <w:color w:val="000000" w:themeColor="text1"/>
        </w:rPr>
        <w:t>后勤资源</w:t>
      </w:r>
    </w:p>
    <w:p w14:paraId="17069804" w14:textId="77777777" w:rsidR="00E74B79" w:rsidRPr="00612F25" w:rsidRDefault="00E74B79" w:rsidP="00E25F40">
      <w:pPr>
        <w:pStyle w:val="a9"/>
        <w:ind w:firstLine="480"/>
        <w:rPr>
          <w:color w:val="000000" w:themeColor="text1"/>
        </w:rPr>
      </w:pPr>
      <w:r w:rsidRPr="00612F25">
        <w:rPr>
          <w:rFonts w:hint="eastAsia"/>
          <w:color w:val="000000" w:themeColor="text1"/>
        </w:rPr>
        <w:t>污水厂建立了环境污染事故应急车辆征用和群众应急生活保障机制，保证发生突发环境污染事故时能有效的疏散转移群众，保证发生环境污染事故时，事发地群众有饭吃、有水喝、有衣穿、有住处和必要的医疗条件，确保正常秩序。</w:t>
      </w:r>
    </w:p>
    <w:p w14:paraId="2F813923" w14:textId="2D1C46E6" w:rsidR="00E25F40" w:rsidRPr="00612F25" w:rsidRDefault="00E25F40" w:rsidP="00E25F40">
      <w:pPr>
        <w:pStyle w:val="2"/>
        <w:spacing w:before="163" w:after="163"/>
        <w:rPr>
          <w:color w:val="000000" w:themeColor="text1"/>
        </w:rPr>
      </w:pPr>
      <w:bookmarkStart w:id="503" w:name="_Toc32253"/>
      <w:bookmarkStart w:id="504" w:name="_Toc30368"/>
      <w:bookmarkStart w:id="505" w:name="_Toc171514082"/>
      <w:bookmarkStart w:id="506" w:name="_Toc171514324"/>
      <w:bookmarkStart w:id="507" w:name="_Toc171514566"/>
      <w:r w:rsidRPr="00612F25">
        <w:rPr>
          <w:rFonts w:hint="eastAsia"/>
          <w:color w:val="000000" w:themeColor="text1"/>
        </w:rPr>
        <w:t>3.4</w:t>
      </w:r>
      <w:r w:rsidRPr="00612F25">
        <w:rPr>
          <w:rFonts w:hint="eastAsia"/>
          <w:color w:val="000000" w:themeColor="text1"/>
        </w:rPr>
        <w:t>应急资源充分性评估</w:t>
      </w:r>
      <w:bookmarkEnd w:id="503"/>
      <w:bookmarkEnd w:id="504"/>
      <w:bookmarkEnd w:id="505"/>
      <w:bookmarkEnd w:id="506"/>
      <w:bookmarkEnd w:id="507"/>
    </w:p>
    <w:p w14:paraId="0B79B1E9" w14:textId="1CF44B96" w:rsidR="00E25F40" w:rsidRPr="00612F25" w:rsidRDefault="00E25F40" w:rsidP="00E25F40">
      <w:pPr>
        <w:pStyle w:val="a9"/>
        <w:ind w:firstLine="480"/>
        <w:rPr>
          <w:color w:val="000000" w:themeColor="text1"/>
        </w:rPr>
      </w:pPr>
      <w:r w:rsidRPr="00612F25">
        <w:rPr>
          <w:rFonts w:hint="eastAsia"/>
          <w:color w:val="000000" w:themeColor="text1"/>
        </w:rPr>
        <w:t>1</w:t>
      </w:r>
      <w:r w:rsidRPr="00612F25">
        <w:rPr>
          <w:rFonts w:hint="eastAsia"/>
          <w:color w:val="000000" w:themeColor="text1"/>
        </w:rPr>
        <w:t>、应急资源不足与差距分析</w:t>
      </w:r>
    </w:p>
    <w:p w14:paraId="56AAE1FA" w14:textId="77777777" w:rsidR="00E25F40" w:rsidRPr="00612F25" w:rsidRDefault="00E25F40" w:rsidP="00E25F40">
      <w:pPr>
        <w:pStyle w:val="a9"/>
        <w:ind w:firstLine="480"/>
        <w:rPr>
          <w:rFonts w:cs="Times New Roman"/>
          <w:color w:val="000000" w:themeColor="text1"/>
        </w:rPr>
      </w:pPr>
      <w:r w:rsidRPr="00612F25">
        <w:rPr>
          <w:rFonts w:cs="Times New Roman" w:hint="eastAsia"/>
          <w:color w:val="000000" w:themeColor="text1"/>
        </w:rPr>
        <w:t>本公司应急资源及外部可依托的社会资源基本能够满足应急需求，可以应对突发的安全事故应急救援，应急资源储备及管理方面暂无不足。建议补充购置吨桶等应急物质与装备；</w:t>
      </w:r>
      <w:r w:rsidRPr="00612F25">
        <w:rPr>
          <w:rFonts w:cs="Times New Roman" w:hint="eastAsia"/>
          <w:color w:val="000000" w:themeColor="text1"/>
        </w:rPr>
        <w:t>3</w:t>
      </w:r>
      <w:r w:rsidRPr="00612F25">
        <w:rPr>
          <w:rFonts w:cs="Times New Roman" w:hint="eastAsia"/>
          <w:color w:val="000000" w:themeColor="text1"/>
        </w:rPr>
        <w:t>个月内补充完整。</w:t>
      </w:r>
    </w:p>
    <w:p w14:paraId="74AC25B5" w14:textId="03770AAF" w:rsidR="00E25F40" w:rsidRPr="00612F25" w:rsidRDefault="00E25F40" w:rsidP="00E25F40">
      <w:pPr>
        <w:pStyle w:val="a9"/>
        <w:ind w:firstLine="480"/>
        <w:rPr>
          <w:color w:val="000000" w:themeColor="text1"/>
        </w:rPr>
      </w:pPr>
      <w:r w:rsidRPr="00612F25">
        <w:rPr>
          <w:rFonts w:hint="eastAsia"/>
          <w:color w:val="000000" w:themeColor="text1"/>
        </w:rPr>
        <w:t>2</w:t>
      </w:r>
      <w:r w:rsidRPr="00612F25">
        <w:rPr>
          <w:rFonts w:hint="eastAsia"/>
          <w:color w:val="000000" w:themeColor="text1"/>
        </w:rPr>
        <w:t>、应急资源保障措施</w:t>
      </w:r>
    </w:p>
    <w:p w14:paraId="0B2F948E" w14:textId="77777777" w:rsidR="00E25F40" w:rsidRPr="00612F25" w:rsidRDefault="00E25F40" w:rsidP="00E25F40">
      <w:pPr>
        <w:pStyle w:val="a9"/>
        <w:ind w:firstLine="480"/>
        <w:rPr>
          <w:color w:val="000000" w:themeColor="text1"/>
        </w:rPr>
      </w:pPr>
      <w:r w:rsidRPr="00612F25">
        <w:rPr>
          <w:rFonts w:hint="eastAsia"/>
          <w:color w:val="000000" w:themeColor="text1"/>
        </w:rPr>
        <w:t>本公司应急资源储备的品种包括防火、应急抢险类及其它，储备名录由安全监察部根据公司实际情况确定，加强实物储备。本公司负责对所属应急物资进行日常管理和维保，保持其完好可用状态。对已消耗或损坏的应急物资要在规定时间内，根据公司实际配备要求及标准，重新购置。</w:t>
      </w:r>
    </w:p>
    <w:p w14:paraId="3B62D28B" w14:textId="47F31F76" w:rsidR="00E25F40" w:rsidRPr="00612F25" w:rsidRDefault="00E25F40" w:rsidP="00E25F40">
      <w:pPr>
        <w:pStyle w:val="2"/>
        <w:keepNext w:val="0"/>
        <w:keepLines w:val="0"/>
        <w:spacing w:before="163" w:after="163"/>
        <w:rPr>
          <w:color w:val="000000" w:themeColor="text1"/>
        </w:rPr>
      </w:pPr>
      <w:bookmarkStart w:id="508" w:name="_Toc8222"/>
      <w:bookmarkStart w:id="509" w:name="_Toc59176791"/>
      <w:bookmarkStart w:id="510" w:name="_Toc32520"/>
      <w:bookmarkStart w:id="511" w:name="_Toc29404"/>
      <w:bookmarkStart w:id="512" w:name="_Toc171514083"/>
      <w:bookmarkStart w:id="513" w:name="_Toc171514325"/>
      <w:bookmarkStart w:id="514" w:name="_Toc171514567"/>
      <w:r w:rsidRPr="00612F25">
        <w:rPr>
          <w:rFonts w:hint="eastAsia"/>
          <w:color w:val="000000" w:themeColor="text1"/>
        </w:rPr>
        <w:t>3.5</w:t>
      </w:r>
      <w:r w:rsidRPr="00612F25">
        <w:rPr>
          <w:rFonts w:hint="eastAsia"/>
          <w:color w:val="000000" w:themeColor="text1"/>
        </w:rPr>
        <w:t>调查结论及建议</w:t>
      </w:r>
      <w:bookmarkEnd w:id="508"/>
      <w:bookmarkEnd w:id="509"/>
      <w:bookmarkEnd w:id="510"/>
      <w:bookmarkEnd w:id="511"/>
      <w:bookmarkEnd w:id="512"/>
      <w:bookmarkEnd w:id="513"/>
      <w:bookmarkEnd w:id="514"/>
    </w:p>
    <w:p w14:paraId="5933F8DC" w14:textId="428EE96C" w:rsidR="00E25F40" w:rsidRPr="00612F25" w:rsidRDefault="00E25F40" w:rsidP="00E25F40">
      <w:pPr>
        <w:pStyle w:val="a9"/>
        <w:ind w:firstLine="480"/>
        <w:rPr>
          <w:color w:val="000000" w:themeColor="text1"/>
          <w:lang w:bidi="ar"/>
        </w:rPr>
      </w:pPr>
      <w:r w:rsidRPr="00612F25">
        <w:rPr>
          <w:color w:val="000000" w:themeColor="text1"/>
          <w:lang w:bidi="ar"/>
        </w:rPr>
        <w:t>本次应急资源调查从</w:t>
      </w:r>
      <w:r w:rsidRPr="00612F25">
        <w:rPr>
          <w:color w:val="000000" w:themeColor="text1"/>
          <w:lang w:bidi="ar"/>
        </w:rPr>
        <w:t>“</w:t>
      </w:r>
      <w:r w:rsidRPr="00612F25">
        <w:rPr>
          <w:color w:val="000000" w:themeColor="text1"/>
          <w:lang w:bidi="ar"/>
        </w:rPr>
        <w:t>人、财、物</w:t>
      </w:r>
      <w:r w:rsidRPr="00612F25">
        <w:rPr>
          <w:color w:val="000000" w:themeColor="text1"/>
          <w:lang w:bidi="ar"/>
        </w:rPr>
        <w:t>”</w:t>
      </w:r>
      <w:r w:rsidRPr="00612F25">
        <w:rPr>
          <w:color w:val="000000" w:themeColor="text1"/>
          <w:lang w:bidi="ar"/>
        </w:rPr>
        <w:t>三方面进行了调查和走访，本公司虽然配备了安全、消防等要求的应急设施和装备，但由于突发事件类型较多，各类事故造成的危害也难以预测，自身应急资源有限，通过本次调查走访，摸清周边可依托的政府及个人应急救援资源，日常加强属地联系，建立应急联动机制，为今后快速响应突发事件非常有利。</w:t>
      </w:r>
    </w:p>
    <w:p w14:paraId="0FACB9ED" w14:textId="77777777" w:rsidR="00E25F40" w:rsidRPr="00612F25" w:rsidRDefault="00E25F40" w:rsidP="00E25F40">
      <w:pPr>
        <w:pStyle w:val="a9"/>
        <w:ind w:firstLine="480"/>
        <w:rPr>
          <w:color w:val="000000" w:themeColor="text1"/>
          <w:lang w:bidi="ar"/>
        </w:rPr>
      </w:pPr>
    </w:p>
    <w:p w14:paraId="0E253210" w14:textId="77777777" w:rsidR="00E25F40" w:rsidRPr="00612F25" w:rsidRDefault="00E25F40" w:rsidP="00E25F40">
      <w:pPr>
        <w:pStyle w:val="a9"/>
        <w:ind w:firstLine="480"/>
        <w:rPr>
          <w:color w:val="000000" w:themeColor="text1"/>
        </w:rPr>
        <w:sectPr w:rsidR="00E25F40" w:rsidRPr="00612F25" w:rsidSect="0099707C">
          <w:footerReference w:type="default" r:id="rId65"/>
          <w:pgSz w:w="11906" w:h="16838"/>
          <w:pgMar w:top="1440" w:right="1800" w:bottom="1440" w:left="1800" w:header="851" w:footer="567" w:gutter="0"/>
          <w:cols w:space="425"/>
          <w:docGrid w:type="lines" w:linePitch="326"/>
        </w:sectPr>
      </w:pPr>
    </w:p>
    <w:p w14:paraId="73029915" w14:textId="0767D3D1" w:rsidR="00E74B79" w:rsidRPr="00612F25" w:rsidRDefault="00002F99" w:rsidP="00002F99">
      <w:pPr>
        <w:pStyle w:val="2"/>
        <w:spacing w:before="156" w:after="156"/>
        <w:rPr>
          <w:color w:val="000000" w:themeColor="text1"/>
        </w:rPr>
      </w:pPr>
      <w:bookmarkStart w:id="515" w:name="_Toc23639"/>
      <w:bookmarkStart w:id="516" w:name="_Toc171514084"/>
      <w:bookmarkStart w:id="517" w:name="_Toc171514326"/>
      <w:bookmarkStart w:id="518" w:name="_Toc171514568"/>
      <w:r w:rsidRPr="00612F25">
        <w:rPr>
          <w:rFonts w:hint="eastAsia"/>
          <w:color w:val="000000" w:themeColor="text1"/>
        </w:rPr>
        <w:lastRenderedPageBreak/>
        <w:t>3.6</w:t>
      </w:r>
      <w:r w:rsidR="00E74B79" w:rsidRPr="00612F25">
        <w:rPr>
          <w:rFonts w:hint="eastAsia"/>
          <w:color w:val="000000" w:themeColor="text1"/>
        </w:rPr>
        <w:t>应急处置卡</w:t>
      </w:r>
      <w:bookmarkEnd w:id="515"/>
      <w:bookmarkEnd w:id="516"/>
      <w:bookmarkEnd w:id="517"/>
      <w:bookmarkEnd w:id="518"/>
    </w:p>
    <w:p w14:paraId="45B7AD58" w14:textId="41D3C94E" w:rsidR="00E74B79" w:rsidRPr="00612F25" w:rsidRDefault="00E74B79" w:rsidP="00002F99">
      <w:pPr>
        <w:pStyle w:val="af0"/>
        <w:spacing w:before="156"/>
        <w:rPr>
          <w:color w:val="000000" w:themeColor="text1"/>
        </w:rPr>
      </w:pPr>
      <w:r w:rsidRPr="00612F25">
        <w:rPr>
          <w:rFonts w:hint="eastAsia"/>
          <w:color w:val="000000" w:themeColor="text1"/>
          <w:lang w:bidi="ar"/>
        </w:rPr>
        <w:t>表</w:t>
      </w:r>
      <w:r w:rsidRPr="00612F25">
        <w:rPr>
          <w:rFonts w:hint="eastAsia"/>
          <w:color w:val="000000" w:themeColor="text1"/>
          <w:lang w:bidi="ar"/>
        </w:rPr>
        <w:t xml:space="preserve"> </w:t>
      </w:r>
      <w:r w:rsidR="00002F99" w:rsidRPr="00612F25">
        <w:rPr>
          <w:rFonts w:hint="eastAsia"/>
          <w:color w:val="000000" w:themeColor="text1"/>
          <w:lang w:bidi="ar"/>
        </w:rPr>
        <w:t>3.6-1</w:t>
      </w:r>
      <w:r w:rsidRPr="00612F25">
        <w:rPr>
          <w:rFonts w:hint="eastAsia"/>
          <w:color w:val="000000" w:themeColor="text1"/>
          <w:lang w:bidi="ar"/>
        </w:rPr>
        <w:t>危化品泄露——实验室内危化品泄露应急处置卡</w:t>
      </w:r>
    </w:p>
    <w:tbl>
      <w:tblPr>
        <w:tblStyle w:val="aa"/>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514"/>
        <w:gridCol w:w="6008"/>
      </w:tblGrid>
      <w:tr w:rsidR="00612F25" w:rsidRPr="00612F25" w14:paraId="06282469" w14:textId="77777777" w:rsidTr="00002F99">
        <w:tc>
          <w:tcPr>
            <w:tcW w:w="2514" w:type="dxa"/>
            <w:vAlign w:val="center"/>
          </w:tcPr>
          <w:p w14:paraId="3281E668" w14:textId="77777777" w:rsidR="00E74B79" w:rsidRPr="00612F25" w:rsidRDefault="00E74B79" w:rsidP="00002F99">
            <w:pPr>
              <w:pStyle w:val="af5"/>
              <w:rPr>
                <w:rFonts w:hint="eastAsia"/>
                <w:b/>
                <w:bCs/>
              </w:rPr>
            </w:pPr>
            <w:r w:rsidRPr="00612F25">
              <w:rPr>
                <w:rFonts w:hint="eastAsia"/>
                <w:b/>
                <w:bCs/>
              </w:rPr>
              <w:t>事故类型</w:t>
            </w:r>
          </w:p>
        </w:tc>
        <w:tc>
          <w:tcPr>
            <w:tcW w:w="6008" w:type="dxa"/>
            <w:vAlign w:val="center"/>
          </w:tcPr>
          <w:p w14:paraId="3C70EAAA" w14:textId="77777777" w:rsidR="00E74B79" w:rsidRPr="00612F25" w:rsidRDefault="00E74B79" w:rsidP="00002F99">
            <w:pPr>
              <w:pStyle w:val="af5"/>
              <w:rPr>
                <w:rFonts w:hint="eastAsia"/>
              </w:rPr>
            </w:pPr>
            <w:r w:rsidRPr="00612F25">
              <w:t>1</w:t>
            </w:r>
            <w:r w:rsidRPr="00612F25">
              <w:rPr>
                <w:rFonts w:hint="eastAsia"/>
              </w:rPr>
              <w:t>、涉及环境风险物质：硫酸银、浓硫酸、浓盐酸等；</w:t>
            </w:r>
            <w:r w:rsidRPr="00612F25">
              <w:rPr>
                <w:rFonts w:hint="eastAsia"/>
              </w:rPr>
              <w:t xml:space="preserve"> </w:t>
            </w:r>
          </w:p>
          <w:p w14:paraId="52E74F27" w14:textId="77777777" w:rsidR="00E74B79" w:rsidRPr="00612F25" w:rsidRDefault="00E74B79" w:rsidP="00002F99">
            <w:pPr>
              <w:pStyle w:val="af5"/>
              <w:rPr>
                <w:rFonts w:hint="eastAsia"/>
              </w:rPr>
            </w:pPr>
            <w:r w:rsidRPr="00612F25">
              <w:t>2</w:t>
            </w:r>
            <w:r w:rsidRPr="00612F25">
              <w:rPr>
                <w:rFonts w:hint="eastAsia"/>
              </w:rPr>
              <w:t>、事故可能发生地点：实验室；</w:t>
            </w:r>
            <w:r w:rsidRPr="00612F25">
              <w:rPr>
                <w:rFonts w:hint="eastAsia"/>
              </w:rPr>
              <w:t xml:space="preserve"> </w:t>
            </w:r>
          </w:p>
          <w:p w14:paraId="0ED46B61" w14:textId="77777777" w:rsidR="00E74B79" w:rsidRPr="00612F25" w:rsidRDefault="00E74B79" w:rsidP="00002F99">
            <w:pPr>
              <w:pStyle w:val="af5"/>
              <w:rPr>
                <w:rFonts w:hint="eastAsia"/>
              </w:rPr>
            </w:pPr>
            <w:r w:rsidRPr="00612F25">
              <w:t>3</w:t>
            </w:r>
            <w:r w:rsidRPr="00612F25">
              <w:rPr>
                <w:rFonts w:hint="eastAsia"/>
              </w:rPr>
              <w:t>、事故类型：实验室内危化品瓶因破损或倾倒发生泄漏，泄漏后洒落在实验室地面上。</w:t>
            </w:r>
            <w:r w:rsidRPr="00612F25">
              <w:rPr>
                <w:rFonts w:hint="eastAsia"/>
              </w:rPr>
              <w:t xml:space="preserve"> </w:t>
            </w:r>
          </w:p>
        </w:tc>
      </w:tr>
      <w:tr w:rsidR="00612F25" w:rsidRPr="00612F25" w14:paraId="457B26E8" w14:textId="77777777" w:rsidTr="00002F99">
        <w:tc>
          <w:tcPr>
            <w:tcW w:w="2514" w:type="dxa"/>
            <w:vAlign w:val="center"/>
          </w:tcPr>
          <w:p w14:paraId="003965E1" w14:textId="727A2084" w:rsidR="00E74B79" w:rsidRPr="00612F25" w:rsidRDefault="00E74B79" w:rsidP="00002F99">
            <w:pPr>
              <w:pStyle w:val="af5"/>
              <w:rPr>
                <w:rFonts w:hint="eastAsia"/>
                <w:b/>
                <w:bCs/>
              </w:rPr>
            </w:pPr>
            <w:r w:rsidRPr="00612F25">
              <w:rPr>
                <w:rFonts w:hint="eastAsia"/>
                <w:b/>
                <w:bCs/>
              </w:rPr>
              <w:t>应急预警与响应程序</w:t>
            </w:r>
          </w:p>
        </w:tc>
        <w:tc>
          <w:tcPr>
            <w:tcW w:w="6008" w:type="dxa"/>
            <w:vAlign w:val="center"/>
          </w:tcPr>
          <w:p w14:paraId="350615B2" w14:textId="77777777" w:rsidR="00E74B79" w:rsidRPr="00612F25" w:rsidRDefault="00E74B79" w:rsidP="00002F99">
            <w:pPr>
              <w:pStyle w:val="af5"/>
              <w:rPr>
                <w:rFonts w:hint="eastAsia"/>
              </w:rPr>
            </w:pPr>
            <w:r w:rsidRPr="00612F25">
              <w:rPr>
                <w:rFonts w:hint="eastAsia"/>
              </w:rPr>
              <w:t>事故现场人员应立即报告部门负责人，部门成立现场应急处置小组根据现场实际情况同时进行应急处置，并根据事故的大小及发展态势向公司应急办公室、应急领导小组报告，根据事故情况，启动三级应急预警及相应程序。</w:t>
            </w:r>
          </w:p>
        </w:tc>
      </w:tr>
      <w:tr w:rsidR="00612F25" w:rsidRPr="00612F25" w14:paraId="717FB306" w14:textId="77777777" w:rsidTr="00002F99">
        <w:tc>
          <w:tcPr>
            <w:tcW w:w="2514" w:type="dxa"/>
            <w:vAlign w:val="center"/>
          </w:tcPr>
          <w:p w14:paraId="5DE46634" w14:textId="523E514D" w:rsidR="00E74B79" w:rsidRPr="00612F25" w:rsidRDefault="00E74B79" w:rsidP="00002F99">
            <w:pPr>
              <w:pStyle w:val="af5"/>
              <w:rPr>
                <w:rFonts w:hint="eastAsia"/>
                <w:b/>
                <w:bCs/>
              </w:rPr>
            </w:pPr>
            <w:r w:rsidRPr="00612F25">
              <w:rPr>
                <w:rFonts w:hint="eastAsia"/>
                <w:b/>
                <w:bCs/>
              </w:rPr>
              <w:t>应急报告</w:t>
            </w:r>
          </w:p>
        </w:tc>
        <w:tc>
          <w:tcPr>
            <w:tcW w:w="6008" w:type="dxa"/>
            <w:vAlign w:val="center"/>
          </w:tcPr>
          <w:p w14:paraId="1E31B282" w14:textId="77777777" w:rsidR="00E74B79" w:rsidRPr="00612F25" w:rsidRDefault="00E74B79" w:rsidP="00002F99">
            <w:pPr>
              <w:pStyle w:val="af5"/>
              <w:rPr>
                <w:rFonts w:hint="eastAsia"/>
              </w:rPr>
            </w:pPr>
            <w:r w:rsidRPr="00612F25">
              <w:rPr>
                <w:rFonts w:hint="eastAsia"/>
              </w:rPr>
              <w:t>报告内容：泄漏发生的地点、事故性质、物料泄漏现状等基本情况。</w:t>
            </w:r>
            <w:r w:rsidRPr="00612F25">
              <w:rPr>
                <w:rFonts w:hint="eastAsia"/>
              </w:rPr>
              <w:t xml:space="preserve"> </w:t>
            </w:r>
          </w:p>
          <w:p w14:paraId="7399E1FE" w14:textId="77777777" w:rsidR="00E74B79" w:rsidRPr="00612F25" w:rsidRDefault="00E74B79" w:rsidP="00002F99">
            <w:pPr>
              <w:pStyle w:val="af5"/>
              <w:rPr>
                <w:rFonts w:hint="eastAsia"/>
              </w:rPr>
            </w:pPr>
            <w:r w:rsidRPr="00612F25">
              <w:rPr>
                <w:rFonts w:hint="eastAsia"/>
              </w:rPr>
              <w:t>联系电话：赵倩</w:t>
            </w:r>
            <w:r w:rsidRPr="00612F25">
              <w:rPr>
                <w:rFonts w:hint="eastAsia"/>
              </w:rPr>
              <w:t>15170675277</w:t>
            </w:r>
            <w:r w:rsidRPr="00612F25">
              <w:rPr>
                <w:rFonts w:hint="eastAsia"/>
              </w:rPr>
              <w:t>。</w:t>
            </w:r>
            <w:r w:rsidRPr="00612F25">
              <w:rPr>
                <w:rFonts w:hint="eastAsia"/>
              </w:rPr>
              <w:t xml:space="preserve"> </w:t>
            </w:r>
          </w:p>
        </w:tc>
      </w:tr>
      <w:tr w:rsidR="00612F25" w:rsidRPr="00612F25" w14:paraId="4A16AB0F" w14:textId="77777777" w:rsidTr="00002F99">
        <w:tc>
          <w:tcPr>
            <w:tcW w:w="2514" w:type="dxa"/>
            <w:vAlign w:val="center"/>
          </w:tcPr>
          <w:p w14:paraId="4B03E0CB" w14:textId="77777777" w:rsidR="00E74B79" w:rsidRPr="00612F25" w:rsidRDefault="00E74B79" w:rsidP="00002F99">
            <w:pPr>
              <w:pStyle w:val="af5"/>
              <w:rPr>
                <w:rFonts w:hint="eastAsia"/>
                <w:b/>
                <w:bCs/>
              </w:rPr>
            </w:pPr>
            <w:r w:rsidRPr="00612F25">
              <w:rPr>
                <w:rFonts w:hint="eastAsia"/>
                <w:b/>
                <w:bCs/>
              </w:rPr>
              <w:t>应急责任人</w:t>
            </w:r>
          </w:p>
        </w:tc>
        <w:tc>
          <w:tcPr>
            <w:tcW w:w="6008" w:type="dxa"/>
            <w:vAlign w:val="center"/>
          </w:tcPr>
          <w:p w14:paraId="6ED3B013" w14:textId="77777777" w:rsidR="00E74B79" w:rsidRPr="00612F25" w:rsidRDefault="00E74B79" w:rsidP="00002F99">
            <w:pPr>
              <w:pStyle w:val="af5"/>
              <w:rPr>
                <w:rFonts w:hint="eastAsia"/>
              </w:rPr>
            </w:pPr>
            <w:r w:rsidRPr="00612F25">
              <w:rPr>
                <w:rFonts w:hint="eastAsia"/>
              </w:rPr>
              <w:t>赵倩</w:t>
            </w:r>
            <w:r w:rsidRPr="00612F25">
              <w:rPr>
                <w:rFonts w:hint="eastAsia"/>
              </w:rPr>
              <w:t>15170675277</w:t>
            </w:r>
            <w:r w:rsidRPr="00612F25">
              <w:rPr>
                <w:rFonts w:hint="eastAsia"/>
              </w:rPr>
              <w:t>。</w:t>
            </w:r>
            <w:r w:rsidRPr="00612F25">
              <w:rPr>
                <w:rFonts w:hint="eastAsia"/>
              </w:rPr>
              <w:t xml:space="preserve"> </w:t>
            </w:r>
          </w:p>
        </w:tc>
      </w:tr>
      <w:tr w:rsidR="00612F25" w:rsidRPr="00612F25" w14:paraId="4D007399" w14:textId="77777777" w:rsidTr="00002F99">
        <w:tc>
          <w:tcPr>
            <w:tcW w:w="2514" w:type="dxa"/>
            <w:vAlign w:val="center"/>
          </w:tcPr>
          <w:p w14:paraId="62AD367D" w14:textId="77777777" w:rsidR="00E74B79" w:rsidRPr="00612F25" w:rsidRDefault="00E74B79" w:rsidP="00002F99">
            <w:pPr>
              <w:pStyle w:val="af5"/>
              <w:rPr>
                <w:rFonts w:hint="eastAsia"/>
                <w:b/>
                <w:bCs/>
              </w:rPr>
            </w:pPr>
            <w:r w:rsidRPr="00612F25">
              <w:rPr>
                <w:rFonts w:hint="eastAsia"/>
                <w:b/>
                <w:bCs/>
              </w:rPr>
              <w:t>应急物资与装备</w:t>
            </w:r>
          </w:p>
        </w:tc>
        <w:tc>
          <w:tcPr>
            <w:tcW w:w="6008" w:type="dxa"/>
            <w:vAlign w:val="center"/>
          </w:tcPr>
          <w:p w14:paraId="2A1043A9" w14:textId="77777777" w:rsidR="00E74B79" w:rsidRPr="00612F25" w:rsidRDefault="00E74B79" w:rsidP="00002F99">
            <w:pPr>
              <w:pStyle w:val="af5"/>
              <w:rPr>
                <w:rFonts w:hint="eastAsia"/>
              </w:rPr>
            </w:pPr>
            <w:r w:rsidRPr="00612F25">
              <w:rPr>
                <w:rFonts w:hint="eastAsia"/>
              </w:rPr>
              <w:t>抹布、扫把；</w:t>
            </w:r>
            <w:r w:rsidRPr="00612F25">
              <w:rPr>
                <w:rFonts w:hint="eastAsia"/>
              </w:rPr>
              <w:t xml:space="preserve"> </w:t>
            </w:r>
          </w:p>
        </w:tc>
      </w:tr>
      <w:tr w:rsidR="00612F25" w:rsidRPr="00612F25" w14:paraId="2FC523C2" w14:textId="77777777" w:rsidTr="00002F99">
        <w:tc>
          <w:tcPr>
            <w:tcW w:w="2514" w:type="dxa"/>
            <w:vAlign w:val="center"/>
          </w:tcPr>
          <w:p w14:paraId="255FA02E" w14:textId="77777777" w:rsidR="00E74B79" w:rsidRPr="00612F25" w:rsidRDefault="00E74B79" w:rsidP="00002F99">
            <w:pPr>
              <w:pStyle w:val="af5"/>
              <w:rPr>
                <w:rFonts w:hint="eastAsia"/>
                <w:b/>
                <w:bCs/>
              </w:rPr>
            </w:pPr>
            <w:r w:rsidRPr="00612F25">
              <w:rPr>
                <w:rFonts w:hint="eastAsia"/>
                <w:b/>
                <w:bCs/>
              </w:rPr>
              <w:t>疏散与撤离</w:t>
            </w:r>
            <w:r w:rsidRPr="00612F25">
              <w:rPr>
                <w:rFonts w:hint="eastAsia"/>
                <w:b/>
                <w:bCs/>
              </w:rPr>
              <w:t xml:space="preserve"> </w:t>
            </w:r>
          </w:p>
        </w:tc>
        <w:tc>
          <w:tcPr>
            <w:tcW w:w="6008" w:type="dxa"/>
            <w:vAlign w:val="center"/>
          </w:tcPr>
          <w:p w14:paraId="6090D841" w14:textId="77777777" w:rsidR="00E74B79" w:rsidRPr="00612F25" w:rsidRDefault="00E74B79" w:rsidP="00002F99">
            <w:pPr>
              <w:pStyle w:val="af5"/>
              <w:rPr>
                <w:rFonts w:hint="eastAsia"/>
              </w:rPr>
            </w:pPr>
            <w:r w:rsidRPr="00612F25">
              <w:rPr>
                <w:rFonts w:hint="eastAsia"/>
              </w:rPr>
              <w:t>无需疏散与撤离；</w:t>
            </w:r>
            <w:r w:rsidRPr="00612F25">
              <w:rPr>
                <w:rFonts w:hint="eastAsia"/>
              </w:rPr>
              <w:t xml:space="preserve"> </w:t>
            </w:r>
          </w:p>
        </w:tc>
      </w:tr>
      <w:tr w:rsidR="00612F25" w:rsidRPr="00612F25" w14:paraId="34DB3482" w14:textId="77777777" w:rsidTr="00002F99">
        <w:tc>
          <w:tcPr>
            <w:tcW w:w="2514" w:type="dxa"/>
            <w:vAlign w:val="center"/>
          </w:tcPr>
          <w:p w14:paraId="5C0C6B52" w14:textId="3BC1DFCC" w:rsidR="00E74B79" w:rsidRPr="00612F25" w:rsidRDefault="00E74B79" w:rsidP="00002F99">
            <w:pPr>
              <w:pStyle w:val="af5"/>
              <w:rPr>
                <w:rFonts w:hint="eastAsia"/>
                <w:b/>
                <w:bCs/>
              </w:rPr>
            </w:pPr>
            <w:r w:rsidRPr="00612F25">
              <w:rPr>
                <w:rFonts w:hint="eastAsia"/>
                <w:b/>
                <w:bCs/>
              </w:rPr>
              <w:t>应急处置措施</w:t>
            </w:r>
          </w:p>
        </w:tc>
        <w:tc>
          <w:tcPr>
            <w:tcW w:w="6008" w:type="dxa"/>
            <w:vAlign w:val="center"/>
          </w:tcPr>
          <w:p w14:paraId="637E0FD0" w14:textId="77777777" w:rsidR="00E74B79" w:rsidRPr="00612F25" w:rsidRDefault="00E74B79" w:rsidP="00002F99">
            <w:pPr>
              <w:pStyle w:val="af5"/>
              <w:rPr>
                <w:rFonts w:hint="eastAsia"/>
              </w:rPr>
            </w:pPr>
            <w:r w:rsidRPr="00612F25">
              <w:rPr>
                <w:rFonts w:hint="eastAsia"/>
              </w:rPr>
              <w:t>①应急处理人员，不要直接接触泄漏物；</w:t>
            </w:r>
            <w:r w:rsidRPr="00612F25">
              <w:rPr>
                <w:rFonts w:hint="eastAsia"/>
              </w:rPr>
              <w:t xml:space="preserve"> </w:t>
            </w:r>
          </w:p>
          <w:p w14:paraId="76319565" w14:textId="77777777" w:rsidR="00E74B79" w:rsidRPr="00612F25" w:rsidRDefault="00E74B79" w:rsidP="00002F99">
            <w:pPr>
              <w:pStyle w:val="af5"/>
              <w:rPr>
                <w:rFonts w:hint="eastAsia"/>
              </w:rPr>
            </w:pPr>
            <w:r w:rsidRPr="00612F25">
              <w:rPr>
                <w:rFonts w:hint="eastAsia"/>
              </w:rPr>
              <w:t>②用抹布或扫把清理洒落的危化品；</w:t>
            </w:r>
            <w:r w:rsidRPr="00612F25">
              <w:rPr>
                <w:rFonts w:hint="eastAsia"/>
              </w:rPr>
              <w:t xml:space="preserve"> </w:t>
            </w:r>
          </w:p>
          <w:p w14:paraId="673D470A" w14:textId="77777777" w:rsidR="00E74B79" w:rsidRPr="00612F25" w:rsidRDefault="00E74B79" w:rsidP="00002F99">
            <w:pPr>
              <w:pStyle w:val="af5"/>
              <w:rPr>
                <w:rFonts w:hint="eastAsia"/>
              </w:rPr>
            </w:pPr>
            <w:r w:rsidRPr="00612F25">
              <w:rPr>
                <w:rFonts w:hint="eastAsia"/>
              </w:rPr>
              <w:t>③清理的危化品做危废交由有资质单位处置。</w:t>
            </w:r>
            <w:r w:rsidRPr="00612F25">
              <w:rPr>
                <w:rFonts w:hint="eastAsia"/>
              </w:rPr>
              <w:t xml:space="preserve"> </w:t>
            </w:r>
          </w:p>
        </w:tc>
      </w:tr>
      <w:tr w:rsidR="00612F25" w:rsidRPr="00612F25" w14:paraId="1079855C" w14:textId="77777777" w:rsidTr="00002F99">
        <w:tc>
          <w:tcPr>
            <w:tcW w:w="2514" w:type="dxa"/>
            <w:vAlign w:val="center"/>
          </w:tcPr>
          <w:p w14:paraId="587A2BF4" w14:textId="77777777" w:rsidR="00E74B79" w:rsidRPr="00612F25" w:rsidRDefault="00E74B79" w:rsidP="00002F99">
            <w:pPr>
              <w:pStyle w:val="af5"/>
              <w:rPr>
                <w:rFonts w:hint="eastAsia"/>
                <w:b/>
                <w:bCs/>
              </w:rPr>
            </w:pPr>
            <w:r w:rsidRPr="00612F25">
              <w:rPr>
                <w:rFonts w:hint="eastAsia"/>
                <w:b/>
                <w:bCs/>
              </w:rPr>
              <w:t>应急监测方案</w:t>
            </w:r>
            <w:r w:rsidRPr="00612F25">
              <w:rPr>
                <w:rFonts w:hint="eastAsia"/>
                <w:b/>
                <w:bCs/>
              </w:rPr>
              <w:t xml:space="preserve"> </w:t>
            </w:r>
          </w:p>
        </w:tc>
        <w:tc>
          <w:tcPr>
            <w:tcW w:w="6008" w:type="dxa"/>
            <w:vAlign w:val="center"/>
          </w:tcPr>
          <w:p w14:paraId="61F5097A" w14:textId="77777777" w:rsidR="00E74B79" w:rsidRPr="00612F25" w:rsidRDefault="00E74B79" w:rsidP="00002F99">
            <w:pPr>
              <w:pStyle w:val="af5"/>
              <w:rPr>
                <w:rFonts w:hint="eastAsia"/>
              </w:rPr>
            </w:pPr>
            <w:r w:rsidRPr="00612F25">
              <w:rPr>
                <w:rFonts w:hint="eastAsia"/>
              </w:rPr>
              <w:t>可不安排监测</w:t>
            </w:r>
            <w:r w:rsidRPr="00612F25">
              <w:rPr>
                <w:rFonts w:hint="eastAsia"/>
              </w:rPr>
              <w:t xml:space="preserve"> </w:t>
            </w:r>
          </w:p>
        </w:tc>
      </w:tr>
      <w:tr w:rsidR="00E74B79" w:rsidRPr="00612F25" w14:paraId="2511891E" w14:textId="77777777" w:rsidTr="00002F99">
        <w:tc>
          <w:tcPr>
            <w:tcW w:w="2514" w:type="dxa"/>
            <w:vAlign w:val="center"/>
          </w:tcPr>
          <w:p w14:paraId="20FDCD73" w14:textId="77777777" w:rsidR="00E74B79" w:rsidRPr="00612F25" w:rsidRDefault="00E74B79" w:rsidP="00002F99">
            <w:pPr>
              <w:pStyle w:val="af5"/>
              <w:rPr>
                <w:rFonts w:hint="eastAsia"/>
                <w:b/>
                <w:bCs/>
              </w:rPr>
            </w:pPr>
            <w:r w:rsidRPr="00612F25">
              <w:rPr>
                <w:rFonts w:hint="eastAsia"/>
                <w:b/>
                <w:bCs/>
              </w:rPr>
              <w:t>应急注意事项</w:t>
            </w:r>
            <w:r w:rsidRPr="00612F25">
              <w:rPr>
                <w:rFonts w:hint="eastAsia"/>
                <w:b/>
                <w:bCs/>
              </w:rPr>
              <w:t xml:space="preserve"> </w:t>
            </w:r>
          </w:p>
        </w:tc>
        <w:tc>
          <w:tcPr>
            <w:tcW w:w="6008" w:type="dxa"/>
            <w:vAlign w:val="center"/>
          </w:tcPr>
          <w:p w14:paraId="43BF8301" w14:textId="77777777" w:rsidR="00E74B79" w:rsidRPr="00612F25" w:rsidRDefault="00E74B79" w:rsidP="00002F99">
            <w:pPr>
              <w:pStyle w:val="af5"/>
              <w:rPr>
                <w:rFonts w:hint="eastAsia"/>
              </w:rPr>
            </w:pPr>
            <w:r w:rsidRPr="00612F25">
              <w:rPr>
                <w:rFonts w:hint="eastAsia"/>
              </w:rPr>
              <w:t>应急处置时，注意带橡胶手套。</w:t>
            </w:r>
            <w:r w:rsidRPr="00612F25">
              <w:rPr>
                <w:rFonts w:hint="eastAsia"/>
              </w:rPr>
              <w:t xml:space="preserve"> </w:t>
            </w:r>
          </w:p>
        </w:tc>
      </w:tr>
    </w:tbl>
    <w:p w14:paraId="2CC60FE1" w14:textId="77777777" w:rsidR="00E74B79" w:rsidRPr="00612F25" w:rsidRDefault="00E74B79" w:rsidP="00E74B79">
      <w:pPr>
        <w:pStyle w:val="Default"/>
        <w:rPr>
          <w:color w:val="000000" w:themeColor="text1"/>
        </w:rPr>
      </w:pPr>
    </w:p>
    <w:p w14:paraId="455BE542" w14:textId="5C021ECD" w:rsidR="00E74B79" w:rsidRPr="00612F25" w:rsidRDefault="00E74B79" w:rsidP="00002F99">
      <w:pPr>
        <w:pStyle w:val="af0"/>
        <w:spacing w:before="156"/>
        <w:rPr>
          <w:color w:val="000000" w:themeColor="text1"/>
        </w:rPr>
      </w:pPr>
      <w:r w:rsidRPr="00612F25">
        <w:rPr>
          <w:rFonts w:hint="eastAsia"/>
          <w:color w:val="000000" w:themeColor="text1"/>
          <w:lang w:bidi="ar"/>
        </w:rPr>
        <w:t>表</w:t>
      </w:r>
      <w:r w:rsidRPr="00612F25">
        <w:rPr>
          <w:rFonts w:hint="eastAsia"/>
          <w:color w:val="000000" w:themeColor="text1"/>
          <w:lang w:bidi="ar"/>
        </w:rPr>
        <w:t xml:space="preserve"> </w:t>
      </w:r>
      <w:r w:rsidR="00002F99" w:rsidRPr="00612F25">
        <w:rPr>
          <w:rFonts w:hint="eastAsia"/>
          <w:color w:val="000000" w:themeColor="text1"/>
          <w:lang w:bidi="ar"/>
        </w:rPr>
        <w:t>3.6-2</w:t>
      </w:r>
      <w:r w:rsidRPr="00612F25">
        <w:rPr>
          <w:rFonts w:hint="eastAsia"/>
          <w:color w:val="000000" w:themeColor="text1"/>
          <w:lang w:bidi="ar"/>
        </w:rPr>
        <w:t>污水处理系统故障——污水超标排放应急处置卡</w:t>
      </w:r>
    </w:p>
    <w:tbl>
      <w:tblPr>
        <w:tblStyle w:val="aa"/>
        <w:tblW w:w="5000" w:type="pct"/>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669"/>
        <w:gridCol w:w="6853"/>
      </w:tblGrid>
      <w:tr w:rsidR="00612F25" w:rsidRPr="00612F25" w14:paraId="3B92684A" w14:textId="77777777" w:rsidTr="00002F99">
        <w:tc>
          <w:tcPr>
            <w:tcW w:w="979" w:type="pct"/>
            <w:vAlign w:val="center"/>
          </w:tcPr>
          <w:p w14:paraId="7176E97E" w14:textId="77777777" w:rsidR="00E74B79" w:rsidRPr="00612F25" w:rsidRDefault="00E74B79" w:rsidP="00002F99">
            <w:pPr>
              <w:pStyle w:val="af5"/>
              <w:rPr>
                <w:rFonts w:ascii="Times New Roman" w:hAnsi="Times New Roman" w:cs="Times New Roman"/>
                <w:b/>
                <w:bCs/>
              </w:rPr>
            </w:pPr>
            <w:r w:rsidRPr="00612F25">
              <w:rPr>
                <w:rFonts w:ascii="Times New Roman" w:hAnsi="Times New Roman" w:cs="Times New Roman"/>
                <w:b/>
                <w:bCs/>
              </w:rPr>
              <w:t>事故类型</w:t>
            </w:r>
          </w:p>
        </w:tc>
        <w:tc>
          <w:tcPr>
            <w:tcW w:w="4021" w:type="pct"/>
            <w:vAlign w:val="center"/>
          </w:tcPr>
          <w:p w14:paraId="79E882C7"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1</w:t>
            </w:r>
            <w:r w:rsidRPr="00612F25">
              <w:rPr>
                <w:rFonts w:ascii="Times New Roman" w:hAnsi="Times New Roman" w:cs="Times New Roman"/>
              </w:rPr>
              <w:t>、涉及环境风险物质：污水；</w:t>
            </w:r>
            <w:r w:rsidRPr="00612F25">
              <w:rPr>
                <w:rFonts w:ascii="Times New Roman" w:hAnsi="Times New Roman" w:cs="Times New Roman"/>
              </w:rPr>
              <w:t xml:space="preserve"> </w:t>
            </w:r>
          </w:p>
          <w:p w14:paraId="67EDFDCF"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2</w:t>
            </w:r>
            <w:r w:rsidRPr="00612F25">
              <w:rPr>
                <w:rFonts w:ascii="Times New Roman" w:hAnsi="Times New Roman" w:cs="Times New Roman"/>
              </w:rPr>
              <w:t>、事故可能发生地点：污水处理系统；</w:t>
            </w:r>
            <w:r w:rsidRPr="00612F25">
              <w:rPr>
                <w:rFonts w:ascii="Times New Roman" w:hAnsi="Times New Roman" w:cs="Times New Roman"/>
              </w:rPr>
              <w:t xml:space="preserve"> </w:t>
            </w:r>
          </w:p>
          <w:p w14:paraId="302ECF3C"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3</w:t>
            </w:r>
            <w:r w:rsidRPr="00612F25">
              <w:rPr>
                <w:rFonts w:ascii="Times New Roman" w:hAnsi="Times New Roman" w:cs="Times New Roman"/>
              </w:rPr>
              <w:t>、事故类型：</w:t>
            </w:r>
          </w:p>
          <w:p w14:paraId="0ED0ECE5" w14:textId="3D46AF96" w:rsidR="00E74B79" w:rsidRPr="00612F25" w:rsidRDefault="00002F99" w:rsidP="00002F99">
            <w:pPr>
              <w:pStyle w:val="af5"/>
              <w:jc w:val="left"/>
              <w:rPr>
                <w:rFonts w:ascii="Times New Roman" w:hAnsi="Times New Roman" w:cs="Times New Roman"/>
              </w:rPr>
            </w:pPr>
            <w:r w:rsidRPr="00612F25">
              <w:rPr>
                <w:rFonts w:ascii="Times New Roman" w:hAnsi="Times New Roman" w:cs="Times New Roman" w:hint="eastAsia"/>
              </w:rPr>
              <w:t>（</w:t>
            </w:r>
            <w:r w:rsidRPr="00612F25">
              <w:rPr>
                <w:rFonts w:ascii="Times New Roman" w:hAnsi="Times New Roman" w:cs="Times New Roman" w:hint="eastAsia"/>
              </w:rPr>
              <w:t>1</w:t>
            </w:r>
            <w:r w:rsidRPr="00612F25">
              <w:rPr>
                <w:rFonts w:ascii="Times New Roman" w:hAnsi="Times New Roman" w:cs="Times New Roman" w:hint="eastAsia"/>
              </w:rPr>
              <w:t>）</w:t>
            </w:r>
            <w:r w:rsidR="00E74B79" w:rsidRPr="00612F25">
              <w:rPr>
                <w:rFonts w:ascii="Times New Roman" w:hAnsi="Times New Roman" w:cs="Times New Roman"/>
              </w:rPr>
              <w:t>因人为操作、停电等原因导致污水处理设备出现故障或无法运行，将导致污水未经处理或有效处理的污水超标排放，进入地表水赣江。</w:t>
            </w:r>
            <w:r w:rsidR="00E74B79" w:rsidRPr="00612F25">
              <w:rPr>
                <w:rFonts w:ascii="Times New Roman" w:hAnsi="Times New Roman" w:cs="Times New Roman"/>
              </w:rPr>
              <w:t xml:space="preserve"> </w:t>
            </w:r>
          </w:p>
          <w:p w14:paraId="001CB43C" w14:textId="5710E2D7" w:rsidR="00E74B79" w:rsidRPr="00612F25" w:rsidRDefault="00002F99" w:rsidP="00002F99">
            <w:pPr>
              <w:pStyle w:val="af5"/>
              <w:jc w:val="left"/>
              <w:rPr>
                <w:rFonts w:ascii="Times New Roman" w:hAnsi="Times New Roman" w:cs="Times New Roman"/>
              </w:rPr>
            </w:pPr>
            <w:r w:rsidRPr="00612F25">
              <w:rPr>
                <w:rFonts w:ascii="Times New Roman" w:hAnsi="Times New Roman" w:cs="Times New Roman" w:hint="eastAsia"/>
              </w:rPr>
              <w:t>（</w:t>
            </w:r>
            <w:r w:rsidRPr="00612F25">
              <w:rPr>
                <w:rFonts w:ascii="Times New Roman" w:hAnsi="Times New Roman" w:cs="Times New Roman" w:hint="eastAsia"/>
              </w:rPr>
              <w:t>2</w:t>
            </w:r>
            <w:r w:rsidRPr="00612F25">
              <w:rPr>
                <w:rFonts w:ascii="Times New Roman" w:hAnsi="Times New Roman" w:cs="Times New Roman" w:hint="eastAsia"/>
              </w:rPr>
              <w:t>）</w:t>
            </w:r>
            <w:r w:rsidR="00E74B79" w:rsidRPr="00612F25">
              <w:rPr>
                <w:rFonts w:ascii="Times New Roman" w:hAnsi="Times New Roman" w:cs="Times New Roman"/>
              </w:rPr>
              <w:t>因污水处理系统发生污泥膨胀等原因，导致污水处理系统处理效率下降，导致超标废水排放，进入地表水贡赣江。</w:t>
            </w:r>
            <w:r w:rsidR="00E74B79" w:rsidRPr="00612F25">
              <w:rPr>
                <w:rFonts w:ascii="Times New Roman" w:hAnsi="Times New Roman" w:cs="Times New Roman"/>
              </w:rPr>
              <w:t xml:space="preserve"> </w:t>
            </w:r>
          </w:p>
          <w:p w14:paraId="683B0742" w14:textId="7286EB04" w:rsidR="00E74B79" w:rsidRPr="00612F25" w:rsidRDefault="00002F99" w:rsidP="00002F99">
            <w:pPr>
              <w:pStyle w:val="af5"/>
              <w:jc w:val="left"/>
              <w:rPr>
                <w:rFonts w:ascii="Times New Roman" w:hAnsi="Times New Roman" w:cs="Times New Roman"/>
              </w:rPr>
            </w:pPr>
            <w:r w:rsidRPr="00612F25">
              <w:rPr>
                <w:rFonts w:ascii="Times New Roman" w:hAnsi="Times New Roman" w:cs="Times New Roman" w:hint="eastAsia"/>
              </w:rPr>
              <w:t>（</w:t>
            </w:r>
            <w:r w:rsidRPr="00612F25">
              <w:rPr>
                <w:rFonts w:ascii="Times New Roman" w:hAnsi="Times New Roman" w:cs="Times New Roman" w:hint="eastAsia"/>
              </w:rPr>
              <w:t>3</w:t>
            </w:r>
            <w:r w:rsidRPr="00612F25">
              <w:rPr>
                <w:rFonts w:ascii="Times New Roman" w:hAnsi="Times New Roman" w:cs="Times New Roman" w:hint="eastAsia"/>
              </w:rPr>
              <w:t>）</w:t>
            </w:r>
            <w:r w:rsidR="00E74B79" w:rsidRPr="00612F25">
              <w:rPr>
                <w:rFonts w:ascii="Times New Roman" w:hAnsi="Times New Roman" w:cs="Times New Roman"/>
              </w:rPr>
              <w:t>因连续高温或低温等自然条件，导致污泥中微生物大面积死亡，导致污水处理系统处理效率下降，导致超标废水排放，进入地表水赣江。</w:t>
            </w:r>
            <w:r w:rsidR="00E74B79" w:rsidRPr="00612F25">
              <w:rPr>
                <w:rFonts w:ascii="Times New Roman" w:hAnsi="Times New Roman" w:cs="Times New Roman"/>
              </w:rPr>
              <w:t xml:space="preserve"> </w:t>
            </w:r>
          </w:p>
        </w:tc>
      </w:tr>
      <w:tr w:rsidR="00612F25" w:rsidRPr="00612F25" w14:paraId="2F016FCF" w14:textId="77777777" w:rsidTr="00002F99">
        <w:tc>
          <w:tcPr>
            <w:tcW w:w="979" w:type="pct"/>
            <w:vAlign w:val="center"/>
          </w:tcPr>
          <w:p w14:paraId="720EA737" w14:textId="245821D2" w:rsidR="00E74B79" w:rsidRPr="00612F25" w:rsidRDefault="00E74B79" w:rsidP="00002F99">
            <w:pPr>
              <w:pStyle w:val="af5"/>
              <w:rPr>
                <w:rFonts w:ascii="Times New Roman" w:hAnsi="Times New Roman" w:cs="Times New Roman"/>
                <w:b/>
                <w:bCs/>
              </w:rPr>
            </w:pPr>
            <w:r w:rsidRPr="00612F25">
              <w:rPr>
                <w:rFonts w:ascii="Times New Roman" w:hAnsi="Times New Roman" w:cs="Times New Roman"/>
                <w:b/>
                <w:bCs/>
              </w:rPr>
              <w:t>应急预警与响应程序</w:t>
            </w:r>
          </w:p>
        </w:tc>
        <w:tc>
          <w:tcPr>
            <w:tcW w:w="4021" w:type="pct"/>
            <w:vAlign w:val="center"/>
          </w:tcPr>
          <w:p w14:paraId="3731EFED"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当出水口在线监测系统出现数据超标时，事故现场人员应立即报告部门负责人，部门成立现场应急处置小组根据现场实际情况同时进行应急处置，并根据事故的大小</w:t>
            </w:r>
            <w:r w:rsidRPr="00612F25">
              <w:rPr>
                <w:rFonts w:ascii="Times New Roman" w:hAnsi="Times New Roman" w:cs="Times New Roman"/>
              </w:rPr>
              <w:t xml:space="preserve"> </w:t>
            </w:r>
          </w:p>
          <w:p w14:paraId="11CE362F"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及发展态势向公司应急办公室、应急领导小组报告，并启动一级应急预警及相应程序。</w:t>
            </w:r>
            <w:r w:rsidRPr="00612F25">
              <w:rPr>
                <w:rFonts w:ascii="Times New Roman" w:hAnsi="Times New Roman" w:cs="Times New Roman"/>
              </w:rPr>
              <w:t xml:space="preserve"> </w:t>
            </w:r>
          </w:p>
        </w:tc>
      </w:tr>
      <w:tr w:rsidR="00612F25" w:rsidRPr="00612F25" w14:paraId="45155A7F" w14:textId="77777777" w:rsidTr="00002F99">
        <w:tc>
          <w:tcPr>
            <w:tcW w:w="979" w:type="pct"/>
            <w:vAlign w:val="center"/>
          </w:tcPr>
          <w:p w14:paraId="421D9E7B" w14:textId="5D68599F" w:rsidR="00E74B79" w:rsidRPr="00612F25" w:rsidRDefault="00E74B79" w:rsidP="00002F99">
            <w:pPr>
              <w:pStyle w:val="af5"/>
              <w:rPr>
                <w:rFonts w:ascii="Times New Roman" w:hAnsi="Times New Roman" w:cs="Times New Roman"/>
                <w:b/>
                <w:bCs/>
              </w:rPr>
            </w:pPr>
            <w:r w:rsidRPr="00612F25">
              <w:rPr>
                <w:rFonts w:ascii="Times New Roman" w:hAnsi="Times New Roman" w:cs="Times New Roman"/>
                <w:b/>
                <w:bCs/>
              </w:rPr>
              <w:t>应急报告</w:t>
            </w:r>
          </w:p>
        </w:tc>
        <w:tc>
          <w:tcPr>
            <w:tcW w:w="4021" w:type="pct"/>
            <w:vAlign w:val="center"/>
          </w:tcPr>
          <w:p w14:paraId="0555B678"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报告内容：事故类型、发生的地点、排放浓度等基本情况。</w:t>
            </w:r>
            <w:r w:rsidRPr="00612F25">
              <w:rPr>
                <w:rFonts w:ascii="Times New Roman" w:hAnsi="Times New Roman" w:cs="Times New Roman"/>
              </w:rPr>
              <w:t xml:space="preserve"> </w:t>
            </w:r>
          </w:p>
          <w:p w14:paraId="4445CEA5"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联系电话：赵倩</w:t>
            </w:r>
            <w:r w:rsidRPr="00612F25">
              <w:rPr>
                <w:rFonts w:ascii="Times New Roman" w:hAnsi="Times New Roman" w:cs="Times New Roman"/>
              </w:rPr>
              <w:t>15170675277</w:t>
            </w:r>
            <w:r w:rsidRPr="00612F25">
              <w:rPr>
                <w:rFonts w:ascii="Times New Roman" w:hAnsi="Times New Roman" w:cs="Times New Roman"/>
              </w:rPr>
              <w:t>；</w:t>
            </w:r>
            <w:r w:rsidRPr="00612F25">
              <w:rPr>
                <w:rFonts w:ascii="Times New Roman" w:hAnsi="Times New Roman" w:cs="Times New Roman"/>
              </w:rPr>
              <w:t xml:space="preserve"> </w:t>
            </w:r>
          </w:p>
        </w:tc>
      </w:tr>
      <w:tr w:rsidR="00612F25" w:rsidRPr="00612F25" w14:paraId="5944A324" w14:textId="77777777" w:rsidTr="00002F99">
        <w:tc>
          <w:tcPr>
            <w:tcW w:w="979" w:type="pct"/>
            <w:vAlign w:val="center"/>
          </w:tcPr>
          <w:p w14:paraId="5F3D89B6" w14:textId="77777777" w:rsidR="00E74B79" w:rsidRPr="00612F25" w:rsidRDefault="00E74B79" w:rsidP="00002F99">
            <w:pPr>
              <w:pStyle w:val="af5"/>
              <w:rPr>
                <w:rFonts w:ascii="Times New Roman" w:hAnsi="Times New Roman" w:cs="Times New Roman"/>
                <w:b/>
                <w:bCs/>
              </w:rPr>
            </w:pPr>
            <w:r w:rsidRPr="00612F25">
              <w:rPr>
                <w:rFonts w:ascii="Times New Roman" w:hAnsi="Times New Roman" w:cs="Times New Roman"/>
                <w:b/>
                <w:bCs/>
              </w:rPr>
              <w:t>应急责任人</w:t>
            </w:r>
          </w:p>
        </w:tc>
        <w:tc>
          <w:tcPr>
            <w:tcW w:w="4021" w:type="pct"/>
            <w:vAlign w:val="center"/>
          </w:tcPr>
          <w:p w14:paraId="56D8E135"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赵倩</w:t>
            </w:r>
            <w:r w:rsidRPr="00612F25">
              <w:rPr>
                <w:rFonts w:ascii="Times New Roman" w:hAnsi="Times New Roman" w:cs="Times New Roman"/>
              </w:rPr>
              <w:t>15170675277</w:t>
            </w:r>
          </w:p>
        </w:tc>
      </w:tr>
      <w:tr w:rsidR="00612F25" w:rsidRPr="00612F25" w14:paraId="113BBD45" w14:textId="77777777" w:rsidTr="00002F99">
        <w:tc>
          <w:tcPr>
            <w:tcW w:w="979" w:type="pct"/>
            <w:vAlign w:val="center"/>
          </w:tcPr>
          <w:p w14:paraId="393383B4" w14:textId="77777777" w:rsidR="00E74B79" w:rsidRPr="00612F25" w:rsidRDefault="00E74B79" w:rsidP="00002F99">
            <w:pPr>
              <w:pStyle w:val="af5"/>
              <w:rPr>
                <w:rFonts w:ascii="Times New Roman" w:hAnsi="Times New Roman" w:cs="Times New Roman"/>
                <w:b/>
                <w:bCs/>
              </w:rPr>
            </w:pPr>
            <w:r w:rsidRPr="00612F25">
              <w:rPr>
                <w:rFonts w:ascii="Times New Roman" w:hAnsi="Times New Roman" w:cs="Times New Roman"/>
                <w:b/>
                <w:bCs/>
              </w:rPr>
              <w:t>应急物资与装备</w:t>
            </w:r>
          </w:p>
        </w:tc>
        <w:tc>
          <w:tcPr>
            <w:tcW w:w="4021" w:type="pct"/>
            <w:vAlign w:val="center"/>
          </w:tcPr>
          <w:p w14:paraId="08507240"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w:t>
            </w:r>
          </w:p>
        </w:tc>
      </w:tr>
      <w:tr w:rsidR="00612F25" w:rsidRPr="00612F25" w14:paraId="76D2CA58" w14:textId="77777777" w:rsidTr="00002F99">
        <w:tc>
          <w:tcPr>
            <w:tcW w:w="979" w:type="pct"/>
            <w:vAlign w:val="center"/>
          </w:tcPr>
          <w:p w14:paraId="3BD8C680" w14:textId="2B14F0D8" w:rsidR="00E74B79" w:rsidRPr="00612F25" w:rsidRDefault="00E74B79" w:rsidP="00002F99">
            <w:pPr>
              <w:pStyle w:val="af5"/>
              <w:rPr>
                <w:rFonts w:ascii="Times New Roman" w:hAnsi="Times New Roman" w:cs="Times New Roman"/>
                <w:b/>
                <w:bCs/>
              </w:rPr>
            </w:pPr>
            <w:r w:rsidRPr="00612F25">
              <w:rPr>
                <w:rFonts w:ascii="Times New Roman" w:hAnsi="Times New Roman" w:cs="Times New Roman"/>
                <w:b/>
                <w:bCs/>
              </w:rPr>
              <w:t>疏散与撤离</w:t>
            </w:r>
          </w:p>
        </w:tc>
        <w:tc>
          <w:tcPr>
            <w:tcW w:w="4021" w:type="pct"/>
            <w:vAlign w:val="center"/>
          </w:tcPr>
          <w:p w14:paraId="0643EC74"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无需疏散与撤离；</w:t>
            </w:r>
            <w:r w:rsidRPr="00612F25">
              <w:rPr>
                <w:rFonts w:ascii="Times New Roman" w:hAnsi="Times New Roman" w:cs="Times New Roman"/>
              </w:rPr>
              <w:t xml:space="preserve"> </w:t>
            </w:r>
          </w:p>
        </w:tc>
      </w:tr>
      <w:tr w:rsidR="00612F25" w:rsidRPr="00612F25" w14:paraId="48360B4F" w14:textId="77777777" w:rsidTr="00002F99">
        <w:tc>
          <w:tcPr>
            <w:tcW w:w="979" w:type="pct"/>
            <w:vAlign w:val="center"/>
          </w:tcPr>
          <w:p w14:paraId="7850A89B" w14:textId="6B39FFBD" w:rsidR="00E74B79" w:rsidRPr="00612F25" w:rsidRDefault="00E74B79" w:rsidP="00002F99">
            <w:pPr>
              <w:pStyle w:val="af5"/>
              <w:rPr>
                <w:rFonts w:ascii="Times New Roman" w:hAnsi="Times New Roman" w:cs="Times New Roman"/>
                <w:b/>
                <w:bCs/>
              </w:rPr>
            </w:pPr>
            <w:r w:rsidRPr="00612F25">
              <w:rPr>
                <w:rFonts w:ascii="Times New Roman" w:hAnsi="Times New Roman" w:cs="Times New Roman"/>
                <w:b/>
                <w:bCs/>
              </w:rPr>
              <w:t>应急处置措施</w:t>
            </w:r>
          </w:p>
        </w:tc>
        <w:tc>
          <w:tcPr>
            <w:tcW w:w="4021" w:type="pct"/>
            <w:vAlign w:val="center"/>
          </w:tcPr>
          <w:p w14:paraId="49613FE3" w14:textId="37148B3A"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第</w:t>
            </w:r>
            <w:r w:rsidR="00002F99" w:rsidRPr="00612F25">
              <w:rPr>
                <w:rFonts w:ascii="Times New Roman" w:hAnsi="Times New Roman" w:cs="Times New Roman" w:hint="eastAsia"/>
              </w:rPr>
              <w:t>（</w:t>
            </w:r>
            <w:r w:rsidR="00002F99" w:rsidRPr="00612F25">
              <w:rPr>
                <w:rFonts w:ascii="Times New Roman" w:hAnsi="Times New Roman" w:cs="Times New Roman" w:hint="eastAsia"/>
              </w:rPr>
              <w:t>1</w:t>
            </w:r>
            <w:r w:rsidR="00002F99" w:rsidRPr="00612F25">
              <w:rPr>
                <w:rFonts w:ascii="Times New Roman" w:hAnsi="Times New Roman" w:cs="Times New Roman" w:hint="eastAsia"/>
              </w:rPr>
              <w:t>）种</w:t>
            </w:r>
            <w:r w:rsidRPr="00612F25">
              <w:rPr>
                <w:rFonts w:ascii="Times New Roman" w:hAnsi="Times New Roman" w:cs="Times New Roman"/>
              </w:rPr>
              <w:t>事故类型</w:t>
            </w:r>
            <w:r w:rsidR="00002F99" w:rsidRPr="00612F25">
              <w:rPr>
                <w:rFonts w:ascii="Times New Roman" w:hAnsi="Times New Roman" w:cs="Times New Roman" w:hint="eastAsia"/>
              </w:rPr>
              <w:t>的应急处置措施：</w:t>
            </w:r>
          </w:p>
          <w:p w14:paraId="32DCD1CA" w14:textId="77777777"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①</w:t>
            </w:r>
            <w:r w:rsidRPr="00612F25">
              <w:rPr>
                <w:rFonts w:ascii="Times New Roman" w:hAnsi="Times New Roman" w:cs="Times New Roman"/>
              </w:rPr>
              <w:t>当出水口在线监测系统出水出现异常时，应急处理人员，应立即关闭</w:t>
            </w:r>
            <w:r w:rsidRPr="00612F25">
              <w:rPr>
                <w:rFonts w:ascii="Times New Roman" w:hAnsi="Times New Roman" w:cs="Times New Roman"/>
              </w:rPr>
              <w:lastRenderedPageBreak/>
              <w:t>出水阀门，同时立即启动污泥回流泵，将二沉池泥水泵入生化池，防止二沉池排水。</w:t>
            </w:r>
            <w:r w:rsidRPr="00612F25">
              <w:rPr>
                <w:rFonts w:ascii="Times New Roman" w:hAnsi="Times New Roman" w:cs="Times New Roman"/>
              </w:rPr>
              <w:t xml:space="preserve"> </w:t>
            </w:r>
          </w:p>
          <w:p w14:paraId="5C69028E" w14:textId="77777777"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②</w:t>
            </w:r>
            <w:r w:rsidRPr="00612F25">
              <w:rPr>
                <w:rFonts w:ascii="Times New Roman" w:hAnsi="Times New Roman" w:cs="Times New Roman"/>
              </w:rPr>
              <w:t>立即组织队伍对污水处理系统故障原因进行排查及维修。</w:t>
            </w:r>
            <w:r w:rsidRPr="00612F25">
              <w:rPr>
                <w:rFonts w:ascii="Times New Roman" w:hAnsi="Times New Roman" w:cs="Times New Roman"/>
              </w:rPr>
              <w:t xml:space="preserve"> </w:t>
            </w:r>
          </w:p>
          <w:p w14:paraId="4393E910" w14:textId="3922986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第</w:t>
            </w:r>
            <w:r w:rsidR="00002F99" w:rsidRPr="00612F25">
              <w:rPr>
                <w:rFonts w:ascii="Times New Roman" w:hAnsi="Times New Roman" w:cs="Times New Roman" w:hint="eastAsia"/>
              </w:rPr>
              <w:t>（</w:t>
            </w:r>
            <w:r w:rsidR="00002F99" w:rsidRPr="00612F25">
              <w:rPr>
                <w:rFonts w:ascii="Times New Roman" w:hAnsi="Times New Roman" w:cs="Times New Roman" w:hint="eastAsia"/>
              </w:rPr>
              <w:t>2</w:t>
            </w:r>
            <w:r w:rsidR="00002F99" w:rsidRPr="00612F25">
              <w:rPr>
                <w:rFonts w:ascii="Times New Roman" w:hAnsi="Times New Roman" w:cs="Times New Roman" w:hint="eastAsia"/>
              </w:rPr>
              <w:t>）中</w:t>
            </w:r>
            <w:r w:rsidRPr="00612F25">
              <w:rPr>
                <w:rFonts w:ascii="Times New Roman" w:hAnsi="Times New Roman" w:cs="Times New Roman"/>
              </w:rPr>
              <w:t>事故类型</w:t>
            </w:r>
            <w:r w:rsidR="00002F99" w:rsidRPr="00612F25">
              <w:rPr>
                <w:rFonts w:ascii="Times New Roman" w:hAnsi="Times New Roman" w:cs="Times New Roman" w:hint="eastAsia"/>
              </w:rPr>
              <w:t>的应急处置措施：</w:t>
            </w:r>
          </w:p>
          <w:p w14:paraId="1C60DEBC" w14:textId="77777777"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①</w:t>
            </w:r>
            <w:r w:rsidRPr="00612F25">
              <w:rPr>
                <w:rFonts w:ascii="Times New Roman" w:hAnsi="Times New Roman" w:cs="Times New Roman"/>
              </w:rPr>
              <w:t>当出水口在线监测系统出水出现异常时，并发现严重污泥膨胀现象时，应急处理人员，应立即关闭二沉池出水阀门，同时立即启动污泥回流泵，将二沉池泥水泵入</w:t>
            </w:r>
            <w:r w:rsidRPr="00612F25">
              <w:rPr>
                <w:rFonts w:ascii="Times New Roman" w:hAnsi="Times New Roman" w:cs="Times New Roman"/>
              </w:rPr>
              <w:t xml:space="preserve"> </w:t>
            </w:r>
          </w:p>
          <w:p w14:paraId="4B4D968E"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生化池，防止二沉池排水。</w:t>
            </w:r>
            <w:r w:rsidRPr="00612F25">
              <w:rPr>
                <w:rFonts w:ascii="Times New Roman" w:hAnsi="Times New Roman" w:cs="Times New Roman"/>
              </w:rPr>
              <w:t xml:space="preserve"> </w:t>
            </w:r>
          </w:p>
          <w:p w14:paraId="7A95B1A1" w14:textId="77777777"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②</w:t>
            </w:r>
            <w:r w:rsidRPr="00612F25">
              <w:rPr>
                <w:rFonts w:ascii="Times New Roman" w:hAnsi="Times New Roman" w:cs="Times New Roman"/>
              </w:rPr>
              <w:t>加大曝气量，抑制产生污泥膨胀的丝状菌的生长。</w:t>
            </w:r>
            <w:r w:rsidRPr="00612F25">
              <w:rPr>
                <w:rFonts w:ascii="Times New Roman" w:hAnsi="Times New Roman" w:cs="Times New Roman"/>
              </w:rPr>
              <w:t xml:space="preserve"> </w:t>
            </w:r>
          </w:p>
          <w:p w14:paraId="5BCC6AD8" w14:textId="77777777"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③</w:t>
            </w:r>
            <w:r w:rsidRPr="00612F25">
              <w:rPr>
                <w:rFonts w:ascii="Times New Roman" w:hAnsi="Times New Roman" w:cs="Times New Roman"/>
              </w:rPr>
              <w:t>在沉淀池加大絮凝剂投加量，减少膨胀污泥外排。</w:t>
            </w:r>
            <w:r w:rsidRPr="00612F25">
              <w:rPr>
                <w:rFonts w:ascii="Times New Roman" w:hAnsi="Times New Roman" w:cs="Times New Roman"/>
              </w:rPr>
              <w:t xml:space="preserve"> </w:t>
            </w:r>
          </w:p>
          <w:p w14:paraId="4C2BB5F6" w14:textId="61728773"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第</w:t>
            </w:r>
            <w:r w:rsidR="00002F99" w:rsidRPr="00612F25">
              <w:rPr>
                <w:rFonts w:ascii="Times New Roman" w:hAnsi="Times New Roman" w:cs="Times New Roman" w:hint="eastAsia"/>
              </w:rPr>
              <w:t>（</w:t>
            </w:r>
            <w:r w:rsidR="00002F99" w:rsidRPr="00612F25">
              <w:rPr>
                <w:rFonts w:ascii="Times New Roman" w:hAnsi="Times New Roman" w:cs="Times New Roman" w:hint="eastAsia"/>
              </w:rPr>
              <w:t>3</w:t>
            </w:r>
            <w:r w:rsidR="00002F99" w:rsidRPr="00612F25">
              <w:rPr>
                <w:rFonts w:ascii="Times New Roman" w:hAnsi="Times New Roman" w:cs="Times New Roman" w:hint="eastAsia"/>
              </w:rPr>
              <w:t>）</w:t>
            </w:r>
            <w:r w:rsidRPr="00612F25">
              <w:rPr>
                <w:rFonts w:ascii="Times New Roman" w:hAnsi="Times New Roman" w:cs="Times New Roman"/>
              </w:rPr>
              <w:t>事故类型</w:t>
            </w:r>
            <w:r w:rsidR="00002F99" w:rsidRPr="00612F25">
              <w:rPr>
                <w:rFonts w:ascii="Times New Roman" w:hAnsi="Times New Roman" w:cs="Times New Roman" w:hint="eastAsia"/>
              </w:rPr>
              <w:t>的应急处置措施：</w:t>
            </w:r>
          </w:p>
          <w:p w14:paraId="43F081DF" w14:textId="77777777"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①</w:t>
            </w:r>
            <w:r w:rsidRPr="00612F25">
              <w:rPr>
                <w:rFonts w:ascii="Times New Roman" w:hAnsi="Times New Roman" w:cs="Times New Roman"/>
              </w:rPr>
              <w:t>当因连续高温或低温，出水口在线监测系统出水出现异常时，发现大量污泥死亡，应急处理人员，应立即关闭二沉池出水阀门，同时立即启动污泥回流泵，将二沉池泥水泵入生化池，防止二沉池排水。</w:t>
            </w:r>
            <w:r w:rsidRPr="00612F25">
              <w:rPr>
                <w:rFonts w:ascii="Times New Roman" w:hAnsi="Times New Roman" w:cs="Times New Roman"/>
              </w:rPr>
              <w:t xml:space="preserve"> </w:t>
            </w:r>
          </w:p>
          <w:p w14:paraId="7CB32A3D" w14:textId="77777777"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②</w:t>
            </w:r>
            <w:r w:rsidRPr="00612F25">
              <w:rPr>
                <w:rFonts w:ascii="Times New Roman" w:hAnsi="Times New Roman" w:cs="Times New Roman"/>
              </w:rPr>
              <w:t>在二沉池加大絮凝剂投加量，加速死亡污泥沉淀，并及时启动剩余污泥泵，将死亡污泥抽至污泥浓缩及脱水系统。</w:t>
            </w:r>
            <w:r w:rsidRPr="00612F25">
              <w:rPr>
                <w:rFonts w:ascii="Times New Roman" w:hAnsi="Times New Roman" w:cs="Times New Roman"/>
              </w:rPr>
              <w:t xml:space="preserve"> </w:t>
            </w:r>
          </w:p>
          <w:p w14:paraId="00686B63" w14:textId="7F3D7C3C"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③</w:t>
            </w:r>
            <w:r w:rsidRPr="00612F25">
              <w:rPr>
                <w:rFonts w:ascii="Times New Roman" w:hAnsi="Times New Roman" w:cs="Times New Roman"/>
              </w:rPr>
              <w:t>同时，关闭沉砂池出口阀门。</w:t>
            </w:r>
            <w:r w:rsidRPr="00612F25">
              <w:rPr>
                <w:rFonts w:ascii="Times New Roman" w:hAnsi="Times New Roman" w:cs="Times New Roman"/>
              </w:rPr>
              <w:t xml:space="preserve"> </w:t>
            </w:r>
          </w:p>
          <w:p w14:paraId="40EC66F1" w14:textId="77777777"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④</w:t>
            </w:r>
            <w:r w:rsidRPr="00612F25">
              <w:rPr>
                <w:rFonts w:ascii="Times New Roman" w:hAnsi="Times New Roman" w:cs="Times New Roman"/>
              </w:rPr>
              <w:t>立即联系其他污水处理厂，并向其购入活性污泥，并进行培养驯化。</w:t>
            </w:r>
          </w:p>
        </w:tc>
      </w:tr>
      <w:tr w:rsidR="00612F25" w:rsidRPr="00612F25" w14:paraId="6A0FFFC5" w14:textId="77777777" w:rsidTr="00002F99">
        <w:tc>
          <w:tcPr>
            <w:tcW w:w="979" w:type="pct"/>
            <w:vAlign w:val="center"/>
          </w:tcPr>
          <w:p w14:paraId="6DB830EB" w14:textId="419C9393" w:rsidR="00E74B79" w:rsidRPr="00612F25" w:rsidRDefault="00E74B79" w:rsidP="00002F99">
            <w:pPr>
              <w:pStyle w:val="af5"/>
              <w:rPr>
                <w:rFonts w:ascii="Times New Roman" w:hAnsi="Times New Roman" w:cs="Times New Roman"/>
                <w:b/>
                <w:bCs/>
              </w:rPr>
            </w:pPr>
            <w:r w:rsidRPr="00612F25">
              <w:rPr>
                <w:rFonts w:ascii="Times New Roman" w:hAnsi="Times New Roman" w:cs="Times New Roman"/>
                <w:b/>
                <w:bCs/>
              </w:rPr>
              <w:lastRenderedPageBreak/>
              <w:t>应急监测方案</w:t>
            </w:r>
          </w:p>
        </w:tc>
        <w:tc>
          <w:tcPr>
            <w:tcW w:w="4021" w:type="pct"/>
            <w:vAlign w:val="center"/>
          </w:tcPr>
          <w:p w14:paraId="4E39A194"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地表水水质监测：</w:t>
            </w:r>
            <w:r w:rsidRPr="00612F25">
              <w:rPr>
                <w:rFonts w:ascii="Times New Roman" w:hAnsi="Times New Roman" w:cs="Times New Roman"/>
              </w:rPr>
              <w:t xml:space="preserve"> </w:t>
            </w:r>
          </w:p>
          <w:p w14:paraId="13F88E80"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）监测因子：</w:t>
            </w:r>
            <w:r w:rsidRPr="00612F25">
              <w:rPr>
                <w:rFonts w:ascii="Times New Roman" w:hAnsi="Times New Roman" w:cs="Times New Roman"/>
              </w:rPr>
              <w:t>CODcr</w:t>
            </w:r>
            <w:r w:rsidRPr="00612F25">
              <w:rPr>
                <w:rFonts w:ascii="Times New Roman" w:hAnsi="Times New Roman" w:cs="Times New Roman"/>
              </w:rPr>
              <w:t>、</w:t>
            </w:r>
            <w:r w:rsidRPr="00612F25">
              <w:rPr>
                <w:rFonts w:ascii="Times New Roman" w:hAnsi="Times New Roman" w:cs="Times New Roman"/>
              </w:rPr>
              <w:t>NH</w:t>
            </w:r>
            <w:r w:rsidRPr="00612F25">
              <w:rPr>
                <w:rFonts w:ascii="Times New Roman" w:hAnsi="Times New Roman" w:cs="Times New Roman"/>
                <w:vertAlign w:val="subscript"/>
              </w:rPr>
              <w:t>3</w:t>
            </w:r>
            <w:r w:rsidRPr="00612F25">
              <w:rPr>
                <w:rFonts w:ascii="Times New Roman" w:hAnsi="Times New Roman" w:cs="Times New Roman"/>
              </w:rPr>
              <w:t>-N</w:t>
            </w:r>
            <w:r w:rsidRPr="00612F25">
              <w:rPr>
                <w:rFonts w:ascii="Times New Roman" w:hAnsi="Times New Roman" w:cs="Times New Roman"/>
              </w:rPr>
              <w:t>。</w:t>
            </w:r>
            <w:r w:rsidRPr="00612F25">
              <w:rPr>
                <w:rFonts w:ascii="Times New Roman" w:hAnsi="Times New Roman" w:cs="Times New Roman"/>
              </w:rPr>
              <w:t xml:space="preserve"> </w:t>
            </w:r>
          </w:p>
          <w:p w14:paraId="417F6EE9"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）监测断面：</w:t>
            </w:r>
            <w:r w:rsidRPr="00612F25">
              <w:rPr>
                <w:rFonts w:ascii="Times New Roman" w:hAnsi="Times New Roman" w:cs="Times New Roman"/>
              </w:rPr>
              <w:t xml:space="preserve"> </w:t>
            </w:r>
          </w:p>
          <w:p w14:paraId="50CEB324" w14:textId="77777777" w:rsidR="00E74B79" w:rsidRPr="00612F25" w:rsidRDefault="00E74B79" w:rsidP="00002F99">
            <w:pPr>
              <w:pStyle w:val="af5"/>
              <w:jc w:val="left"/>
              <w:rPr>
                <w:rFonts w:ascii="Times New Roman" w:hAnsi="Times New Roman" w:cs="Times New Roman"/>
              </w:rPr>
            </w:pPr>
            <w:r w:rsidRPr="00612F25">
              <w:rPr>
                <w:rFonts w:ascii="Times New Roman" w:hAnsi="Times New Roman" w:cs="Times New Roman"/>
              </w:rPr>
              <w:t>若大量超标废水排入赣江时，监测断面如下：</w:t>
            </w:r>
            <w:r w:rsidRPr="00612F25">
              <w:rPr>
                <w:rFonts w:ascii="Times New Roman" w:hAnsi="Times New Roman" w:cs="Times New Roman"/>
              </w:rPr>
              <w:t xml:space="preserve"> </w:t>
            </w:r>
          </w:p>
          <w:p w14:paraId="24BB4565" w14:textId="77777777"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①</w:t>
            </w:r>
            <w:r w:rsidRPr="00612F25">
              <w:rPr>
                <w:rFonts w:ascii="Times New Roman" w:hAnsi="Times New Roman" w:cs="Times New Roman"/>
              </w:rPr>
              <w:t xml:space="preserve"> </w:t>
            </w:r>
            <w:r w:rsidRPr="00612F25">
              <w:rPr>
                <w:rFonts w:ascii="Times New Roman" w:hAnsi="Times New Roman" w:cs="Times New Roman"/>
              </w:rPr>
              <w:t>废水排放口</w:t>
            </w:r>
            <w:r w:rsidRPr="00612F25">
              <w:rPr>
                <w:rFonts w:ascii="Times New Roman" w:hAnsi="Times New Roman" w:cs="Times New Roman"/>
              </w:rPr>
              <w:t xml:space="preserve"> </w:t>
            </w:r>
          </w:p>
          <w:p w14:paraId="2CE50C27" w14:textId="74D41250" w:rsidR="00E74B79" w:rsidRPr="00612F25" w:rsidRDefault="00E74B79" w:rsidP="00002F99">
            <w:pPr>
              <w:pStyle w:val="af5"/>
              <w:jc w:val="left"/>
              <w:rPr>
                <w:rFonts w:ascii="Times New Roman" w:hAnsi="Times New Roman" w:cs="Times New Roman"/>
              </w:rPr>
            </w:pPr>
            <w:r w:rsidRPr="00612F25">
              <w:rPr>
                <w:rFonts w:ascii="Cambria Math" w:hAnsi="Cambria Math" w:cs="Cambria Math"/>
              </w:rPr>
              <w:t>②</w:t>
            </w:r>
            <w:r w:rsidRPr="00612F25">
              <w:rPr>
                <w:rFonts w:ascii="Times New Roman" w:hAnsi="Times New Roman" w:cs="Times New Roman"/>
              </w:rPr>
              <w:t>污水排口入赣江上游</w:t>
            </w:r>
            <w:r w:rsidRPr="00612F25">
              <w:rPr>
                <w:rFonts w:ascii="Times New Roman" w:hAnsi="Times New Roman" w:cs="Times New Roman"/>
              </w:rPr>
              <w:t xml:space="preserve"> 100 m</w:t>
            </w:r>
            <w:r w:rsidRPr="00612F25">
              <w:rPr>
                <w:rFonts w:ascii="Times New Roman" w:hAnsi="Times New Roman" w:cs="Times New Roman"/>
              </w:rPr>
              <w:t>，入江口下游</w:t>
            </w:r>
            <w:r w:rsidRPr="00612F25">
              <w:rPr>
                <w:rFonts w:ascii="Times New Roman" w:hAnsi="Times New Roman" w:cs="Times New Roman"/>
              </w:rPr>
              <w:t xml:space="preserve"> 500 m </w:t>
            </w:r>
            <w:r w:rsidRPr="00612F25">
              <w:rPr>
                <w:rFonts w:ascii="Times New Roman" w:hAnsi="Times New Roman" w:cs="Times New Roman"/>
              </w:rPr>
              <w:t>范围内布设一个点位，监测影响范围。</w:t>
            </w:r>
          </w:p>
        </w:tc>
      </w:tr>
      <w:tr w:rsidR="00E74B79" w:rsidRPr="00612F25" w14:paraId="24718B1E" w14:textId="77777777" w:rsidTr="00002F99">
        <w:tc>
          <w:tcPr>
            <w:tcW w:w="979" w:type="pct"/>
            <w:vAlign w:val="center"/>
          </w:tcPr>
          <w:p w14:paraId="02D40CF9" w14:textId="2ED63848" w:rsidR="00E74B79" w:rsidRPr="00612F25" w:rsidRDefault="00E74B79" w:rsidP="00002F99">
            <w:pPr>
              <w:pStyle w:val="af5"/>
              <w:rPr>
                <w:rFonts w:ascii="Times New Roman" w:hAnsi="Times New Roman" w:cs="Times New Roman"/>
                <w:b/>
                <w:bCs/>
              </w:rPr>
            </w:pPr>
            <w:r w:rsidRPr="00612F25">
              <w:rPr>
                <w:rFonts w:ascii="Times New Roman" w:hAnsi="Times New Roman" w:cs="Times New Roman"/>
                <w:b/>
                <w:bCs/>
              </w:rPr>
              <w:t>应急注意事项</w:t>
            </w:r>
          </w:p>
        </w:tc>
        <w:tc>
          <w:tcPr>
            <w:tcW w:w="4021" w:type="pct"/>
            <w:vAlign w:val="center"/>
          </w:tcPr>
          <w:p w14:paraId="1C026F38" w14:textId="77777777" w:rsidR="00E74B79" w:rsidRPr="00612F25" w:rsidRDefault="00E74B79" w:rsidP="00002F99">
            <w:pPr>
              <w:pStyle w:val="af5"/>
              <w:rPr>
                <w:rFonts w:ascii="Times New Roman" w:hAnsi="Times New Roman" w:cs="Times New Roman"/>
              </w:rPr>
            </w:pPr>
            <w:r w:rsidRPr="00612F25">
              <w:rPr>
                <w:rFonts w:ascii="Times New Roman" w:hAnsi="Times New Roman" w:cs="Times New Roman"/>
              </w:rPr>
              <w:t>/</w:t>
            </w:r>
          </w:p>
        </w:tc>
      </w:tr>
    </w:tbl>
    <w:p w14:paraId="32F2CB3A" w14:textId="77777777" w:rsidR="00E74B79" w:rsidRPr="00612F25" w:rsidRDefault="00E74B79" w:rsidP="00E74B79">
      <w:pPr>
        <w:pStyle w:val="Default"/>
        <w:rPr>
          <w:color w:val="000000" w:themeColor="text1"/>
        </w:rPr>
      </w:pPr>
    </w:p>
    <w:p w14:paraId="276B34EE" w14:textId="006A00F5" w:rsidR="00E74B79" w:rsidRPr="00612F25" w:rsidRDefault="00E74B79" w:rsidP="00171BCC">
      <w:pPr>
        <w:pStyle w:val="af0"/>
        <w:spacing w:before="156"/>
        <w:rPr>
          <w:color w:val="000000" w:themeColor="text1"/>
        </w:rPr>
      </w:pPr>
      <w:r w:rsidRPr="00612F25">
        <w:rPr>
          <w:rFonts w:hint="eastAsia"/>
          <w:color w:val="000000" w:themeColor="text1"/>
          <w:lang w:bidi="ar"/>
        </w:rPr>
        <w:t>表</w:t>
      </w:r>
      <w:r w:rsidR="00171BCC" w:rsidRPr="00612F25">
        <w:rPr>
          <w:rFonts w:hint="eastAsia"/>
          <w:color w:val="000000" w:themeColor="text1"/>
          <w:lang w:bidi="ar"/>
        </w:rPr>
        <w:t>3.6-3</w:t>
      </w:r>
      <w:r w:rsidRPr="00612F25">
        <w:rPr>
          <w:rFonts w:hint="eastAsia"/>
          <w:color w:val="000000" w:themeColor="text1"/>
          <w:lang w:bidi="ar"/>
        </w:rPr>
        <w:t xml:space="preserve"> </w:t>
      </w:r>
      <w:r w:rsidR="00171BCC" w:rsidRPr="00612F25">
        <w:rPr>
          <w:rFonts w:hint="eastAsia"/>
          <w:color w:val="000000" w:themeColor="text1"/>
          <w:lang w:bidi="ar"/>
        </w:rPr>
        <w:t xml:space="preserve"> </w:t>
      </w:r>
      <w:r w:rsidRPr="00612F25">
        <w:rPr>
          <w:rFonts w:hint="eastAsia"/>
          <w:color w:val="000000" w:themeColor="text1"/>
          <w:lang w:bidi="ar"/>
        </w:rPr>
        <w:t>污水处理系统故障——地面输水管道破裂应急处置卡</w:t>
      </w:r>
    </w:p>
    <w:tbl>
      <w:tblPr>
        <w:tblStyle w:val="aa"/>
        <w:tblW w:w="0" w:type="auto"/>
        <w:tblBorders>
          <w:left w:val="none" w:sz="0" w:space="0" w:color="auto"/>
          <w:right w:val="none" w:sz="0" w:space="0" w:color="auto"/>
        </w:tblBorders>
        <w:tblLook w:val="04A0" w:firstRow="1" w:lastRow="0" w:firstColumn="1" w:lastColumn="0" w:noHBand="0" w:noVBand="1"/>
      </w:tblPr>
      <w:tblGrid>
        <w:gridCol w:w="1668"/>
        <w:gridCol w:w="6854"/>
      </w:tblGrid>
      <w:tr w:rsidR="00612F25" w:rsidRPr="00612F25" w14:paraId="5B7B4FE8" w14:textId="77777777" w:rsidTr="00171BCC">
        <w:tc>
          <w:tcPr>
            <w:tcW w:w="1668" w:type="dxa"/>
            <w:tcBorders>
              <w:tl2br w:val="nil"/>
              <w:tr2bl w:val="nil"/>
            </w:tcBorders>
            <w:vAlign w:val="center"/>
          </w:tcPr>
          <w:p w14:paraId="56DA6587"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事故类型</w:t>
            </w:r>
          </w:p>
        </w:tc>
        <w:tc>
          <w:tcPr>
            <w:tcW w:w="6854" w:type="dxa"/>
            <w:tcBorders>
              <w:tl2br w:val="nil"/>
              <w:tr2bl w:val="nil"/>
            </w:tcBorders>
            <w:vAlign w:val="center"/>
          </w:tcPr>
          <w:p w14:paraId="1375C86F" w14:textId="6A9A0A61"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1</w:t>
            </w:r>
            <w:r w:rsidRPr="00612F25">
              <w:rPr>
                <w:rFonts w:ascii="Times New Roman" w:hAnsi="Times New Roman" w:cs="Times New Roman"/>
              </w:rPr>
              <w:t>、涉及环境风险物质：污水；</w:t>
            </w:r>
          </w:p>
          <w:p w14:paraId="2896FC61" w14:textId="328D16E9"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2</w:t>
            </w:r>
            <w:r w:rsidRPr="00612F25">
              <w:rPr>
                <w:rFonts w:ascii="Times New Roman" w:hAnsi="Times New Roman" w:cs="Times New Roman"/>
              </w:rPr>
              <w:t>、事故可能发生地点：出水管（地面上）；</w:t>
            </w:r>
          </w:p>
          <w:p w14:paraId="435CD59A" w14:textId="69B4C328"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3</w:t>
            </w:r>
            <w:r w:rsidRPr="00612F25">
              <w:rPr>
                <w:rFonts w:ascii="Times New Roman" w:hAnsi="Times New Roman" w:cs="Times New Roman"/>
              </w:rPr>
              <w:t>、事故类型：因常年腐蚀导致地面输水管发生破裂导致污水泄露时，若未有效截流，可能导致未经处理的污水经雨水管道排入排水沟进而进入地表水赣江。</w:t>
            </w:r>
          </w:p>
        </w:tc>
      </w:tr>
      <w:tr w:rsidR="00612F25" w:rsidRPr="00612F25" w14:paraId="65BF1E54" w14:textId="77777777" w:rsidTr="00171BCC">
        <w:tc>
          <w:tcPr>
            <w:tcW w:w="1668" w:type="dxa"/>
            <w:tcBorders>
              <w:tl2br w:val="nil"/>
              <w:tr2bl w:val="nil"/>
            </w:tcBorders>
            <w:vAlign w:val="center"/>
          </w:tcPr>
          <w:p w14:paraId="5DE7020C" w14:textId="2696DCA0"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应急预警与响应程序</w:t>
            </w:r>
          </w:p>
        </w:tc>
        <w:tc>
          <w:tcPr>
            <w:tcW w:w="6854" w:type="dxa"/>
            <w:tcBorders>
              <w:tl2br w:val="nil"/>
              <w:tr2bl w:val="nil"/>
            </w:tcBorders>
            <w:vAlign w:val="center"/>
          </w:tcPr>
          <w:p w14:paraId="02468092" w14:textId="56AFBF8E"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当中控室发现地面管道破裂发生污水泄露时，事故现场人员应立即报告部门负责人，部门成立现场应急处置小组根据现场实际情况同时进行应急处置，并根据事故的大小及发展态势向公司应急办公室、应急领导小组报告，并启动一级应急预警及相应程序。</w:t>
            </w:r>
          </w:p>
        </w:tc>
      </w:tr>
      <w:tr w:rsidR="00612F25" w:rsidRPr="00612F25" w14:paraId="4729B817" w14:textId="77777777" w:rsidTr="00171BCC">
        <w:tc>
          <w:tcPr>
            <w:tcW w:w="1668" w:type="dxa"/>
            <w:tcBorders>
              <w:tl2br w:val="nil"/>
              <w:tr2bl w:val="nil"/>
            </w:tcBorders>
            <w:vAlign w:val="center"/>
          </w:tcPr>
          <w:p w14:paraId="1B856332" w14:textId="049AB63A"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应急报告</w:t>
            </w:r>
          </w:p>
        </w:tc>
        <w:tc>
          <w:tcPr>
            <w:tcW w:w="6854" w:type="dxa"/>
            <w:tcBorders>
              <w:tl2br w:val="nil"/>
              <w:tr2bl w:val="nil"/>
            </w:tcBorders>
            <w:vAlign w:val="center"/>
          </w:tcPr>
          <w:p w14:paraId="673B451C" w14:textId="2F548540"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报告内容：事故类型、发生的地点、排放浓度等基本情况。</w:t>
            </w:r>
          </w:p>
          <w:p w14:paraId="67D73C1B"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联系电话：赵倩</w:t>
            </w:r>
            <w:r w:rsidRPr="00612F25">
              <w:rPr>
                <w:rFonts w:ascii="Times New Roman" w:hAnsi="Times New Roman" w:cs="Times New Roman"/>
              </w:rPr>
              <w:t>15170675277</w:t>
            </w:r>
            <w:r w:rsidRPr="00612F25">
              <w:rPr>
                <w:rFonts w:ascii="Times New Roman" w:hAnsi="Times New Roman" w:cs="Times New Roman"/>
              </w:rPr>
              <w:t>；</w:t>
            </w:r>
          </w:p>
        </w:tc>
      </w:tr>
      <w:tr w:rsidR="00612F25" w:rsidRPr="00612F25" w14:paraId="1C3C5548" w14:textId="77777777" w:rsidTr="00171BCC">
        <w:tc>
          <w:tcPr>
            <w:tcW w:w="1668" w:type="dxa"/>
            <w:tcBorders>
              <w:tl2br w:val="nil"/>
              <w:tr2bl w:val="nil"/>
            </w:tcBorders>
            <w:vAlign w:val="center"/>
          </w:tcPr>
          <w:p w14:paraId="268833DB"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应急责任人</w:t>
            </w:r>
          </w:p>
        </w:tc>
        <w:tc>
          <w:tcPr>
            <w:tcW w:w="6854" w:type="dxa"/>
            <w:tcBorders>
              <w:tl2br w:val="nil"/>
              <w:tr2bl w:val="nil"/>
            </w:tcBorders>
            <w:vAlign w:val="center"/>
          </w:tcPr>
          <w:p w14:paraId="523A28CE" w14:textId="5888B9D9"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赵倩</w:t>
            </w:r>
            <w:r w:rsidRPr="00612F25">
              <w:rPr>
                <w:rFonts w:ascii="Times New Roman" w:hAnsi="Times New Roman" w:cs="Times New Roman"/>
              </w:rPr>
              <w:t>15170675277</w:t>
            </w:r>
            <w:r w:rsidRPr="00612F25">
              <w:rPr>
                <w:rFonts w:ascii="Times New Roman" w:hAnsi="Times New Roman" w:cs="Times New Roman"/>
              </w:rPr>
              <w:t>；</w:t>
            </w:r>
          </w:p>
        </w:tc>
      </w:tr>
      <w:tr w:rsidR="00612F25" w:rsidRPr="00612F25" w14:paraId="6B72CEBD" w14:textId="77777777" w:rsidTr="00171BCC">
        <w:tc>
          <w:tcPr>
            <w:tcW w:w="1668" w:type="dxa"/>
            <w:tcBorders>
              <w:tl2br w:val="nil"/>
              <w:tr2bl w:val="nil"/>
            </w:tcBorders>
            <w:vAlign w:val="center"/>
          </w:tcPr>
          <w:p w14:paraId="51A07AF4"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应急物资与装备</w:t>
            </w:r>
          </w:p>
        </w:tc>
        <w:tc>
          <w:tcPr>
            <w:tcW w:w="6854" w:type="dxa"/>
            <w:tcBorders>
              <w:tl2br w:val="nil"/>
              <w:tr2bl w:val="nil"/>
            </w:tcBorders>
            <w:vAlign w:val="center"/>
          </w:tcPr>
          <w:p w14:paraId="1499CDA4" w14:textId="104E8C42"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阀门扳手（维修间）</w:t>
            </w:r>
          </w:p>
        </w:tc>
      </w:tr>
      <w:tr w:rsidR="00612F25" w:rsidRPr="00612F25" w14:paraId="0F73135C" w14:textId="77777777" w:rsidTr="00171BCC">
        <w:tc>
          <w:tcPr>
            <w:tcW w:w="1668" w:type="dxa"/>
            <w:tcBorders>
              <w:tl2br w:val="nil"/>
              <w:tr2bl w:val="nil"/>
            </w:tcBorders>
            <w:vAlign w:val="center"/>
          </w:tcPr>
          <w:p w14:paraId="2E721169" w14:textId="3E4D893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疏散与撤离</w:t>
            </w:r>
          </w:p>
        </w:tc>
        <w:tc>
          <w:tcPr>
            <w:tcW w:w="6854" w:type="dxa"/>
            <w:tcBorders>
              <w:tl2br w:val="nil"/>
              <w:tr2bl w:val="nil"/>
            </w:tcBorders>
            <w:vAlign w:val="center"/>
          </w:tcPr>
          <w:p w14:paraId="6912C095" w14:textId="30676BF6"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无需疏散与撤离；</w:t>
            </w:r>
          </w:p>
        </w:tc>
      </w:tr>
      <w:tr w:rsidR="00612F25" w:rsidRPr="00612F25" w14:paraId="5E679A82" w14:textId="77777777" w:rsidTr="00171BCC">
        <w:tc>
          <w:tcPr>
            <w:tcW w:w="1668" w:type="dxa"/>
            <w:tcBorders>
              <w:tl2br w:val="nil"/>
              <w:tr2bl w:val="nil"/>
            </w:tcBorders>
            <w:vAlign w:val="center"/>
          </w:tcPr>
          <w:p w14:paraId="2809E409" w14:textId="3F95DB06"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应急处置措施</w:t>
            </w:r>
          </w:p>
        </w:tc>
        <w:tc>
          <w:tcPr>
            <w:tcW w:w="6854" w:type="dxa"/>
            <w:tcBorders>
              <w:tl2br w:val="nil"/>
              <w:tr2bl w:val="nil"/>
            </w:tcBorders>
            <w:vAlign w:val="center"/>
          </w:tcPr>
          <w:p w14:paraId="1E7DF6A0" w14:textId="77777777"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t>①</w:t>
            </w:r>
            <w:r w:rsidRPr="00612F25">
              <w:rPr>
                <w:rFonts w:ascii="Times New Roman" w:hAnsi="Times New Roman" w:cs="Times New Roman"/>
              </w:rPr>
              <w:t>当中控室发现地面管道破裂发生污水泄露时，应急处理人员，应立即赶往现场关闭出水阀门，防止污水经管道继续泄露。同时，应立即根据泄露污水的流向关闭雨</w:t>
            </w:r>
            <w:r w:rsidRPr="00612F25">
              <w:rPr>
                <w:rFonts w:ascii="Times New Roman" w:hAnsi="Times New Roman" w:cs="Times New Roman"/>
              </w:rPr>
              <w:t xml:space="preserve"> </w:t>
            </w:r>
          </w:p>
          <w:p w14:paraId="616B2B4B"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水排口阀门，开启切换阀门，并及时开启事故水泵，将泄漏的污水泵入沉砂池。</w:t>
            </w:r>
            <w:r w:rsidRPr="00612F25">
              <w:rPr>
                <w:rFonts w:ascii="Times New Roman" w:hAnsi="Times New Roman" w:cs="Times New Roman"/>
              </w:rPr>
              <w:t xml:space="preserve"> </w:t>
            </w:r>
          </w:p>
          <w:p w14:paraId="6768CDE9" w14:textId="77777777"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t>②</w:t>
            </w:r>
            <w:r w:rsidRPr="00612F25">
              <w:rPr>
                <w:rFonts w:ascii="Times New Roman" w:hAnsi="Times New Roman" w:cs="Times New Roman"/>
              </w:rPr>
              <w:t>立即开启阀门，将未经处理的污水排入调节池或者沉砂池；</w:t>
            </w:r>
          </w:p>
          <w:p w14:paraId="3AB0528A" w14:textId="77777777"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lastRenderedPageBreak/>
              <w:t>③</w:t>
            </w:r>
            <w:r w:rsidRPr="00612F25">
              <w:rPr>
                <w:rFonts w:ascii="Times New Roman" w:hAnsi="Times New Roman" w:cs="Times New Roman"/>
              </w:rPr>
              <w:t>立即组织队伍对泄露管道进行维修。</w:t>
            </w:r>
            <w:r w:rsidRPr="00612F25">
              <w:rPr>
                <w:rFonts w:ascii="Times New Roman" w:hAnsi="Times New Roman" w:cs="Times New Roman"/>
              </w:rPr>
              <w:t xml:space="preserve"> </w:t>
            </w:r>
          </w:p>
          <w:p w14:paraId="195B4B61" w14:textId="77777777"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t>④</w:t>
            </w:r>
            <w:r w:rsidRPr="00612F25">
              <w:rPr>
                <w:rFonts w:ascii="Times New Roman" w:hAnsi="Times New Roman" w:cs="Times New Roman"/>
              </w:rPr>
              <w:t>管道维修完毕后，及时将污水泵入池进行后续处理。</w:t>
            </w:r>
            <w:r w:rsidRPr="00612F25">
              <w:rPr>
                <w:rFonts w:ascii="Times New Roman" w:hAnsi="Times New Roman" w:cs="Times New Roman"/>
              </w:rPr>
              <w:t xml:space="preserve"> </w:t>
            </w:r>
          </w:p>
        </w:tc>
      </w:tr>
      <w:tr w:rsidR="00612F25" w:rsidRPr="00612F25" w14:paraId="0B3C7ACB" w14:textId="77777777" w:rsidTr="00171BCC">
        <w:tc>
          <w:tcPr>
            <w:tcW w:w="1668" w:type="dxa"/>
            <w:tcBorders>
              <w:tl2br w:val="nil"/>
              <w:tr2bl w:val="nil"/>
            </w:tcBorders>
            <w:vAlign w:val="center"/>
          </w:tcPr>
          <w:p w14:paraId="46FFCB9F" w14:textId="73003910" w:rsidR="00E74B79" w:rsidRPr="00612F25" w:rsidRDefault="00E74B79" w:rsidP="00171BCC">
            <w:pPr>
              <w:pStyle w:val="af5"/>
              <w:rPr>
                <w:rFonts w:ascii="Times New Roman" w:hAnsi="Times New Roman" w:cs="Times New Roman"/>
              </w:rPr>
            </w:pPr>
            <w:r w:rsidRPr="00612F25">
              <w:rPr>
                <w:rFonts w:ascii="Times New Roman" w:hAnsi="Times New Roman" w:cs="Times New Roman"/>
              </w:rPr>
              <w:lastRenderedPageBreak/>
              <w:t>应急监测方案</w:t>
            </w:r>
            <w:r w:rsidRPr="00612F25">
              <w:rPr>
                <w:rFonts w:ascii="Times New Roman" w:hAnsi="Times New Roman" w:cs="Times New Roman"/>
              </w:rPr>
              <w:t xml:space="preserve"> </w:t>
            </w:r>
          </w:p>
        </w:tc>
        <w:tc>
          <w:tcPr>
            <w:tcW w:w="6854" w:type="dxa"/>
            <w:tcBorders>
              <w:tl2br w:val="nil"/>
              <w:tr2bl w:val="nil"/>
            </w:tcBorders>
            <w:vAlign w:val="center"/>
          </w:tcPr>
          <w:p w14:paraId="5E336183"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地表水水质监测：</w:t>
            </w:r>
            <w:r w:rsidRPr="00612F25">
              <w:rPr>
                <w:rFonts w:ascii="Times New Roman" w:hAnsi="Times New Roman" w:cs="Times New Roman"/>
              </w:rPr>
              <w:t xml:space="preserve"> </w:t>
            </w:r>
          </w:p>
          <w:p w14:paraId="7430B4C1"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）监测因子：</w:t>
            </w:r>
            <w:r w:rsidRPr="00612F25">
              <w:rPr>
                <w:rFonts w:ascii="Times New Roman" w:hAnsi="Times New Roman" w:cs="Times New Roman"/>
              </w:rPr>
              <w:t>CODcr</w:t>
            </w:r>
            <w:r w:rsidRPr="00612F25">
              <w:rPr>
                <w:rFonts w:ascii="Times New Roman" w:hAnsi="Times New Roman" w:cs="Times New Roman"/>
              </w:rPr>
              <w:t>、</w:t>
            </w:r>
            <w:r w:rsidRPr="00612F25">
              <w:rPr>
                <w:rFonts w:ascii="Times New Roman" w:hAnsi="Times New Roman" w:cs="Times New Roman"/>
              </w:rPr>
              <w:t>NH3-N</w:t>
            </w:r>
            <w:r w:rsidRPr="00612F25">
              <w:rPr>
                <w:rFonts w:ascii="Times New Roman" w:hAnsi="Times New Roman" w:cs="Times New Roman"/>
              </w:rPr>
              <w:t>。</w:t>
            </w:r>
            <w:r w:rsidRPr="00612F25">
              <w:rPr>
                <w:rFonts w:ascii="Times New Roman" w:hAnsi="Times New Roman" w:cs="Times New Roman"/>
              </w:rPr>
              <w:t xml:space="preserve"> </w:t>
            </w:r>
          </w:p>
          <w:p w14:paraId="0B934BF9"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）监测断面：</w:t>
            </w:r>
            <w:r w:rsidRPr="00612F25">
              <w:rPr>
                <w:rFonts w:ascii="Times New Roman" w:hAnsi="Times New Roman" w:cs="Times New Roman"/>
              </w:rPr>
              <w:t xml:space="preserve"> </w:t>
            </w:r>
          </w:p>
          <w:p w14:paraId="2CD64CAD"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若大量超标废水排入赣江时，监测断面如下：</w:t>
            </w:r>
            <w:r w:rsidRPr="00612F25">
              <w:rPr>
                <w:rFonts w:ascii="Times New Roman" w:hAnsi="Times New Roman" w:cs="Times New Roman"/>
              </w:rPr>
              <w:t xml:space="preserve"> </w:t>
            </w:r>
          </w:p>
          <w:p w14:paraId="34484BAF" w14:textId="77777777"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t>①</w:t>
            </w:r>
            <w:r w:rsidRPr="00612F25">
              <w:rPr>
                <w:rFonts w:ascii="Times New Roman" w:hAnsi="Times New Roman" w:cs="Times New Roman"/>
              </w:rPr>
              <w:t>废水排放口</w:t>
            </w:r>
            <w:r w:rsidRPr="00612F25">
              <w:rPr>
                <w:rFonts w:ascii="Times New Roman" w:hAnsi="Times New Roman" w:cs="Times New Roman"/>
              </w:rPr>
              <w:t xml:space="preserve"> </w:t>
            </w:r>
          </w:p>
          <w:p w14:paraId="548C5350" w14:textId="77777777"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t>②</w:t>
            </w:r>
            <w:r w:rsidRPr="00612F25">
              <w:rPr>
                <w:rFonts w:ascii="Times New Roman" w:hAnsi="Times New Roman" w:cs="Times New Roman"/>
              </w:rPr>
              <w:t>泄露雨水排放口</w:t>
            </w:r>
            <w:r w:rsidRPr="00612F25">
              <w:rPr>
                <w:rFonts w:ascii="Times New Roman" w:hAnsi="Times New Roman" w:cs="Times New Roman"/>
              </w:rPr>
              <w:t xml:space="preserve"> </w:t>
            </w:r>
          </w:p>
          <w:p w14:paraId="2664FCA1" w14:textId="77777777"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t>③</w:t>
            </w:r>
            <w:r w:rsidRPr="00612F25">
              <w:rPr>
                <w:rFonts w:ascii="Times New Roman" w:hAnsi="Times New Roman" w:cs="Times New Roman"/>
              </w:rPr>
              <w:t>雨</w:t>
            </w:r>
            <w:r w:rsidRPr="00612F25">
              <w:rPr>
                <w:rFonts w:ascii="Times New Roman" w:hAnsi="Times New Roman" w:cs="Times New Roman"/>
              </w:rPr>
              <w:t>/</w:t>
            </w:r>
            <w:r w:rsidRPr="00612F25">
              <w:rPr>
                <w:rFonts w:ascii="Times New Roman" w:hAnsi="Times New Roman" w:cs="Times New Roman"/>
              </w:rPr>
              <w:t>污水排口入赣江上游</w:t>
            </w:r>
            <w:r w:rsidRPr="00612F25">
              <w:rPr>
                <w:rFonts w:ascii="Times New Roman" w:hAnsi="Times New Roman" w:cs="Times New Roman"/>
              </w:rPr>
              <w:t xml:space="preserve"> 100 m</w:t>
            </w:r>
            <w:r w:rsidRPr="00612F25">
              <w:rPr>
                <w:rFonts w:ascii="Times New Roman" w:hAnsi="Times New Roman" w:cs="Times New Roman"/>
              </w:rPr>
              <w:t>，入江口下游</w:t>
            </w:r>
            <w:r w:rsidRPr="00612F25">
              <w:rPr>
                <w:rFonts w:ascii="Times New Roman" w:hAnsi="Times New Roman" w:cs="Times New Roman"/>
              </w:rPr>
              <w:t xml:space="preserve"> 500 m </w:t>
            </w:r>
            <w:r w:rsidRPr="00612F25">
              <w:rPr>
                <w:rFonts w:ascii="Times New Roman" w:hAnsi="Times New Roman" w:cs="Times New Roman"/>
              </w:rPr>
              <w:t>范围内布设一个点位，监测影响范围。</w:t>
            </w:r>
            <w:r w:rsidRPr="00612F25">
              <w:rPr>
                <w:rFonts w:ascii="Times New Roman" w:hAnsi="Times New Roman" w:cs="Times New Roman"/>
              </w:rPr>
              <w:t xml:space="preserve"> </w:t>
            </w:r>
          </w:p>
        </w:tc>
      </w:tr>
      <w:tr w:rsidR="00E74B79" w:rsidRPr="00612F25" w14:paraId="02A13C05" w14:textId="77777777" w:rsidTr="00171BCC">
        <w:tc>
          <w:tcPr>
            <w:tcW w:w="1668" w:type="dxa"/>
            <w:tcBorders>
              <w:tl2br w:val="nil"/>
              <w:tr2bl w:val="nil"/>
            </w:tcBorders>
            <w:vAlign w:val="center"/>
          </w:tcPr>
          <w:p w14:paraId="2A3F6A1B"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应急注意事项</w:t>
            </w:r>
            <w:r w:rsidRPr="00612F25">
              <w:rPr>
                <w:rFonts w:ascii="Times New Roman" w:hAnsi="Times New Roman" w:cs="Times New Roman"/>
              </w:rPr>
              <w:t xml:space="preserve"> </w:t>
            </w:r>
          </w:p>
        </w:tc>
        <w:tc>
          <w:tcPr>
            <w:tcW w:w="6854" w:type="dxa"/>
            <w:tcBorders>
              <w:tl2br w:val="nil"/>
              <w:tr2bl w:val="nil"/>
            </w:tcBorders>
            <w:vAlign w:val="center"/>
          </w:tcPr>
          <w:p w14:paraId="5DD655AA"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 xml:space="preserve">/ </w:t>
            </w:r>
          </w:p>
        </w:tc>
      </w:tr>
    </w:tbl>
    <w:p w14:paraId="2108E5BE" w14:textId="77777777" w:rsidR="00E74B79" w:rsidRPr="00612F25" w:rsidRDefault="00E74B79" w:rsidP="00E74B79">
      <w:pPr>
        <w:pStyle w:val="Default"/>
        <w:rPr>
          <w:color w:val="000000" w:themeColor="text1"/>
        </w:rPr>
      </w:pPr>
    </w:p>
    <w:p w14:paraId="6D62704E" w14:textId="538E7C98" w:rsidR="00E74B79" w:rsidRPr="00612F25" w:rsidRDefault="00E74B79" w:rsidP="00171BCC">
      <w:pPr>
        <w:pStyle w:val="af0"/>
        <w:spacing w:before="156"/>
        <w:rPr>
          <w:color w:val="000000" w:themeColor="text1"/>
        </w:rPr>
      </w:pPr>
      <w:r w:rsidRPr="00612F25">
        <w:rPr>
          <w:rFonts w:hint="eastAsia"/>
          <w:color w:val="000000" w:themeColor="text1"/>
          <w:lang w:bidi="ar"/>
        </w:rPr>
        <w:t>表</w:t>
      </w:r>
      <w:r w:rsidRPr="00612F25">
        <w:rPr>
          <w:rFonts w:hint="eastAsia"/>
          <w:color w:val="000000" w:themeColor="text1"/>
          <w:lang w:bidi="ar"/>
        </w:rPr>
        <w:t>2.7-4</w:t>
      </w:r>
      <w:r w:rsidR="00171BCC" w:rsidRPr="00612F25">
        <w:rPr>
          <w:rFonts w:hint="eastAsia"/>
          <w:color w:val="000000" w:themeColor="text1"/>
          <w:lang w:bidi="ar"/>
        </w:rPr>
        <w:t xml:space="preserve">   </w:t>
      </w:r>
      <w:r w:rsidRPr="00612F25">
        <w:rPr>
          <w:rFonts w:hint="eastAsia"/>
          <w:color w:val="000000" w:themeColor="text1"/>
          <w:lang w:bidi="ar"/>
        </w:rPr>
        <w:t>外部风险源事故排放导致进水水质超标应急处置卡</w:t>
      </w:r>
    </w:p>
    <w:tbl>
      <w:tblPr>
        <w:tblStyle w:val="aa"/>
        <w:tblW w:w="0" w:type="auto"/>
        <w:tblBorders>
          <w:left w:val="none" w:sz="0" w:space="0" w:color="auto"/>
          <w:right w:val="none" w:sz="0" w:space="0" w:color="auto"/>
        </w:tblBorders>
        <w:tblLook w:val="04A0" w:firstRow="1" w:lastRow="0" w:firstColumn="1" w:lastColumn="0" w:noHBand="0" w:noVBand="1"/>
      </w:tblPr>
      <w:tblGrid>
        <w:gridCol w:w="1809"/>
        <w:gridCol w:w="6713"/>
      </w:tblGrid>
      <w:tr w:rsidR="00612F25" w:rsidRPr="00612F25" w14:paraId="58ECD81D" w14:textId="77777777" w:rsidTr="00171BCC">
        <w:tc>
          <w:tcPr>
            <w:tcW w:w="1809" w:type="dxa"/>
            <w:tcBorders>
              <w:tl2br w:val="nil"/>
              <w:tr2bl w:val="nil"/>
            </w:tcBorders>
            <w:vAlign w:val="center"/>
          </w:tcPr>
          <w:p w14:paraId="747B48B5"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事故类型</w:t>
            </w:r>
          </w:p>
        </w:tc>
        <w:tc>
          <w:tcPr>
            <w:tcW w:w="6713" w:type="dxa"/>
            <w:tcBorders>
              <w:tl2br w:val="nil"/>
              <w:tr2bl w:val="nil"/>
            </w:tcBorders>
            <w:vAlign w:val="center"/>
          </w:tcPr>
          <w:p w14:paraId="38A14902"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1</w:t>
            </w:r>
            <w:r w:rsidRPr="00612F25">
              <w:rPr>
                <w:rFonts w:ascii="Times New Roman" w:hAnsi="Times New Roman" w:cs="Times New Roman"/>
              </w:rPr>
              <w:t>、涉及环境风险物质：污水；</w:t>
            </w:r>
            <w:r w:rsidRPr="00612F25">
              <w:rPr>
                <w:rFonts w:ascii="Times New Roman" w:hAnsi="Times New Roman" w:cs="Times New Roman"/>
              </w:rPr>
              <w:t xml:space="preserve"> </w:t>
            </w:r>
          </w:p>
          <w:p w14:paraId="1E7A91F1"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2</w:t>
            </w:r>
            <w:r w:rsidRPr="00612F25">
              <w:rPr>
                <w:rFonts w:ascii="Times New Roman" w:hAnsi="Times New Roman" w:cs="Times New Roman"/>
              </w:rPr>
              <w:t>、事故可能发生地点：污水处理系统；</w:t>
            </w:r>
            <w:r w:rsidRPr="00612F25">
              <w:rPr>
                <w:rFonts w:ascii="Times New Roman" w:hAnsi="Times New Roman" w:cs="Times New Roman"/>
              </w:rPr>
              <w:t xml:space="preserve"> </w:t>
            </w:r>
          </w:p>
          <w:p w14:paraId="5F3D9793"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3</w:t>
            </w:r>
            <w:r w:rsidRPr="00612F25">
              <w:rPr>
                <w:rFonts w:ascii="Times New Roman" w:hAnsi="Times New Roman" w:cs="Times New Roman"/>
              </w:rPr>
              <w:t>、事故类型：涉及重金属的企业废水事故排放进入本污水处理厂，可能导致进水水质超标。</w:t>
            </w:r>
            <w:r w:rsidRPr="00612F25">
              <w:rPr>
                <w:rFonts w:ascii="Times New Roman" w:hAnsi="Times New Roman" w:cs="Times New Roman"/>
              </w:rPr>
              <w:t xml:space="preserve"> </w:t>
            </w:r>
          </w:p>
        </w:tc>
      </w:tr>
      <w:tr w:rsidR="00612F25" w:rsidRPr="00612F25" w14:paraId="11CFE496" w14:textId="77777777" w:rsidTr="00171BCC">
        <w:tc>
          <w:tcPr>
            <w:tcW w:w="1809" w:type="dxa"/>
            <w:tcBorders>
              <w:tl2br w:val="nil"/>
              <w:tr2bl w:val="nil"/>
            </w:tcBorders>
            <w:vAlign w:val="center"/>
          </w:tcPr>
          <w:p w14:paraId="5541FEE1" w14:textId="3E446D7D"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应急预警与响应程序</w:t>
            </w:r>
          </w:p>
        </w:tc>
        <w:tc>
          <w:tcPr>
            <w:tcW w:w="6713" w:type="dxa"/>
            <w:tcBorders>
              <w:tl2br w:val="nil"/>
              <w:tr2bl w:val="nil"/>
            </w:tcBorders>
            <w:vAlign w:val="center"/>
          </w:tcPr>
          <w:p w14:paraId="5FDBE43D" w14:textId="5436CFCC"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当进水口在线监测系统出现数据超标时或接到事故排放公司应急电话时，事故现场人员应立即报告部门负责人，部门成立现场应急处置小组根据现场实际情况同时进行应急处置，并根据事故的大小及发展态势向公司应急办公室、应急领导小组报告，并启动二级应急预警及相应程序。</w:t>
            </w:r>
          </w:p>
        </w:tc>
      </w:tr>
      <w:tr w:rsidR="00612F25" w:rsidRPr="00612F25" w14:paraId="74504414" w14:textId="77777777" w:rsidTr="00171BCC">
        <w:tc>
          <w:tcPr>
            <w:tcW w:w="1809" w:type="dxa"/>
            <w:tcBorders>
              <w:tl2br w:val="nil"/>
              <w:tr2bl w:val="nil"/>
            </w:tcBorders>
            <w:vAlign w:val="center"/>
          </w:tcPr>
          <w:p w14:paraId="6F80FB99"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应急报告</w:t>
            </w:r>
          </w:p>
        </w:tc>
        <w:tc>
          <w:tcPr>
            <w:tcW w:w="6713" w:type="dxa"/>
            <w:tcBorders>
              <w:tl2br w:val="nil"/>
              <w:tr2bl w:val="nil"/>
            </w:tcBorders>
            <w:vAlign w:val="center"/>
          </w:tcPr>
          <w:p w14:paraId="424103C2"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报告内容：事故类型、发生的地点、排放浓度等基本情况。</w:t>
            </w:r>
            <w:r w:rsidRPr="00612F25">
              <w:rPr>
                <w:rFonts w:ascii="Times New Roman" w:hAnsi="Times New Roman" w:cs="Times New Roman"/>
              </w:rPr>
              <w:t xml:space="preserve"> </w:t>
            </w:r>
          </w:p>
          <w:p w14:paraId="533A07F6"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联系电话：赵倩</w:t>
            </w:r>
            <w:r w:rsidRPr="00612F25">
              <w:rPr>
                <w:rFonts w:ascii="Times New Roman" w:hAnsi="Times New Roman" w:cs="Times New Roman"/>
              </w:rPr>
              <w:t>15170675277</w:t>
            </w:r>
            <w:r w:rsidRPr="00612F25">
              <w:rPr>
                <w:rFonts w:ascii="Times New Roman" w:hAnsi="Times New Roman" w:cs="Times New Roman"/>
              </w:rPr>
              <w:t>；</w:t>
            </w:r>
          </w:p>
        </w:tc>
      </w:tr>
      <w:tr w:rsidR="00612F25" w:rsidRPr="00612F25" w14:paraId="2F9DA394" w14:textId="77777777" w:rsidTr="00171BCC">
        <w:tc>
          <w:tcPr>
            <w:tcW w:w="1809" w:type="dxa"/>
            <w:tcBorders>
              <w:tl2br w:val="nil"/>
              <w:tr2bl w:val="nil"/>
            </w:tcBorders>
            <w:vAlign w:val="center"/>
          </w:tcPr>
          <w:p w14:paraId="465099B1"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应急责任人</w:t>
            </w:r>
          </w:p>
        </w:tc>
        <w:tc>
          <w:tcPr>
            <w:tcW w:w="6713" w:type="dxa"/>
            <w:tcBorders>
              <w:tl2br w:val="nil"/>
              <w:tr2bl w:val="nil"/>
            </w:tcBorders>
            <w:vAlign w:val="center"/>
          </w:tcPr>
          <w:p w14:paraId="1D2500D5" w14:textId="721F28AC"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赵倩</w:t>
            </w:r>
            <w:r w:rsidRPr="00612F25">
              <w:rPr>
                <w:rFonts w:ascii="Times New Roman" w:hAnsi="Times New Roman" w:cs="Times New Roman"/>
              </w:rPr>
              <w:t>15170675277</w:t>
            </w:r>
            <w:r w:rsidRPr="00612F25">
              <w:rPr>
                <w:rFonts w:ascii="Times New Roman" w:hAnsi="Times New Roman" w:cs="Times New Roman"/>
              </w:rPr>
              <w:t>；</w:t>
            </w:r>
          </w:p>
        </w:tc>
      </w:tr>
      <w:tr w:rsidR="00612F25" w:rsidRPr="00612F25" w14:paraId="6AA52AA6" w14:textId="77777777" w:rsidTr="00171BCC">
        <w:tc>
          <w:tcPr>
            <w:tcW w:w="1809" w:type="dxa"/>
            <w:tcBorders>
              <w:tl2br w:val="nil"/>
              <w:tr2bl w:val="nil"/>
            </w:tcBorders>
            <w:vAlign w:val="center"/>
          </w:tcPr>
          <w:p w14:paraId="4D992115"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应急物资与装备</w:t>
            </w:r>
          </w:p>
        </w:tc>
        <w:tc>
          <w:tcPr>
            <w:tcW w:w="6713" w:type="dxa"/>
            <w:tcBorders>
              <w:tl2br w:val="nil"/>
              <w:tr2bl w:val="nil"/>
            </w:tcBorders>
            <w:vAlign w:val="center"/>
          </w:tcPr>
          <w:p w14:paraId="069704F0" w14:textId="55CE9B0D"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絮凝剂（</w:t>
            </w:r>
            <w:r w:rsidRPr="00612F25">
              <w:rPr>
                <w:rFonts w:ascii="Times New Roman" w:hAnsi="Times New Roman" w:cs="Times New Roman"/>
              </w:rPr>
              <w:t>PAM</w:t>
            </w:r>
            <w:r w:rsidRPr="00612F25">
              <w:rPr>
                <w:rFonts w:ascii="Times New Roman" w:hAnsi="Times New Roman" w:cs="Times New Roman"/>
              </w:rPr>
              <w:t>）</w:t>
            </w:r>
          </w:p>
        </w:tc>
      </w:tr>
      <w:tr w:rsidR="00612F25" w:rsidRPr="00612F25" w14:paraId="392BC55D" w14:textId="77777777" w:rsidTr="00171BCC">
        <w:tc>
          <w:tcPr>
            <w:tcW w:w="1809" w:type="dxa"/>
            <w:tcBorders>
              <w:tl2br w:val="nil"/>
              <w:tr2bl w:val="nil"/>
            </w:tcBorders>
            <w:vAlign w:val="center"/>
          </w:tcPr>
          <w:p w14:paraId="5D621CBC"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疏散与撤离</w:t>
            </w:r>
            <w:r w:rsidRPr="00612F25">
              <w:rPr>
                <w:rFonts w:ascii="Times New Roman" w:hAnsi="Times New Roman" w:cs="Times New Roman"/>
              </w:rPr>
              <w:t xml:space="preserve"> </w:t>
            </w:r>
          </w:p>
        </w:tc>
        <w:tc>
          <w:tcPr>
            <w:tcW w:w="6713" w:type="dxa"/>
            <w:tcBorders>
              <w:tl2br w:val="nil"/>
              <w:tr2bl w:val="nil"/>
            </w:tcBorders>
            <w:vAlign w:val="center"/>
          </w:tcPr>
          <w:p w14:paraId="17F550DC"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无需疏散与撤离</w:t>
            </w:r>
          </w:p>
        </w:tc>
      </w:tr>
      <w:tr w:rsidR="00612F25" w:rsidRPr="00612F25" w14:paraId="117FDD8D" w14:textId="77777777" w:rsidTr="00171BCC">
        <w:tc>
          <w:tcPr>
            <w:tcW w:w="1809" w:type="dxa"/>
            <w:tcBorders>
              <w:tl2br w:val="nil"/>
              <w:tr2bl w:val="nil"/>
            </w:tcBorders>
            <w:vAlign w:val="center"/>
          </w:tcPr>
          <w:p w14:paraId="1C34016C" w14:textId="62291C1E"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应急处置措施</w:t>
            </w:r>
          </w:p>
        </w:tc>
        <w:tc>
          <w:tcPr>
            <w:tcW w:w="6713" w:type="dxa"/>
            <w:tcBorders>
              <w:tl2br w:val="nil"/>
              <w:tr2bl w:val="nil"/>
            </w:tcBorders>
            <w:vAlign w:val="center"/>
          </w:tcPr>
          <w:p w14:paraId="12273F90" w14:textId="77777777"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t>①</w:t>
            </w:r>
            <w:r w:rsidRPr="00612F25">
              <w:rPr>
                <w:rFonts w:ascii="Times New Roman" w:hAnsi="Times New Roman" w:cs="Times New Roman"/>
              </w:rPr>
              <w:t>当进水口在线监测系统出水出现异常时或接到事故排放公司的应急电话时，应急处理人员，应立即赶往现场关闭沉砂池出水阀门，防止污水进入生化池。</w:t>
            </w:r>
          </w:p>
          <w:p w14:paraId="06BE3B0D" w14:textId="77777777"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t>②</w:t>
            </w:r>
            <w:r w:rsidRPr="00612F25">
              <w:rPr>
                <w:rFonts w:ascii="Times New Roman" w:hAnsi="Times New Roman" w:cs="Times New Roman"/>
              </w:rPr>
              <w:t>立即组织人员对废水水质进行监测分析（着重监测重金属等特征污染物），然后视监测结果采取分类处理：</w:t>
            </w:r>
            <w:r w:rsidRPr="00612F25">
              <w:rPr>
                <w:rFonts w:ascii="Times New Roman" w:hAnsi="Times New Roman" w:cs="Times New Roman"/>
              </w:rPr>
              <w:t xml:space="preserve"> </w:t>
            </w:r>
          </w:p>
          <w:p w14:paraId="4AEC1CFE"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A</w:t>
            </w:r>
            <w:r w:rsidRPr="00612F25">
              <w:rPr>
                <w:rFonts w:ascii="Times New Roman" w:hAnsi="Times New Roman" w:cs="Times New Roman"/>
              </w:rPr>
              <w:t>、若监测结果显示特殊污染物浓度较小时，可将沉砂池内废水泵人进行后续处理；</w:t>
            </w:r>
            <w:r w:rsidRPr="00612F25">
              <w:rPr>
                <w:rFonts w:ascii="Times New Roman" w:hAnsi="Times New Roman" w:cs="Times New Roman"/>
              </w:rPr>
              <w:t xml:space="preserve"> </w:t>
            </w:r>
          </w:p>
          <w:p w14:paraId="5F2109BF"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B</w:t>
            </w:r>
            <w:r w:rsidRPr="00612F25">
              <w:rPr>
                <w:rFonts w:ascii="Times New Roman" w:hAnsi="Times New Roman" w:cs="Times New Roman"/>
              </w:rPr>
              <w:t>、若监测结果显示特殊污染物浓度较高，可能影响污水处理系统处理效率时，应针对特殊污染物进行预处理，如针对重金属等投加絮凝剂或碱性物质进行沉淀等方法降低特征污染物浓度，处理合格后，将沉砂池内废水泵入进行后续处理。</w:t>
            </w:r>
            <w:r w:rsidRPr="00612F25">
              <w:rPr>
                <w:rFonts w:ascii="Times New Roman" w:hAnsi="Times New Roman" w:cs="Times New Roman"/>
              </w:rPr>
              <w:t xml:space="preserve"> </w:t>
            </w:r>
          </w:p>
        </w:tc>
      </w:tr>
      <w:tr w:rsidR="00612F25" w:rsidRPr="00612F25" w14:paraId="59209DBC" w14:textId="77777777" w:rsidTr="00171BCC">
        <w:tc>
          <w:tcPr>
            <w:tcW w:w="1809" w:type="dxa"/>
            <w:tcBorders>
              <w:tl2br w:val="nil"/>
              <w:tr2bl w:val="nil"/>
            </w:tcBorders>
            <w:vAlign w:val="center"/>
          </w:tcPr>
          <w:p w14:paraId="00D0A0B7" w14:textId="5E2889AE"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应急监测方案</w:t>
            </w:r>
            <w:r w:rsidRPr="00612F25">
              <w:rPr>
                <w:rFonts w:ascii="Times New Roman" w:hAnsi="Times New Roman" w:cs="Times New Roman"/>
              </w:rPr>
              <w:t xml:space="preserve"> </w:t>
            </w:r>
          </w:p>
        </w:tc>
        <w:tc>
          <w:tcPr>
            <w:tcW w:w="6713" w:type="dxa"/>
            <w:tcBorders>
              <w:tl2br w:val="nil"/>
              <w:tr2bl w:val="nil"/>
            </w:tcBorders>
            <w:vAlign w:val="center"/>
          </w:tcPr>
          <w:p w14:paraId="5EB23790"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地表水水质监测：</w:t>
            </w:r>
            <w:r w:rsidRPr="00612F25">
              <w:rPr>
                <w:rFonts w:ascii="Times New Roman" w:hAnsi="Times New Roman" w:cs="Times New Roman"/>
              </w:rPr>
              <w:t xml:space="preserve"> </w:t>
            </w:r>
          </w:p>
          <w:p w14:paraId="760A7A29"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1</w:t>
            </w:r>
            <w:r w:rsidRPr="00612F25">
              <w:rPr>
                <w:rFonts w:ascii="Times New Roman" w:hAnsi="Times New Roman" w:cs="Times New Roman"/>
              </w:rPr>
              <w:t>）监测因子：</w:t>
            </w:r>
            <w:r w:rsidRPr="00612F25">
              <w:rPr>
                <w:rFonts w:ascii="Times New Roman" w:hAnsi="Times New Roman" w:cs="Times New Roman"/>
              </w:rPr>
              <w:t>CODcr</w:t>
            </w:r>
            <w:r w:rsidRPr="00612F25">
              <w:rPr>
                <w:rFonts w:ascii="Times New Roman" w:hAnsi="Times New Roman" w:cs="Times New Roman"/>
              </w:rPr>
              <w:t>、</w:t>
            </w:r>
            <w:r w:rsidRPr="00612F25">
              <w:rPr>
                <w:rFonts w:ascii="Times New Roman" w:hAnsi="Times New Roman" w:cs="Times New Roman"/>
              </w:rPr>
              <w:t>NH</w:t>
            </w:r>
            <w:r w:rsidRPr="00612F25">
              <w:rPr>
                <w:rFonts w:ascii="Times New Roman" w:hAnsi="Times New Roman" w:cs="Times New Roman"/>
                <w:vertAlign w:val="subscript"/>
              </w:rPr>
              <w:t>3</w:t>
            </w:r>
            <w:r w:rsidRPr="00612F25">
              <w:rPr>
                <w:rFonts w:ascii="Times New Roman" w:hAnsi="Times New Roman" w:cs="Times New Roman"/>
              </w:rPr>
              <w:t>-N</w:t>
            </w:r>
            <w:r w:rsidRPr="00612F25">
              <w:rPr>
                <w:rFonts w:ascii="Times New Roman" w:hAnsi="Times New Roman" w:cs="Times New Roman"/>
              </w:rPr>
              <w:t>。</w:t>
            </w:r>
            <w:r w:rsidRPr="00612F25">
              <w:rPr>
                <w:rFonts w:ascii="Times New Roman" w:hAnsi="Times New Roman" w:cs="Times New Roman"/>
              </w:rPr>
              <w:t xml:space="preserve"> </w:t>
            </w:r>
          </w:p>
          <w:p w14:paraId="0AFD5CF3"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w:t>
            </w:r>
            <w:r w:rsidRPr="00612F25">
              <w:rPr>
                <w:rFonts w:ascii="Times New Roman" w:hAnsi="Times New Roman" w:cs="Times New Roman"/>
              </w:rPr>
              <w:t>2</w:t>
            </w:r>
            <w:r w:rsidRPr="00612F25">
              <w:rPr>
                <w:rFonts w:ascii="Times New Roman" w:hAnsi="Times New Roman" w:cs="Times New Roman"/>
              </w:rPr>
              <w:t>）监测断面：</w:t>
            </w:r>
            <w:r w:rsidRPr="00612F25">
              <w:rPr>
                <w:rFonts w:ascii="Times New Roman" w:hAnsi="Times New Roman" w:cs="Times New Roman"/>
              </w:rPr>
              <w:t xml:space="preserve"> </w:t>
            </w:r>
          </w:p>
          <w:p w14:paraId="34E3990A" w14:textId="77777777" w:rsidR="00E74B79" w:rsidRPr="00612F25" w:rsidRDefault="00E74B79" w:rsidP="00171BCC">
            <w:pPr>
              <w:pStyle w:val="af5"/>
              <w:jc w:val="left"/>
              <w:rPr>
                <w:rFonts w:ascii="Times New Roman" w:hAnsi="Times New Roman" w:cs="Times New Roman"/>
              </w:rPr>
            </w:pPr>
            <w:r w:rsidRPr="00612F25">
              <w:rPr>
                <w:rFonts w:ascii="Times New Roman" w:hAnsi="Times New Roman" w:cs="Times New Roman"/>
              </w:rPr>
              <w:t>若大量超标废水排入赣江时，监测断面如下：</w:t>
            </w:r>
            <w:r w:rsidRPr="00612F25">
              <w:rPr>
                <w:rFonts w:ascii="Times New Roman" w:hAnsi="Times New Roman" w:cs="Times New Roman"/>
              </w:rPr>
              <w:t xml:space="preserve"> </w:t>
            </w:r>
          </w:p>
          <w:p w14:paraId="1A72E868" w14:textId="77777777"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t>①</w:t>
            </w:r>
            <w:r w:rsidRPr="00612F25">
              <w:rPr>
                <w:rFonts w:ascii="Times New Roman" w:hAnsi="Times New Roman" w:cs="Times New Roman"/>
              </w:rPr>
              <w:t>废水排放口</w:t>
            </w:r>
            <w:r w:rsidRPr="00612F25">
              <w:rPr>
                <w:rFonts w:ascii="Times New Roman" w:hAnsi="Times New Roman" w:cs="Times New Roman"/>
              </w:rPr>
              <w:t xml:space="preserve"> </w:t>
            </w:r>
          </w:p>
          <w:p w14:paraId="454A941B" w14:textId="346AA026" w:rsidR="00E74B79" w:rsidRPr="00612F25" w:rsidRDefault="00E74B79" w:rsidP="00171BCC">
            <w:pPr>
              <w:pStyle w:val="af5"/>
              <w:jc w:val="left"/>
              <w:rPr>
                <w:rFonts w:ascii="Times New Roman" w:hAnsi="Times New Roman" w:cs="Times New Roman"/>
              </w:rPr>
            </w:pPr>
            <w:r w:rsidRPr="00612F25">
              <w:rPr>
                <w:rFonts w:ascii="Cambria Math" w:hAnsi="Cambria Math" w:cs="Cambria Math"/>
              </w:rPr>
              <w:t>②</w:t>
            </w:r>
            <w:r w:rsidRPr="00612F25">
              <w:rPr>
                <w:rFonts w:ascii="Times New Roman" w:hAnsi="Times New Roman" w:cs="Times New Roman"/>
              </w:rPr>
              <w:t>雨</w:t>
            </w:r>
            <w:r w:rsidRPr="00612F25">
              <w:rPr>
                <w:rFonts w:ascii="Times New Roman" w:hAnsi="Times New Roman" w:cs="Times New Roman"/>
              </w:rPr>
              <w:t>/</w:t>
            </w:r>
            <w:r w:rsidRPr="00612F25">
              <w:rPr>
                <w:rFonts w:ascii="Times New Roman" w:hAnsi="Times New Roman" w:cs="Times New Roman"/>
              </w:rPr>
              <w:t>污水排口入赣江上游</w:t>
            </w:r>
            <w:r w:rsidRPr="00612F25">
              <w:rPr>
                <w:rFonts w:ascii="Times New Roman" w:hAnsi="Times New Roman" w:cs="Times New Roman"/>
              </w:rPr>
              <w:t>100m</w:t>
            </w:r>
            <w:r w:rsidRPr="00612F25">
              <w:rPr>
                <w:rFonts w:ascii="Times New Roman" w:hAnsi="Times New Roman" w:cs="Times New Roman"/>
              </w:rPr>
              <w:t>，入江口下游</w:t>
            </w:r>
            <w:r w:rsidRPr="00612F25">
              <w:rPr>
                <w:rFonts w:ascii="Times New Roman" w:hAnsi="Times New Roman" w:cs="Times New Roman"/>
              </w:rPr>
              <w:t>500m</w:t>
            </w:r>
            <w:r w:rsidRPr="00612F25">
              <w:rPr>
                <w:rFonts w:ascii="Times New Roman" w:hAnsi="Times New Roman" w:cs="Times New Roman"/>
              </w:rPr>
              <w:t>范围内布设一个点位，监测影响范围。</w:t>
            </w:r>
          </w:p>
        </w:tc>
      </w:tr>
      <w:tr w:rsidR="00E74B79" w:rsidRPr="00612F25" w14:paraId="27C66B9B" w14:textId="77777777" w:rsidTr="00171BCC">
        <w:tc>
          <w:tcPr>
            <w:tcW w:w="1809" w:type="dxa"/>
            <w:tcBorders>
              <w:tl2br w:val="nil"/>
              <w:tr2bl w:val="nil"/>
            </w:tcBorders>
            <w:vAlign w:val="center"/>
          </w:tcPr>
          <w:p w14:paraId="53500B8A"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应急注意事项</w:t>
            </w:r>
            <w:r w:rsidRPr="00612F25">
              <w:rPr>
                <w:rFonts w:ascii="Times New Roman" w:hAnsi="Times New Roman" w:cs="Times New Roman"/>
              </w:rPr>
              <w:t xml:space="preserve"> </w:t>
            </w:r>
          </w:p>
        </w:tc>
        <w:tc>
          <w:tcPr>
            <w:tcW w:w="6713" w:type="dxa"/>
            <w:tcBorders>
              <w:tl2br w:val="nil"/>
              <w:tr2bl w:val="nil"/>
            </w:tcBorders>
            <w:vAlign w:val="center"/>
          </w:tcPr>
          <w:p w14:paraId="40D78998" w14:textId="77777777" w:rsidR="00E74B79" w:rsidRPr="00612F25" w:rsidRDefault="00E74B79" w:rsidP="00171BCC">
            <w:pPr>
              <w:pStyle w:val="af5"/>
              <w:rPr>
                <w:rFonts w:ascii="Times New Roman" w:hAnsi="Times New Roman" w:cs="Times New Roman"/>
              </w:rPr>
            </w:pPr>
            <w:r w:rsidRPr="00612F25">
              <w:rPr>
                <w:rFonts w:ascii="Times New Roman" w:hAnsi="Times New Roman" w:cs="Times New Roman"/>
              </w:rPr>
              <w:t>/</w:t>
            </w:r>
          </w:p>
        </w:tc>
      </w:tr>
    </w:tbl>
    <w:p w14:paraId="5A7F5D8F" w14:textId="77777777" w:rsidR="00E74B79" w:rsidRPr="00612F25" w:rsidRDefault="00E74B79" w:rsidP="00283E60">
      <w:pPr>
        <w:pStyle w:val="00000000000000000000000"/>
      </w:pPr>
    </w:p>
    <w:p w14:paraId="633520E6" w14:textId="77777777" w:rsidR="00E74B79" w:rsidRPr="00612F25" w:rsidRDefault="00E74B79" w:rsidP="00283E60">
      <w:pPr>
        <w:pStyle w:val="00000000000000000000000"/>
        <w:sectPr w:rsidR="00E74B79" w:rsidRPr="00612F25" w:rsidSect="00E74B79">
          <w:pgSz w:w="11906" w:h="16838"/>
          <w:pgMar w:top="1440" w:right="1800" w:bottom="1440" w:left="1800" w:header="851" w:footer="992" w:gutter="0"/>
          <w:cols w:space="425"/>
          <w:docGrid w:type="lines" w:linePitch="312"/>
        </w:sectPr>
      </w:pPr>
    </w:p>
    <w:p w14:paraId="53CAE5A4" w14:textId="76168532" w:rsidR="00137186" w:rsidRPr="00612F25" w:rsidRDefault="00BF327E" w:rsidP="00BF327E">
      <w:pPr>
        <w:pStyle w:val="2"/>
        <w:spacing w:before="156" w:after="156"/>
        <w:rPr>
          <w:color w:val="000000" w:themeColor="text1"/>
        </w:rPr>
      </w:pPr>
      <w:bookmarkStart w:id="519" w:name="_Toc171514085"/>
      <w:bookmarkStart w:id="520" w:name="_Toc171514327"/>
      <w:bookmarkStart w:id="521" w:name="_Toc171514569"/>
      <w:r w:rsidRPr="00612F25">
        <w:rPr>
          <w:rFonts w:hint="eastAsia"/>
          <w:color w:val="000000" w:themeColor="text1"/>
        </w:rPr>
        <w:lastRenderedPageBreak/>
        <w:t>3.7</w:t>
      </w:r>
      <w:r w:rsidRPr="00612F25">
        <w:rPr>
          <w:rFonts w:hint="eastAsia"/>
          <w:color w:val="000000" w:themeColor="text1"/>
        </w:rPr>
        <w:t>调查表</w:t>
      </w:r>
      <w:bookmarkEnd w:id="519"/>
      <w:bookmarkEnd w:id="520"/>
      <w:bookmarkEnd w:id="521"/>
    </w:p>
    <w:p w14:paraId="39DEFC83" w14:textId="77777777" w:rsidR="00BF327E" w:rsidRPr="00612F25" w:rsidRDefault="00BF327E" w:rsidP="00BF327E">
      <w:pPr>
        <w:adjustRightInd w:val="0"/>
        <w:snapToGrid w:val="0"/>
        <w:spacing w:beforeLines="30" w:before="93" w:line="288" w:lineRule="auto"/>
        <w:ind w:firstLine="600"/>
        <w:jc w:val="center"/>
        <w:rPr>
          <w:rFonts w:ascii="宋体" w:hAnsi="宋体" w:hint="eastAsia"/>
          <w:color w:val="000000" w:themeColor="text1"/>
          <w:sz w:val="30"/>
          <w:szCs w:val="30"/>
        </w:rPr>
      </w:pPr>
      <w:bookmarkStart w:id="522" w:name="_Toc1772"/>
      <w:r w:rsidRPr="00612F25">
        <w:rPr>
          <w:rFonts w:ascii="宋体" w:hAnsi="宋体" w:hint="eastAsia"/>
          <w:color w:val="000000" w:themeColor="text1"/>
          <w:sz w:val="30"/>
          <w:szCs w:val="30"/>
        </w:rPr>
        <w:t>企事业单位环境应急资源调查报告表</w:t>
      </w:r>
      <w:bookmarkEnd w:id="522"/>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390"/>
        <w:gridCol w:w="2274"/>
        <w:gridCol w:w="2122"/>
        <w:gridCol w:w="2274"/>
      </w:tblGrid>
      <w:tr w:rsidR="00612F25" w:rsidRPr="00612F25" w14:paraId="76026235" w14:textId="77777777" w:rsidTr="00F57B4C">
        <w:trPr>
          <w:trHeight w:val="454"/>
          <w:jc w:val="center"/>
        </w:trPr>
        <w:tc>
          <w:tcPr>
            <w:tcW w:w="9060" w:type="dxa"/>
            <w:gridSpan w:val="4"/>
            <w:vAlign w:val="center"/>
          </w:tcPr>
          <w:p w14:paraId="4E03773E" w14:textId="7583A030"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调查概述：本次主要调查</w:t>
            </w:r>
            <w:r w:rsidRPr="00612F25">
              <w:rPr>
                <w:rFonts w:cs="Times New Roman" w:hint="eastAsia"/>
                <w:color w:val="000000" w:themeColor="text1"/>
                <w:szCs w:val="21"/>
              </w:rPr>
              <w:t>吉水</w:t>
            </w:r>
            <w:r w:rsidRPr="00612F25">
              <w:rPr>
                <w:rFonts w:cs="Times New Roman"/>
                <w:color w:val="000000" w:themeColor="text1"/>
                <w:szCs w:val="21"/>
              </w:rPr>
              <w:t>污水厂环境应急资源，企业设立环境应急队伍和应急指挥及其联系电话、应急拦截措施与应急物资存放位置与责任人、应急疏散路线、应急保障措施等。</w:t>
            </w:r>
          </w:p>
        </w:tc>
      </w:tr>
      <w:tr w:rsidR="00612F25" w:rsidRPr="00612F25" w14:paraId="08FA78A0" w14:textId="77777777" w:rsidTr="00F57B4C">
        <w:trPr>
          <w:trHeight w:val="454"/>
          <w:jc w:val="center"/>
        </w:trPr>
        <w:tc>
          <w:tcPr>
            <w:tcW w:w="2390" w:type="dxa"/>
            <w:vAlign w:val="center"/>
          </w:tcPr>
          <w:p w14:paraId="547E7F8B" w14:textId="77777777" w:rsidR="00BF327E" w:rsidRPr="00612F25" w:rsidRDefault="00BF327E" w:rsidP="00F57B4C">
            <w:pPr>
              <w:adjustRightInd w:val="0"/>
              <w:snapToGrid w:val="0"/>
              <w:spacing w:line="240" w:lineRule="auto"/>
              <w:ind w:firstLineChars="0" w:firstLine="0"/>
              <w:rPr>
                <w:rFonts w:cs="Times New Roman"/>
                <w:color w:val="000000" w:themeColor="text1"/>
              </w:rPr>
            </w:pPr>
            <w:r w:rsidRPr="00612F25">
              <w:rPr>
                <w:rFonts w:cs="Times New Roman"/>
                <w:color w:val="000000" w:themeColor="text1"/>
              </w:rPr>
              <w:t>调查开始时间</w:t>
            </w:r>
          </w:p>
        </w:tc>
        <w:tc>
          <w:tcPr>
            <w:tcW w:w="2274" w:type="dxa"/>
            <w:vAlign w:val="center"/>
          </w:tcPr>
          <w:p w14:paraId="13EFCDBE" w14:textId="4EF9AF31" w:rsidR="00BF327E" w:rsidRPr="00612F25" w:rsidRDefault="00BF327E" w:rsidP="00F57B4C">
            <w:pPr>
              <w:adjustRightInd w:val="0"/>
              <w:snapToGrid w:val="0"/>
              <w:spacing w:line="240" w:lineRule="auto"/>
              <w:ind w:firstLineChars="0" w:firstLine="0"/>
              <w:rPr>
                <w:rFonts w:cs="Times New Roman"/>
                <w:color w:val="000000" w:themeColor="text1"/>
              </w:rPr>
            </w:pPr>
            <w:r w:rsidRPr="00612F25">
              <w:rPr>
                <w:rFonts w:cs="Times New Roman"/>
                <w:color w:val="000000" w:themeColor="text1"/>
              </w:rPr>
              <w:t>2024</w:t>
            </w:r>
            <w:r w:rsidRPr="00612F25">
              <w:rPr>
                <w:rFonts w:cs="Times New Roman"/>
                <w:color w:val="000000" w:themeColor="text1"/>
              </w:rPr>
              <w:t>年</w:t>
            </w:r>
            <w:r w:rsidRPr="00612F25">
              <w:rPr>
                <w:rFonts w:cs="Times New Roman" w:hint="eastAsia"/>
                <w:color w:val="000000" w:themeColor="text1"/>
              </w:rPr>
              <w:t>6</w:t>
            </w:r>
            <w:r w:rsidRPr="00612F25">
              <w:rPr>
                <w:rFonts w:cs="Times New Roman"/>
                <w:color w:val="000000" w:themeColor="text1"/>
              </w:rPr>
              <w:t>月</w:t>
            </w:r>
            <w:r w:rsidRPr="00612F25">
              <w:rPr>
                <w:rFonts w:cs="Times New Roman" w:hint="eastAsia"/>
                <w:color w:val="000000" w:themeColor="text1"/>
              </w:rPr>
              <w:t>24</w:t>
            </w:r>
            <w:r w:rsidRPr="00612F25">
              <w:rPr>
                <w:rFonts w:cs="Times New Roman"/>
                <w:color w:val="000000" w:themeColor="text1"/>
              </w:rPr>
              <w:t>日</w:t>
            </w:r>
          </w:p>
        </w:tc>
        <w:tc>
          <w:tcPr>
            <w:tcW w:w="2122" w:type="dxa"/>
            <w:vAlign w:val="center"/>
          </w:tcPr>
          <w:p w14:paraId="71B4A81E" w14:textId="77777777" w:rsidR="00BF327E" w:rsidRPr="00612F25" w:rsidRDefault="00BF327E" w:rsidP="00F57B4C">
            <w:pPr>
              <w:adjustRightInd w:val="0"/>
              <w:snapToGrid w:val="0"/>
              <w:spacing w:line="240" w:lineRule="auto"/>
              <w:ind w:firstLineChars="0" w:firstLine="0"/>
              <w:rPr>
                <w:rFonts w:cs="Times New Roman"/>
                <w:color w:val="000000" w:themeColor="text1"/>
              </w:rPr>
            </w:pPr>
            <w:r w:rsidRPr="00612F25">
              <w:rPr>
                <w:rFonts w:cs="Times New Roman"/>
                <w:color w:val="000000" w:themeColor="text1"/>
              </w:rPr>
              <w:t>调查结束时间</w:t>
            </w:r>
          </w:p>
        </w:tc>
        <w:tc>
          <w:tcPr>
            <w:tcW w:w="2274" w:type="dxa"/>
            <w:vAlign w:val="center"/>
          </w:tcPr>
          <w:p w14:paraId="3AA28CA5" w14:textId="53391169" w:rsidR="00BF327E" w:rsidRPr="00612F25" w:rsidRDefault="00BF327E" w:rsidP="00F57B4C">
            <w:pPr>
              <w:adjustRightInd w:val="0"/>
              <w:snapToGrid w:val="0"/>
              <w:spacing w:line="240" w:lineRule="auto"/>
              <w:ind w:firstLineChars="0" w:firstLine="0"/>
              <w:rPr>
                <w:rFonts w:cs="Times New Roman"/>
                <w:color w:val="000000" w:themeColor="text1"/>
              </w:rPr>
            </w:pPr>
            <w:r w:rsidRPr="00612F25">
              <w:rPr>
                <w:rFonts w:cs="Times New Roman"/>
                <w:color w:val="000000" w:themeColor="text1"/>
              </w:rPr>
              <w:t>2024</w:t>
            </w:r>
            <w:r w:rsidRPr="00612F25">
              <w:rPr>
                <w:rFonts w:cs="Times New Roman"/>
                <w:color w:val="000000" w:themeColor="text1"/>
              </w:rPr>
              <w:t>年</w:t>
            </w:r>
            <w:r w:rsidRPr="00612F25">
              <w:rPr>
                <w:rFonts w:cs="Times New Roman" w:hint="eastAsia"/>
                <w:color w:val="000000" w:themeColor="text1"/>
              </w:rPr>
              <w:t>6</w:t>
            </w:r>
            <w:r w:rsidRPr="00612F25">
              <w:rPr>
                <w:rFonts w:cs="Times New Roman"/>
                <w:color w:val="000000" w:themeColor="text1"/>
              </w:rPr>
              <w:t>月</w:t>
            </w:r>
            <w:r w:rsidRPr="00612F25">
              <w:rPr>
                <w:rFonts w:cs="Times New Roman" w:hint="eastAsia"/>
                <w:color w:val="000000" w:themeColor="text1"/>
              </w:rPr>
              <w:t>28</w:t>
            </w:r>
            <w:r w:rsidRPr="00612F25">
              <w:rPr>
                <w:rFonts w:cs="Times New Roman"/>
                <w:color w:val="000000" w:themeColor="text1"/>
              </w:rPr>
              <w:t>日</w:t>
            </w:r>
          </w:p>
        </w:tc>
      </w:tr>
      <w:tr w:rsidR="00612F25" w:rsidRPr="00612F25" w14:paraId="385F281F" w14:textId="77777777" w:rsidTr="00F57B4C">
        <w:trPr>
          <w:trHeight w:val="454"/>
          <w:jc w:val="center"/>
        </w:trPr>
        <w:tc>
          <w:tcPr>
            <w:tcW w:w="2390" w:type="dxa"/>
            <w:vAlign w:val="center"/>
          </w:tcPr>
          <w:p w14:paraId="0BF24E12" w14:textId="77777777" w:rsidR="00BF327E" w:rsidRPr="00612F25" w:rsidRDefault="00BF327E" w:rsidP="00F57B4C">
            <w:pPr>
              <w:adjustRightInd w:val="0"/>
              <w:snapToGrid w:val="0"/>
              <w:spacing w:line="240" w:lineRule="auto"/>
              <w:ind w:firstLineChars="0" w:firstLine="0"/>
              <w:rPr>
                <w:rFonts w:cs="Times New Roman"/>
                <w:color w:val="000000" w:themeColor="text1"/>
              </w:rPr>
            </w:pPr>
            <w:r w:rsidRPr="00612F25">
              <w:rPr>
                <w:rFonts w:cs="Times New Roman"/>
                <w:color w:val="000000" w:themeColor="text1"/>
              </w:rPr>
              <w:t>调查负责人姓名</w:t>
            </w:r>
          </w:p>
        </w:tc>
        <w:tc>
          <w:tcPr>
            <w:tcW w:w="2274" w:type="dxa"/>
            <w:vAlign w:val="center"/>
          </w:tcPr>
          <w:p w14:paraId="69A9C800" w14:textId="689662CD" w:rsidR="00BF327E" w:rsidRPr="00612F25" w:rsidRDefault="003075A1" w:rsidP="00F57B4C">
            <w:pPr>
              <w:adjustRightInd w:val="0"/>
              <w:snapToGrid w:val="0"/>
              <w:spacing w:line="240" w:lineRule="auto"/>
              <w:ind w:firstLineChars="0" w:firstLine="0"/>
              <w:rPr>
                <w:rFonts w:cs="Times New Roman"/>
                <w:color w:val="000000" w:themeColor="text1"/>
              </w:rPr>
            </w:pPr>
            <w:r w:rsidRPr="00612F25">
              <w:rPr>
                <w:rFonts w:cs="Times New Roman" w:hint="eastAsia"/>
                <w:color w:val="000000" w:themeColor="text1"/>
              </w:rPr>
              <w:t>罗秋萍</w:t>
            </w:r>
          </w:p>
        </w:tc>
        <w:tc>
          <w:tcPr>
            <w:tcW w:w="2122" w:type="dxa"/>
            <w:vAlign w:val="center"/>
          </w:tcPr>
          <w:p w14:paraId="316AA26F" w14:textId="77777777" w:rsidR="00BF327E" w:rsidRPr="00612F25" w:rsidRDefault="00BF327E" w:rsidP="00F57B4C">
            <w:pPr>
              <w:adjustRightInd w:val="0"/>
              <w:snapToGrid w:val="0"/>
              <w:spacing w:line="240" w:lineRule="auto"/>
              <w:ind w:firstLineChars="0" w:firstLine="0"/>
              <w:rPr>
                <w:rFonts w:cs="Times New Roman"/>
                <w:color w:val="000000" w:themeColor="text1"/>
              </w:rPr>
            </w:pPr>
            <w:r w:rsidRPr="00612F25">
              <w:rPr>
                <w:rFonts w:cs="Times New Roman"/>
                <w:color w:val="000000" w:themeColor="text1"/>
              </w:rPr>
              <w:t>调查联系人</w:t>
            </w:r>
            <w:r w:rsidRPr="00612F25">
              <w:rPr>
                <w:rFonts w:cs="Times New Roman"/>
                <w:color w:val="000000" w:themeColor="text1"/>
              </w:rPr>
              <w:t>/</w:t>
            </w:r>
            <w:r w:rsidRPr="00612F25">
              <w:rPr>
                <w:rFonts w:cs="Times New Roman"/>
                <w:color w:val="000000" w:themeColor="text1"/>
              </w:rPr>
              <w:t>电话</w:t>
            </w:r>
          </w:p>
        </w:tc>
        <w:tc>
          <w:tcPr>
            <w:tcW w:w="2274" w:type="dxa"/>
            <w:vAlign w:val="center"/>
          </w:tcPr>
          <w:p w14:paraId="62E64E85" w14:textId="617723CD" w:rsidR="00BF327E" w:rsidRPr="00612F25" w:rsidRDefault="003075A1" w:rsidP="00F57B4C">
            <w:pPr>
              <w:adjustRightInd w:val="0"/>
              <w:snapToGrid w:val="0"/>
              <w:spacing w:line="240" w:lineRule="auto"/>
              <w:ind w:firstLineChars="0" w:firstLine="0"/>
              <w:rPr>
                <w:rFonts w:cs="Times New Roman"/>
                <w:color w:val="000000" w:themeColor="text1"/>
              </w:rPr>
            </w:pPr>
            <w:r w:rsidRPr="00612F25">
              <w:rPr>
                <w:rFonts w:cs="Times New Roman"/>
                <w:color w:val="000000" w:themeColor="text1"/>
              </w:rPr>
              <w:t>13979689188</w:t>
            </w:r>
          </w:p>
        </w:tc>
      </w:tr>
      <w:tr w:rsidR="00612F25" w:rsidRPr="00612F25" w14:paraId="75ADE96D" w14:textId="77777777" w:rsidTr="00F57B4C">
        <w:trPr>
          <w:trHeight w:val="454"/>
          <w:jc w:val="center"/>
        </w:trPr>
        <w:tc>
          <w:tcPr>
            <w:tcW w:w="2390" w:type="dxa"/>
            <w:vAlign w:val="center"/>
          </w:tcPr>
          <w:p w14:paraId="35930501"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调查过程</w:t>
            </w:r>
          </w:p>
        </w:tc>
        <w:tc>
          <w:tcPr>
            <w:tcW w:w="6670" w:type="dxa"/>
            <w:gridSpan w:val="3"/>
            <w:vAlign w:val="center"/>
          </w:tcPr>
          <w:p w14:paraId="6433C5BD"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w:t>
            </w:r>
            <w:r w:rsidRPr="00612F25">
              <w:rPr>
                <w:rFonts w:cs="Times New Roman"/>
                <w:color w:val="000000" w:themeColor="text1"/>
                <w:szCs w:val="21"/>
              </w:rPr>
              <w:t>1</w:t>
            </w:r>
            <w:r w:rsidRPr="00612F25">
              <w:rPr>
                <w:rFonts w:cs="Times New Roman"/>
                <w:color w:val="000000" w:themeColor="text1"/>
                <w:szCs w:val="21"/>
              </w:rPr>
              <w:t>）收集资料，收集环境应急队伍和应急指挥及其联系电话、应急拦截措施与应急物资存放位置与责任人、应急疏散路线、应急保障措施等。</w:t>
            </w:r>
          </w:p>
          <w:p w14:paraId="3135BD5A"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w:t>
            </w:r>
            <w:r w:rsidRPr="00612F25">
              <w:rPr>
                <w:rFonts w:cs="Times New Roman"/>
                <w:color w:val="000000" w:themeColor="text1"/>
                <w:szCs w:val="21"/>
              </w:rPr>
              <w:t>2</w:t>
            </w:r>
            <w:r w:rsidRPr="00612F25">
              <w:rPr>
                <w:rFonts w:cs="Times New Roman"/>
                <w:color w:val="000000" w:themeColor="text1"/>
                <w:szCs w:val="21"/>
              </w:rPr>
              <w:t>）信息核实、汇总：将收集到的环境应急资源资料进行核实、汇总成表。</w:t>
            </w:r>
          </w:p>
        </w:tc>
      </w:tr>
      <w:tr w:rsidR="00612F25" w:rsidRPr="00612F25" w14:paraId="722D4EC4" w14:textId="77777777" w:rsidTr="00F57B4C">
        <w:trPr>
          <w:trHeight w:val="454"/>
          <w:jc w:val="center"/>
        </w:trPr>
        <w:tc>
          <w:tcPr>
            <w:tcW w:w="9060" w:type="dxa"/>
            <w:gridSpan w:val="4"/>
            <w:vAlign w:val="center"/>
          </w:tcPr>
          <w:p w14:paraId="2BE10298" w14:textId="77777777" w:rsidR="00BF327E" w:rsidRPr="00612F25" w:rsidRDefault="00BF327E" w:rsidP="00F57B4C">
            <w:pPr>
              <w:adjustRightInd w:val="0"/>
              <w:snapToGrid w:val="0"/>
              <w:spacing w:line="240" w:lineRule="auto"/>
              <w:ind w:firstLineChars="0" w:firstLine="0"/>
              <w:rPr>
                <w:rFonts w:cs="Times New Roman"/>
                <w:b/>
                <w:color w:val="000000" w:themeColor="text1"/>
                <w:szCs w:val="21"/>
              </w:rPr>
            </w:pPr>
            <w:r w:rsidRPr="00612F25">
              <w:rPr>
                <w:rFonts w:cs="Times New Roman"/>
                <w:color w:val="000000" w:themeColor="text1"/>
                <w:szCs w:val="21"/>
              </w:rPr>
              <w:t>2.</w:t>
            </w:r>
            <w:r w:rsidRPr="00612F25">
              <w:rPr>
                <w:rFonts w:cs="Times New Roman"/>
                <w:color w:val="000000" w:themeColor="text1"/>
                <w:szCs w:val="21"/>
              </w:rPr>
              <w:t>调查结果（调查结果如果为</w:t>
            </w:r>
            <w:r w:rsidRPr="00612F25">
              <w:rPr>
                <w:rFonts w:cs="Times New Roman"/>
                <w:color w:val="000000" w:themeColor="text1"/>
                <w:szCs w:val="21"/>
              </w:rPr>
              <w:t>“</w:t>
            </w:r>
            <w:r w:rsidRPr="00612F25">
              <w:rPr>
                <w:rFonts w:cs="Times New Roman"/>
                <w:color w:val="000000" w:themeColor="text1"/>
                <w:szCs w:val="21"/>
              </w:rPr>
              <w:t>有</w:t>
            </w:r>
            <w:r w:rsidRPr="00612F25">
              <w:rPr>
                <w:rFonts w:cs="Times New Roman"/>
                <w:color w:val="000000" w:themeColor="text1"/>
                <w:szCs w:val="21"/>
              </w:rPr>
              <w:t>”</w:t>
            </w:r>
            <w:r w:rsidRPr="00612F25">
              <w:rPr>
                <w:rFonts w:cs="Times New Roman"/>
                <w:color w:val="000000" w:themeColor="text1"/>
                <w:szCs w:val="21"/>
              </w:rPr>
              <w:t>，应附相应调查表）</w:t>
            </w:r>
          </w:p>
        </w:tc>
      </w:tr>
      <w:tr w:rsidR="00612F25" w:rsidRPr="00612F25" w14:paraId="05E18A37" w14:textId="77777777" w:rsidTr="00F57B4C">
        <w:trPr>
          <w:trHeight w:val="830"/>
          <w:jc w:val="center"/>
        </w:trPr>
        <w:tc>
          <w:tcPr>
            <w:tcW w:w="2390" w:type="dxa"/>
            <w:vAlign w:val="center"/>
          </w:tcPr>
          <w:p w14:paraId="4F33B554"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应急资源情况</w:t>
            </w:r>
          </w:p>
        </w:tc>
        <w:tc>
          <w:tcPr>
            <w:tcW w:w="6670" w:type="dxa"/>
            <w:gridSpan w:val="3"/>
            <w:vAlign w:val="center"/>
          </w:tcPr>
          <w:p w14:paraId="0DC048BC"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资源品种：</w:t>
            </w:r>
            <w:r w:rsidRPr="00612F25">
              <w:rPr>
                <w:rFonts w:cs="Times New Roman"/>
                <w:color w:val="000000" w:themeColor="text1"/>
                <w:szCs w:val="21"/>
                <w:u w:val="single"/>
              </w:rPr>
              <w:t xml:space="preserve"> 48 </w:t>
            </w:r>
            <w:r w:rsidRPr="00612F25">
              <w:rPr>
                <w:rFonts w:cs="Times New Roman"/>
                <w:color w:val="000000" w:themeColor="text1"/>
                <w:szCs w:val="21"/>
              </w:rPr>
              <w:t>种</w:t>
            </w:r>
            <w:r w:rsidRPr="00612F25">
              <w:rPr>
                <w:rFonts w:cs="Times New Roman"/>
                <w:color w:val="000000" w:themeColor="text1"/>
                <w:szCs w:val="21"/>
              </w:rPr>
              <w:t>(</w:t>
            </w:r>
            <w:r w:rsidRPr="00612F25">
              <w:rPr>
                <w:rFonts w:cs="Times New Roman"/>
                <w:color w:val="000000" w:themeColor="text1"/>
                <w:szCs w:val="21"/>
              </w:rPr>
              <w:t>企业整改后</w:t>
            </w:r>
            <w:r w:rsidRPr="00612F25">
              <w:rPr>
                <w:rFonts w:cs="Times New Roman"/>
                <w:color w:val="000000" w:themeColor="text1"/>
                <w:szCs w:val="21"/>
              </w:rPr>
              <w:t>)</w:t>
            </w:r>
            <w:r w:rsidRPr="00612F25">
              <w:rPr>
                <w:rFonts w:cs="Times New Roman"/>
                <w:color w:val="000000" w:themeColor="text1"/>
                <w:szCs w:val="21"/>
              </w:rPr>
              <w:t>；</w:t>
            </w:r>
          </w:p>
          <w:p w14:paraId="24B31962"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是否有外部环境应急支持单位：</w:t>
            </w:r>
            <w:r w:rsidRPr="00612F25">
              <w:rPr>
                <w:rFonts w:cs="Times New Roman"/>
                <w:color w:val="000000" w:themeColor="text1"/>
                <w:szCs w:val="21"/>
              </w:rPr>
              <w:t xml:space="preserve"> </w:t>
            </w:r>
            <w:r w:rsidRPr="00612F25">
              <w:rPr>
                <w:rFonts w:cs="Times New Roman"/>
                <w:color w:val="000000" w:themeColor="text1"/>
                <w:szCs w:val="21"/>
              </w:rPr>
              <w:sym w:font="Wingdings 2" w:char="F052"/>
            </w:r>
            <w:r w:rsidRPr="00612F25">
              <w:rPr>
                <w:rFonts w:cs="Times New Roman"/>
                <w:color w:val="000000" w:themeColor="text1"/>
                <w:szCs w:val="21"/>
              </w:rPr>
              <w:t>有</w:t>
            </w:r>
            <w:r w:rsidRPr="00612F25">
              <w:rPr>
                <w:rFonts w:cs="Times New Roman"/>
                <w:color w:val="000000" w:themeColor="text1"/>
                <w:szCs w:val="21"/>
              </w:rPr>
              <w:t>,</w:t>
            </w:r>
            <w:r w:rsidRPr="00612F25">
              <w:rPr>
                <w:rFonts w:cs="Times New Roman"/>
                <w:color w:val="000000" w:themeColor="text1"/>
                <w:szCs w:val="21"/>
                <w:u w:val="single"/>
              </w:rPr>
              <w:t xml:space="preserve"> 6</w:t>
            </w:r>
            <w:r w:rsidRPr="00612F25">
              <w:rPr>
                <w:rFonts w:cs="Times New Roman"/>
                <w:color w:val="000000" w:themeColor="text1"/>
                <w:szCs w:val="21"/>
              </w:rPr>
              <w:t>家；</w:t>
            </w:r>
            <w:r w:rsidRPr="00612F25">
              <w:rPr>
                <w:rFonts w:cs="Times New Roman"/>
                <w:color w:val="000000" w:themeColor="text1"/>
                <w:szCs w:val="21"/>
              </w:rPr>
              <w:t>□</w:t>
            </w:r>
            <w:r w:rsidRPr="00612F25">
              <w:rPr>
                <w:rFonts w:cs="Times New Roman"/>
                <w:color w:val="000000" w:themeColor="text1"/>
                <w:szCs w:val="21"/>
              </w:rPr>
              <w:t>无</w:t>
            </w:r>
          </w:p>
        </w:tc>
      </w:tr>
      <w:tr w:rsidR="00612F25" w:rsidRPr="00612F25" w14:paraId="22FEB21F" w14:textId="77777777" w:rsidTr="00F57B4C">
        <w:trPr>
          <w:trHeight w:val="454"/>
          <w:jc w:val="center"/>
        </w:trPr>
        <w:tc>
          <w:tcPr>
            <w:tcW w:w="9060" w:type="dxa"/>
            <w:gridSpan w:val="4"/>
            <w:vAlign w:val="center"/>
          </w:tcPr>
          <w:p w14:paraId="388009A4" w14:textId="77777777" w:rsidR="00BF327E" w:rsidRPr="00612F25" w:rsidRDefault="00BF327E" w:rsidP="00F57B4C">
            <w:pPr>
              <w:adjustRightInd w:val="0"/>
              <w:snapToGrid w:val="0"/>
              <w:spacing w:line="240" w:lineRule="auto"/>
              <w:ind w:firstLineChars="0" w:firstLine="0"/>
              <w:rPr>
                <w:rFonts w:cs="Times New Roman"/>
                <w:b/>
                <w:color w:val="000000" w:themeColor="text1"/>
                <w:szCs w:val="21"/>
              </w:rPr>
            </w:pPr>
            <w:r w:rsidRPr="00612F25">
              <w:rPr>
                <w:rFonts w:cs="Times New Roman"/>
                <w:color w:val="000000" w:themeColor="text1"/>
                <w:szCs w:val="21"/>
              </w:rPr>
              <w:t>3.</w:t>
            </w:r>
            <w:r w:rsidRPr="00612F25">
              <w:rPr>
                <w:rFonts w:cs="Times New Roman"/>
                <w:color w:val="000000" w:themeColor="text1"/>
                <w:szCs w:val="21"/>
              </w:rPr>
              <w:t>调查质量控制与管理</w:t>
            </w:r>
          </w:p>
        </w:tc>
      </w:tr>
      <w:tr w:rsidR="00612F25" w:rsidRPr="00612F25" w14:paraId="1C69A794" w14:textId="77777777" w:rsidTr="00F57B4C">
        <w:trPr>
          <w:trHeight w:val="1334"/>
          <w:jc w:val="center"/>
        </w:trPr>
        <w:tc>
          <w:tcPr>
            <w:tcW w:w="9060" w:type="dxa"/>
            <w:gridSpan w:val="4"/>
            <w:vAlign w:val="center"/>
          </w:tcPr>
          <w:p w14:paraId="20040510"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是否进行了调查信息审核：</w:t>
            </w:r>
            <w:r w:rsidRPr="00612F25">
              <w:rPr>
                <w:rFonts w:cs="Times New Roman"/>
                <w:color w:val="000000" w:themeColor="text1"/>
                <w:szCs w:val="21"/>
              </w:rPr>
              <w:sym w:font="Wingdings 2" w:char="F052"/>
            </w:r>
            <w:r w:rsidRPr="00612F25">
              <w:rPr>
                <w:rFonts w:cs="Times New Roman"/>
                <w:color w:val="000000" w:themeColor="text1"/>
                <w:szCs w:val="21"/>
              </w:rPr>
              <w:t>有；</w:t>
            </w:r>
            <w:r w:rsidRPr="00612F25">
              <w:rPr>
                <w:rFonts w:cs="Times New Roman"/>
                <w:color w:val="000000" w:themeColor="text1"/>
                <w:szCs w:val="21"/>
              </w:rPr>
              <w:t>□</w:t>
            </w:r>
            <w:r w:rsidRPr="00612F25">
              <w:rPr>
                <w:rFonts w:cs="Times New Roman"/>
                <w:color w:val="000000" w:themeColor="text1"/>
                <w:szCs w:val="21"/>
              </w:rPr>
              <w:t>无</w:t>
            </w:r>
          </w:p>
          <w:p w14:paraId="5542FA52"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是否建立了调查信息档案：</w:t>
            </w:r>
            <w:r w:rsidRPr="00612F25">
              <w:rPr>
                <w:rFonts w:cs="Times New Roman"/>
                <w:color w:val="000000" w:themeColor="text1"/>
                <w:szCs w:val="21"/>
              </w:rPr>
              <w:sym w:font="Wingdings 2" w:char="F052"/>
            </w:r>
            <w:r w:rsidRPr="00612F25">
              <w:rPr>
                <w:rFonts w:cs="Times New Roman"/>
                <w:color w:val="000000" w:themeColor="text1"/>
                <w:szCs w:val="21"/>
              </w:rPr>
              <w:t>有；</w:t>
            </w:r>
            <w:r w:rsidRPr="00612F25">
              <w:rPr>
                <w:rFonts w:cs="Times New Roman"/>
                <w:color w:val="000000" w:themeColor="text1"/>
                <w:szCs w:val="21"/>
              </w:rPr>
              <w:t>□</w:t>
            </w:r>
            <w:r w:rsidRPr="00612F25">
              <w:rPr>
                <w:rFonts w:cs="Times New Roman"/>
                <w:color w:val="000000" w:themeColor="text1"/>
                <w:szCs w:val="21"/>
              </w:rPr>
              <w:t>无</w:t>
            </w:r>
          </w:p>
          <w:p w14:paraId="058A0EE2"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是否建立了调查更新机制：</w:t>
            </w:r>
            <w:r w:rsidRPr="00612F25">
              <w:rPr>
                <w:rFonts w:cs="Times New Roman"/>
                <w:color w:val="000000" w:themeColor="text1"/>
                <w:szCs w:val="21"/>
              </w:rPr>
              <w:sym w:font="Wingdings 2" w:char="F052"/>
            </w:r>
            <w:r w:rsidRPr="00612F25">
              <w:rPr>
                <w:rFonts w:cs="Times New Roman"/>
                <w:color w:val="000000" w:themeColor="text1"/>
                <w:szCs w:val="21"/>
              </w:rPr>
              <w:t>有；</w:t>
            </w:r>
            <w:r w:rsidRPr="00612F25">
              <w:rPr>
                <w:rFonts w:cs="Times New Roman"/>
                <w:color w:val="000000" w:themeColor="text1"/>
                <w:szCs w:val="21"/>
              </w:rPr>
              <w:t>□</w:t>
            </w:r>
            <w:r w:rsidRPr="00612F25">
              <w:rPr>
                <w:rFonts w:cs="Times New Roman"/>
                <w:color w:val="000000" w:themeColor="text1"/>
                <w:szCs w:val="21"/>
              </w:rPr>
              <w:t>无</w:t>
            </w:r>
          </w:p>
        </w:tc>
      </w:tr>
      <w:tr w:rsidR="00612F25" w:rsidRPr="00612F25" w14:paraId="10ED6415" w14:textId="77777777" w:rsidTr="00F57B4C">
        <w:trPr>
          <w:trHeight w:val="454"/>
          <w:jc w:val="center"/>
        </w:trPr>
        <w:tc>
          <w:tcPr>
            <w:tcW w:w="9060" w:type="dxa"/>
            <w:gridSpan w:val="4"/>
            <w:vAlign w:val="center"/>
          </w:tcPr>
          <w:p w14:paraId="1C4EAA71" w14:textId="77777777" w:rsidR="00BF327E" w:rsidRPr="00612F25" w:rsidRDefault="00BF327E" w:rsidP="00F57B4C">
            <w:pPr>
              <w:adjustRightInd w:val="0"/>
              <w:snapToGrid w:val="0"/>
              <w:spacing w:line="240" w:lineRule="auto"/>
              <w:ind w:firstLineChars="0" w:firstLine="0"/>
              <w:rPr>
                <w:rFonts w:cs="Times New Roman"/>
                <w:b/>
                <w:color w:val="000000" w:themeColor="text1"/>
                <w:szCs w:val="21"/>
              </w:rPr>
            </w:pPr>
            <w:r w:rsidRPr="00612F25">
              <w:rPr>
                <w:rFonts w:cs="Times New Roman"/>
                <w:color w:val="000000" w:themeColor="text1"/>
                <w:szCs w:val="21"/>
              </w:rPr>
              <w:t>4.</w:t>
            </w:r>
            <w:r w:rsidRPr="00612F25">
              <w:rPr>
                <w:rFonts w:cs="Times New Roman"/>
                <w:color w:val="000000" w:themeColor="text1"/>
                <w:szCs w:val="21"/>
              </w:rPr>
              <w:t>资源储备与应急需求匹配的分析结论</w:t>
            </w:r>
          </w:p>
        </w:tc>
      </w:tr>
      <w:tr w:rsidR="00612F25" w:rsidRPr="00612F25" w14:paraId="7182AA86" w14:textId="77777777" w:rsidTr="00F57B4C">
        <w:trPr>
          <w:trHeight w:val="454"/>
          <w:jc w:val="center"/>
        </w:trPr>
        <w:tc>
          <w:tcPr>
            <w:tcW w:w="9060" w:type="dxa"/>
            <w:gridSpan w:val="4"/>
            <w:vAlign w:val="center"/>
          </w:tcPr>
          <w:p w14:paraId="7E25217D"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w:t>
            </w:r>
            <w:r w:rsidRPr="00612F25">
              <w:rPr>
                <w:rFonts w:cs="Times New Roman"/>
                <w:color w:val="000000" w:themeColor="text1"/>
                <w:szCs w:val="21"/>
              </w:rPr>
              <w:t>完全满足；</w:t>
            </w:r>
            <w:r w:rsidRPr="00612F25">
              <w:rPr>
                <w:rFonts w:cs="Times New Roman"/>
                <w:color w:val="000000" w:themeColor="text1"/>
                <w:szCs w:val="21"/>
              </w:rPr>
              <w:t>□</w:t>
            </w:r>
            <w:r w:rsidRPr="00612F25">
              <w:rPr>
                <w:rFonts w:cs="Times New Roman"/>
                <w:color w:val="000000" w:themeColor="text1"/>
                <w:szCs w:val="21"/>
              </w:rPr>
              <w:t>满足；</w:t>
            </w:r>
            <w:r w:rsidRPr="00612F25">
              <w:rPr>
                <w:rFonts w:cs="Times New Roman"/>
                <w:color w:val="000000" w:themeColor="text1"/>
                <w:szCs w:val="21"/>
              </w:rPr>
              <w:sym w:font="Wingdings 2" w:char="F052"/>
            </w:r>
            <w:r w:rsidRPr="00612F25">
              <w:rPr>
                <w:rFonts w:cs="Times New Roman"/>
                <w:color w:val="000000" w:themeColor="text1"/>
                <w:szCs w:val="21"/>
              </w:rPr>
              <w:t>基本满足；</w:t>
            </w:r>
            <w:r w:rsidRPr="00612F25">
              <w:rPr>
                <w:rFonts w:cs="Times New Roman"/>
                <w:color w:val="000000" w:themeColor="text1"/>
                <w:szCs w:val="21"/>
              </w:rPr>
              <w:t>□</w:t>
            </w:r>
            <w:r w:rsidRPr="00612F25">
              <w:rPr>
                <w:rFonts w:cs="Times New Roman"/>
                <w:color w:val="000000" w:themeColor="text1"/>
                <w:szCs w:val="21"/>
              </w:rPr>
              <w:t>不能满足</w:t>
            </w:r>
          </w:p>
        </w:tc>
      </w:tr>
      <w:tr w:rsidR="00612F25" w:rsidRPr="00612F25" w14:paraId="4A3385A5" w14:textId="77777777" w:rsidTr="00F57B4C">
        <w:trPr>
          <w:trHeight w:val="454"/>
          <w:jc w:val="center"/>
        </w:trPr>
        <w:tc>
          <w:tcPr>
            <w:tcW w:w="9060" w:type="dxa"/>
            <w:gridSpan w:val="4"/>
            <w:vAlign w:val="center"/>
          </w:tcPr>
          <w:p w14:paraId="3CD4C919"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5.</w:t>
            </w:r>
            <w:r w:rsidRPr="00612F25">
              <w:rPr>
                <w:rFonts w:cs="Times New Roman"/>
                <w:color w:val="000000" w:themeColor="text1"/>
                <w:szCs w:val="21"/>
              </w:rPr>
              <w:t>附件</w:t>
            </w:r>
          </w:p>
        </w:tc>
      </w:tr>
      <w:tr w:rsidR="00BF327E" w:rsidRPr="00612F25" w14:paraId="1819CACE" w14:textId="77777777" w:rsidTr="00F57B4C">
        <w:trPr>
          <w:trHeight w:val="454"/>
          <w:jc w:val="center"/>
        </w:trPr>
        <w:tc>
          <w:tcPr>
            <w:tcW w:w="9060" w:type="dxa"/>
            <w:gridSpan w:val="4"/>
            <w:vAlign w:val="center"/>
          </w:tcPr>
          <w:p w14:paraId="359AE24F"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包括以下附件：</w:t>
            </w:r>
          </w:p>
          <w:p w14:paraId="11E8C299"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r w:rsidRPr="00612F25">
              <w:rPr>
                <w:rFonts w:cs="Times New Roman"/>
                <w:color w:val="000000" w:themeColor="text1"/>
                <w:szCs w:val="21"/>
              </w:rPr>
              <w:t>环境应急资源信息汇总表，见企事业单位环境应急资源调查表。</w:t>
            </w:r>
          </w:p>
          <w:p w14:paraId="297E2F84" w14:textId="77777777" w:rsidR="00BF327E" w:rsidRPr="00612F25" w:rsidRDefault="00BF327E" w:rsidP="00F57B4C">
            <w:pPr>
              <w:adjustRightInd w:val="0"/>
              <w:snapToGrid w:val="0"/>
              <w:spacing w:line="240" w:lineRule="auto"/>
              <w:ind w:firstLineChars="0" w:firstLine="0"/>
              <w:rPr>
                <w:rFonts w:cs="Times New Roman"/>
                <w:color w:val="000000" w:themeColor="text1"/>
                <w:szCs w:val="21"/>
              </w:rPr>
            </w:pPr>
          </w:p>
          <w:p w14:paraId="68F19CD0" w14:textId="77777777" w:rsidR="00BF327E" w:rsidRPr="00612F25" w:rsidRDefault="00BF327E" w:rsidP="00F57B4C">
            <w:pPr>
              <w:adjustRightInd w:val="0"/>
              <w:snapToGrid w:val="0"/>
              <w:spacing w:line="240" w:lineRule="auto"/>
              <w:ind w:firstLineChars="0" w:firstLine="0"/>
              <w:rPr>
                <w:rFonts w:cs="Times New Roman"/>
                <w:b/>
                <w:color w:val="000000" w:themeColor="text1"/>
                <w:szCs w:val="21"/>
              </w:rPr>
            </w:pPr>
          </w:p>
        </w:tc>
      </w:tr>
    </w:tbl>
    <w:p w14:paraId="136B082E" w14:textId="77777777" w:rsidR="003075A1" w:rsidRPr="00612F25" w:rsidRDefault="003075A1" w:rsidP="003075A1">
      <w:pPr>
        <w:ind w:firstLineChars="0" w:firstLine="0"/>
        <w:rPr>
          <w:color w:val="000000" w:themeColor="text1"/>
        </w:rPr>
        <w:sectPr w:rsidR="003075A1" w:rsidRPr="00612F25" w:rsidSect="00E74B79">
          <w:pgSz w:w="11906" w:h="16838"/>
          <w:pgMar w:top="1440" w:right="1800" w:bottom="1440" w:left="1800" w:header="851" w:footer="992" w:gutter="0"/>
          <w:cols w:space="425"/>
          <w:docGrid w:type="lines" w:linePitch="312"/>
        </w:sectPr>
      </w:pPr>
    </w:p>
    <w:p w14:paraId="4367D237" w14:textId="77777777" w:rsidR="003075A1" w:rsidRPr="00612F25" w:rsidRDefault="003075A1" w:rsidP="003075A1">
      <w:pPr>
        <w:adjustRightInd w:val="0"/>
        <w:snapToGrid w:val="0"/>
        <w:spacing w:line="288" w:lineRule="auto"/>
        <w:ind w:firstLine="600"/>
        <w:jc w:val="center"/>
        <w:rPr>
          <w:b/>
          <w:color w:val="000000" w:themeColor="text1"/>
        </w:rPr>
      </w:pPr>
      <w:bookmarkStart w:id="523" w:name="_Toc6359"/>
      <w:r w:rsidRPr="00612F25">
        <w:rPr>
          <w:rFonts w:ascii="黑体" w:eastAsia="黑体" w:hAnsi="黑体" w:hint="eastAsia"/>
          <w:color w:val="000000" w:themeColor="text1"/>
          <w:sz w:val="30"/>
          <w:szCs w:val="30"/>
        </w:rPr>
        <w:lastRenderedPageBreak/>
        <w:t>企事业单位环境应急资源调查表</w:t>
      </w:r>
      <w:bookmarkEnd w:id="523"/>
    </w:p>
    <w:p w14:paraId="00F8571C" w14:textId="6952B97A" w:rsidR="003075A1" w:rsidRPr="00612F25" w:rsidRDefault="003075A1" w:rsidP="003075A1">
      <w:pPr>
        <w:adjustRightInd w:val="0"/>
        <w:snapToGrid w:val="0"/>
        <w:spacing w:line="240" w:lineRule="auto"/>
        <w:ind w:firstLine="482"/>
        <w:jc w:val="left"/>
        <w:rPr>
          <w:rFonts w:ascii="宋体" w:hAnsi="宋体" w:cs="宋体" w:hint="eastAsia"/>
          <w:color w:val="000000" w:themeColor="text1"/>
        </w:rPr>
      </w:pPr>
      <w:r w:rsidRPr="00612F25">
        <w:rPr>
          <w:rFonts w:hint="eastAsia"/>
          <w:b/>
          <w:color w:val="000000" w:themeColor="text1"/>
        </w:rPr>
        <w:t>调查人及联系方式：</w:t>
      </w:r>
      <w:r w:rsidR="00507273" w:rsidRPr="00507273">
        <w:rPr>
          <w:rFonts w:ascii="宋体" w:hAnsi="宋体" w:cs="宋体" w:hint="eastAsia"/>
          <w:color w:val="000000" w:themeColor="text1"/>
        </w:rPr>
        <w:t>罗秋萍 13979689188</w:t>
      </w:r>
      <w:r w:rsidR="003A3D23">
        <w:rPr>
          <w:rFonts w:ascii="宋体" w:hAnsi="宋体" w:cs="宋体" w:hint="eastAsia"/>
          <w:color w:val="000000" w:themeColor="text1"/>
        </w:rPr>
        <w:t>；</w:t>
      </w:r>
      <w:r w:rsidR="003A3D23" w:rsidRPr="00507273">
        <w:rPr>
          <w:rFonts w:ascii="宋体" w:hAnsi="宋体" w:cs="宋体" w:hint="eastAsia"/>
          <w:color w:val="000000" w:themeColor="text1"/>
        </w:rPr>
        <w:t>宋飞飞13667962520</w:t>
      </w:r>
    </w:p>
    <w:p w14:paraId="52327974" w14:textId="61A52F9D" w:rsidR="003075A1" w:rsidRPr="00612F25" w:rsidRDefault="003075A1" w:rsidP="003075A1">
      <w:pPr>
        <w:adjustRightInd w:val="0"/>
        <w:snapToGrid w:val="0"/>
        <w:spacing w:line="240" w:lineRule="auto"/>
        <w:ind w:firstLine="482"/>
        <w:jc w:val="left"/>
        <w:rPr>
          <w:b/>
          <w:color w:val="000000" w:themeColor="text1"/>
        </w:rPr>
      </w:pPr>
      <w:r w:rsidRPr="00612F25">
        <w:rPr>
          <w:rFonts w:hint="eastAsia"/>
          <w:b/>
          <w:color w:val="000000" w:themeColor="text1"/>
        </w:rPr>
        <w:t>审核人及联系方式：</w:t>
      </w:r>
      <w:r w:rsidR="003A3D23" w:rsidRPr="003A3D23">
        <w:rPr>
          <w:rFonts w:ascii="宋体" w:hAnsi="宋体" w:cs="宋体" w:hint="eastAsia"/>
          <w:color w:val="000000" w:themeColor="text1"/>
        </w:rPr>
        <w:t>赵倩 15170675277</w:t>
      </w:r>
    </w:p>
    <w:tbl>
      <w:tblPr>
        <w:tblW w:w="89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8"/>
        <w:gridCol w:w="339"/>
        <w:gridCol w:w="426"/>
        <w:gridCol w:w="652"/>
        <w:gridCol w:w="340"/>
        <w:gridCol w:w="1276"/>
        <w:gridCol w:w="567"/>
        <w:gridCol w:w="369"/>
        <w:gridCol w:w="339"/>
        <w:gridCol w:w="426"/>
        <w:gridCol w:w="425"/>
        <w:gridCol w:w="709"/>
        <w:gridCol w:w="283"/>
        <w:gridCol w:w="1276"/>
        <w:gridCol w:w="991"/>
      </w:tblGrid>
      <w:tr w:rsidR="00612F25" w:rsidRPr="00612F25" w14:paraId="07E8732D" w14:textId="77777777" w:rsidTr="009218E2">
        <w:trPr>
          <w:trHeight w:val="23"/>
          <w:jc w:val="center"/>
        </w:trPr>
        <w:tc>
          <w:tcPr>
            <w:tcW w:w="8986" w:type="dxa"/>
            <w:gridSpan w:val="15"/>
            <w:vAlign w:val="center"/>
          </w:tcPr>
          <w:p w14:paraId="756A3E64" w14:textId="77777777" w:rsidR="003075A1" w:rsidRPr="00612F25" w:rsidRDefault="003075A1" w:rsidP="00E43CB6">
            <w:pPr>
              <w:pStyle w:val="af5"/>
            </w:pPr>
            <w:r w:rsidRPr="00612F25">
              <w:t>企事业单位基本信息</w:t>
            </w:r>
          </w:p>
        </w:tc>
      </w:tr>
      <w:tr w:rsidR="00612F25" w:rsidRPr="00612F25" w14:paraId="523AA29F" w14:textId="77777777" w:rsidTr="009218E2">
        <w:trPr>
          <w:trHeight w:val="23"/>
          <w:jc w:val="center"/>
        </w:trPr>
        <w:tc>
          <w:tcPr>
            <w:tcW w:w="1333" w:type="dxa"/>
            <w:gridSpan w:val="3"/>
            <w:vAlign w:val="center"/>
          </w:tcPr>
          <w:p w14:paraId="7B9727BD" w14:textId="77777777" w:rsidR="003075A1" w:rsidRPr="00612F25" w:rsidRDefault="003075A1" w:rsidP="00E43CB6">
            <w:pPr>
              <w:pStyle w:val="af5"/>
              <w:rPr>
                <w:b/>
                <w:bCs/>
              </w:rPr>
            </w:pPr>
            <w:r w:rsidRPr="00612F25">
              <w:rPr>
                <w:b/>
                <w:bCs/>
              </w:rPr>
              <w:t>单位名称</w:t>
            </w:r>
          </w:p>
        </w:tc>
        <w:tc>
          <w:tcPr>
            <w:tcW w:w="7653" w:type="dxa"/>
            <w:gridSpan w:val="12"/>
            <w:vAlign w:val="center"/>
          </w:tcPr>
          <w:p w14:paraId="70DC65CF" w14:textId="4D669E3C" w:rsidR="003075A1" w:rsidRPr="00612F25" w:rsidRDefault="003075A1" w:rsidP="00E43CB6">
            <w:pPr>
              <w:pStyle w:val="af5"/>
            </w:pPr>
            <w:r w:rsidRPr="00612F25">
              <w:rPr>
                <w:rFonts w:hint="eastAsia"/>
              </w:rPr>
              <w:t>江西洪城水业环保有限公司吉水分公司</w:t>
            </w:r>
          </w:p>
        </w:tc>
      </w:tr>
      <w:tr w:rsidR="00612F25" w:rsidRPr="00612F25" w14:paraId="19D84E6F" w14:textId="77777777" w:rsidTr="009218E2">
        <w:trPr>
          <w:trHeight w:val="23"/>
          <w:jc w:val="center"/>
        </w:trPr>
        <w:tc>
          <w:tcPr>
            <w:tcW w:w="1333" w:type="dxa"/>
            <w:gridSpan w:val="3"/>
            <w:vAlign w:val="center"/>
          </w:tcPr>
          <w:p w14:paraId="2E7D814F" w14:textId="77777777" w:rsidR="003075A1" w:rsidRPr="00612F25" w:rsidRDefault="003075A1" w:rsidP="00E43CB6">
            <w:pPr>
              <w:pStyle w:val="af5"/>
              <w:rPr>
                <w:b/>
                <w:bCs/>
              </w:rPr>
            </w:pPr>
            <w:r w:rsidRPr="00612F25">
              <w:rPr>
                <w:b/>
                <w:bCs/>
              </w:rPr>
              <w:t>物资库位置</w:t>
            </w:r>
          </w:p>
        </w:tc>
        <w:tc>
          <w:tcPr>
            <w:tcW w:w="2268" w:type="dxa"/>
            <w:gridSpan w:val="3"/>
            <w:vAlign w:val="center"/>
          </w:tcPr>
          <w:p w14:paraId="1FD67B7C" w14:textId="77777777" w:rsidR="003075A1" w:rsidRPr="00612F25" w:rsidRDefault="003075A1" w:rsidP="00E43CB6">
            <w:pPr>
              <w:pStyle w:val="af5"/>
            </w:pPr>
            <w:r w:rsidRPr="00612F25">
              <w:rPr>
                <w:rFonts w:hint="eastAsia"/>
              </w:rPr>
              <w:t>厂区</w:t>
            </w:r>
          </w:p>
        </w:tc>
        <w:tc>
          <w:tcPr>
            <w:tcW w:w="1701" w:type="dxa"/>
            <w:gridSpan w:val="4"/>
            <w:vAlign w:val="center"/>
          </w:tcPr>
          <w:p w14:paraId="024BF7FA" w14:textId="77777777" w:rsidR="003075A1" w:rsidRPr="00612F25" w:rsidRDefault="003075A1" w:rsidP="00E43CB6">
            <w:pPr>
              <w:pStyle w:val="af5"/>
            </w:pPr>
            <w:r w:rsidRPr="00612F25">
              <w:rPr>
                <w:rFonts w:eastAsia="宋体"/>
              </w:rPr>
              <w:t>经纬度</w:t>
            </w:r>
          </w:p>
        </w:tc>
        <w:tc>
          <w:tcPr>
            <w:tcW w:w="3684" w:type="dxa"/>
            <w:gridSpan w:val="5"/>
            <w:vAlign w:val="center"/>
          </w:tcPr>
          <w:p w14:paraId="3774E094" w14:textId="669D7640" w:rsidR="003075A1" w:rsidRPr="00612F25" w:rsidRDefault="003075A1" w:rsidP="00E43CB6">
            <w:pPr>
              <w:pStyle w:val="af5"/>
            </w:pPr>
            <w:r w:rsidRPr="00612F25">
              <w:rPr>
                <w:rFonts w:hint="eastAsia"/>
              </w:rPr>
              <w:t>东经：</w:t>
            </w:r>
            <w:r w:rsidRPr="00612F25">
              <w:rPr>
                <w:rFonts w:hint="eastAsia"/>
              </w:rPr>
              <w:t>115</w:t>
            </w:r>
            <w:r w:rsidRPr="00612F25">
              <w:rPr>
                <w:rFonts w:hint="eastAsia"/>
              </w:rPr>
              <w:t>°</w:t>
            </w:r>
            <w:r w:rsidRPr="00612F25">
              <w:rPr>
                <w:rFonts w:hint="eastAsia"/>
              </w:rPr>
              <w:t>7'46.05"</w:t>
            </w:r>
            <w:r w:rsidRPr="00612F25">
              <w:rPr>
                <w:rFonts w:hint="eastAsia"/>
              </w:rPr>
              <w:t>；北纬</w:t>
            </w:r>
            <w:r w:rsidRPr="00612F25">
              <w:rPr>
                <w:rFonts w:hint="eastAsia"/>
              </w:rPr>
              <w:t xml:space="preserve"> </w:t>
            </w:r>
            <w:r w:rsidRPr="00612F25">
              <w:rPr>
                <w:rFonts w:hint="eastAsia"/>
              </w:rPr>
              <w:t>：</w:t>
            </w:r>
            <w:r w:rsidRPr="00612F25">
              <w:rPr>
                <w:rFonts w:hint="eastAsia"/>
              </w:rPr>
              <w:t>27</w:t>
            </w:r>
            <w:r w:rsidRPr="00612F25">
              <w:rPr>
                <w:rFonts w:hint="eastAsia"/>
              </w:rPr>
              <w:t>°</w:t>
            </w:r>
            <w:r w:rsidRPr="00612F25">
              <w:rPr>
                <w:rFonts w:hint="eastAsia"/>
              </w:rPr>
              <w:t>15'20.24"</w:t>
            </w:r>
          </w:p>
        </w:tc>
      </w:tr>
      <w:tr w:rsidR="00612F25" w:rsidRPr="00612F25" w14:paraId="680BB578" w14:textId="77777777" w:rsidTr="009218E2">
        <w:trPr>
          <w:trHeight w:val="23"/>
          <w:jc w:val="center"/>
        </w:trPr>
        <w:tc>
          <w:tcPr>
            <w:tcW w:w="907" w:type="dxa"/>
            <w:gridSpan w:val="2"/>
            <w:vMerge w:val="restart"/>
            <w:vAlign w:val="center"/>
          </w:tcPr>
          <w:p w14:paraId="1A45B971" w14:textId="77777777" w:rsidR="003075A1" w:rsidRPr="00612F25" w:rsidRDefault="003075A1" w:rsidP="00E43CB6">
            <w:pPr>
              <w:pStyle w:val="af5"/>
              <w:rPr>
                <w:b/>
                <w:bCs/>
              </w:rPr>
            </w:pPr>
            <w:r w:rsidRPr="00612F25">
              <w:rPr>
                <w:b/>
                <w:bCs/>
              </w:rPr>
              <w:t>负责人</w:t>
            </w:r>
          </w:p>
        </w:tc>
        <w:tc>
          <w:tcPr>
            <w:tcW w:w="1078" w:type="dxa"/>
            <w:gridSpan w:val="2"/>
            <w:vAlign w:val="center"/>
          </w:tcPr>
          <w:p w14:paraId="7FE7D19B" w14:textId="77777777" w:rsidR="003075A1" w:rsidRPr="00612F25" w:rsidRDefault="003075A1" w:rsidP="00E43CB6">
            <w:pPr>
              <w:pStyle w:val="af5"/>
              <w:rPr>
                <w:b/>
                <w:bCs/>
              </w:rPr>
            </w:pPr>
            <w:r w:rsidRPr="00612F25">
              <w:rPr>
                <w:b/>
                <w:bCs/>
              </w:rPr>
              <w:t>姓名</w:t>
            </w:r>
          </w:p>
        </w:tc>
        <w:tc>
          <w:tcPr>
            <w:tcW w:w="2552" w:type="dxa"/>
            <w:gridSpan w:val="4"/>
            <w:vAlign w:val="center"/>
          </w:tcPr>
          <w:p w14:paraId="7B6111EE" w14:textId="24A1752E" w:rsidR="003075A1" w:rsidRPr="00612F25" w:rsidRDefault="007F26FE" w:rsidP="00E43CB6">
            <w:pPr>
              <w:pStyle w:val="af5"/>
            </w:pPr>
            <w:r w:rsidRPr="003A3D23">
              <w:rPr>
                <w:rFonts w:ascii="宋体" w:hAnsi="宋体" w:cs="宋体" w:hint="eastAsia"/>
              </w:rPr>
              <w:t>赵倩</w:t>
            </w:r>
          </w:p>
        </w:tc>
        <w:tc>
          <w:tcPr>
            <w:tcW w:w="765" w:type="dxa"/>
            <w:gridSpan w:val="2"/>
            <w:vMerge w:val="restart"/>
            <w:vAlign w:val="center"/>
          </w:tcPr>
          <w:p w14:paraId="55F9C395" w14:textId="77777777" w:rsidR="003075A1" w:rsidRPr="00612F25" w:rsidRDefault="003075A1" w:rsidP="00E43CB6">
            <w:pPr>
              <w:pStyle w:val="af5"/>
              <w:rPr>
                <w:b/>
                <w:bCs/>
              </w:rPr>
            </w:pPr>
            <w:r w:rsidRPr="00612F25">
              <w:rPr>
                <w:b/>
                <w:bCs/>
              </w:rPr>
              <w:t>联系人</w:t>
            </w:r>
          </w:p>
        </w:tc>
        <w:tc>
          <w:tcPr>
            <w:tcW w:w="1417" w:type="dxa"/>
            <w:gridSpan w:val="3"/>
            <w:vAlign w:val="center"/>
          </w:tcPr>
          <w:p w14:paraId="69D10929" w14:textId="77777777" w:rsidR="003075A1" w:rsidRPr="00612F25" w:rsidRDefault="003075A1" w:rsidP="00E43CB6">
            <w:pPr>
              <w:pStyle w:val="af5"/>
              <w:rPr>
                <w:b/>
                <w:bCs/>
              </w:rPr>
            </w:pPr>
            <w:r w:rsidRPr="00612F25">
              <w:rPr>
                <w:b/>
                <w:bCs/>
              </w:rPr>
              <w:t>姓名</w:t>
            </w:r>
          </w:p>
        </w:tc>
        <w:tc>
          <w:tcPr>
            <w:tcW w:w="2267" w:type="dxa"/>
            <w:gridSpan w:val="2"/>
            <w:vAlign w:val="center"/>
          </w:tcPr>
          <w:p w14:paraId="13596887" w14:textId="79068AE0" w:rsidR="003075A1" w:rsidRPr="00612F25" w:rsidRDefault="003075A1" w:rsidP="00E43CB6">
            <w:pPr>
              <w:pStyle w:val="af5"/>
            </w:pPr>
            <w:r w:rsidRPr="00612F25">
              <w:rPr>
                <w:rFonts w:hint="eastAsia"/>
              </w:rPr>
              <w:t>罗秋萍</w:t>
            </w:r>
          </w:p>
        </w:tc>
      </w:tr>
      <w:tr w:rsidR="00612F25" w:rsidRPr="00612F25" w14:paraId="7EEBB4F6" w14:textId="77777777" w:rsidTr="009218E2">
        <w:trPr>
          <w:trHeight w:val="23"/>
          <w:jc w:val="center"/>
        </w:trPr>
        <w:tc>
          <w:tcPr>
            <w:tcW w:w="907" w:type="dxa"/>
            <w:gridSpan w:val="2"/>
            <w:vMerge/>
            <w:vAlign w:val="center"/>
          </w:tcPr>
          <w:p w14:paraId="243D9FCD" w14:textId="77777777" w:rsidR="003075A1" w:rsidRPr="00612F25" w:rsidRDefault="003075A1" w:rsidP="00E43CB6">
            <w:pPr>
              <w:pStyle w:val="af5"/>
            </w:pPr>
          </w:p>
        </w:tc>
        <w:tc>
          <w:tcPr>
            <w:tcW w:w="1078" w:type="dxa"/>
            <w:gridSpan w:val="2"/>
            <w:vAlign w:val="center"/>
          </w:tcPr>
          <w:p w14:paraId="6B2841D4" w14:textId="77777777" w:rsidR="003075A1" w:rsidRPr="00612F25" w:rsidRDefault="003075A1" w:rsidP="00E43CB6">
            <w:pPr>
              <w:pStyle w:val="af5"/>
              <w:rPr>
                <w:b/>
                <w:bCs/>
              </w:rPr>
            </w:pPr>
            <w:r w:rsidRPr="00612F25">
              <w:rPr>
                <w:b/>
                <w:bCs/>
              </w:rPr>
              <w:t>联系方式</w:t>
            </w:r>
          </w:p>
        </w:tc>
        <w:tc>
          <w:tcPr>
            <w:tcW w:w="2552" w:type="dxa"/>
            <w:gridSpan w:val="4"/>
            <w:vAlign w:val="center"/>
          </w:tcPr>
          <w:p w14:paraId="0272515D" w14:textId="13DA34B6" w:rsidR="003075A1" w:rsidRPr="00612F25" w:rsidRDefault="007F26FE" w:rsidP="00E43CB6">
            <w:pPr>
              <w:pStyle w:val="af5"/>
            </w:pPr>
            <w:r w:rsidRPr="003A3D23">
              <w:rPr>
                <w:rFonts w:ascii="宋体" w:hAnsi="宋体" w:cs="宋体" w:hint="eastAsia"/>
              </w:rPr>
              <w:t>15170675277</w:t>
            </w:r>
          </w:p>
        </w:tc>
        <w:tc>
          <w:tcPr>
            <w:tcW w:w="765" w:type="dxa"/>
            <w:gridSpan w:val="2"/>
            <w:vMerge/>
            <w:vAlign w:val="center"/>
          </w:tcPr>
          <w:p w14:paraId="76A80D43" w14:textId="77777777" w:rsidR="003075A1" w:rsidRPr="00612F25" w:rsidRDefault="003075A1" w:rsidP="00E43CB6">
            <w:pPr>
              <w:pStyle w:val="af5"/>
              <w:rPr>
                <w:b/>
                <w:bCs/>
              </w:rPr>
            </w:pPr>
          </w:p>
        </w:tc>
        <w:tc>
          <w:tcPr>
            <w:tcW w:w="1417" w:type="dxa"/>
            <w:gridSpan w:val="3"/>
            <w:vAlign w:val="center"/>
          </w:tcPr>
          <w:p w14:paraId="2811B130" w14:textId="77777777" w:rsidR="003075A1" w:rsidRPr="00612F25" w:rsidRDefault="003075A1" w:rsidP="00E43CB6">
            <w:pPr>
              <w:pStyle w:val="af5"/>
              <w:rPr>
                <w:b/>
                <w:bCs/>
              </w:rPr>
            </w:pPr>
            <w:r w:rsidRPr="00612F25">
              <w:rPr>
                <w:b/>
                <w:bCs/>
              </w:rPr>
              <w:t>联系方式</w:t>
            </w:r>
          </w:p>
        </w:tc>
        <w:tc>
          <w:tcPr>
            <w:tcW w:w="2267" w:type="dxa"/>
            <w:gridSpan w:val="2"/>
            <w:vAlign w:val="center"/>
          </w:tcPr>
          <w:p w14:paraId="49C753EE" w14:textId="68CF351A" w:rsidR="003075A1" w:rsidRPr="00612F25" w:rsidRDefault="003075A1" w:rsidP="00E43CB6">
            <w:pPr>
              <w:pStyle w:val="af5"/>
            </w:pPr>
            <w:r w:rsidRPr="00612F25">
              <w:rPr>
                <w:rFonts w:hint="eastAsia"/>
              </w:rPr>
              <w:t>13979689188</w:t>
            </w:r>
          </w:p>
        </w:tc>
      </w:tr>
      <w:tr w:rsidR="00612F25" w:rsidRPr="00612F25" w14:paraId="5B44414D" w14:textId="77777777" w:rsidTr="009218E2">
        <w:trPr>
          <w:trHeight w:val="23"/>
          <w:jc w:val="center"/>
        </w:trPr>
        <w:tc>
          <w:tcPr>
            <w:tcW w:w="8986" w:type="dxa"/>
            <w:gridSpan w:val="15"/>
            <w:vAlign w:val="center"/>
          </w:tcPr>
          <w:p w14:paraId="338A49F6" w14:textId="77777777" w:rsidR="003075A1" w:rsidRPr="00612F25" w:rsidRDefault="003075A1" w:rsidP="00E43CB6">
            <w:pPr>
              <w:pStyle w:val="af5"/>
            </w:pPr>
            <w:r w:rsidRPr="00612F25">
              <w:t>环境应急资源信息</w:t>
            </w:r>
          </w:p>
        </w:tc>
      </w:tr>
      <w:tr w:rsidR="00612F25" w:rsidRPr="00612F25" w14:paraId="5A31235D" w14:textId="77777777" w:rsidTr="009218E2">
        <w:trPr>
          <w:trHeight w:val="23"/>
          <w:jc w:val="center"/>
        </w:trPr>
        <w:tc>
          <w:tcPr>
            <w:tcW w:w="568" w:type="dxa"/>
            <w:vAlign w:val="center"/>
          </w:tcPr>
          <w:p w14:paraId="648A0621" w14:textId="77777777" w:rsidR="003075A1" w:rsidRPr="00612F25" w:rsidRDefault="003075A1" w:rsidP="00E43CB6">
            <w:pPr>
              <w:pStyle w:val="af5"/>
              <w:rPr>
                <w:b/>
                <w:bCs/>
              </w:rPr>
            </w:pPr>
            <w:r w:rsidRPr="00612F25">
              <w:rPr>
                <w:b/>
                <w:bCs/>
              </w:rPr>
              <w:t>序号</w:t>
            </w:r>
          </w:p>
        </w:tc>
        <w:tc>
          <w:tcPr>
            <w:tcW w:w="1757" w:type="dxa"/>
            <w:gridSpan w:val="4"/>
            <w:vAlign w:val="center"/>
          </w:tcPr>
          <w:p w14:paraId="1E1A140E" w14:textId="77777777" w:rsidR="003075A1" w:rsidRPr="00612F25" w:rsidRDefault="003075A1" w:rsidP="00E43CB6">
            <w:pPr>
              <w:pStyle w:val="af5"/>
              <w:rPr>
                <w:b/>
                <w:bCs/>
              </w:rPr>
            </w:pPr>
            <w:r w:rsidRPr="00612F25">
              <w:rPr>
                <w:b/>
                <w:bCs/>
              </w:rPr>
              <w:t>名称</w:t>
            </w:r>
          </w:p>
        </w:tc>
        <w:tc>
          <w:tcPr>
            <w:tcW w:w="1843" w:type="dxa"/>
            <w:gridSpan w:val="2"/>
            <w:vAlign w:val="center"/>
          </w:tcPr>
          <w:p w14:paraId="69801E6C" w14:textId="77777777" w:rsidR="003075A1" w:rsidRPr="00612F25" w:rsidRDefault="003075A1" w:rsidP="00E43CB6">
            <w:pPr>
              <w:pStyle w:val="af5"/>
              <w:rPr>
                <w:b/>
                <w:bCs/>
              </w:rPr>
            </w:pPr>
            <w:r w:rsidRPr="00612F25">
              <w:rPr>
                <w:b/>
                <w:bCs/>
              </w:rPr>
              <w:t>存放地点</w:t>
            </w:r>
          </w:p>
        </w:tc>
        <w:tc>
          <w:tcPr>
            <w:tcW w:w="708" w:type="dxa"/>
            <w:gridSpan w:val="2"/>
            <w:vAlign w:val="center"/>
          </w:tcPr>
          <w:p w14:paraId="731BFE0E" w14:textId="77777777" w:rsidR="003075A1" w:rsidRPr="00612F25" w:rsidRDefault="003075A1" w:rsidP="00E43CB6">
            <w:pPr>
              <w:pStyle w:val="af5"/>
              <w:rPr>
                <w:b/>
                <w:bCs/>
              </w:rPr>
            </w:pPr>
            <w:r w:rsidRPr="00612F25">
              <w:rPr>
                <w:b/>
                <w:bCs/>
              </w:rPr>
              <w:t>型号</w:t>
            </w:r>
            <w:r w:rsidRPr="00612F25">
              <w:rPr>
                <w:b/>
                <w:bCs/>
              </w:rPr>
              <w:t>/</w:t>
            </w:r>
            <w:r w:rsidRPr="00612F25">
              <w:rPr>
                <w:b/>
                <w:bCs/>
              </w:rPr>
              <w:t>规格</w:t>
            </w:r>
          </w:p>
        </w:tc>
        <w:tc>
          <w:tcPr>
            <w:tcW w:w="851" w:type="dxa"/>
            <w:gridSpan w:val="2"/>
            <w:vAlign w:val="center"/>
          </w:tcPr>
          <w:p w14:paraId="13EE63B6" w14:textId="77777777" w:rsidR="003075A1" w:rsidRPr="00612F25" w:rsidRDefault="003075A1" w:rsidP="00E43CB6">
            <w:pPr>
              <w:pStyle w:val="af5"/>
              <w:rPr>
                <w:b/>
                <w:bCs/>
              </w:rPr>
            </w:pPr>
            <w:r w:rsidRPr="00612F25">
              <w:rPr>
                <w:b/>
                <w:bCs/>
              </w:rPr>
              <w:t>单位</w:t>
            </w:r>
          </w:p>
        </w:tc>
        <w:tc>
          <w:tcPr>
            <w:tcW w:w="709" w:type="dxa"/>
            <w:vAlign w:val="center"/>
          </w:tcPr>
          <w:p w14:paraId="3B740413" w14:textId="77777777" w:rsidR="003075A1" w:rsidRPr="00612F25" w:rsidRDefault="003075A1" w:rsidP="00E43CB6">
            <w:pPr>
              <w:pStyle w:val="af5"/>
              <w:rPr>
                <w:b/>
                <w:bCs/>
              </w:rPr>
            </w:pPr>
            <w:r w:rsidRPr="00612F25">
              <w:rPr>
                <w:b/>
                <w:bCs/>
              </w:rPr>
              <w:t>储备数量</w:t>
            </w:r>
          </w:p>
        </w:tc>
        <w:tc>
          <w:tcPr>
            <w:tcW w:w="1559" w:type="dxa"/>
            <w:gridSpan w:val="2"/>
            <w:vAlign w:val="center"/>
          </w:tcPr>
          <w:p w14:paraId="6CCD2743" w14:textId="77777777" w:rsidR="003075A1" w:rsidRPr="00612F25" w:rsidRDefault="003075A1" w:rsidP="00E43CB6">
            <w:pPr>
              <w:pStyle w:val="af5"/>
              <w:rPr>
                <w:b/>
                <w:bCs/>
              </w:rPr>
            </w:pPr>
            <w:r w:rsidRPr="00612F25">
              <w:rPr>
                <w:b/>
                <w:bCs/>
              </w:rPr>
              <w:t>主要功能</w:t>
            </w:r>
          </w:p>
        </w:tc>
        <w:tc>
          <w:tcPr>
            <w:tcW w:w="991" w:type="dxa"/>
            <w:vAlign w:val="center"/>
          </w:tcPr>
          <w:p w14:paraId="156837CB" w14:textId="77777777" w:rsidR="003075A1" w:rsidRPr="00612F25" w:rsidRDefault="003075A1" w:rsidP="00E43CB6">
            <w:pPr>
              <w:pStyle w:val="af5"/>
              <w:rPr>
                <w:b/>
                <w:bCs/>
              </w:rPr>
            </w:pPr>
            <w:r w:rsidRPr="00612F25">
              <w:rPr>
                <w:b/>
                <w:bCs/>
              </w:rPr>
              <w:t>备注</w:t>
            </w:r>
          </w:p>
        </w:tc>
      </w:tr>
      <w:tr w:rsidR="00612F25" w:rsidRPr="00612F25" w14:paraId="729C6C81" w14:textId="77777777" w:rsidTr="009218E2">
        <w:trPr>
          <w:trHeight w:val="23"/>
          <w:jc w:val="center"/>
        </w:trPr>
        <w:tc>
          <w:tcPr>
            <w:tcW w:w="568" w:type="dxa"/>
            <w:vAlign w:val="center"/>
          </w:tcPr>
          <w:p w14:paraId="2A267E9A" w14:textId="77777777" w:rsidR="00D82F34" w:rsidRPr="00612F25" w:rsidRDefault="00D82F34" w:rsidP="00E43CB6">
            <w:pPr>
              <w:pStyle w:val="af5"/>
            </w:pPr>
            <w:r w:rsidRPr="00612F25">
              <w:rPr>
                <w:rFonts w:eastAsia="宋体"/>
              </w:rPr>
              <w:t>1</w:t>
            </w:r>
          </w:p>
        </w:tc>
        <w:tc>
          <w:tcPr>
            <w:tcW w:w="1757" w:type="dxa"/>
            <w:gridSpan w:val="4"/>
            <w:vAlign w:val="center"/>
          </w:tcPr>
          <w:p w14:paraId="21D3AF4A" w14:textId="4629952E" w:rsidR="00D82F34" w:rsidRPr="00612F25" w:rsidRDefault="00D82F34" w:rsidP="00E43CB6">
            <w:pPr>
              <w:pStyle w:val="af5"/>
            </w:pPr>
            <w:r w:rsidRPr="00612F25">
              <w:rPr>
                <w:rFonts w:hint="eastAsia"/>
              </w:rPr>
              <w:t>中央控制系统</w:t>
            </w:r>
          </w:p>
        </w:tc>
        <w:tc>
          <w:tcPr>
            <w:tcW w:w="1843" w:type="dxa"/>
            <w:gridSpan w:val="2"/>
            <w:vAlign w:val="center"/>
          </w:tcPr>
          <w:p w14:paraId="50F87F73" w14:textId="080CF2D6" w:rsidR="00D82F34" w:rsidRPr="00612F25" w:rsidRDefault="00D82F34" w:rsidP="00E43CB6">
            <w:pPr>
              <w:pStyle w:val="af5"/>
            </w:pPr>
            <w:r w:rsidRPr="00612F25">
              <w:rPr>
                <w:rFonts w:hint="eastAsia"/>
              </w:rPr>
              <w:t>值班室</w:t>
            </w:r>
          </w:p>
        </w:tc>
        <w:tc>
          <w:tcPr>
            <w:tcW w:w="708" w:type="dxa"/>
            <w:gridSpan w:val="2"/>
            <w:vAlign w:val="center"/>
          </w:tcPr>
          <w:p w14:paraId="683E4940" w14:textId="1D3AC478" w:rsidR="00D82F34" w:rsidRPr="00612F25" w:rsidRDefault="00D82F34" w:rsidP="00E43CB6">
            <w:pPr>
              <w:pStyle w:val="af5"/>
            </w:pPr>
            <w:r w:rsidRPr="00612F25">
              <w:rPr>
                <w:rFonts w:hint="eastAsia"/>
              </w:rPr>
              <w:t>/</w:t>
            </w:r>
          </w:p>
        </w:tc>
        <w:tc>
          <w:tcPr>
            <w:tcW w:w="851" w:type="dxa"/>
            <w:gridSpan w:val="2"/>
            <w:vAlign w:val="center"/>
          </w:tcPr>
          <w:p w14:paraId="388CFA5C" w14:textId="13821EBD" w:rsidR="00D82F34" w:rsidRPr="00612F25" w:rsidRDefault="00D82F34" w:rsidP="00E43CB6">
            <w:pPr>
              <w:pStyle w:val="af5"/>
            </w:pPr>
            <w:r w:rsidRPr="00612F25">
              <w:rPr>
                <w:rFonts w:hint="eastAsia"/>
              </w:rPr>
              <w:t>套</w:t>
            </w:r>
          </w:p>
        </w:tc>
        <w:tc>
          <w:tcPr>
            <w:tcW w:w="709" w:type="dxa"/>
            <w:vAlign w:val="center"/>
          </w:tcPr>
          <w:p w14:paraId="136D7AA9" w14:textId="4FCC3C24" w:rsidR="00D82F34" w:rsidRPr="00612F25" w:rsidRDefault="00D82F34" w:rsidP="00E43CB6">
            <w:pPr>
              <w:pStyle w:val="af5"/>
            </w:pPr>
            <w:r w:rsidRPr="00612F25">
              <w:rPr>
                <w:rFonts w:hint="eastAsia"/>
              </w:rPr>
              <w:t>1</w:t>
            </w:r>
          </w:p>
        </w:tc>
        <w:tc>
          <w:tcPr>
            <w:tcW w:w="1559" w:type="dxa"/>
            <w:gridSpan w:val="2"/>
            <w:vAlign w:val="center"/>
          </w:tcPr>
          <w:p w14:paraId="6A0753B3" w14:textId="77777777" w:rsidR="00D82F34" w:rsidRPr="00612F25" w:rsidRDefault="00D82F34" w:rsidP="00E43CB6">
            <w:pPr>
              <w:pStyle w:val="af5"/>
            </w:pPr>
            <w:r w:rsidRPr="00612F25">
              <w:rPr>
                <w:rFonts w:hint="eastAsia"/>
              </w:rPr>
              <w:t>监控</w:t>
            </w:r>
          </w:p>
        </w:tc>
        <w:tc>
          <w:tcPr>
            <w:tcW w:w="991" w:type="dxa"/>
            <w:vAlign w:val="center"/>
          </w:tcPr>
          <w:p w14:paraId="3622DD9C" w14:textId="77777777" w:rsidR="00D82F34" w:rsidRPr="00612F25" w:rsidRDefault="00D82F34" w:rsidP="00E43CB6">
            <w:pPr>
              <w:pStyle w:val="af5"/>
              <w:rPr>
                <w:bCs/>
              </w:rPr>
            </w:pPr>
          </w:p>
        </w:tc>
      </w:tr>
      <w:tr w:rsidR="00612F25" w:rsidRPr="00612F25" w14:paraId="59513981" w14:textId="77777777" w:rsidTr="009218E2">
        <w:trPr>
          <w:trHeight w:val="23"/>
          <w:jc w:val="center"/>
        </w:trPr>
        <w:tc>
          <w:tcPr>
            <w:tcW w:w="568" w:type="dxa"/>
            <w:vAlign w:val="center"/>
          </w:tcPr>
          <w:p w14:paraId="75FB91F6" w14:textId="77777777" w:rsidR="00D82F34" w:rsidRPr="00612F25" w:rsidRDefault="00D82F34" w:rsidP="00E43CB6">
            <w:pPr>
              <w:pStyle w:val="af5"/>
            </w:pPr>
            <w:r w:rsidRPr="00612F25">
              <w:rPr>
                <w:rFonts w:eastAsia="宋体"/>
              </w:rPr>
              <w:t>2</w:t>
            </w:r>
          </w:p>
        </w:tc>
        <w:tc>
          <w:tcPr>
            <w:tcW w:w="1757" w:type="dxa"/>
            <w:gridSpan w:val="4"/>
            <w:vAlign w:val="center"/>
          </w:tcPr>
          <w:p w14:paraId="4F1B895F" w14:textId="53E9B8BD" w:rsidR="00D82F34" w:rsidRPr="00612F25" w:rsidRDefault="00D82F34" w:rsidP="00E43CB6">
            <w:pPr>
              <w:pStyle w:val="af5"/>
            </w:pPr>
            <w:r w:rsidRPr="00612F25">
              <w:rPr>
                <w:rFonts w:hint="eastAsia"/>
              </w:rPr>
              <w:t>视频监控系统</w:t>
            </w:r>
          </w:p>
        </w:tc>
        <w:tc>
          <w:tcPr>
            <w:tcW w:w="1843" w:type="dxa"/>
            <w:gridSpan w:val="2"/>
            <w:vAlign w:val="center"/>
          </w:tcPr>
          <w:p w14:paraId="6E71D6DA" w14:textId="0E8787BA" w:rsidR="00D82F34" w:rsidRPr="00612F25" w:rsidRDefault="00D82F34" w:rsidP="00E43CB6">
            <w:pPr>
              <w:pStyle w:val="af5"/>
            </w:pPr>
            <w:r w:rsidRPr="00612F25">
              <w:rPr>
                <w:rFonts w:hint="eastAsia"/>
              </w:rPr>
              <w:t>中控室、进出水在线监测小屋</w:t>
            </w:r>
          </w:p>
        </w:tc>
        <w:tc>
          <w:tcPr>
            <w:tcW w:w="708" w:type="dxa"/>
            <w:gridSpan w:val="2"/>
            <w:vAlign w:val="center"/>
          </w:tcPr>
          <w:p w14:paraId="204C6521" w14:textId="728FF62C" w:rsidR="00D82F34" w:rsidRPr="00612F25" w:rsidRDefault="00D82F34" w:rsidP="00E43CB6">
            <w:pPr>
              <w:pStyle w:val="af5"/>
            </w:pPr>
            <w:r w:rsidRPr="00612F25">
              <w:rPr>
                <w:rFonts w:hint="eastAsia"/>
              </w:rPr>
              <w:t>/</w:t>
            </w:r>
          </w:p>
        </w:tc>
        <w:tc>
          <w:tcPr>
            <w:tcW w:w="851" w:type="dxa"/>
            <w:gridSpan w:val="2"/>
            <w:vAlign w:val="center"/>
          </w:tcPr>
          <w:p w14:paraId="2DD06740" w14:textId="51AE7D96" w:rsidR="00D82F34" w:rsidRPr="00612F25" w:rsidRDefault="00D82F34" w:rsidP="00E43CB6">
            <w:pPr>
              <w:pStyle w:val="af5"/>
            </w:pPr>
            <w:r w:rsidRPr="00612F25">
              <w:rPr>
                <w:rFonts w:hint="eastAsia"/>
              </w:rPr>
              <w:t>套</w:t>
            </w:r>
          </w:p>
        </w:tc>
        <w:tc>
          <w:tcPr>
            <w:tcW w:w="709" w:type="dxa"/>
            <w:vAlign w:val="center"/>
          </w:tcPr>
          <w:p w14:paraId="2F15C7EF" w14:textId="761CF412" w:rsidR="00D82F34" w:rsidRPr="00612F25" w:rsidRDefault="00D82F34" w:rsidP="00E43CB6">
            <w:pPr>
              <w:pStyle w:val="af5"/>
            </w:pPr>
            <w:r w:rsidRPr="00612F25">
              <w:rPr>
                <w:rFonts w:hint="eastAsia"/>
              </w:rPr>
              <w:t>3</w:t>
            </w:r>
          </w:p>
        </w:tc>
        <w:tc>
          <w:tcPr>
            <w:tcW w:w="1559" w:type="dxa"/>
            <w:gridSpan w:val="2"/>
            <w:vAlign w:val="center"/>
          </w:tcPr>
          <w:p w14:paraId="71A3F2D0" w14:textId="77777777" w:rsidR="00D82F34" w:rsidRPr="00612F25" w:rsidRDefault="00D82F34" w:rsidP="00E43CB6">
            <w:pPr>
              <w:pStyle w:val="af5"/>
            </w:pPr>
            <w:r w:rsidRPr="00612F25">
              <w:rPr>
                <w:rFonts w:hint="eastAsia"/>
              </w:rPr>
              <w:t>监控</w:t>
            </w:r>
          </w:p>
        </w:tc>
        <w:tc>
          <w:tcPr>
            <w:tcW w:w="991" w:type="dxa"/>
            <w:vAlign w:val="center"/>
          </w:tcPr>
          <w:p w14:paraId="39A71158" w14:textId="77777777" w:rsidR="00D82F34" w:rsidRPr="00612F25" w:rsidRDefault="00D82F34" w:rsidP="00E43CB6">
            <w:pPr>
              <w:pStyle w:val="af5"/>
              <w:rPr>
                <w:bCs/>
              </w:rPr>
            </w:pPr>
          </w:p>
        </w:tc>
      </w:tr>
      <w:tr w:rsidR="00612F25" w:rsidRPr="00612F25" w14:paraId="1B5EC0DE" w14:textId="77777777" w:rsidTr="009218E2">
        <w:trPr>
          <w:trHeight w:val="23"/>
          <w:jc w:val="center"/>
        </w:trPr>
        <w:tc>
          <w:tcPr>
            <w:tcW w:w="568" w:type="dxa"/>
            <w:vAlign w:val="center"/>
          </w:tcPr>
          <w:p w14:paraId="1C17F038" w14:textId="77777777" w:rsidR="00D82F34" w:rsidRPr="00612F25" w:rsidRDefault="00D82F34" w:rsidP="00E43CB6">
            <w:pPr>
              <w:pStyle w:val="af5"/>
            </w:pPr>
            <w:r w:rsidRPr="00612F25">
              <w:rPr>
                <w:rFonts w:eastAsia="宋体"/>
              </w:rPr>
              <w:t>3</w:t>
            </w:r>
          </w:p>
        </w:tc>
        <w:tc>
          <w:tcPr>
            <w:tcW w:w="1757" w:type="dxa"/>
            <w:gridSpan w:val="4"/>
            <w:vAlign w:val="center"/>
          </w:tcPr>
          <w:p w14:paraId="5D674C77" w14:textId="4EFBDCE5" w:rsidR="00D82F34" w:rsidRPr="00612F25" w:rsidRDefault="00D82F34" w:rsidP="00E43CB6">
            <w:pPr>
              <w:pStyle w:val="af5"/>
            </w:pPr>
            <w:r w:rsidRPr="00612F25">
              <w:rPr>
                <w:rFonts w:hint="eastAsia"/>
              </w:rPr>
              <w:t>应急照明灯</w:t>
            </w:r>
          </w:p>
        </w:tc>
        <w:tc>
          <w:tcPr>
            <w:tcW w:w="1843" w:type="dxa"/>
            <w:gridSpan w:val="2"/>
            <w:vAlign w:val="center"/>
          </w:tcPr>
          <w:p w14:paraId="5EED4CF1" w14:textId="2E3389B9" w:rsidR="00D82F34" w:rsidRPr="00612F25" w:rsidRDefault="00D82F34" w:rsidP="00E43CB6">
            <w:pPr>
              <w:pStyle w:val="af5"/>
            </w:pPr>
            <w:r w:rsidRPr="00612F25">
              <w:rPr>
                <w:rFonts w:hint="eastAsia"/>
              </w:rPr>
              <w:t>综合楼</w:t>
            </w:r>
          </w:p>
        </w:tc>
        <w:tc>
          <w:tcPr>
            <w:tcW w:w="708" w:type="dxa"/>
            <w:gridSpan w:val="2"/>
            <w:vAlign w:val="center"/>
          </w:tcPr>
          <w:p w14:paraId="50AD9FFA" w14:textId="17E3FA3C" w:rsidR="00D82F34" w:rsidRPr="00612F25" w:rsidRDefault="00D82F34" w:rsidP="00E43CB6">
            <w:pPr>
              <w:pStyle w:val="af5"/>
            </w:pPr>
            <w:r w:rsidRPr="00612F25">
              <w:rPr>
                <w:rFonts w:hint="eastAsia"/>
              </w:rPr>
              <w:t>/</w:t>
            </w:r>
          </w:p>
        </w:tc>
        <w:tc>
          <w:tcPr>
            <w:tcW w:w="851" w:type="dxa"/>
            <w:gridSpan w:val="2"/>
            <w:vAlign w:val="center"/>
          </w:tcPr>
          <w:p w14:paraId="2FDF1F46" w14:textId="44609A0B" w:rsidR="00D82F34" w:rsidRPr="00612F25" w:rsidRDefault="00D82F34" w:rsidP="00E43CB6">
            <w:pPr>
              <w:pStyle w:val="af5"/>
            </w:pPr>
            <w:r w:rsidRPr="00612F25">
              <w:rPr>
                <w:rFonts w:hint="eastAsia"/>
              </w:rPr>
              <w:t>套</w:t>
            </w:r>
          </w:p>
        </w:tc>
        <w:tc>
          <w:tcPr>
            <w:tcW w:w="709" w:type="dxa"/>
            <w:vAlign w:val="center"/>
          </w:tcPr>
          <w:p w14:paraId="1DBF9806" w14:textId="457D61C7" w:rsidR="00D82F34" w:rsidRPr="00612F25" w:rsidRDefault="00D82F34" w:rsidP="00E43CB6">
            <w:pPr>
              <w:pStyle w:val="af5"/>
            </w:pPr>
            <w:r w:rsidRPr="00612F25">
              <w:rPr>
                <w:rFonts w:hint="eastAsia"/>
              </w:rPr>
              <w:t>2</w:t>
            </w:r>
          </w:p>
        </w:tc>
        <w:tc>
          <w:tcPr>
            <w:tcW w:w="1559" w:type="dxa"/>
            <w:gridSpan w:val="2"/>
            <w:vAlign w:val="center"/>
          </w:tcPr>
          <w:p w14:paraId="5A37DE9E" w14:textId="6CFDBED9" w:rsidR="00D82F34" w:rsidRPr="00612F25" w:rsidRDefault="00D82F34" w:rsidP="00E43CB6">
            <w:pPr>
              <w:pStyle w:val="af5"/>
            </w:pPr>
            <w:r w:rsidRPr="00612F25">
              <w:rPr>
                <w:rFonts w:hint="eastAsia"/>
              </w:rPr>
              <w:t>救援防护</w:t>
            </w:r>
          </w:p>
        </w:tc>
        <w:tc>
          <w:tcPr>
            <w:tcW w:w="991" w:type="dxa"/>
            <w:vAlign w:val="center"/>
          </w:tcPr>
          <w:p w14:paraId="2C643555" w14:textId="77777777" w:rsidR="00D82F34" w:rsidRPr="00612F25" w:rsidRDefault="00D82F34" w:rsidP="00E43CB6">
            <w:pPr>
              <w:pStyle w:val="af5"/>
              <w:rPr>
                <w:bCs/>
              </w:rPr>
            </w:pPr>
          </w:p>
        </w:tc>
      </w:tr>
      <w:tr w:rsidR="00612F25" w:rsidRPr="00612F25" w14:paraId="02DD8F00" w14:textId="77777777" w:rsidTr="009218E2">
        <w:trPr>
          <w:trHeight w:val="23"/>
          <w:jc w:val="center"/>
        </w:trPr>
        <w:tc>
          <w:tcPr>
            <w:tcW w:w="568" w:type="dxa"/>
            <w:vAlign w:val="center"/>
          </w:tcPr>
          <w:p w14:paraId="1D19C6F6" w14:textId="77777777" w:rsidR="00D82F34" w:rsidRPr="00612F25" w:rsidRDefault="00D82F34" w:rsidP="00E43CB6">
            <w:pPr>
              <w:pStyle w:val="af5"/>
            </w:pPr>
            <w:r w:rsidRPr="00612F25">
              <w:rPr>
                <w:rFonts w:eastAsia="宋体"/>
              </w:rPr>
              <w:t>4</w:t>
            </w:r>
          </w:p>
        </w:tc>
        <w:tc>
          <w:tcPr>
            <w:tcW w:w="1757" w:type="dxa"/>
            <w:gridSpan w:val="4"/>
            <w:vAlign w:val="center"/>
          </w:tcPr>
          <w:p w14:paraId="00F29BB2" w14:textId="12BEB69A" w:rsidR="00D82F34" w:rsidRPr="00612F25" w:rsidRDefault="00D82F34" w:rsidP="00E43CB6">
            <w:pPr>
              <w:pStyle w:val="af5"/>
            </w:pPr>
            <w:r w:rsidRPr="00612F25">
              <w:rPr>
                <w:rFonts w:hint="eastAsia"/>
              </w:rPr>
              <w:t>微型消防站（含配套消防防护用品）</w:t>
            </w:r>
          </w:p>
        </w:tc>
        <w:tc>
          <w:tcPr>
            <w:tcW w:w="1843" w:type="dxa"/>
            <w:gridSpan w:val="2"/>
            <w:vAlign w:val="center"/>
          </w:tcPr>
          <w:p w14:paraId="764BA459" w14:textId="0695F46B" w:rsidR="00D82F34" w:rsidRPr="00612F25" w:rsidRDefault="00D82F34" w:rsidP="00E43CB6">
            <w:pPr>
              <w:pStyle w:val="af5"/>
            </w:pPr>
            <w:r w:rsidRPr="00612F25">
              <w:rPr>
                <w:rFonts w:hint="eastAsia"/>
              </w:rPr>
              <w:t>综合楼</w:t>
            </w:r>
          </w:p>
        </w:tc>
        <w:tc>
          <w:tcPr>
            <w:tcW w:w="708" w:type="dxa"/>
            <w:gridSpan w:val="2"/>
            <w:vAlign w:val="center"/>
          </w:tcPr>
          <w:p w14:paraId="4EECDC60" w14:textId="20039A34" w:rsidR="00D82F34" w:rsidRPr="00612F25" w:rsidRDefault="00D82F34" w:rsidP="00E43CB6">
            <w:pPr>
              <w:pStyle w:val="af5"/>
            </w:pPr>
            <w:r w:rsidRPr="00612F25">
              <w:rPr>
                <w:rFonts w:hint="eastAsia"/>
              </w:rPr>
              <w:t>/</w:t>
            </w:r>
          </w:p>
        </w:tc>
        <w:tc>
          <w:tcPr>
            <w:tcW w:w="851" w:type="dxa"/>
            <w:gridSpan w:val="2"/>
            <w:vAlign w:val="center"/>
          </w:tcPr>
          <w:p w14:paraId="6FCF1F6C" w14:textId="45C8AE18" w:rsidR="00D82F34" w:rsidRPr="00612F25" w:rsidRDefault="00D82F34" w:rsidP="00E43CB6">
            <w:pPr>
              <w:pStyle w:val="af5"/>
            </w:pPr>
            <w:r w:rsidRPr="00612F25">
              <w:rPr>
                <w:rFonts w:hint="eastAsia"/>
              </w:rPr>
              <w:t>套</w:t>
            </w:r>
          </w:p>
        </w:tc>
        <w:tc>
          <w:tcPr>
            <w:tcW w:w="709" w:type="dxa"/>
            <w:vAlign w:val="center"/>
          </w:tcPr>
          <w:p w14:paraId="77F55630" w14:textId="13C346BC" w:rsidR="00D82F34" w:rsidRPr="00612F25" w:rsidRDefault="00D82F34" w:rsidP="00E43CB6">
            <w:pPr>
              <w:pStyle w:val="af5"/>
            </w:pPr>
            <w:r w:rsidRPr="00612F25">
              <w:rPr>
                <w:rFonts w:hint="eastAsia"/>
              </w:rPr>
              <w:t>1</w:t>
            </w:r>
          </w:p>
        </w:tc>
        <w:tc>
          <w:tcPr>
            <w:tcW w:w="1559" w:type="dxa"/>
            <w:gridSpan w:val="2"/>
            <w:vAlign w:val="center"/>
          </w:tcPr>
          <w:p w14:paraId="19F85545" w14:textId="77777777" w:rsidR="00D82F34" w:rsidRPr="00612F25" w:rsidRDefault="00D82F34" w:rsidP="00E43CB6">
            <w:pPr>
              <w:pStyle w:val="af5"/>
            </w:pPr>
            <w:r w:rsidRPr="00612F25">
              <w:rPr>
                <w:rFonts w:hint="eastAsia"/>
              </w:rPr>
              <w:t>救援防护</w:t>
            </w:r>
          </w:p>
        </w:tc>
        <w:tc>
          <w:tcPr>
            <w:tcW w:w="991" w:type="dxa"/>
            <w:vAlign w:val="center"/>
          </w:tcPr>
          <w:p w14:paraId="66EBE5D8" w14:textId="77777777" w:rsidR="00D82F34" w:rsidRPr="00612F25" w:rsidRDefault="00D82F34" w:rsidP="00E43CB6">
            <w:pPr>
              <w:pStyle w:val="af5"/>
              <w:rPr>
                <w:bCs/>
              </w:rPr>
            </w:pPr>
          </w:p>
        </w:tc>
      </w:tr>
      <w:tr w:rsidR="00612F25" w:rsidRPr="00612F25" w14:paraId="679EE9B0" w14:textId="77777777" w:rsidTr="009218E2">
        <w:trPr>
          <w:trHeight w:val="23"/>
          <w:jc w:val="center"/>
        </w:trPr>
        <w:tc>
          <w:tcPr>
            <w:tcW w:w="568" w:type="dxa"/>
            <w:vAlign w:val="center"/>
          </w:tcPr>
          <w:p w14:paraId="08C3AC53" w14:textId="77777777" w:rsidR="00D82F34" w:rsidRPr="00612F25" w:rsidRDefault="00D82F34" w:rsidP="00E43CB6">
            <w:pPr>
              <w:pStyle w:val="af5"/>
            </w:pPr>
            <w:r w:rsidRPr="00612F25">
              <w:rPr>
                <w:rFonts w:eastAsia="宋体" w:hint="eastAsia"/>
              </w:rPr>
              <w:t>5</w:t>
            </w:r>
          </w:p>
        </w:tc>
        <w:tc>
          <w:tcPr>
            <w:tcW w:w="1757" w:type="dxa"/>
            <w:gridSpan w:val="4"/>
            <w:vAlign w:val="center"/>
          </w:tcPr>
          <w:p w14:paraId="55B69DE8" w14:textId="15622AAB" w:rsidR="00D82F34" w:rsidRPr="00612F25" w:rsidRDefault="00D82F34" w:rsidP="00E43CB6">
            <w:pPr>
              <w:pStyle w:val="af5"/>
            </w:pPr>
            <w:r w:rsidRPr="00612F25">
              <w:rPr>
                <w:rFonts w:hint="eastAsia"/>
              </w:rPr>
              <w:t>正压式呼吸器</w:t>
            </w:r>
          </w:p>
        </w:tc>
        <w:tc>
          <w:tcPr>
            <w:tcW w:w="1843" w:type="dxa"/>
            <w:gridSpan w:val="2"/>
            <w:vAlign w:val="center"/>
          </w:tcPr>
          <w:p w14:paraId="59D4AF21" w14:textId="25A21473" w:rsidR="00D82F34" w:rsidRPr="00612F25" w:rsidRDefault="00D82F34" w:rsidP="00E43CB6">
            <w:pPr>
              <w:pStyle w:val="af5"/>
            </w:pPr>
            <w:r w:rsidRPr="00612F25">
              <w:rPr>
                <w:rFonts w:hint="eastAsia"/>
              </w:rPr>
              <w:t>仓库</w:t>
            </w:r>
          </w:p>
        </w:tc>
        <w:tc>
          <w:tcPr>
            <w:tcW w:w="708" w:type="dxa"/>
            <w:gridSpan w:val="2"/>
            <w:vAlign w:val="center"/>
          </w:tcPr>
          <w:p w14:paraId="4F4F5815" w14:textId="453F7E87" w:rsidR="00D82F34" w:rsidRPr="00612F25" w:rsidRDefault="00D82F34" w:rsidP="00E43CB6">
            <w:pPr>
              <w:pStyle w:val="af5"/>
            </w:pPr>
            <w:r w:rsidRPr="00612F25">
              <w:rPr>
                <w:rFonts w:hint="eastAsia"/>
              </w:rPr>
              <w:t>/</w:t>
            </w:r>
          </w:p>
        </w:tc>
        <w:tc>
          <w:tcPr>
            <w:tcW w:w="851" w:type="dxa"/>
            <w:gridSpan w:val="2"/>
            <w:vAlign w:val="center"/>
          </w:tcPr>
          <w:p w14:paraId="31F30854" w14:textId="65DA4E7E" w:rsidR="00D82F34" w:rsidRPr="00612F25" w:rsidRDefault="00D82F34" w:rsidP="00E43CB6">
            <w:pPr>
              <w:pStyle w:val="af5"/>
            </w:pPr>
            <w:r w:rsidRPr="00612F25">
              <w:rPr>
                <w:rFonts w:hint="eastAsia"/>
              </w:rPr>
              <w:t>套</w:t>
            </w:r>
          </w:p>
        </w:tc>
        <w:tc>
          <w:tcPr>
            <w:tcW w:w="709" w:type="dxa"/>
            <w:vAlign w:val="center"/>
          </w:tcPr>
          <w:p w14:paraId="53934B2B" w14:textId="4894E934" w:rsidR="00D82F34" w:rsidRPr="00612F25" w:rsidRDefault="00D82F34" w:rsidP="00E43CB6">
            <w:pPr>
              <w:pStyle w:val="af5"/>
            </w:pPr>
            <w:r w:rsidRPr="00612F25">
              <w:rPr>
                <w:rFonts w:hint="eastAsia"/>
              </w:rPr>
              <w:t>1</w:t>
            </w:r>
          </w:p>
        </w:tc>
        <w:tc>
          <w:tcPr>
            <w:tcW w:w="1559" w:type="dxa"/>
            <w:gridSpan w:val="2"/>
            <w:vAlign w:val="center"/>
          </w:tcPr>
          <w:p w14:paraId="54B7837E" w14:textId="77777777" w:rsidR="00D82F34" w:rsidRPr="00612F25" w:rsidRDefault="00D82F34" w:rsidP="00E43CB6">
            <w:pPr>
              <w:pStyle w:val="af5"/>
            </w:pPr>
            <w:r w:rsidRPr="00612F25">
              <w:rPr>
                <w:rFonts w:hint="eastAsia"/>
              </w:rPr>
              <w:t>救援防护</w:t>
            </w:r>
          </w:p>
        </w:tc>
        <w:tc>
          <w:tcPr>
            <w:tcW w:w="991" w:type="dxa"/>
            <w:vAlign w:val="center"/>
          </w:tcPr>
          <w:p w14:paraId="1F3C4E92" w14:textId="77777777" w:rsidR="00D82F34" w:rsidRPr="00612F25" w:rsidRDefault="00D82F34" w:rsidP="00E43CB6">
            <w:pPr>
              <w:pStyle w:val="af5"/>
              <w:rPr>
                <w:bCs/>
              </w:rPr>
            </w:pPr>
          </w:p>
        </w:tc>
      </w:tr>
      <w:tr w:rsidR="00612F25" w:rsidRPr="00612F25" w14:paraId="722F6DE6" w14:textId="77777777" w:rsidTr="009218E2">
        <w:trPr>
          <w:trHeight w:val="23"/>
          <w:jc w:val="center"/>
        </w:trPr>
        <w:tc>
          <w:tcPr>
            <w:tcW w:w="568" w:type="dxa"/>
            <w:vAlign w:val="center"/>
          </w:tcPr>
          <w:p w14:paraId="5677FD0C" w14:textId="77777777" w:rsidR="00D82F34" w:rsidRPr="00612F25" w:rsidRDefault="00D82F34" w:rsidP="00E43CB6">
            <w:pPr>
              <w:pStyle w:val="af5"/>
            </w:pPr>
            <w:r w:rsidRPr="00612F25">
              <w:rPr>
                <w:rFonts w:eastAsia="宋体"/>
              </w:rPr>
              <w:t>6</w:t>
            </w:r>
          </w:p>
        </w:tc>
        <w:tc>
          <w:tcPr>
            <w:tcW w:w="1757" w:type="dxa"/>
            <w:gridSpan w:val="4"/>
            <w:vAlign w:val="center"/>
          </w:tcPr>
          <w:p w14:paraId="543395B7" w14:textId="414EA211" w:rsidR="00D82F34" w:rsidRPr="00612F25" w:rsidRDefault="00D82F34" w:rsidP="00E43CB6">
            <w:pPr>
              <w:pStyle w:val="af5"/>
            </w:pPr>
            <w:r w:rsidRPr="00612F25">
              <w:rPr>
                <w:rFonts w:hint="eastAsia"/>
              </w:rPr>
              <w:t>有害气体检测仪</w:t>
            </w:r>
          </w:p>
        </w:tc>
        <w:tc>
          <w:tcPr>
            <w:tcW w:w="1843" w:type="dxa"/>
            <w:gridSpan w:val="2"/>
            <w:vAlign w:val="center"/>
          </w:tcPr>
          <w:p w14:paraId="5A037DF2" w14:textId="0A86D2FC" w:rsidR="00D82F34" w:rsidRPr="00612F25" w:rsidRDefault="00D82F34" w:rsidP="00E43CB6">
            <w:pPr>
              <w:pStyle w:val="af5"/>
            </w:pPr>
            <w:r w:rsidRPr="00612F25">
              <w:rPr>
                <w:rFonts w:hint="eastAsia"/>
              </w:rPr>
              <w:t>仓库</w:t>
            </w:r>
          </w:p>
        </w:tc>
        <w:tc>
          <w:tcPr>
            <w:tcW w:w="708" w:type="dxa"/>
            <w:gridSpan w:val="2"/>
            <w:vAlign w:val="center"/>
          </w:tcPr>
          <w:p w14:paraId="53039F67" w14:textId="2FE5DF61" w:rsidR="00D82F34" w:rsidRPr="00612F25" w:rsidRDefault="00D82F34" w:rsidP="00E43CB6">
            <w:pPr>
              <w:pStyle w:val="af5"/>
            </w:pPr>
            <w:r w:rsidRPr="00612F25">
              <w:rPr>
                <w:rFonts w:hint="eastAsia"/>
              </w:rPr>
              <w:t>/</w:t>
            </w:r>
          </w:p>
        </w:tc>
        <w:tc>
          <w:tcPr>
            <w:tcW w:w="851" w:type="dxa"/>
            <w:gridSpan w:val="2"/>
            <w:vAlign w:val="center"/>
          </w:tcPr>
          <w:p w14:paraId="4D07213D" w14:textId="03021224" w:rsidR="00D82F34" w:rsidRPr="00612F25" w:rsidRDefault="00D82F34" w:rsidP="00E43CB6">
            <w:pPr>
              <w:pStyle w:val="af5"/>
            </w:pPr>
            <w:r w:rsidRPr="00612F25">
              <w:rPr>
                <w:rFonts w:hint="eastAsia"/>
              </w:rPr>
              <w:t>台</w:t>
            </w:r>
          </w:p>
        </w:tc>
        <w:tc>
          <w:tcPr>
            <w:tcW w:w="709" w:type="dxa"/>
            <w:vAlign w:val="center"/>
          </w:tcPr>
          <w:p w14:paraId="2592ED70" w14:textId="2A84ED6B" w:rsidR="00D82F34" w:rsidRPr="00612F25" w:rsidRDefault="00D82F34" w:rsidP="00E43CB6">
            <w:pPr>
              <w:pStyle w:val="af5"/>
            </w:pPr>
            <w:r w:rsidRPr="00612F25">
              <w:rPr>
                <w:rFonts w:hint="eastAsia"/>
              </w:rPr>
              <w:t>1</w:t>
            </w:r>
          </w:p>
        </w:tc>
        <w:tc>
          <w:tcPr>
            <w:tcW w:w="1559" w:type="dxa"/>
            <w:gridSpan w:val="2"/>
            <w:vAlign w:val="center"/>
          </w:tcPr>
          <w:p w14:paraId="10ABB815" w14:textId="77777777" w:rsidR="00D82F34" w:rsidRPr="00612F25" w:rsidRDefault="00D82F34" w:rsidP="00E43CB6">
            <w:pPr>
              <w:pStyle w:val="af5"/>
            </w:pPr>
            <w:r w:rsidRPr="00612F25">
              <w:rPr>
                <w:rFonts w:hint="eastAsia"/>
              </w:rPr>
              <w:t>救援防护</w:t>
            </w:r>
          </w:p>
        </w:tc>
        <w:tc>
          <w:tcPr>
            <w:tcW w:w="991" w:type="dxa"/>
            <w:vAlign w:val="center"/>
          </w:tcPr>
          <w:p w14:paraId="26C1C1AA" w14:textId="77777777" w:rsidR="00D82F34" w:rsidRPr="00612F25" w:rsidRDefault="00D82F34" w:rsidP="00E43CB6">
            <w:pPr>
              <w:pStyle w:val="af5"/>
              <w:rPr>
                <w:bCs/>
              </w:rPr>
            </w:pPr>
          </w:p>
        </w:tc>
      </w:tr>
      <w:tr w:rsidR="00612F25" w:rsidRPr="00612F25" w14:paraId="791DE34A" w14:textId="77777777" w:rsidTr="009218E2">
        <w:trPr>
          <w:trHeight w:val="23"/>
          <w:jc w:val="center"/>
        </w:trPr>
        <w:tc>
          <w:tcPr>
            <w:tcW w:w="568" w:type="dxa"/>
            <w:vAlign w:val="center"/>
          </w:tcPr>
          <w:p w14:paraId="2097F3E9" w14:textId="77777777" w:rsidR="00D82F34" w:rsidRPr="00612F25" w:rsidRDefault="00D82F34" w:rsidP="00E43CB6">
            <w:pPr>
              <w:pStyle w:val="af5"/>
            </w:pPr>
            <w:r w:rsidRPr="00612F25">
              <w:rPr>
                <w:rFonts w:hint="eastAsia"/>
              </w:rPr>
              <w:t>7</w:t>
            </w:r>
          </w:p>
        </w:tc>
        <w:tc>
          <w:tcPr>
            <w:tcW w:w="1757" w:type="dxa"/>
            <w:gridSpan w:val="4"/>
            <w:vAlign w:val="center"/>
          </w:tcPr>
          <w:p w14:paraId="00750618" w14:textId="68354CBF" w:rsidR="00D82F34" w:rsidRPr="00612F25" w:rsidRDefault="00D82F34" w:rsidP="00E43CB6">
            <w:pPr>
              <w:pStyle w:val="af5"/>
            </w:pPr>
            <w:r w:rsidRPr="00612F25">
              <w:rPr>
                <w:rFonts w:hint="eastAsia"/>
              </w:rPr>
              <w:t>安全带</w:t>
            </w:r>
          </w:p>
        </w:tc>
        <w:tc>
          <w:tcPr>
            <w:tcW w:w="1843" w:type="dxa"/>
            <w:gridSpan w:val="2"/>
            <w:vAlign w:val="center"/>
          </w:tcPr>
          <w:p w14:paraId="24776F08" w14:textId="73008B39" w:rsidR="00D82F34" w:rsidRPr="00612F25" w:rsidRDefault="00D82F34" w:rsidP="00E43CB6">
            <w:pPr>
              <w:pStyle w:val="af5"/>
            </w:pPr>
            <w:r w:rsidRPr="00612F25">
              <w:rPr>
                <w:rFonts w:hint="eastAsia"/>
              </w:rPr>
              <w:t>仓库</w:t>
            </w:r>
          </w:p>
        </w:tc>
        <w:tc>
          <w:tcPr>
            <w:tcW w:w="708" w:type="dxa"/>
            <w:gridSpan w:val="2"/>
            <w:vAlign w:val="center"/>
          </w:tcPr>
          <w:p w14:paraId="14EB551C" w14:textId="20B75A04" w:rsidR="00D82F34" w:rsidRPr="00612F25" w:rsidRDefault="00D82F34" w:rsidP="00E43CB6">
            <w:pPr>
              <w:pStyle w:val="af5"/>
            </w:pPr>
            <w:r w:rsidRPr="00612F25">
              <w:rPr>
                <w:rFonts w:hint="eastAsia"/>
              </w:rPr>
              <w:t>/</w:t>
            </w:r>
          </w:p>
        </w:tc>
        <w:tc>
          <w:tcPr>
            <w:tcW w:w="851" w:type="dxa"/>
            <w:gridSpan w:val="2"/>
            <w:vAlign w:val="center"/>
          </w:tcPr>
          <w:p w14:paraId="232CD1ED" w14:textId="017EA4CE" w:rsidR="00D82F34" w:rsidRPr="00612F25" w:rsidRDefault="00D82F34" w:rsidP="00E43CB6">
            <w:pPr>
              <w:pStyle w:val="af5"/>
            </w:pPr>
            <w:r w:rsidRPr="00612F25">
              <w:rPr>
                <w:rFonts w:hint="eastAsia"/>
              </w:rPr>
              <w:t>套</w:t>
            </w:r>
          </w:p>
        </w:tc>
        <w:tc>
          <w:tcPr>
            <w:tcW w:w="709" w:type="dxa"/>
            <w:vAlign w:val="center"/>
          </w:tcPr>
          <w:p w14:paraId="097E3C84" w14:textId="33499FD1" w:rsidR="00D82F34" w:rsidRPr="00612F25" w:rsidRDefault="00D82F34" w:rsidP="00E43CB6">
            <w:pPr>
              <w:pStyle w:val="af5"/>
            </w:pPr>
            <w:r w:rsidRPr="00612F25">
              <w:rPr>
                <w:rFonts w:hint="eastAsia"/>
              </w:rPr>
              <w:t>2</w:t>
            </w:r>
          </w:p>
        </w:tc>
        <w:tc>
          <w:tcPr>
            <w:tcW w:w="1559" w:type="dxa"/>
            <w:gridSpan w:val="2"/>
            <w:vAlign w:val="center"/>
          </w:tcPr>
          <w:p w14:paraId="4AE453C1" w14:textId="77777777" w:rsidR="00D82F34" w:rsidRPr="00612F25" w:rsidRDefault="00D82F34" w:rsidP="00E43CB6">
            <w:pPr>
              <w:pStyle w:val="af5"/>
            </w:pPr>
            <w:r w:rsidRPr="00612F25">
              <w:rPr>
                <w:rFonts w:hint="eastAsia"/>
              </w:rPr>
              <w:t>救援防护</w:t>
            </w:r>
          </w:p>
        </w:tc>
        <w:tc>
          <w:tcPr>
            <w:tcW w:w="991" w:type="dxa"/>
            <w:vAlign w:val="center"/>
          </w:tcPr>
          <w:p w14:paraId="346DF35C" w14:textId="77777777" w:rsidR="00D82F34" w:rsidRPr="00612F25" w:rsidRDefault="00D82F34" w:rsidP="00E43CB6">
            <w:pPr>
              <w:pStyle w:val="af5"/>
              <w:rPr>
                <w:bCs/>
              </w:rPr>
            </w:pPr>
          </w:p>
        </w:tc>
      </w:tr>
      <w:tr w:rsidR="00612F25" w:rsidRPr="00612F25" w14:paraId="0728E41B" w14:textId="77777777" w:rsidTr="009218E2">
        <w:trPr>
          <w:trHeight w:val="23"/>
          <w:jc w:val="center"/>
        </w:trPr>
        <w:tc>
          <w:tcPr>
            <w:tcW w:w="568" w:type="dxa"/>
            <w:vAlign w:val="center"/>
          </w:tcPr>
          <w:p w14:paraId="0AA58A0B" w14:textId="77777777" w:rsidR="00D82F34" w:rsidRPr="00612F25" w:rsidRDefault="00D82F34" w:rsidP="00E43CB6">
            <w:pPr>
              <w:pStyle w:val="af5"/>
            </w:pPr>
            <w:r w:rsidRPr="00612F25">
              <w:rPr>
                <w:rFonts w:hint="eastAsia"/>
              </w:rPr>
              <w:t>8</w:t>
            </w:r>
          </w:p>
        </w:tc>
        <w:tc>
          <w:tcPr>
            <w:tcW w:w="1757" w:type="dxa"/>
            <w:gridSpan w:val="4"/>
            <w:vAlign w:val="center"/>
          </w:tcPr>
          <w:p w14:paraId="0BAD7ABA" w14:textId="0558326D" w:rsidR="00D82F34" w:rsidRPr="00612F25" w:rsidRDefault="00D82F34" w:rsidP="00E43CB6">
            <w:pPr>
              <w:pStyle w:val="af5"/>
            </w:pPr>
            <w:r w:rsidRPr="00612F25">
              <w:rPr>
                <w:rFonts w:hint="eastAsia"/>
              </w:rPr>
              <w:t>救生衣</w:t>
            </w:r>
          </w:p>
        </w:tc>
        <w:tc>
          <w:tcPr>
            <w:tcW w:w="1843" w:type="dxa"/>
            <w:gridSpan w:val="2"/>
            <w:vAlign w:val="center"/>
          </w:tcPr>
          <w:p w14:paraId="1949E3ED" w14:textId="09185D97" w:rsidR="00D82F34" w:rsidRPr="00612F25" w:rsidRDefault="00D82F34" w:rsidP="00E43CB6">
            <w:pPr>
              <w:pStyle w:val="af5"/>
            </w:pPr>
            <w:r w:rsidRPr="00612F25">
              <w:rPr>
                <w:rFonts w:hint="eastAsia"/>
              </w:rPr>
              <w:t>中控室、处理池</w:t>
            </w:r>
          </w:p>
        </w:tc>
        <w:tc>
          <w:tcPr>
            <w:tcW w:w="708" w:type="dxa"/>
            <w:gridSpan w:val="2"/>
            <w:vAlign w:val="center"/>
          </w:tcPr>
          <w:p w14:paraId="42B9B0F9" w14:textId="350513C3" w:rsidR="00D82F34" w:rsidRPr="00612F25" w:rsidRDefault="00D82F34" w:rsidP="00E43CB6">
            <w:pPr>
              <w:pStyle w:val="af5"/>
            </w:pPr>
            <w:r w:rsidRPr="00612F25">
              <w:rPr>
                <w:rFonts w:hint="eastAsia"/>
              </w:rPr>
              <w:t>/</w:t>
            </w:r>
          </w:p>
        </w:tc>
        <w:tc>
          <w:tcPr>
            <w:tcW w:w="851" w:type="dxa"/>
            <w:gridSpan w:val="2"/>
            <w:vAlign w:val="center"/>
          </w:tcPr>
          <w:p w14:paraId="68C70AEF" w14:textId="55EFA642" w:rsidR="00D82F34" w:rsidRPr="00612F25" w:rsidRDefault="00D82F34" w:rsidP="00E43CB6">
            <w:pPr>
              <w:pStyle w:val="af5"/>
            </w:pPr>
            <w:r w:rsidRPr="00612F25">
              <w:rPr>
                <w:rFonts w:hint="eastAsia"/>
              </w:rPr>
              <w:t>件</w:t>
            </w:r>
          </w:p>
        </w:tc>
        <w:tc>
          <w:tcPr>
            <w:tcW w:w="709" w:type="dxa"/>
            <w:vAlign w:val="center"/>
          </w:tcPr>
          <w:p w14:paraId="36FB61CB" w14:textId="37B4EF35" w:rsidR="00D82F34" w:rsidRPr="00612F25" w:rsidRDefault="00D82F34" w:rsidP="00E43CB6">
            <w:pPr>
              <w:pStyle w:val="af5"/>
            </w:pPr>
            <w:r w:rsidRPr="00612F25">
              <w:rPr>
                <w:rFonts w:hint="eastAsia"/>
              </w:rPr>
              <w:t>30</w:t>
            </w:r>
          </w:p>
        </w:tc>
        <w:tc>
          <w:tcPr>
            <w:tcW w:w="1559" w:type="dxa"/>
            <w:gridSpan w:val="2"/>
            <w:vAlign w:val="center"/>
          </w:tcPr>
          <w:p w14:paraId="64E382F5" w14:textId="77777777" w:rsidR="00D82F34" w:rsidRPr="00612F25" w:rsidRDefault="00D82F34" w:rsidP="00E43CB6">
            <w:pPr>
              <w:pStyle w:val="af5"/>
            </w:pPr>
            <w:r w:rsidRPr="00612F25">
              <w:rPr>
                <w:rFonts w:hint="eastAsia"/>
              </w:rPr>
              <w:t>救援防护</w:t>
            </w:r>
          </w:p>
        </w:tc>
        <w:tc>
          <w:tcPr>
            <w:tcW w:w="991" w:type="dxa"/>
            <w:vAlign w:val="center"/>
          </w:tcPr>
          <w:p w14:paraId="0723E585" w14:textId="77777777" w:rsidR="00D82F34" w:rsidRPr="00612F25" w:rsidRDefault="00D82F34" w:rsidP="00E43CB6">
            <w:pPr>
              <w:pStyle w:val="af5"/>
              <w:rPr>
                <w:bCs/>
              </w:rPr>
            </w:pPr>
          </w:p>
        </w:tc>
      </w:tr>
      <w:tr w:rsidR="00612F25" w:rsidRPr="00612F25" w14:paraId="1F844B9E" w14:textId="77777777" w:rsidTr="009218E2">
        <w:trPr>
          <w:trHeight w:val="23"/>
          <w:jc w:val="center"/>
        </w:trPr>
        <w:tc>
          <w:tcPr>
            <w:tcW w:w="568" w:type="dxa"/>
            <w:vAlign w:val="center"/>
          </w:tcPr>
          <w:p w14:paraId="46C3898B" w14:textId="77777777" w:rsidR="00D82F34" w:rsidRPr="00612F25" w:rsidRDefault="00D82F34" w:rsidP="00E43CB6">
            <w:pPr>
              <w:pStyle w:val="af5"/>
            </w:pPr>
            <w:r w:rsidRPr="00612F25">
              <w:rPr>
                <w:rFonts w:hint="eastAsia"/>
              </w:rPr>
              <w:t>9</w:t>
            </w:r>
          </w:p>
        </w:tc>
        <w:tc>
          <w:tcPr>
            <w:tcW w:w="1757" w:type="dxa"/>
            <w:gridSpan w:val="4"/>
            <w:vAlign w:val="center"/>
          </w:tcPr>
          <w:p w14:paraId="56807A01" w14:textId="62C77E4E" w:rsidR="00D82F34" w:rsidRPr="00612F25" w:rsidRDefault="00D82F34" w:rsidP="00E43CB6">
            <w:pPr>
              <w:pStyle w:val="af5"/>
            </w:pPr>
            <w:r w:rsidRPr="00612F25">
              <w:rPr>
                <w:rFonts w:hint="eastAsia"/>
              </w:rPr>
              <w:t>急救药箱</w:t>
            </w:r>
          </w:p>
        </w:tc>
        <w:tc>
          <w:tcPr>
            <w:tcW w:w="1843" w:type="dxa"/>
            <w:gridSpan w:val="2"/>
            <w:vAlign w:val="center"/>
          </w:tcPr>
          <w:p w14:paraId="19D55068" w14:textId="36D572B6" w:rsidR="00D82F34" w:rsidRPr="00612F25" w:rsidRDefault="00D82F34" w:rsidP="00E43CB6">
            <w:pPr>
              <w:pStyle w:val="af5"/>
            </w:pPr>
            <w:r w:rsidRPr="00612F25">
              <w:rPr>
                <w:rFonts w:hint="eastAsia"/>
              </w:rPr>
              <w:t>中控室</w:t>
            </w:r>
          </w:p>
        </w:tc>
        <w:tc>
          <w:tcPr>
            <w:tcW w:w="708" w:type="dxa"/>
            <w:gridSpan w:val="2"/>
            <w:vAlign w:val="center"/>
          </w:tcPr>
          <w:p w14:paraId="277A69AB" w14:textId="1ED3DE2F" w:rsidR="00D82F34" w:rsidRPr="00612F25" w:rsidRDefault="00D82F34" w:rsidP="00E43CB6">
            <w:pPr>
              <w:pStyle w:val="af5"/>
            </w:pPr>
            <w:r w:rsidRPr="00612F25">
              <w:rPr>
                <w:rFonts w:hint="eastAsia"/>
              </w:rPr>
              <w:t>/</w:t>
            </w:r>
          </w:p>
        </w:tc>
        <w:tc>
          <w:tcPr>
            <w:tcW w:w="851" w:type="dxa"/>
            <w:gridSpan w:val="2"/>
            <w:vAlign w:val="center"/>
          </w:tcPr>
          <w:p w14:paraId="1E348E54" w14:textId="65CA1840" w:rsidR="00D82F34" w:rsidRPr="00612F25" w:rsidRDefault="00D82F34" w:rsidP="00E43CB6">
            <w:pPr>
              <w:pStyle w:val="af5"/>
            </w:pPr>
            <w:r w:rsidRPr="00612F25">
              <w:rPr>
                <w:rFonts w:hint="eastAsia"/>
              </w:rPr>
              <w:t>个</w:t>
            </w:r>
          </w:p>
        </w:tc>
        <w:tc>
          <w:tcPr>
            <w:tcW w:w="709" w:type="dxa"/>
            <w:vAlign w:val="center"/>
          </w:tcPr>
          <w:p w14:paraId="6144F1BF" w14:textId="6A8CD42F" w:rsidR="00D82F34" w:rsidRPr="00612F25" w:rsidRDefault="00D82F34" w:rsidP="00E43CB6">
            <w:pPr>
              <w:pStyle w:val="af5"/>
            </w:pPr>
            <w:r w:rsidRPr="00612F25">
              <w:rPr>
                <w:rFonts w:hint="eastAsia"/>
              </w:rPr>
              <w:t>1</w:t>
            </w:r>
          </w:p>
        </w:tc>
        <w:tc>
          <w:tcPr>
            <w:tcW w:w="1559" w:type="dxa"/>
            <w:gridSpan w:val="2"/>
            <w:vAlign w:val="center"/>
          </w:tcPr>
          <w:p w14:paraId="2CFB264C" w14:textId="77777777" w:rsidR="00D82F34" w:rsidRPr="00612F25" w:rsidRDefault="00D82F34" w:rsidP="00E43CB6">
            <w:pPr>
              <w:pStyle w:val="af5"/>
            </w:pPr>
            <w:r w:rsidRPr="00612F25">
              <w:rPr>
                <w:rFonts w:hint="eastAsia"/>
              </w:rPr>
              <w:t>救援防护</w:t>
            </w:r>
          </w:p>
        </w:tc>
        <w:tc>
          <w:tcPr>
            <w:tcW w:w="991" w:type="dxa"/>
            <w:vAlign w:val="center"/>
          </w:tcPr>
          <w:p w14:paraId="39F8F964" w14:textId="77777777" w:rsidR="00D82F34" w:rsidRPr="00612F25" w:rsidRDefault="00D82F34" w:rsidP="00E43CB6">
            <w:pPr>
              <w:pStyle w:val="af5"/>
              <w:rPr>
                <w:bCs/>
              </w:rPr>
            </w:pPr>
          </w:p>
        </w:tc>
      </w:tr>
      <w:tr w:rsidR="00612F25" w:rsidRPr="00612F25" w14:paraId="239E1B58" w14:textId="77777777" w:rsidTr="009218E2">
        <w:trPr>
          <w:trHeight w:val="23"/>
          <w:jc w:val="center"/>
        </w:trPr>
        <w:tc>
          <w:tcPr>
            <w:tcW w:w="568" w:type="dxa"/>
            <w:vAlign w:val="center"/>
          </w:tcPr>
          <w:p w14:paraId="3155C185" w14:textId="77777777" w:rsidR="00D82F34" w:rsidRPr="00612F25" w:rsidRDefault="00D82F34" w:rsidP="00E43CB6">
            <w:pPr>
              <w:pStyle w:val="af5"/>
            </w:pPr>
            <w:r w:rsidRPr="00612F25">
              <w:rPr>
                <w:rFonts w:hint="eastAsia"/>
              </w:rPr>
              <w:t>10</w:t>
            </w:r>
          </w:p>
        </w:tc>
        <w:tc>
          <w:tcPr>
            <w:tcW w:w="1757" w:type="dxa"/>
            <w:gridSpan w:val="4"/>
            <w:vAlign w:val="center"/>
          </w:tcPr>
          <w:p w14:paraId="41EDCBFB" w14:textId="7007C12E" w:rsidR="00D82F34" w:rsidRPr="00612F25" w:rsidRDefault="00D82F34" w:rsidP="00E43CB6">
            <w:pPr>
              <w:pStyle w:val="af5"/>
            </w:pPr>
            <w:r w:rsidRPr="00612F25">
              <w:rPr>
                <w:rFonts w:hint="eastAsia"/>
              </w:rPr>
              <w:t>救生圈</w:t>
            </w:r>
          </w:p>
        </w:tc>
        <w:tc>
          <w:tcPr>
            <w:tcW w:w="1843" w:type="dxa"/>
            <w:gridSpan w:val="2"/>
            <w:vAlign w:val="center"/>
          </w:tcPr>
          <w:p w14:paraId="5AB72CA8" w14:textId="1B846BAF" w:rsidR="00D82F34" w:rsidRPr="00612F25" w:rsidRDefault="00D82F34" w:rsidP="00E43CB6">
            <w:pPr>
              <w:pStyle w:val="af5"/>
            </w:pPr>
            <w:r w:rsidRPr="00612F25">
              <w:rPr>
                <w:rFonts w:hint="eastAsia"/>
              </w:rPr>
              <w:t>处理池、仓库</w:t>
            </w:r>
          </w:p>
        </w:tc>
        <w:tc>
          <w:tcPr>
            <w:tcW w:w="708" w:type="dxa"/>
            <w:gridSpan w:val="2"/>
            <w:vAlign w:val="center"/>
          </w:tcPr>
          <w:p w14:paraId="40390604" w14:textId="40FF6958" w:rsidR="00D82F34" w:rsidRPr="00612F25" w:rsidRDefault="00D82F34" w:rsidP="00E43CB6">
            <w:pPr>
              <w:pStyle w:val="af5"/>
            </w:pPr>
            <w:r w:rsidRPr="00612F25">
              <w:rPr>
                <w:rFonts w:hint="eastAsia"/>
              </w:rPr>
              <w:t>/</w:t>
            </w:r>
          </w:p>
        </w:tc>
        <w:tc>
          <w:tcPr>
            <w:tcW w:w="851" w:type="dxa"/>
            <w:gridSpan w:val="2"/>
            <w:vAlign w:val="center"/>
          </w:tcPr>
          <w:p w14:paraId="66A8B140" w14:textId="15114D22" w:rsidR="00D82F34" w:rsidRPr="00612F25" w:rsidRDefault="00D82F34" w:rsidP="00E43CB6">
            <w:pPr>
              <w:pStyle w:val="af5"/>
            </w:pPr>
            <w:r w:rsidRPr="00612F25">
              <w:rPr>
                <w:rFonts w:hint="eastAsia"/>
              </w:rPr>
              <w:t>个</w:t>
            </w:r>
          </w:p>
        </w:tc>
        <w:tc>
          <w:tcPr>
            <w:tcW w:w="709" w:type="dxa"/>
            <w:vAlign w:val="center"/>
          </w:tcPr>
          <w:p w14:paraId="70A4D05E" w14:textId="228F3263" w:rsidR="00D82F34" w:rsidRPr="00612F25" w:rsidRDefault="00D82F34" w:rsidP="00E43CB6">
            <w:pPr>
              <w:pStyle w:val="af5"/>
            </w:pPr>
            <w:r w:rsidRPr="00612F25">
              <w:rPr>
                <w:rFonts w:hint="eastAsia"/>
              </w:rPr>
              <w:t>30</w:t>
            </w:r>
          </w:p>
        </w:tc>
        <w:tc>
          <w:tcPr>
            <w:tcW w:w="1559" w:type="dxa"/>
            <w:gridSpan w:val="2"/>
            <w:vAlign w:val="center"/>
          </w:tcPr>
          <w:p w14:paraId="7DDAAA78" w14:textId="77777777" w:rsidR="00D82F34" w:rsidRPr="00612F25" w:rsidRDefault="00D82F34" w:rsidP="00E43CB6">
            <w:pPr>
              <w:pStyle w:val="af5"/>
            </w:pPr>
            <w:r w:rsidRPr="00612F25">
              <w:rPr>
                <w:rFonts w:hint="eastAsia"/>
              </w:rPr>
              <w:t>救援防护</w:t>
            </w:r>
          </w:p>
        </w:tc>
        <w:tc>
          <w:tcPr>
            <w:tcW w:w="991" w:type="dxa"/>
            <w:vAlign w:val="center"/>
          </w:tcPr>
          <w:p w14:paraId="48CAB567" w14:textId="77777777" w:rsidR="00D82F34" w:rsidRPr="00612F25" w:rsidRDefault="00D82F34" w:rsidP="00E43CB6">
            <w:pPr>
              <w:pStyle w:val="af5"/>
              <w:rPr>
                <w:bCs/>
              </w:rPr>
            </w:pPr>
          </w:p>
        </w:tc>
      </w:tr>
      <w:tr w:rsidR="00612F25" w:rsidRPr="00612F25" w14:paraId="33197AAB" w14:textId="77777777" w:rsidTr="009218E2">
        <w:trPr>
          <w:trHeight w:val="23"/>
          <w:jc w:val="center"/>
        </w:trPr>
        <w:tc>
          <w:tcPr>
            <w:tcW w:w="568" w:type="dxa"/>
            <w:vAlign w:val="center"/>
          </w:tcPr>
          <w:p w14:paraId="038BBA2B" w14:textId="77777777" w:rsidR="00D82F34" w:rsidRPr="00612F25" w:rsidRDefault="00D82F34" w:rsidP="00E43CB6">
            <w:pPr>
              <w:pStyle w:val="af5"/>
            </w:pPr>
            <w:r w:rsidRPr="00612F25">
              <w:rPr>
                <w:rFonts w:hint="eastAsia"/>
              </w:rPr>
              <w:t>11</w:t>
            </w:r>
          </w:p>
        </w:tc>
        <w:tc>
          <w:tcPr>
            <w:tcW w:w="1757" w:type="dxa"/>
            <w:gridSpan w:val="4"/>
            <w:vAlign w:val="center"/>
          </w:tcPr>
          <w:p w14:paraId="2271A3C4" w14:textId="139322A8" w:rsidR="00D82F34" w:rsidRPr="00612F25" w:rsidRDefault="00D82F34" w:rsidP="00E43CB6">
            <w:pPr>
              <w:pStyle w:val="af5"/>
            </w:pPr>
            <w:r w:rsidRPr="00612F25">
              <w:rPr>
                <w:rFonts w:hint="eastAsia"/>
              </w:rPr>
              <w:t>防毒面具</w:t>
            </w:r>
          </w:p>
        </w:tc>
        <w:tc>
          <w:tcPr>
            <w:tcW w:w="1843" w:type="dxa"/>
            <w:gridSpan w:val="2"/>
            <w:vAlign w:val="center"/>
          </w:tcPr>
          <w:p w14:paraId="7CA46D1E" w14:textId="71D3A657" w:rsidR="00D82F34" w:rsidRPr="00612F25" w:rsidRDefault="00D82F34" w:rsidP="00E43CB6">
            <w:pPr>
              <w:pStyle w:val="af5"/>
            </w:pPr>
            <w:r w:rsidRPr="00612F25">
              <w:rPr>
                <w:rFonts w:hint="eastAsia"/>
              </w:rPr>
              <w:t>药品间、配电房</w:t>
            </w:r>
          </w:p>
        </w:tc>
        <w:tc>
          <w:tcPr>
            <w:tcW w:w="708" w:type="dxa"/>
            <w:gridSpan w:val="2"/>
            <w:vAlign w:val="center"/>
          </w:tcPr>
          <w:p w14:paraId="4AFB0CB6" w14:textId="21793E9F" w:rsidR="00D82F34" w:rsidRPr="00612F25" w:rsidRDefault="00D82F34" w:rsidP="00E43CB6">
            <w:pPr>
              <w:pStyle w:val="af5"/>
            </w:pPr>
            <w:r w:rsidRPr="00612F25">
              <w:rPr>
                <w:rFonts w:hint="eastAsia"/>
              </w:rPr>
              <w:t>/</w:t>
            </w:r>
          </w:p>
        </w:tc>
        <w:tc>
          <w:tcPr>
            <w:tcW w:w="851" w:type="dxa"/>
            <w:gridSpan w:val="2"/>
            <w:vAlign w:val="center"/>
          </w:tcPr>
          <w:p w14:paraId="1C2382DA" w14:textId="53C8CAD2" w:rsidR="00D82F34" w:rsidRPr="00612F25" w:rsidRDefault="00D82F34" w:rsidP="00E43CB6">
            <w:pPr>
              <w:pStyle w:val="af5"/>
            </w:pPr>
            <w:r w:rsidRPr="00612F25">
              <w:rPr>
                <w:rFonts w:hint="eastAsia"/>
              </w:rPr>
              <w:t>副</w:t>
            </w:r>
          </w:p>
        </w:tc>
        <w:tc>
          <w:tcPr>
            <w:tcW w:w="709" w:type="dxa"/>
            <w:vAlign w:val="center"/>
          </w:tcPr>
          <w:p w14:paraId="195FABC8" w14:textId="18CD99BA" w:rsidR="00D82F34" w:rsidRPr="00612F25" w:rsidRDefault="00D82F34" w:rsidP="00E43CB6">
            <w:pPr>
              <w:pStyle w:val="af5"/>
            </w:pPr>
            <w:r w:rsidRPr="00612F25">
              <w:rPr>
                <w:rFonts w:hint="eastAsia"/>
              </w:rPr>
              <w:t>2</w:t>
            </w:r>
          </w:p>
        </w:tc>
        <w:tc>
          <w:tcPr>
            <w:tcW w:w="1559" w:type="dxa"/>
            <w:gridSpan w:val="2"/>
            <w:vAlign w:val="center"/>
          </w:tcPr>
          <w:p w14:paraId="064DCF2F" w14:textId="77777777" w:rsidR="00D82F34" w:rsidRPr="00612F25" w:rsidRDefault="00D82F34" w:rsidP="00E43CB6">
            <w:pPr>
              <w:pStyle w:val="af5"/>
            </w:pPr>
            <w:r w:rsidRPr="00612F25">
              <w:rPr>
                <w:rFonts w:hint="eastAsia"/>
              </w:rPr>
              <w:t>救援防护</w:t>
            </w:r>
          </w:p>
        </w:tc>
        <w:tc>
          <w:tcPr>
            <w:tcW w:w="991" w:type="dxa"/>
            <w:vAlign w:val="center"/>
          </w:tcPr>
          <w:p w14:paraId="7211E209" w14:textId="77777777" w:rsidR="00D82F34" w:rsidRPr="00612F25" w:rsidRDefault="00D82F34" w:rsidP="00E43CB6">
            <w:pPr>
              <w:pStyle w:val="af5"/>
              <w:rPr>
                <w:bCs/>
              </w:rPr>
            </w:pPr>
          </w:p>
        </w:tc>
      </w:tr>
      <w:tr w:rsidR="00612F25" w:rsidRPr="00612F25" w14:paraId="4101A281" w14:textId="77777777" w:rsidTr="009218E2">
        <w:trPr>
          <w:trHeight w:val="23"/>
          <w:jc w:val="center"/>
        </w:trPr>
        <w:tc>
          <w:tcPr>
            <w:tcW w:w="568" w:type="dxa"/>
            <w:vAlign w:val="center"/>
          </w:tcPr>
          <w:p w14:paraId="7383AE49" w14:textId="77777777" w:rsidR="00D82F34" w:rsidRPr="00612F25" w:rsidRDefault="00D82F34" w:rsidP="00E43CB6">
            <w:pPr>
              <w:pStyle w:val="af5"/>
            </w:pPr>
            <w:r w:rsidRPr="00612F25">
              <w:rPr>
                <w:rFonts w:hint="eastAsia"/>
              </w:rPr>
              <w:t>12</w:t>
            </w:r>
          </w:p>
        </w:tc>
        <w:tc>
          <w:tcPr>
            <w:tcW w:w="1757" w:type="dxa"/>
            <w:gridSpan w:val="4"/>
            <w:vAlign w:val="center"/>
          </w:tcPr>
          <w:p w14:paraId="1DC22141" w14:textId="7668C060" w:rsidR="00D82F34" w:rsidRPr="00612F25" w:rsidRDefault="00D82F34" w:rsidP="00E43CB6">
            <w:pPr>
              <w:pStyle w:val="af5"/>
            </w:pPr>
            <w:r w:rsidRPr="00612F25">
              <w:rPr>
                <w:rFonts w:hint="eastAsia"/>
              </w:rPr>
              <w:t>护目镜</w:t>
            </w:r>
          </w:p>
        </w:tc>
        <w:tc>
          <w:tcPr>
            <w:tcW w:w="1843" w:type="dxa"/>
            <w:gridSpan w:val="2"/>
            <w:vAlign w:val="center"/>
          </w:tcPr>
          <w:p w14:paraId="3B828278" w14:textId="4B4AF69A" w:rsidR="00D82F34" w:rsidRPr="00612F25" w:rsidRDefault="00D82F34" w:rsidP="00E43CB6">
            <w:pPr>
              <w:pStyle w:val="af5"/>
            </w:pPr>
            <w:r w:rsidRPr="00612F25">
              <w:rPr>
                <w:rFonts w:hint="eastAsia"/>
              </w:rPr>
              <w:t>化验室、维修间、仓库</w:t>
            </w:r>
          </w:p>
        </w:tc>
        <w:tc>
          <w:tcPr>
            <w:tcW w:w="708" w:type="dxa"/>
            <w:gridSpan w:val="2"/>
            <w:vAlign w:val="center"/>
          </w:tcPr>
          <w:p w14:paraId="18D416DA" w14:textId="43641195" w:rsidR="00D82F34" w:rsidRPr="00612F25" w:rsidRDefault="00D82F34" w:rsidP="00E43CB6">
            <w:pPr>
              <w:pStyle w:val="af5"/>
            </w:pPr>
            <w:r w:rsidRPr="00612F25">
              <w:rPr>
                <w:rFonts w:hint="eastAsia"/>
              </w:rPr>
              <w:t>/</w:t>
            </w:r>
          </w:p>
        </w:tc>
        <w:tc>
          <w:tcPr>
            <w:tcW w:w="851" w:type="dxa"/>
            <w:gridSpan w:val="2"/>
            <w:vAlign w:val="center"/>
          </w:tcPr>
          <w:p w14:paraId="1B7D7A32" w14:textId="5919C057" w:rsidR="00D82F34" w:rsidRPr="00612F25" w:rsidRDefault="00D82F34" w:rsidP="00E43CB6">
            <w:pPr>
              <w:pStyle w:val="af5"/>
            </w:pPr>
            <w:r w:rsidRPr="00612F25">
              <w:rPr>
                <w:rFonts w:hint="eastAsia"/>
              </w:rPr>
              <w:t>副</w:t>
            </w:r>
          </w:p>
        </w:tc>
        <w:tc>
          <w:tcPr>
            <w:tcW w:w="709" w:type="dxa"/>
            <w:vAlign w:val="center"/>
          </w:tcPr>
          <w:p w14:paraId="37C59134" w14:textId="750D42EE" w:rsidR="00D82F34" w:rsidRPr="00612F25" w:rsidRDefault="00D82F34" w:rsidP="00E43CB6">
            <w:pPr>
              <w:pStyle w:val="af5"/>
            </w:pPr>
            <w:r w:rsidRPr="00612F25">
              <w:rPr>
                <w:rFonts w:hint="eastAsia"/>
              </w:rPr>
              <w:t>10</w:t>
            </w:r>
          </w:p>
        </w:tc>
        <w:tc>
          <w:tcPr>
            <w:tcW w:w="1559" w:type="dxa"/>
            <w:gridSpan w:val="2"/>
            <w:vAlign w:val="center"/>
          </w:tcPr>
          <w:p w14:paraId="316044D8" w14:textId="77777777" w:rsidR="00D82F34" w:rsidRPr="00612F25" w:rsidRDefault="00D82F34" w:rsidP="00E43CB6">
            <w:pPr>
              <w:pStyle w:val="af5"/>
            </w:pPr>
            <w:r w:rsidRPr="00612F25">
              <w:rPr>
                <w:rFonts w:hint="eastAsia"/>
              </w:rPr>
              <w:t>救援防护</w:t>
            </w:r>
          </w:p>
        </w:tc>
        <w:tc>
          <w:tcPr>
            <w:tcW w:w="991" w:type="dxa"/>
            <w:vAlign w:val="center"/>
          </w:tcPr>
          <w:p w14:paraId="553DDAD9" w14:textId="77777777" w:rsidR="00D82F34" w:rsidRPr="00612F25" w:rsidRDefault="00D82F34" w:rsidP="00E43CB6">
            <w:pPr>
              <w:pStyle w:val="af5"/>
              <w:rPr>
                <w:bCs/>
              </w:rPr>
            </w:pPr>
          </w:p>
        </w:tc>
      </w:tr>
      <w:tr w:rsidR="00612F25" w:rsidRPr="00612F25" w14:paraId="2F9BD1D6" w14:textId="77777777" w:rsidTr="009218E2">
        <w:trPr>
          <w:trHeight w:val="90"/>
          <w:jc w:val="center"/>
        </w:trPr>
        <w:tc>
          <w:tcPr>
            <w:tcW w:w="568" w:type="dxa"/>
            <w:vAlign w:val="center"/>
          </w:tcPr>
          <w:p w14:paraId="76C40960" w14:textId="77777777" w:rsidR="00D82F34" w:rsidRPr="00612F25" w:rsidRDefault="00D82F34" w:rsidP="00E43CB6">
            <w:pPr>
              <w:pStyle w:val="af5"/>
            </w:pPr>
            <w:r w:rsidRPr="00612F25">
              <w:rPr>
                <w:rFonts w:hint="eastAsia"/>
              </w:rPr>
              <w:t>13</w:t>
            </w:r>
          </w:p>
        </w:tc>
        <w:tc>
          <w:tcPr>
            <w:tcW w:w="1757" w:type="dxa"/>
            <w:gridSpan w:val="4"/>
            <w:vAlign w:val="center"/>
          </w:tcPr>
          <w:p w14:paraId="59A891E6" w14:textId="109CE012" w:rsidR="00D82F34" w:rsidRPr="00612F25" w:rsidRDefault="00D82F34" w:rsidP="00E43CB6">
            <w:pPr>
              <w:pStyle w:val="af5"/>
            </w:pPr>
            <w:r w:rsidRPr="00612F25">
              <w:rPr>
                <w:rFonts w:hint="eastAsia"/>
              </w:rPr>
              <w:t>雨靴</w:t>
            </w:r>
          </w:p>
        </w:tc>
        <w:tc>
          <w:tcPr>
            <w:tcW w:w="1843" w:type="dxa"/>
            <w:gridSpan w:val="2"/>
            <w:vAlign w:val="center"/>
          </w:tcPr>
          <w:p w14:paraId="32F1FF4B" w14:textId="4C15CD3C" w:rsidR="00D82F34" w:rsidRPr="00612F25" w:rsidRDefault="00D82F34" w:rsidP="00E43CB6">
            <w:pPr>
              <w:pStyle w:val="af5"/>
            </w:pPr>
            <w:r w:rsidRPr="00612F25">
              <w:rPr>
                <w:rFonts w:hint="eastAsia"/>
              </w:rPr>
              <w:t>工具间、维修间</w:t>
            </w:r>
          </w:p>
        </w:tc>
        <w:tc>
          <w:tcPr>
            <w:tcW w:w="708" w:type="dxa"/>
            <w:gridSpan w:val="2"/>
            <w:vAlign w:val="center"/>
          </w:tcPr>
          <w:p w14:paraId="08DBB8D1" w14:textId="71036754" w:rsidR="00D82F34" w:rsidRPr="00612F25" w:rsidRDefault="00D82F34" w:rsidP="00E43CB6">
            <w:pPr>
              <w:pStyle w:val="af5"/>
            </w:pPr>
            <w:r w:rsidRPr="00612F25">
              <w:rPr>
                <w:rFonts w:hint="eastAsia"/>
              </w:rPr>
              <w:t>/</w:t>
            </w:r>
          </w:p>
        </w:tc>
        <w:tc>
          <w:tcPr>
            <w:tcW w:w="851" w:type="dxa"/>
            <w:gridSpan w:val="2"/>
            <w:vAlign w:val="center"/>
          </w:tcPr>
          <w:p w14:paraId="704DD1DC" w14:textId="4BF4B294" w:rsidR="00D82F34" w:rsidRPr="00612F25" w:rsidRDefault="00D82F34" w:rsidP="00E43CB6">
            <w:pPr>
              <w:pStyle w:val="af5"/>
            </w:pPr>
            <w:r w:rsidRPr="00612F25">
              <w:rPr>
                <w:rFonts w:hint="eastAsia"/>
              </w:rPr>
              <w:t>双</w:t>
            </w:r>
          </w:p>
        </w:tc>
        <w:tc>
          <w:tcPr>
            <w:tcW w:w="709" w:type="dxa"/>
            <w:vAlign w:val="center"/>
          </w:tcPr>
          <w:p w14:paraId="7478DE01" w14:textId="0E26796F" w:rsidR="00D82F34" w:rsidRPr="00612F25" w:rsidRDefault="00D82F34" w:rsidP="00E43CB6">
            <w:pPr>
              <w:pStyle w:val="af5"/>
            </w:pPr>
            <w:r w:rsidRPr="00612F25">
              <w:rPr>
                <w:rFonts w:hint="eastAsia"/>
              </w:rPr>
              <w:t>22</w:t>
            </w:r>
          </w:p>
        </w:tc>
        <w:tc>
          <w:tcPr>
            <w:tcW w:w="1559" w:type="dxa"/>
            <w:gridSpan w:val="2"/>
            <w:vAlign w:val="center"/>
          </w:tcPr>
          <w:p w14:paraId="5BE9BA95" w14:textId="77777777" w:rsidR="00D82F34" w:rsidRPr="00612F25" w:rsidRDefault="00D82F34" w:rsidP="00E43CB6">
            <w:pPr>
              <w:pStyle w:val="af5"/>
            </w:pPr>
            <w:r w:rsidRPr="00612F25">
              <w:rPr>
                <w:rFonts w:hint="eastAsia"/>
              </w:rPr>
              <w:t>救援防护</w:t>
            </w:r>
          </w:p>
        </w:tc>
        <w:tc>
          <w:tcPr>
            <w:tcW w:w="991" w:type="dxa"/>
            <w:vAlign w:val="center"/>
          </w:tcPr>
          <w:p w14:paraId="30A7C776" w14:textId="77777777" w:rsidR="00D82F34" w:rsidRPr="00612F25" w:rsidRDefault="00D82F34" w:rsidP="00E43CB6">
            <w:pPr>
              <w:pStyle w:val="af5"/>
              <w:rPr>
                <w:bCs/>
              </w:rPr>
            </w:pPr>
          </w:p>
        </w:tc>
      </w:tr>
      <w:tr w:rsidR="00612F25" w:rsidRPr="00612F25" w14:paraId="685E7713" w14:textId="77777777" w:rsidTr="009218E2">
        <w:trPr>
          <w:trHeight w:val="23"/>
          <w:jc w:val="center"/>
        </w:trPr>
        <w:tc>
          <w:tcPr>
            <w:tcW w:w="568" w:type="dxa"/>
            <w:vAlign w:val="center"/>
          </w:tcPr>
          <w:p w14:paraId="07CDBBAA" w14:textId="77777777" w:rsidR="00D82F34" w:rsidRPr="00612F25" w:rsidRDefault="00D82F34" w:rsidP="00E43CB6">
            <w:pPr>
              <w:pStyle w:val="af5"/>
            </w:pPr>
            <w:r w:rsidRPr="00612F25">
              <w:rPr>
                <w:rFonts w:hint="eastAsia"/>
              </w:rPr>
              <w:t>14</w:t>
            </w:r>
          </w:p>
        </w:tc>
        <w:tc>
          <w:tcPr>
            <w:tcW w:w="1757" w:type="dxa"/>
            <w:gridSpan w:val="4"/>
            <w:vAlign w:val="center"/>
          </w:tcPr>
          <w:p w14:paraId="7AA50FB8" w14:textId="3632AF2B" w:rsidR="00D82F34" w:rsidRPr="00612F25" w:rsidRDefault="00D82F34" w:rsidP="00E43CB6">
            <w:pPr>
              <w:pStyle w:val="af5"/>
            </w:pPr>
            <w:r w:rsidRPr="00612F25">
              <w:rPr>
                <w:rFonts w:hint="eastAsia"/>
              </w:rPr>
              <w:t>雨衣</w:t>
            </w:r>
          </w:p>
        </w:tc>
        <w:tc>
          <w:tcPr>
            <w:tcW w:w="1843" w:type="dxa"/>
            <w:gridSpan w:val="2"/>
            <w:vAlign w:val="center"/>
          </w:tcPr>
          <w:p w14:paraId="2958F111" w14:textId="7827B260" w:rsidR="00D82F34" w:rsidRPr="00612F25" w:rsidRDefault="00D82F34" w:rsidP="00E43CB6">
            <w:pPr>
              <w:pStyle w:val="af5"/>
            </w:pPr>
            <w:r w:rsidRPr="00612F25">
              <w:rPr>
                <w:rFonts w:hint="eastAsia"/>
              </w:rPr>
              <w:t>工具间、维修间</w:t>
            </w:r>
          </w:p>
        </w:tc>
        <w:tc>
          <w:tcPr>
            <w:tcW w:w="708" w:type="dxa"/>
            <w:gridSpan w:val="2"/>
            <w:vAlign w:val="center"/>
          </w:tcPr>
          <w:p w14:paraId="5424F051" w14:textId="2A9FF86E" w:rsidR="00D82F34" w:rsidRPr="00612F25" w:rsidRDefault="00D82F34" w:rsidP="00E43CB6">
            <w:pPr>
              <w:pStyle w:val="af5"/>
            </w:pPr>
            <w:r w:rsidRPr="00612F25">
              <w:rPr>
                <w:rFonts w:hint="eastAsia"/>
              </w:rPr>
              <w:t>/</w:t>
            </w:r>
          </w:p>
        </w:tc>
        <w:tc>
          <w:tcPr>
            <w:tcW w:w="851" w:type="dxa"/>
            <w:gridSpan w:val="2"/>
            <w:vAlign w:val="center"/>
          </w:tcPr>
          <w:p w14:paraId="282436C8" w14:textId="0573C3F7" w:rsidR="00D82F34" w:rsidRPr="00612F25" w:rsidRDefault="00D82F34" w:rsidP="00E43CB6">
            <w:pPr>
              <w:pStyle w:val="af5"/>
            </w:pPr>
            <w:r w:rsidRPr="00612F25">
              <w:rPr>
                <w:rFonts w:hint="eastAsia"/>
              </w:rPr>
              <w:t>件</w:t>
            </w:r>
          </w:p>
        </w:tc>
        <w:tc>
          <w:tcPr>
            <w:tcW w:w="709" w:type="dxa"/>
            <w:vAlign w:val="center"/>
          </w:tcPr>
          <w:p w14:paraId="10566AF4" w14:textId="0BA9DA40" w:rsidR="00D82F34" w:rsidRPr="00612F25" w:rsidRDefault="00D82F34" w:rsidP="00E43CB6">
            <w:pPr>
              <w:pStyle w:val="af5"/>
            </w:pPr>
            <w:r w:rsidRPr="00612F25">
              <w:rPr>
                <w:rFonts w:hint="eastAsia"/>
              </w:rPr>
              <w:t>4</w:t>
            </w:r>
          </w:p>
        </w:tc>
        <w:tc>
          <w:tcPr>
            <w:tcW w:w="1559" w:type="dxa"/>
            <w:gridSpan w:val="2"/>
            <w:vAlign w:val="center"/>
          </w:tcPr>
          <w:p w14:paraId="5E51D361" w14:textId="77777777" w:rsidR="00D82F34" w:rsidRPr="00612F25" w:rsidRDefault="00D82F34" w:rsidP="00E43CB6">
            <w:pPr>
              <w:pStyle w:val="af5"/>
            </w:pPr>
            <w:r w:rsidRPr="00612F25">
              <w:rPr>
                <w:rFonts w:hint="eastAsia"/>
              </w:rPr>
              <w:t>救援防护</w:t>
            </w:r>
          </w:p>
        </w:tc>
        <w:tc>
          <w:tcPr>
            <w:tcW w:w="991" w:type="dxa"/>
            <w:vAlign w:val="center"/>
          </w:tcPr>
          <w:p w14:paraId="042707AF" w14:textId="77777777" w:rsidR="00D82F34" w:rsidRPr="00612F25" w:rsidRDefault="00D82F34" w:rsidP="00E43CB6">
            <w:pPr>
              <w:pStyle w:val="af5"/>
              <w:rPr>
                <w:bCs/>
              </w:rPr>
            </w:pPr>
          </w:p>
        </w:tc>
      </w:tr>
      <w:tr w:rsidR="00612F25" w:rsidRPr="00612F25" w14:paraId="00AC48D9" w14:textId="77777777" w:rsidTr="009218E2">
        <w:trPr>
          <w:trHeight w:val="23"/>
          <w:jc w:val="center"/>
        </w:trPr>
        <w:tc>
          <w:tcPr>
            <w:tcW w:w="568" w:type="dxa"/>
            <w:vAlign w:val="center"/>
          </w:tcPr>
          <w:p w14:paraId="0B0AFE14" w14:textId="77777777" w:rsidR="00D82F34" w:rsidRPr="00612F25" w:rsidRDefault="00D82F34" w:rsidP="00E43CB6">
            <w:pPr>
              <w:pStyle w:val="af5"/>
            </w:pPr>
            <w:r w:rsidRPr="00612F25">
              <w:rPr>
                <w:rFonts w:hint="eastAsia"/>
              </w:rPr>
              <w:t>15</w:t>
            </w:r>
          </w:p>
        </w:tc>
        <w:tc>
          <w:tcPr>
            <w:tcW w:w="1757" w:type="dxa"/>
            <w:gridSpan w:val="4"/>
            <w:vAlign w:val="center"/>
          </w:tcPr>
          <w:p w14:paraId="3FC20781" w14:textId="56A33929" w:rsidR="00D82F34" w:rsidRPr="00612F25" w:rsidRDefault="00D82F34" w:rsidP="00E43CB6">
            <w:pPr>
              <w:pStyle w:val="af5"/>
            </w:pPr>
            <w:r w:rsidRPr="00612F25">
              <w:rPr>
                <w:rFonts w:hint="eastAsia"/>
              </w:rPr>
              <w:t>救生绳</w:t>
            </w:r>
          </w:p>
        </w:tc>
        <w:tc>
          <w:tcPr>
            <w:tcW w:w="1843" w:type="dxa"/>
            <w:gridSpan w:val="2"/>
            <w:vAlign w:val="center"/>
          </w:tcPr>
          <w:p w14:paraId="11A6A939" w14:textId="77A89140" w:rsidR="00D82F34" w:rsidRPr="00612F25" w:rsidRDefault="00D82F34" w:rsidP="00E43CB6">
            <w:pPr>
              <w:pStyle w:val="af5"/>
            </w:pPr>
            <w:r w:rsidRPr="00612F25">
              <w:rPr>
                <w:rFonts w:hint="eastAsia"/>
              </w:rPr>
              <w:t>综合楼</w:t>
            </w:r>
          </w:p>
        </w:tc>
        <w:tc>
          <w:tcPr>
            <w:tcW w:w="708" w:type="dxa"/>
            <w:gridSpan w:val="2"/>
            <w:vAlign w:val="center"/>
          </w:tcPr>
          <w:p w14:paraId="41B69C84" w14:textId="560A51A0" w:rsidR="00D82F34" w:rsidRPr="00612F25" w:rsidRDefault="00D82F34" w:rsidP="00E43CB6">
            <w:pPr>
              <w:pStyle w:val="af5"/>
            </w:pPr>
            <w:r w:rsidRPr="00612F25">
              <w:rPr>
                <w:rFonts w:hint="eastAsia"/>
              </w:rPr>
              <w:t>/</w:t>
            </w:r>
          </w:p>
        </w:tc>
        <w:tc>
          <w:tcPr>
            <w:tcW w:w="851" w:type="dxa"/>
            <w:gridSpan w:val="2"/>
            <w:vAlign w:val="center"/>
          </w:tcPr>
          <w:p w14:paraId="159F3F42" w14:textId="4531994C" w:rsidR="00D82F34" w:rsidRPr="00612F25" w:rsidRDefault="00D82F34" w:rsidP="00E43CB6">
            <w:pPr>
              <w:pStyle w:val="af5"/>
            </w:pPr>
            <w:r w:rsidRPr="00612F25">
              <w:rPr>
                <w:rFonts w:hint="eastAsia"/>
              </w:rPr>
              <w:t>条</w:t>
            </w:r>
          </w:p>
        </w:tc>
        <w:tc>
          <w:tcPr>
            <w:tcW w:w="709" w:type="dxa"/>
            <w:vAlign w:val="center"/>
          </w:tcPr>
          <w:p w14:paraId="194A8F83" w14:textId="50A95835" w:rsidR="00D82F34" w:rsidRPr="00612F25" w:rsidRDefault="00D82F34" w:rsidP="00E43CB6">
            <w:pPr>
              <w:pStyle w:val="af5"/>
            </w:pPr>
            <w:r w:rsidRPr="00612F25">
              <w:rPr>
                <w:rFonts w:hint="eastAsia"/>
              </w:rPr>
              <w:t>1</w:t>
            </w:r>
          </w:p>
        </w:tc>
        <w:tc>
          <w:tcPr>
            <w:tcW w:w="1559" w:type="dxa"/>
            <w:gridSpan w:val="2"/>
            <w:vAlign w:val="center"/>
          </w:tcPr>
          <w:p w14:paraId="5C704178" w14:textId="77777777" w:rsidR="00D82F34" w:rsidRPr="00612F25" w:rsidRDefault="00D82F34" w:rsidP="00E43CB6">
            <w:pPr>
              <w:pStyle w:val="af5"/>
            </w:pPr>
            <w:r w:rsidRPr="00612F25">
              <w:rPr>
                <w:rFonts w:hint="eastAsia"/>
              </w:rPr>
              <w:t>救援防护</w:t>
            </w:r>
          </w:p>
        </w:tc>
        <w:tc>
          <w:tcPr>
            <w:tcW w:w="991" w:type="dxa"/>
            <w:vAlign w:val="center"/>
          </w:tcPr>
          <w:p w14:paraId="598C913A" w14:textId="77777777" w:rsidR="00D82F34" w:rsidRPr="00612F25" w:rsidRDefault="00D82F34" w:rsidP="00E43CB6">
            <w:pPr>
              <w:pStyle w:val="af5"/>
              <w:rPr>
                <w:bCs/>
              </w:rPr>
            </w:pPr>
          </w:p>
        </w:tc>
      </w:tr>
      <w:tr w:rsidR="00612F25" w:rsidRPr="00612F25" w14:paraId="27C5D4D5" w14:textId="77777777" w:rsidTr="009218E2">
        <w:trPr>
          <w:trHeight w:val="23"/>
          <w:jc w:val="center"/>
        </w:trPr>
        <w:tc>
          <w:tcPr>
            <w:tcW w:w="568" w:type="dxa"/>
            <w:vAlign w:val="center"/>
          </w:tcPr>
          <w:p w14:paraId="6C735A16" w14:textId="77777777" w:rsidR="00D82F34" w:rsidRPr="00612F25" w:rsidRDefault="00D82F34" w:rsidP="00E43CB6">
            <w:pPr>
              <w:pStyle w:val="af5"/>
            </w:pPr>
            <w:r w:rsidRPr="00612F25">
              <w:rPr>
                <w:rFonts w:hint="eastAsia"/>
              </w:rPr>
              <w:t>16</w:t>
            </w:r>
          </w:p>
        </w:tc>
        <w:tc>
          <w:tcPr>
            <w:tcW w:w="1757" w:type="dxa"/>
            <w:gridSpan w:val="4"/>
            <w:vAlign w:val="center"/>
          </w:tcPr>
          <w:p w14:paraId="2053F31C" w14:textId="53A0A6B5" w:rsidR="00D82F34" w:rsidRPr="00612F25" w:rsidRDefault="00D82F34" w:rsidP="00E43CB6">
            <w:pPr>
              <w:pStyle w:val="af5"/>
            </w:pPr>
            <w:r w:rsidRPr="00612F25">
              <w:rPr>
                <w:rFonts w:hint="eastAsia"/>
              </w:rPr>
              <w:t>灭火器</w:t>
            </w:r>
          </w:p>
        </w:tc>
        <w:tc>
          <w:tcPr>
            <w:tcW w:w="1843" w:type="dxa"/>
            <w:gridSpan w:val="2"/>
            <w:vAlign w:val="center"/>
          </w:tcPr>
          <w:p w14:paraId="4FA23497" w14:textId="6334FBAD" w:rsidR="00D82F34" w:rsidRPr="00612F25" w:rsidRDefault="00D82F34" w:rsidP="00E43CB6">
            <w:pPr>
              <w:pStyle w:val="af5"/>
            </w:pPr>
            <w:r w:rsidRPr="00612F25">
              <w:rPr>
                <w:rFonts w:hint="eastAsia"/>
              </w:rPr>
              <w:t>配电房、综合楼、机修间、进出水小屋、厨房、化验室、药品间、综合楼、配电间、脱泥机房、加药间等</w:t>
            </w:r>
          </w:p>
        </w:tc>
        <w:tc>
          <w:tcPr>
            <w:tcW w:w="708" w:type="dxa"/>
            <w:gridSpan w:val="2"/>
            <w:vAlign w:val="center"/>
          </w:tcPr>
          <w:p w14:paraId="1CC86045" w14:textId="64EA53C5" w:rsidR="00D82F34" w:rsidRPr="00612F25" w:rsidRDefault="00D82F34" w:rsidP="00E43CB6">
            <w:pPr>
              <w:pStyle w:val="af5"/>
            </w:pPr>
            <w:r w:rsidRPr="00612F25">
              <w:rPr>
                <w:rFonts w:hint="eastAsia"/>
              </w:rPr>
              <w:t>/</w:t>
            </w:r>
          </w:p>
        </w:tc>
        <w:tc>
          <w:tcPr>
            <w:tcW w:w="851" w:type="dxa"/>
            <w:gridSpan w:val="2"/>
            <w:vAlign w:val="center"/>
          </w:tcPr>
          <w:p w14:paraId="4E22019F" w14:textId="1AD2C5CA" w:rsidR="00D82F34" w:rsidRPr="00612F25" w:rsidRDefault="00D82F34" w:rsidP="00E43CB6">
            <w:pPr>
              <w:pStyle w:val="af5"/>
            </w:pPr>
            <w:r w:rsidRPr="00612F25">
              <w:rPr>
                <w:rFonts w:hint="eastAsia"/>
              </w:rPr>
              <w:t>个</w:t>
            </w:r>
          </w:p>
        </w:tc>
        <w:tc>
          <w:tcPr>
            <w:tcW w:w="709" w:type="dxa"/>
            <w:vAlign w:val="center"/>
          </w:tcPr>
          <w:p w14:paraId="09A50057" w14:textId="5CF57C2B" w:rsidR="00D82F34" w:rsidRPr="00612F25" w:rsidRDefault="00D82F34" w:rsidP="00E43CB6">
            <w:pPr>
              <w:pStyle w:val="af5"/>
            </w:pPr>
            <w:r w:rsidRPr="00612F25">
              <w:rPr>
                <w:rFonts w:hint="eastAsia"/>
              </w:rPr>
              <w:t>27</w:t>
            </w:r>
          </w:p>
        </w:tc>
        <w:tc>
          <w:tcPr>
            <w:tcW w:w="1559" w:type="dxa"/>
            <w:gridSpan w:val="2"/>
            <w:vAlign w:val="center"/>
          </w:tcPr>
          <w:p w14:paraId="1A0AB956" w14:textId="77777777" w:rsidR="00D82F34" w:rsidRPr="00612F25" w:rsidRDefault="00D82F34" w:rsidP="00E43CB6">
            <w:pPr>
              <w:pStyle w:val="af5"/>
            </w:pPr>
            <w:r w:rsidRPr="00612F25">
              <w:rPr>
                <w:rFonts w:hint="eastAsia"/>
              </w:rPr>
              <w:t>救援防护</w:t>
            </w:r>
          </w:p>
        </w:tc>
        <w:tc>
          <w:tcPr>
            <w:tcW w:w="991" w:type="dxa"/>
            <w:vAlign w:val="center"/>
          </w:tcPr>
          <w:p w14:paraId="2874E6C5" w14:textId="77777777" w:rsidR="00D82F34" w:rsidRPr="00612F25" w:rsidRDefault="00D82F34" w:rsidP="00E43CB6">
            <w:pPr>
              <w:pStyle w:val="af5"/>
              <w:rPr>
                <w:bCs/>
              </w:rPr>
            </w:pPr>
          </w:p>
        </w:tc>
      </w:tr>
      <w:tr w:rsidR="00612F25" w:rsidRPr="00612F25" w14:paraId="6E349875" w14:textId="77777777" w:rsidTr="009218E2">
        <w:trPr>
          <w:trHeight w:val="23"/>
          <w:jc w:val="center"/>
        </w:trPr>
        <w:tc>
          <w:tcPr>
            <w:tcW w:w="568" w:type="dxa"/>
            <w:vAlign w:val="center"/>
          </w:tcPr>
          <w:p w14:paraId="6B82AADF" w14:textId="77777777" w:rsidR="00D82F34" w:rsidRPr="00612F25" w:rsidRDefault="00D82F34" w:rsidP="00E43CB6">
            <w:pPr>
              <w:pStyle w:val="af5"/>
            </w:pPr>
            <w:r w:rsidRPr="00612F25">
              <w:rPr>
                <w:rFonts w:hint="eastAsia"/>
              </w:rPr>
              <w:t>17</w:t>
            </w:r>
          </w:p>
        </w:tc>
        <w:tc>
          <w:tcPr>
            <w:tcW w:w="1757" w:type="dxa"/>
            <w:gridSpan w:val="4"/>
            <w:vAlign w:val="center"/>
          </w:tcPr>
          <w:p w14:paraId="0EE20F65" w14:textId="0474EDB9" w:rsidR="00D82F34" w:rsidRPr="00612F25" w:rsidRDefault="00D82F34" w:rsidP="00E43CB6">
            <w:pPr>
              <w:pStyle w:val="af5"/>
              <w:rPr>
                <w:rFonts w:ascii="仿宋" w:hAnsi="仿宋" w:hint="eastAsia"/>
              </w:rPr>
            </w:pPr>
            <w:r w:rsidRPr="00612F25">
              <w:rPr>
                <w:rFonts w:ascii="仿宋" w:hAnsi="仿宋" w:hint="eastAsia"/>
              </w:rPr>
              <w:t>绝缘棒</w:t>
            </w:r>
          </w:p>
        </w:tc>
        <w:tc>
          <w:tcPr>
            <w:tcW w:w="1843" w:type="dxa"/>
            <w:gridSpan w:val="2"/>
            <w:vAlign w:val="center"/>
          </w:tcPr>
          <w:p w14:paraId="11755C34" w14:textId="0160C8EA" w:rsidR="00D82F34" w:rsidRPr="00612F25" w:rsidRDefault="00D82F34" w:rsidP="00E43CB6">
            <w:pPr>
              <w:pStyle w:val="af5"/>
              <w:rPr>
                <w:rFonts w:ascii="仿宋" w:hAnsi="仿宋" w:hint="eastAsia"/>
              </w:rPr>
            </w:pPr>
            <w:r w:rsidRPr="00612F25">
              <w:rPr>
                <w:rFonts w:ascii="仿宋" w:hAnsi="仿宋" w:hint="eastAsia"/>
              </w:rPr>
              <w:t>综合楼、配电房</w:t>
            </w:r>
          </w:p>
        </w:tc>
        <w:tc>
          <w:tcPr>
            <w:tcW w:w="708" w:type="dxa"/>
            <w:gridSpan w:val="2"/>
            <w:vAlign w:val="center"/>
          </w:tcPr>
          <w:p w14:paraId="5E5EE771" w14:textId="0C9C94F2" w:rsidR="00D82F34" w:rsidRPr="00612F25" w:rsidRDefault="00D82F34" w:rsidP="00E43CB6">
            <w:pPr>
              <w:pStyle w:val="af5"/>
            </w:pPr>
            <w:r w:rsidRPr="00612F25">
              <w:rPr>
                <w:rFonts w:hint="eastAsia"/>
              </w:rPr>
              <w:t>/</w:t>
            </w:r>
          </w:p>
        </w:tc>
        <w:tc>
          <w:tcPr>
            <w:tcW w:w="851" w:type="dxa"/>
            <w:gridSpan w:val="2"/>
            <w:vAlign w:val="center"/>
          </w:tcPr>
          <w:p w14:paraId="79E1CEDC" w14:textId="22FA8D4F" w:rsidR="00D82F34" w:rsidRPr="00612F25" w:rsidRDefault="00D82F34" w:rsidP="00E43CB6">
            <w:pPr>
              <w:pStyle w:val="af5"/>
            </w:pPr>
            <w:r w:rsidRPr="00612F25">
              <w:rPr>
                <w:rFonts w:hint="eastAsia"/>
              </w:rPr>
              <w:t>套</w:t>
            </w:r>
          </w:p>
        </w:tc>
        <w:tc>
          <w:tcPr>
            <w:tcW w:w="709" w:type="dxa"/>
            <w:vAlign w:val="center"/>
          </w:tcPr>
          <w:p w14:paraId="66C9D4F1" w14:textId="2818DD7B" w:rsidR="00D82F34" w:rsidRPr="00612F25" w:rsidRDefault="00D82F34" w:rsidP="00E43CB6">
            <w:pPr>
              <w:pStyle w:val="af5"/>
            </w:pPr>
            <w:r w:rsidRPr="00612F25">
              <w:rPr>
                <w:rFonts w:hint="eastAsia"/>
              </w:rPr>
              <w:t>2</w:t>
            </w:r>
          </w:p>
        </w:tc>
        <w:tc>
          <w:tcPr>
            <w:tcW w:w="1559" w:type="dxa"/>
            <w:gridSpan w:val="2"/>
            <w:vAlign w:val="center"/>
          </w:tcPr>
          <w:p w14:paraId="67FB07AD" w14:textId="77777777" w:rsidR="00D82F34" w:rsidRPr="00612F25" w:rsidRDefault="00D82F34" w:rsidP="00E43CB6">
            <w:pPr>
              <w:pStyle w:val="af5"/>
            </w:pPr>
            <w:r w:rsidRPr="00612F25">
              <w:rPr>
                <w:rFonts w:hint="eastAsia"/>
              </w:rPr>
              <w:t>救援防护</w:t>
            </w:r>
          </w:p>
        </w:tc>
        <w:tc>
          <w:tcPr>
            <w:tcW w:w="991" w:type="dxa"/>
            <w:vAlign w:val="center"/>
          </w:tcPr>
          <w:p w14:paraId="246267CB" w14:textId="77777777" w:rsidR="00D82F34" w:rsidRPr="00612F25" w:rsidRDefault="00D82F34" w:rsidP="00E43CB6">
            <w:pPr>
              <w:pStyle w:val="af5"/>
              <w:rPr>
                <w:bCs/>
              </w:rPr>
            </w:pPr>
          </w:p>
        </w:tc>
      </w:tr>
      <w:tr w:rsidR="00612F25" w:rsidRPr="00612F25" w14:paraId="14412CFE" w14:textId="77777777" w:rsidTr="009218E2">
        <w:trPr>
          <w:trHeight w:val="23"/>
          <w:jc w:val="center"/>
        </w:trPr>
        <w:tc>
          <w:tcPr>
            <w:tcW w:w="568" w:type="dxa"/>
            <w:vAlign w:val="center"/>
          </w:tcPr>
          <w:p w14:paraId="72C9A5CE" w14:textId="77777777" w:rsidR="00D82F34" w:rsidRPr="00612F25" w:rsidRDefault="00D82F34" w:rsidP="00E43CB6">
            <w:pPr>
              <w:pStyle w:val="af5"/>
            </w:pPr>
            <w:r w:rsidRPr="00612F25">
              <w:rPr>
                <w:rFonts w:hint="eastAsia"/>
              </w:rPr>
              <w:t>18</w:t>
            </w:r>
          </w:p>
        </w:tc>
        <w:tc>
          <w:tcPr>
            <w:tcW w:w="1757" w:type="dxa"/>
            <w:gridSpan w:val="4"/>
            <w:vAlign w:val="center"/>
          </w:tcPr>
          <w:p w14:paraId="3CEABFDB" w14:textId="1F859229" w:rsidR="00D82F34" w:rsidRPr="00612F25" w:rsidRDefault="00D82F34" w:rsidP="00E43CB6">
            <w:pPr>
              <w:pStyle w:val="af5"/>
              <w:rPr>
                <w:rFonts w:ascii="仿宋" w:hAnsi="仿宋" w:hint="eastAsia"/>
              </w:rPr>
            </w:pPr>
            <w:r w:rsidRPr="00612F25">
              <w:rPr>
                <w:rFonts w:ascii="仿宋" w:hAnsi="仿宋" w:hint="eastAsia"/>
              </w:rPr>
              <w:t>拉闸杆</w:t>
            </w:r>
          </w:p>
        </w:tc>
        <w:tc>
          <w:tcPr>
            <w:tcW w:w="1843" w:type="dxa"/>
            <w:gridSpan w:val="2"/>
            <w:vAlign w:val="center"/>
          </w:tcPr>
          <w:p w14:paraId="14CEFD51" w14:textId="52D21E3E" w:rsidR="00D82F34" w:rsidRPr="00612F25" w:rsidRDefault="00D82F34" w:rsidP="00E43CB6">
            <w:pPr>
              <w:pStyle w:val="af5"/>
              <w:rPr>
                <w:rFonts w:ascii="仿宋" w:hAnsi="仿宋" w:hint="eastAsia"/>
              </w:rPr>
            </w:pPr>
            <w:r w:rsidRPr="00612F25">
              <w:rPr>
                <w:rFonts w:ascii="仿宋" w:hAnsi="仿宋" w:hint="eastAsia"/>
              </w:rPr>
              <w:t>配电房</w:t>
            </w:r>
          </w:p>
        </w:tc>
        <w:tc>
          <w:tcPr>
            <w:tcW w:w="708" w:type="dxa"/>
            <w:gridSpan w:val="2"/>
            <w:vAlign w:val="center"/>
          </w:tcPr>
          <w:p w14:paraId="63D8CE36" w14:textId="6E0ABC5D" w:rsidR="00D82F34" w:rsidRPr="00612F25" w:rsidRDefault="00D82F34" w:rsidP="00E43CB6">
            <w:pPr>
              <w:pStyle w:val="af5"/>
            </w:pPr>
            <w:r w:rsidRPr="00612F25">
              <w:rPr>
                <w:rFonts w:hint="eastAsia"/>
              </w:rPr>
              <w:t>/</w:t>
            </w:r>
          </w:p>
        </w:tc>
        <w:tc>
          <w:tcPr>
            <w:tcW w:w="851" w:type="dxa"/>
            <w:gridSpan w:val="2"/>
            <w:vAlign w:val="center"/>
          </w:tcPr>
          <w:p w14:paraId="0F6BD9E4" w14:textId="010BC8A6" w:rsidR="00D82F34" w:rsidRPr="00612F25" w:rsidRDefault="00D82F34" w:rsidP="00E43CB6">
            <w:pPr>
              <w:pStyle w:val="af5"/>
            </w:pPr>
            <w:r w:rsidRPr="00612F25">
              <w:rPr>
                <w:rFonts w:hint="eastAsia"/>
              </w:rPr>
              <w:t>套</w:t>
            </w:r>
          </w:p>
        </w:tc>
        <w:tc>
          <w:tcPr>
            <w:tcW w:w="709" w:type="dxa"/>
            <w:vAlign w:val="center"/>
          </w:tcPr>
          <w:p w14:paraId="3792C55D" w14:textId="0DF26BA9" w:rsidR="00D82F34" w:rsidRPr="00612F25" w:rsidRDefault="00D82F34" w:rsidP="00E43CB6">
            <w:pPr>
              <w:pStyle w:val="af5"/>
            </w:pPr>
            <w:r w:rsidRPr="00612F25">
              <w:rPr>
                <w:rFonts w:hint="eastAsia"/>
              </w:rPr>
              <w:t>1</w:t>
            </w:r>
          </w:p>
        </w:tc>
        <w:tc>
          <w:tcPr>
            <w:tcW w:w="1559" w:type="dxa"/>
            <w:gridSpan w:val="2"/>
            <w:vAlign w:val="center"/>
          </w:tcPr>
          <w:p w14:paraId="14AA49D8" w14:textId="77777777" w:rsidR="00D82F34" w:rsidRPr="00612F25" w:rsidRDefault="00D82F34" w:rsidP="00E43CB6">
            <w:pPr>
              <w:pStyle w:val="af5"/>
            </w:pPr>
            <w:r w:rsidRPr="00612F25">
              <w:rPr>
                <w:rFonts w:hint="eastAsia"/>
              </w:rPr>
              <w:t>救援防护</w:t>
            </w:r>
          </w:p>
        </w:tc>
        <w:tc>
          <w:tcPr>
            <w:tcW w:w="991" w:type="dxa"/>
            <w:vAlign w:val="center"/>
          </w:tcPr>
          <w:p w14:paraId="63DF9AC4" w14:textId="77777777" w:rsidR="00D82F34" w:rsidRPr="00612F25" w:rsidRDefault="00D82F34" w:rsidP="00E43CB6">
            <w:pPr>
              <w:pStyle w:val="af5"/>
              <w:rPr>
                <w:bCs/>
              </w:rPr>
            </w:pPr>
          </w:p>
        </w:tc>
      </w:tr>
      <w:tr w:rsidR="00612F25" w:rsidRPr="00612F25" w14:paraId="0677CD0F" w14:textId="77777777" w:rsidTr="009218E2">
        <w:trPr>
          <w:trHeight w:val="23"/>
          <w:jc w:val="center"/>
        </w:trPr>
        <w:tc>
          <w:tcPr>
            <w:tcW w:w="568" w:type="dxa"/>
            <w:vAlign w:val="center"/>
          </w:tcPr>
          <w:p w14:paraId="2367D34F" w14:textId="77777777" w:rsidR="00D82F34" w:rsidRPr="00612F25" w:rsidRDefault="00D82F34" w:rsidP="00E43CB6">
            <w:pPr>
              <w:pStyle w:val="af5"/>
            </w:pPr>
            <w:r w:rsidRPr="00612F25">
              <w:rPr>
                <w:rFonts w:eastAsia="宋体"/>
              </w:rPr>
              <w:t>1</w:t>
            </w:r>
            <w:r w:rsidRPr="00612F25">
              <w:rPr>
                <w:rFonts w:hint="eastAsia"/>
              </w:rPr>
              <w:t>9</w:t>
            </w:r>
          </w:p>
        </w:tc>
        <w:tc>
          <w:tcPr>
            <w:tcW w:w="1757" w:type="dxa"/>
            <w:gridSpan w:val="4"/>
            <w:vAlign w:val="center"/>
          </w:tcPr>
          <w:p w14:paraId="612238AB" w14:textId="0B2DFFD6" w:rsidR="00D82F34" w:rsidRPr="00612F25" w:rsidRDefault="00D82F34" w:rsidP="00E43CB6">
            <w:pPr>
              <w:pStyle w:val="af5"/>
              <w:rPr>
                <w:rFonts w:ascii="仿宋" w:hAnsi="仿宋" w:hint="eastAsia"/>
              </w:rPr>
            </w:pPr>
            <w:r w:rsidRPr="00612F25">
              <w:rPr>
                <w:rFonts w:ascii="仿宋" w:hAnsi="仿宋" w:hint="eastAsia"/>
              </w:rPr>
              <w:t>绝缘鞋</w:t>
            </w:r>
          </w:p>
        </w:tc>
        <w:tc>
          <w:tcPr>
            <w:tcW w:w="1843" w:type="dxa"/>
            <w:gridSpan w:val="2"/>
            <w:vAlign w:val="center"/>
          </w:tcPr>
          <w:p w14:paraId="78E4D015" w14:textId="44B4626C" w:rsidR="00D82F34" w:rsidRPr="00612F25" w:rsidRDefault="00D82F34" w:rsidP="00E43CB6">
            <w:pPr>
              <w:pStyle w:val="af5"/>
              <w:rPr>
                <w:rFonts w:ascii="仿宋" w:hAnsi="仿宋" w:hint="eastAsia"/>
              </w:rPr>
            </w:pPr>
            <w:r w:rsidRPr="00612F25">
              <w:rPr>
                <w:rFonts w:ascii="仿宋" w:hAnsi="仿宋" w:hint="eastAsia"/>
              </w:rPr>
              <w:t>配电房</w:t>
            </w:r>
          </w:p>
        </w:tc>
        <w:tc>
          <w:tcPr>
            <w:tcW w:w="708" w:type="dxa"/>
            <w:gridSpan w:val="2"/>
            <w:vAlign w:val="center"/>
          </w:tcPr>
          <w:p w14:paraId="7D0FBF45" w14:textId="2CE91B52" w:rsidR="00D82F34" w:rsidRPr="00612F25" w:rsidRDefault="00D82F34" w:rsidP="00E43CB6">
            <w:pPr>
              <w:pStyle w:val="af5"/>
            </w:pPr>
            <w:r w:rsidRPr="00612F25">
              <w:rPr>
                <w:rFonts w:hint="eastAsia"/>
              </w:rPr>
              <w:t>/</w:t>
            </w:r>
          </w:p>
        </w:tc>
        <w:tc>
          <w:tcPr>
            <w:tcW w:w="851" w:type="dxa"/>
            <w:gridSpan w:val="2"/>
            <w:vAlign w:val="center"/>
          </w:tcPr>
          <w:p w14:paraId="6029ADD4" w14:textId="3C1D3D94" w:rsidR="00D82F34" w:rsidRPr="00612F25" w:rsidRDefault="00D82F34" w:rsidP="00E43CB6">
            <w:pPr>
              <w:pStyle w:val="af5"/>
            </w:pPr>
            <w:r w:rsidRPr="00612F25">
              <w:rPr>
                <w:rFonts w:hint="eastAsia"/>
              </w:rPr>
              <w:t>双</w:t>
            </w:r>
          </w:p>
        </w:tc>
        <w:tc>
          <w:tcPr>
            <w:tcW w:w="709" w:type="dxa"/>
            <w:vAlign w:val="center"/>
          </w:tcPr>
          <w:p w14:paraId="39FE9048" w14:textId="26C92739" w:rsidR="00D82F34" w:rsidRPr="00612F25" w:rsidRDefault="00D82F34" w:rsidP="00E43CB6">
            <w:pPr>
              <w:pStyle w:val="af5"/>
            </w:pPr>
            <w:r w:rsidRPr="00612F25">
              <w:rPr>
                <w:rFonts w:hint="eastAsia"/>
              </w:rPr>
              <w:t>2</w:t>
            </w:r>
          </w:p>
        </w:tc>
        <w:tc>
          <w:tcPr>
            <w:tcW w:w="1559" w:type="dxa"/>
            <w:gridSpan w:val="2"/>
            <w:vAlign w:val="center"/>
          </w:tcPr>
          <w:p w14:paraId="75F1F411" w14:textId="77777777" w:rsidR="00D82F34" w:rsidRPr="00612F25" w:rsidRDefault="00D82F34" w:rsidP="00E43CB6">
            <w:pPr>
              <w:pStyle w:val="af5"/>
            </w:pPr>
            <w:r w:rsidRPr="00612F25">
              <w:rPr>
                <w:rFonts w:hint="eastAsia"/>
              </w:rPr>
              <w:t>救援防护</w:t>
            </w:r>
          </w:p>
        </w:tc>
        <w:tc>
          <w:tcPr>
            <w:tcW w:w="991" w:type="dxa"/>
            <w:vAlign w:val="center"/>
          </w:tcPr>
          <w:p w14:paraId="5E2D2F2D" w14:textId="77777777" w:rsidR="00D82F34" w:rsidRPr="00612F25" w:rsidRDefault="00D82F34" w:rsidP="00E43CB6">
            <w:pPr>
              <w:pStyle w:val="af5"/>
              <w:rPr>
                <w:bCs/>
              </w:rPr>
            </w:pPr>
          </w:p>
        </w:tc>
      </w:tr>
      <w:tr w:rsidR="00612F25" w:rsidRPr="00612F25" w14:paraId="23567200" w14:textId="77777777" w:rsidTr="009218E2">
        <w:trPr>
          <w:trHeight w:val="23"/>
          <w:jc w:val="center"/>
        </w:trPr>
        <w:tc>
          <w:tcPr>
            <w:tcW w:w="568" w:type="dxa"/>
            <w:vAlign w:val="center"/>
          </w:tcPr>
          <w:p w14:paraId="3D0267A8" w14:textId="77777777" w:rsidR="00D82F34" w:rsidRPr="00612F25" w:rsidRDefault="00D82F34" w:rsidP="00E43CB6">
            <w:pPr>
              <w:pStyle w:val="af5"/>
            </w:pPr>
            <w:r w:rsidRPr="00612F25">
              <w:rPr>
                <w:rFonts w:eastAsia="宋体"/>
              </w:rPr>
              <w:t>2</w:t>
            </w:r>
            <w:r w:rsidRPr="00612F25">
              <w:rPr>
                <w:rFonts w:hint="eastAsia"/>
              </w:rPr>
              <w:t>0</w:t>
            </w:r>
          </w:p>
        </w:tc>
        <w:tc>
          <w:tcPr>
            <w:tcW w:w="1757" w:type="dxa"/>
            <w:gridSpan w:val="4"/>
            <w:vAlign w:val="center"/>
          </w:tcPr>
          <w:p w14:paraId="204F5C25" w14:textId="1FAE9EB9" w:rsidR="00D82F34" w:rsidRPr="00612F25" w:rsidRDefault="00D82F34" w:rsidP="00E43CB6">
            <w:pPr>
              <w:pStyle w:val="af5"/>
              <w:rPr>
                <w:rFonts w:ascii="仿宋" w:hAnsi="仿宋" w:hint="eastAsia"/>
              </w:rPr>
            </w:pPr>
            <w:r w:rsidRPr="00612F25">
              <w:rPr>
                <w:rFonts w:ascii="仿宋" w:hAnsi="仿宋" w:hint="eastAsia"/>
              </w:rPr>
              <w:t>安全帽</w:t>
            </w:r>
          </w:p>
        </w:tc>
        <w:tc>
          <w:tcPr>
            <w:tcW w:w="1843" w:type="dxa"/>
            <w:gridSpan w:val="2"/>
            <w:vAlign w:val="center"/>
          </w:tcPr>
          <w:p w14:paraId="1F8EAF31" w14:textId="00AA990B" w:rsidR="00D82F34" w:rsidRPr="00612F25" w:rsidRDefault="00D82F34" w:rsidP="00E43CB6">
            <w:pPr>
              <w:pStyle w:val="af5"/>
              <w:rPr>
                <w:rFonts w:ascii="仿宋" w:hAnsi="仿宋" w:hint="eastAsia"/>
              </w:rPr>
            </w:pPr>
            <w:r w:rsidRPr="00612F25">
              <w:rPr>
                <w:rFonts w:ascii="仿宋" w:hAnsi="仿宋" w:hint="eastAsia"/>
              </w:rPr>
              <w:t>配电房、综合楼、机修间</w:t>
            </w:r>
          </w:p>
        </w:tc>
        <w:tc>
          <w:tcPr>
            <w:tcW w:w="708" w:type="dxa"/>
            <w:gridSpan w:val="2"/>
            <w:vAlign w:val="center"/>
          </w:tcPr>
          <w:p w14:paraId="3FE3A3AC" w14:textId="05C9E30C" w:rsidR="00D82F34" w:rsidRPr="00612F25" w:rsidRDefault="00D82F34" w:rsidP="00E43CB6">
            <w:pPr>
              <w:pStyle w:val="af5"/>
            </w:pPr>
            <w:r w:rsidRPr="00612F25">
              <w:rPr>
                <w:rFonts w:hint="eastAsia"/>
              </w:rPr>
              <w:t>/</w:t>
            </w:r>
          </w:p>
        </w:tc>
        <w:tc>
          <w:tcPr>
            <w:tcW w:w="851" w:type="dxa"/>
            <w:gridSpan w:val="2"/>
            <w:vAlign w:val="center"/>
          </w:tcPr>
          <w:p w14:paraId="1B0AD228" w14:textId="48D0363A" w:rsidR="00D82F34" w:rsidRPr="00612F25" w:rsidRDefault="00D82F34" w:rsidP="00E43CB6">
            <w:pPr>
              <w:pStyle w:val="af5"/>
            </w:pPr>
            <w:r w:rsidRPr="00612F25">
              <w:rPr>
                <w:rFonts w:hint="eastAsia"/>
              </w:rPr>
              <w:t>个</w:t>
            </w:r>
          </w:p>
        </w:tc>
        <w:tc>
          <w:tcPr>
            <w:tcW w:w="709" w:type="dxa"/>
            <w:vAlign w:val="center"/>
          </w:tcPr>
          <w:p w14:paraId="092D05C0" w14:textId="40876F64" w:rsidR="00D82F34" w:rsidRPr="00612F25" w:rsidRDefault="00D82F34" w:rsidP="00E43CB6">
            <w:pPr>
              <w:pStyle w:val="af5"/>
            </w:pPr>
            <w:r w:rsidRPr="00612F25">
              <w:rPr>
                <w:rFonts w:hint="eastAsia"/>
              </w:rPr>
              <w:t>15</w:t>
            </w:r>
          </w:p>
        </w:tc>
        <w:tc>
          <w:tcPr>
            <w:tcW w:w="1559" w:type="dxa"/>
            <w:gridSpan w:val="2"/>
            <w:vAlign w:val="center"/>
          </w:tcPr>
          <w:p w14:paraId="1F425997" w14:textId="77777777" w:rsidR="00D82F34" w:rsidRPr="00612F25" w:rsidRDefault="00D82F34" w:rsidP="00E43CB6">
            <w:pPr>
              <w:pStyle w:val="af5"/>
            </w:pPr>
            <w:r w:rsidRPr="00612F25">
              <w:rPr>
                <w:rFonts w:hint="eastAsia"/>
              </w:rPr>
              <w:t>救援防护</w:t>
            </w:r>
          </w:p>
        </w:tc>
        <w:tc>
          <w:tcPr>
            <w:tcW w:w="991" w:type="dxa"/>
            <w:vAlign w:val="center"/>
          </w:tcPr>
          <w:p w14:paraId="4F73AA3B" w14:textId="77777777" w:rsidR="00D82F34" w:rsidRPr="00612F25" w:rsidRDefault="00D82F34" w:rsidP="00E43CB6">
            <w:pPr>
              <w:pStyle w:val="af5"/>
              <w:rPr>
                <w:bCs/>
              </w:rPr>
            </w:pPr>
          </w:p>
        </w:tc>
      </w:tr>
      <w:tr w:rsidR="00612F25" w:rsidRPr="00612F25" w14:paraId="2FAE7D16" w14:textId="77777777" w:rsidTr="009218E2">
        <w:trPr>
          <w:trHeight w:val="23"/>
          <w:jc w:val="center"/>
        </w:trPr>
        <w:tc>
          <w:tcPr>
            <w:tcW w:w="568" w:type="dxa"/>
            <w:vAlign w:val="center"/>
          </w:tcPr>
          <w:p w14:paraId="4660384D" w14:textId="77777777" w:rsidR="00D82F34" w:rsidRPr="00612F25" w:rsidRDefault="00D82F34" w:rsidP="00E43CB6">
            <w:pPr>
              <w:pStyle w:val="af5"/>
            </w:pPr>
            <w:r w:rsidRPr="00612F25">
              <w:rPr>
                <w:rFonts w:hint="eastAsia"/>
              </w:rPr>
              <w:t>21</w:t>
            </w:r>
          </w:p>
        </w:tc>
        <w:tc>
          <w:tcPr>
            <w:tcW w:w="1757" w:type="dxa"/>
            <w:gridSpan w:val="4"/>
            <w:vAlign w:val="center"/>
          </w:tcPr>
          <w:p w14:paraId="745CB4B1" w14:textId="2592D5C4" w:rsidR="00D82F34" w:rsidRPr="00612F25" w:rsidRDefault="00D82F34" w:rsidP="00E43CB6">
            <w:pPr>
              <w:pStyle w:val="af5"/>
              <w:rPr>
                <w:rFonts w:ascii="仿宋" w:hAnsi="仿宋" w:hint="eastAsia"/>
              </w:rPr>
            </w:pPr>
            <w:r w:rsidRPr="00612F25">
              <w:rPr>
                <w:rFonts w:ascii="仿宋" w:hAnsi="仿宋" w:hint="eastAsia"/>
              </w:rPr>
              <w:t>绝缘手套</w:t>
            </w:r>
          </w:p>
        </w:tc>
        <w:tc>
          <w:tcPr>
            <w:tcW w:w="1843" w:type="dxa"/>
            <w:gridSpan w:val="2"/>
            <w:vAlign w:val="center"/>
          </w:tcPr>
          <w:p w14:paraId="238CD886" w14:textId="2FDCF05B" w:rsidR="00D82F34" w:rsidRPr="00612F25" w:rsidRDefault="00D82F34" w:rsidP="00E43CB6">
            <w:pPr>
              <w:pStyle w:val="af5"/>
              <w:rPr>
                <w:rFonts w:ascii="仿宋" w:hAnsi="仿宋" w:hint="eastAsia"/>
              </w:rPr>
            </w:pPr>
            <w:r w:rsidRPr="00612F25">
              <w:rPr>
                <w:rFonts w:ascii="仿宋" w:hAnsi="仿宋" w:hint="eastAsia"/>
              </w:rPr>
              <w:t>配电房</w:t>
            </w:r>
          </w:p>
        </w:tc>
        <w:tc>
          <w:tcPr>
            <w:tcW w:w="708" w:type="dxa"/>
            <w:gridSpan w:val="2"/>
            <w:vAlign w:val="center"/>
          </w:tcPr>
          <w:p w14:paraId="6D5B47A5" w14:textId="2D17F710" w:rsidR="00D82F34" w:rsidRPr="00612F25" w:rsidRDefault="00D82F34" w:rsidP="00E43CB6">
            <w:pPr>
              <w:pStyle w:val="af5"/>
            </w:pPr>
            <w:r w:rsidRPr="00612F25">
              <w:rPr>
                <w:rFonts w:hint="eastAsia"/>
              </w:rPr>
              <w:t>/</w:t>
            </w:r>
          </w:p>
        </w:tc>
        <w:tc>
          <w:tcPr>
            <w:tcW w:w="851" w:type="dxa"/>
            <w:gridSpan w:val="2"/>
            <w:vAlign w:val="center"/>
          </w:tcPr>
          <w:p w14:paraId="61D88345" w14:textId="76BD1DBE" w:rsidR="00D82F34" w:rsidRPr="00612F25" w:rsidRDefault="00D82F34" w:rsidP="00E43CB6">
            <w:pPr>
              <w:pStyle w:val="af5"/>
            </w:pPr>
            <w:r w:rsidRPr="00612F25">
              <w:rPr>
                <w:rFonts w:hint="eastAsia"/>
              </w:rPr>
              <w:t>副</w:t>
            </w:r>
          </w:p>
        </w:tc>
        <w:tc>
          <w:tcPr>
            <w:tcW w:w="709" w:type="dxa"/>
            <w:vAlign w:val="center"/>
          </w:tcPr>
          <w:p w14:paraId="4A30D17F" w14:textId="3FF1F66C" w:rsidR="00D82F34" w:rsidRPr="00612F25" w:rsidRDefault="00D82F34" w:rsidP="00E43CB6">
            <w:pPr>
              <w:pStyle w:val="af5"/>
            </w:pPr>
            <w:r w:rsidRPr="00612F25">
              <w:rPr>
                <w:rFonts w:hint="eastAsia"/>
              </w:rPr>
              <w:t>2</w:t>
            </w:r>
          </w:p>
        </w:tc>
        <w:tc>
          <w:tcPr>
            <w:tcW w:w="1559" w:type="dxa"/>
            <w:gridSpan w:val="2"/>
            <w:vAlign w:val="center"/>
          </w:tcPr>
          <w:p w14:paraId="4DE1D066" w14:textId="77777777" w:rsidR="00D82F34" w:rsidRPr="00612F25" w:rsidRDefault="00D82F34" w:rsidP="00E43CB6">
            <w:pPr>
              <w:pStyle w:val="af5"/>
            </w:pPr>
            <w:r w:rsidRPr="00612F25">
              <w:rPr>
                <w:rFonts w:hint="eastAsia"/>
              </w:rPr>
              <w:t>救援防护</w:t>
            </w:r>
          </w:p>
        </w:tc>
        <w:tc>
          <w:tcPr>
            <w:tcW w:w="991" w:type="dxa"/>
            <w:vAlign w:val="center"/>
          </w:tcPr>
          <w:p w14:paraId="6B04BC08" w14:textId="77777777" w:rsidR="00D82F34" w:rsidRPr="00612F25" w:rsidRDefault="00D82F34" w:rsidP="00E43CB6">
            <w:pPr>
              <w:pStyle w:val="af5"/>
              <w:rPr>
                <w:bCs/>
              </w:rPr>
            </w:pPr>
          </w:p>
        </w:tc>
      </w:tr>
      <w:tr w:rsidR="00612F25" w:rsidRPr="00612F25" w14:paraId="50D35462" w14:textId="77777777" w:rsidTr="009218E2">
        <w:trPr>
          <w:trHeight w:val="23"/>
          <w:jc w:val="center"/>
        </w:trPr>
        <w:tc>
          <w:tcPr>
            <w:tcW w:w="568" w:type="dxa"/>
            <w:vAlign w:val="center"/>
          </w:tcPr>
          <w:p w14:paraId="54018A56" w14:textId="77777777" w:rsidR="00D82F34" w:rsidRPr="00612F25" w:rsidRDefault="00D82F34" w:rsidP="00E43CB6">
            <w:pPr>
              <w:pStyle w:val="af5"/>
            </w:pPr>
            <w:r w:rsidRPr="00612F25">
              <w:rPr>
                <w:rFonts w:hint="eastAsia"/>
              </w:rPr>
              <w:t>22</w:t>
            </w:r>
          </w:p>
        </w:tc>
        <w:tc>
          <w:tcPr>
            <w:tcW w:w="1757" w:type="dxa"/>
            <w:gridSpan w:val="4"/>
            <w:vAlign w:val="center"/>
          </w:tcPr>
          <w:p w14:paraId="5A24DACF" w14:textId="0D0CD036" w:rsidR="00D82F34" w:rsidRPr="00612F25" w:rsidRDefault="00D82F34" w:rsidP="00E43CB6">
            <w:pPr>
              <w:pStyle w:val="af5"/>
              <w:rPr>
                <w:rFonts w:ascii="仿宋" w:hAnsi="仿宋" w:hint="eastAsia"/>
              </w:rPr>
            </w:pPr>
            <w:r w:rsidRPr="00612F25">
              <w:rPr>
                <w:rFonts w:ascii="仿宋" w:hAnsi="仿宋" w:hint="eastAsia"/>
              </w:rPr>
              <w:t>高压验电器</w:t>
            </w:r>
          </w:p>
        </w:tc>
        <w:tc>
          <w:tcPr>
            <w:tcW w:w="1843" w:type="dxa"/>
            <w:gridSpan w:val="2"/>
            <w:vAlign w:val="center"/>
          </w:tcPr>
          <w:p w14:paraId="52EB21AC" w14:textId="23255D92" w:rsidR="00D82F34" w:rsidRPr="00612F25" w:rsidRDefault="00D82F34" w:rsidP="00E43CB6">
            <w:pPr>
              <w:pStyle w:val="af5"/>
              <w:rPr>
                <w:rFonts w:ascii="仿宋" w:hAnsi="仿宋" w:hint="eastAsia"/>
              </w:rPr>
            </w:pPr>
            <w:r w:rsidRPr="00612F25">
              <w:rPr>
                <w:rFonts w:ascii="仿宋" w:hAnsi="仿宋" w:hint="eastAsia"/>
              </w:rPr>
              <w:t>配电房</w:t>
            </w:r>
          </w:p>
        </w:tc>
        <w:tc>
          <w:tcPr>
            <w:tcW w:w="708" w:type="dxa"/>
            <w:gridSpan w:val="2"/>
            <w:vAlign w:val="center"/>
          </w:tcPr>
          <w:p w14:paraId="2177A199" w14:textId="0B6DE108" w:rsidR="00D82F34" w:rsidRPr="00612F25" w:rsidRDefault="00D82F34" w:rsidP="00E43CB6">
            <w:pPr>
              <w:pStyle w:val="af5"/>
            </w:pPr>
            <w:r w:rsidRPr="00612F25">
              <w:rPr>
                <w:rFonts w:hint="eastAsia"/>
              </w:rPr>
              <w:t>/</w:t>
            </w:r>
          </w:p>
        </w:tc>
        <w:tc>
          <w:tcPr>
            <w:tcW w:w="851" w:type="dxa"/>
            <w:gridSpan w:val="2"/>
            <w:vAlign w:val="center"/>
          </w:tcPr>
          <w:p w14:paraId="057F2375" w14:textId="502AF796" w:rsidR="00D82F34" w:rsidRPr="00612F25" w:rsidRDefault="00D82F34" w:rsidP="00E43CB6">
            <w:pPr>
              <w:pStyle w:val="af5"/>
            </w:pPr>
            <w:r w:rsidRPr="00612F25">
              <w:rPr>
                <w:rFonts w:hint="eastAsia"/>
              </w:rPr>
              <w:t>套</w:t>
            </w:r>
          </w:p>
        </w:tc>
        <w:tc>
          <w:tcPr>
            <w:tcW w:w="709" w:type="dxa"/>
            <w:vAlign w:val="center"/>
          </w:tcPr>
          <w:p w14:paraId="797FEDCE" w14:textId="3EF108F8" w:rsidR="00D82F34" w:rsidRPr="00612F25" w:rsidRDefault="00D82F34" w:rsidP="00E43CB6">
            <w:pPr>
              <w:pStyle w:val="af5"/>
            </w:pPr>
            <w:r w:rsidRPr="00612F25">
              <w:rPr>
                <w:rFonts w:hint="eastAsia"/>
              </w:rPr>
              <w:t>1</w:t>
            </w:r>
          </w:p>
        </w:tc>
        <w:tc>
          <w:tcPr>
            <w:tcW w:w="1559" w:type="dxa"/>
            <w:gridSpan w:val="2"/>
            <w:vAlign w:val="center"/>
          </w:tcPr>
          <w:p w14:paraId="3BD301C8" w14:textId="77777777" w:rsidR="00D82F34" w:rsidRPr="00612F25" w:rsidRDefault="00D82F34" w:rsidP="00E43CB6">
            <w:pPr>
              <w:pStyle w:val="af5"/>
            </w:pPr>
            <w:r w:rsidRPr="00612F25">
              <w:rPr>
                <w:rFonts w:hint="eastAsia"/>
              </w:rPr>
              <w:t>救援防护</w:t>
            </w:r>
          </w:p>
        </w:tc>
        <w:tc>
          <w:tcPr>
            <w:tcW w:w="991" w:type="dxa"/>
            <w:vAlign w:val="center"/>
          </w:tcPr>
          <w:p w14:paraId="28F81892" w14:textId="77777777" w:rsidR="00D82F34" w:rsidRPr="00612F25" w:rsidRDefault="00D82F34" w:rsidP="00E43CB6">
            <w:pPr>
              <w:pStyle w:val="af5"/>
              <w:rPr>
                <w:bCs/>
              </w:rPr>
            </w:pPr>
          </w:p>
        </w:tc>
      </w:tr>
      <w:tr w:rsidR="00612F25" w:rsidRPr="00612F25" w14:paraId="608BEF0C" w14:textId="77777777" w:rsidTr="009218E2">
        <w:trPr>
          <w:trHeight w:val="23"/>
          <w:jc w:val="center"/>
        </w:trPr>
        <w:tc>
          <w:tcPr>
            <w:tcW w:w="568" w:type="dxa"/>
            <w:vAlign w:val="center"/>
          </w:tcPr>
          <w:p w14:paraId="5659080B" w14:textId="77777777" w:rsidR="00D82F34" w:rsidRPr="00612F25" w:rsidRDefault="00D82F34" w:rsidP="00E43CB6">
            <w:pPr>
              <w:pStyle w:val="af5"/>
            </w:pPr>
            <w:r w:rsidRPr="00612F25">
              <w:rPr>
                <w:rFonts w:hint="eastAsia"/>
              </w:rPr>
              <w:t>23</w:t>
            </w:r>
          </w:p>
        </w:tc>
        <w:tc>
          <w:tcPr>
            <w:tcW w:w="1757" w:type="dxa"/>
            <w:gridSpan w:val="4"/>
            <w:vAlign w:val="center"/>
          </w:tcPr>
          <w:p w14:paraId="30968309" w14:textId="6C5F7963" w:rsidR="00D82F34" w:rsidRPr="00612F25" w:rsidRDefault="00D82F34" w:rsidP="00E43CB6">
            <w:pPr>
              <w:pStyle w:val="af5"/>
              <w:rPr>
                <w:rFonts w:ascii="仿宋" w:hAnsi="仿宋" w:hint="eastAsia"/>
              </w:rPr>
            </w:pPr>
            <w:r w:rsidRPr="00612F25">
              <w:rPr>
                <w:rFonts w:ascii="仿宋" w:hAnsi="仿宋" w:hint="eastAsia"/>
              </w:rPr>
              <w:t>铁锹</w:t>
            </w:r>
          </w:p>
        </w:tc>
        <w:tc>
          <w:tcPr>
            <w:tcW w:w="1843" w:type="dxa"/>
            <w:gridSpan w:val="2"/>
            <w:vAlign w:val="center"/>
          </w:tcPr>
          <w:p w14:paraId="192DBF79" w14:textId="2C0BA715" w:rsidR="00D82F34" w:rsidRPr="00612F25" w:rsidRDefault="00D82F34" w:rsidP="00E43CB6">
            <w:pPr>
              <w:pStyle w:val="af5"/>
              <w:rPr>
                <w:rFonts w:ascii="仿宋" w:hAnsi="仿宋" w:hint="eastAsia"/>
              </w:rPr>
            </w:pPr>
            <w:r w:rsidRPr="00612F25">
              <w:rPr>
                <w:rFonts w:ascii="仿宋" w:hAnsi="仿宋" w:hint="eastAsia"/>
              </w:rPr>
              <w:t>维修间</w:t>
            </w:r>
          </w:p>
        </w:tc>
        <w:tc>
          <w:tcPr>
            <w:tcW w:w="708" w:type="dxa"/>
            <w:gridSpan w:val="2"/>
            <w:vAlign w:val="center"/>
          </w:tcPr>
          <w:p w14:paraId="0B173836" w14:textId="115E9693" w:rsidR="00D82F34" w:rsidRPr="00612F25" w:rsidRDefault="00D82F34" w:rsidP="00E43CB6">
            <w:pPr>
              <w:pStyle w:val="af5"/>
            </w:pPr>
            <w:r w:rsidRPr="00612F25">
              <w:rPr>
                <w:rFonts w:hint="eastAsia"/>
              </w:rPr>
              <w:t>/</w:t>
            </w:r>
          </w:p>
        </w:tc>
        <w:tc>
          <w:tcPr>
            <w:tcW w:w="851" w:type="dxa"/>
            <w:gridSpan w:val="2"/>
            <w:vAlign w:val="center"/>
          </w:tcPr>
          <w:p w14:paraId="14D42C63" w14:textId="3EE05570" w:rsidR="00D82F34" w:rsidRPr="00612F25" w:rsidRDefault="00D82F34" w:rsidP="00E43CB6">
            <w:pPr>
              <w:pStyle w:val="af5"/>
            </w:pPr>
            <w:r w:rsidRPr="00612F25">
              <w:rPr>
                <w:rFonts w:hint="eastAsia"/>
              </w:rPr>
              <w:t>吨</w:t>
            </w:r>
          </w:p>
        </w:tc>
        <w:tc>
          <w:tcPr>
            <w:tcW w:w="709" w:type="dxa"/>
            <w:vAlign w:val="center"/>
          </w:tcPr>
          <w:p w14:paraId="2AB7915B" w14:textId="28DCF007" w:rsidR="00D82F34" w:rsidRPr="00612F25" w:rsidRDefault="00D82F34" w:rsidP="00E43CB6">
            <w:pPr>
              <w:pStyle w:val="af5"/>
            </w:pPr>
            <w:r w:rsidRPr="00612F25">
              <w:rPr>
                <w:rFonts w:hint="eastAsia"/>
              </w:rPr>
              <w:t>3</w:t>
            </w:r>
          </w:p>
        </w:tc>
        <w:tc>
          <w:tcPr>
            <w:tcW w:w="1559" w:type="dxa"/>
            <w:gridSpan w:val="2"/>
            <w:vAlign w:val="center"/>
          </w:tcPr>
          <w:p w14:paraId="5F501D29" w14:textId="77777777" w:rsidR="00D82F34" w:rsidRPr="00612F25" w:rsidRDefault="00D82F34" w:rsidP="00E43CB6">
            <w:pPr>
              <w:pStyle w:val="af5"/>
            </w:pPr>
            <w:r w:rsidRPr="00612F25">
              <w:rPr>
                <w:rFonts w:hint="eastAsia"/>
              </w:rPr>
              <w:t>救援防护</w:t>
            </w:r>
          </w:p>
        </w:tc>
        <w:tc>
          <w:tcPr>
            <w:tcW w:w="991" w:type="dxa"/>
            <w:vAlign w:val="center"/>
          </w:tcPr>
          <w:p w14:paraId="1F7B8437" w14:textId="77777777" w:rsidR="00D82F34" w:rsidRPr="00612F25" w:rsidRDefault="00D82F34" w:rsidP="00E43CB6">
            <w:pPr>
              <w:pStyle w:val="af5"/>
              <w:rPr>
                <w:bCs/>
              </w:rPr>
            </w:pPr>
          </w:p>
        </w:tc>
      </w:tr>
      <w:tr w:rsidR="00612F25" w:rsidRPr="00612F25" w14:paraId="4FB92417" w14:textId="77777777" w:rsidTr="009218E2">
        <w:trPr>
          <w:trHeight w:val="23"/>
          <w:jc w:val="center"/>
        </w:trPr>
        <w:tc>
          <w:tcPr>
            <w:tcW w:w="568" w:type="dxa"/>
            <w:vAlign w:val="center"/>
          </w:tcPr>
          <w:p w14:paraId="735E7A9F" w14:textId="77777777" w:rsidR="00D82F34" w:rsidRPr="00612F25" w:rsidRDefault="00D82F34" w:rsidP="00E43CB6">
            <w:pPr>
              <w:pStyle w:val="af5"/>
            </w:pPr>
            <w:r w:rsidRPr="00612F25">
              <w:rPr>
                <w:rFonts w:hint="eastAsia"/>
              </w:rPr>
              <w:t>24</w:t>
            </w:r>
          </w:p>
        </w:tc>
        <w:tc>
          <w:tcPr>
            <w:tcW w:w="1757" w:type="dxa"/>
            <w:gridSpan w:val="4"/>
            <w:vAlign w:val="center"/>
          </w:tcPr>
          <w:p w14:paraId="0A9308BF" w14:textId="702DC324" w:rsidR="00D82F34" w:rsidRPr="00612F25" w:rsidRDefault="00D82F34" w:rsidP="00E43CB6">
            <w:pPr>
              <w:pStyle w:val="af5"/>
              <w:rPr>
                <w:rFonts w:ascii="仿宋" w:hAnsi="仿宋" w:hint="eastAsia"/>
              </w:rPr>
            </w:pPr>
            <w:r w:rsidRPr="00612F25">
              <w:rPr>
                <w:rFonts w:ascii="仿宋" w:hAnsi="仿宋" w:hint="eastAsia"/>
              </w:rPr>
              <w:t>水管</w:t>
            </w:r>
          </w:p>
        </w:tc>
        <w:tc>
          <w:tcPr>
            <w:tcW w:w="1843" w:type="dxa"/>
            <w:gridSpan w:val="2"/>
            <w:vAlign w:val="center"/>
          </w:tcPr>
          <w:p w14:paraId="45C338EA" w14:textId="131ACA3E" w:rsidR="00D82F34" w:rsidRPr="00612F25" w:rsidRDefault="00D82F34" w:rsidP="00E43CB6">
            <w:pPr>
              <w:pStyle w:val="af5"/>
              <w:rPr>
                <w:rFonts w:ascii="仿宋" w:hAnsi="仿宋" w:hint="eastAsia"/>
              </w:rPr>
            </w:pPr>
            <w:r w:rsidRPr="00612F25">
              <w:rPr>
                <w:rFonts w:ascii="仿宋" w:hAnsi="仿宋" w:hint="eastAsia"/>
              </w:rPr>
              <w:t>维修间</w:t>
            </w:r>
          </w:p>
        </w:tc>
        <w:tc>
          <w:tcPr>
            <w:tcW w:w="708" w:type="dxa"/>
            <w:gridSpan w:val="2"/>
            <w:vAlign w:val="center"/>
          </w:tcPr>
          <w:p w14:paraId="6D6B4551" w14:textId="74C32E63" w:rsidR="00D82F34" w:rsidRPr="00612F25" w:rsidRDefault="00D82F34" w:rsidP="00E43CB6">
            <w:pPr>
              <w:pStyle w:val="af5"/>
            </w:pPr>
            <w:r w:rsidRPr="00612F25">
              <w:rPr>
                <w:rFonts w:hint="eastAsia"/>
              </w:rPr>
              <w:t>/</w:t>
            </w:r>
          </w:p>
        </w:tc>
        <w:tc>
          <w:tcPr>
            <w:tcW w:w="851" w:type="dxa"/>
            <w:gridSpan w:val="2"/>
            <w:vAlign w:val="center"/>
          </w:tcPr>
          <w:p w14:paraId="474F2C3C" w14:textId="3F3A6FF8" w:rsidR="00D82F34" w:rsidRPr="00612F25" w:rsidRDefault="00D82F34" w:rsidP="00E43CB6">
            <w:pPr>
              <w:pStyle w:val="af5"/>
            </w:pPr>
            <w:r w:rsidRPr="00612F25">
              <w:rPr>
                <w:rFonts w:hint="eastAsia"/>
              </w:rPr>
              <w:t>米</w:t>
            </w:r>
          </w:p>
        </w:tc>
        <w:tc>
          <w:tcPr>
            <w:tcW w:w="709" w:type="dxa"/>
            <w:vAlign w:val="center"/>
          </w:tcPr>
          <w:p w14:paraId="4360E4B8" w14:textId="4E04CA97" w:rsidR="00D82F34" w:rsidRPr="00612F25" w:rsidRDefault="00D82F34" w:rsidP="00E43CB6">
            <w:pPr>
              <w:pStyle w:val="af5"/>
            </w:pPr>
            <w:r w:rsidRPr="00612F25">
              <w:rPr>
                <w:rFonts w:hint="eastAsia"/>
              </w:rPr>
              <w:t>50</w:t>
            </w:r>
          </w:p>
        </w:tc>
        <w:tc>
          <w:tcPr>
            <w:tcW w:w="1559" w:type="dxa"/>
            <w:gridSpan w:val="2"/>
            <w:vAlign w:val="center"/>
          </w:tcPr>
          <w:p w14:paraId="77334866" w14:textId="2B583F29" w:rsidR="00D82F34" w:rsidRPr="00612F25" w:rsidRDefault="00D82F34" w:rsidP="00E43CB6">
            <w:pPr>
              <w:pStyle w:val="af5"/>
            </w:pPr>
            <w:r w:rsidRPr="00612F25">
              <w:t>抢险堵漏</w:t>
            </w:r>
          </w:p>
        </w:tc>
        <w:tc>
          <w:tcPr>
            <w:tcW w:w="991" w:type="dxa"/>
            <w:vAlign w:val="center"/>
          </w:tcPr>
          <w:p w14:paraId="056D5DEE" w14:textId="77777777" w:rsidR="00D82F34" w:rsidRPr="00612F25" w:rsidRDefault="00D82F34" w:rsidP="00E43CB6">
            <w:pPr>
              <w:pStyle w:val="af5"/>
              <w:rPr>
                <w:bCs/>
              </w:rPr>
            </w:pPr>
          </w:p>
        </w:tc>
      </w:tr>
      <w:tr w:rsidR="00612F25" w:rsidRPr="00612F25" w14:paraId="1921039D" w14:textId="77777777" w:rsidTr="009218E2">
        <w:trPr>
          <w:trHeight w:val="23"/>
          <w:jc w:val="center"/>
        </w:trPr>
        <w:tc>
          <w:tcPr>
            <w:tcW w:w="568" w:type="dxa"/>
            <w:vAlign w:val="center"/>
          </w:tcPr>
          <w:p w14:paraId="0CAA5BC7" w14:textId="77777777" w:rsidR="003075A1" w:rsidRPr="00612F25" w:rsidRDefault="003075A1" w:rsidP="00E43CB6">
            <w:pPr>
              <w:pStyle w:val="af5"/>
            </w:pPr>
            <w:r w:rsidRPr="00612F25">
              <w:rPr>
                <w:rFonts w:hint="eastAsia"/>
              </w:rPr>
              <w:t>25</w:t>
            </w:r>
          </w:p>
        </w:tc>
        <w:tc>
          <w:tcPr>
            <w:tcW w:w="1757" w:type="dxa"/>
            <w:gridSpan w:val="4"/>
            <w:vAlign w:val="center"/>
          </w:tcPr>
          <w:p w14:paraId="7E8F9776" w14:textId="0498541E" w:rsidR="003075A1" w:rsidRPr="00612F25" w:rsidRDefault="003075A1" w:rsidP="00E43CB6">
            <w:pPr>
              <w:pStyle w:val="af5"/>
              <w:rPr>
                <w:rFonts w:ascii="仿宋" w:hAnsi="仿宋" w:hint="eastAsia"/>
              </w:rPr>
            </w:pPr>
            <w:r w:rsidRPr="00612F25">
              <w:rPr>
                <w:rFonts w:ascii="仿宋" w:hAnsi="仿宋" w:hint="eastAsia"/>
              </w:rPr>
              <w:t>潜水泵</w:t>
            </w:r>
          </w:p>
        </w:tc>
        <w:tc>
          <w:tcPr>
            <w:tcW w:w="1843" w:type="dxa"/>
            <w:gridSpan w:val="2"/>
            <w:vAlign w:val="center"/>
          </w:tcPr>
          <w:p w14:paraId="65B29695" w14:textId="32C0737C" w:rsidR="003075A1" w:rsidRPr="00612F25" w:rsidRDefault="003075A1" w:rsidP="00E43CB6">
            <w:pPr>
              <w:pStyle w:val="af5"/>
              <w:rPr>
                <w:rFonts w:ascii="仿宋" w:hAnsi="仿宋" w:hint="eastAsia"/>
              </w:rPr>
            </w:pPr>
            <w:r w:rsidRPr="00612F25">
              <w:rPr>
                <w:rFonts w:ascii="仿宋" w:hAnsi="仿宋" w:hint="eastAsia"/>
              </w:rPr>
              <w:t>维修间</w:t>
            </w:r>
          </w:p>
        </w:tc>
        <w:tc>
          <w:tcPr>
            <w:tcW w:w="708" w:type="dxa"/>
            <w:gridSpan w:val="2"/>
            <w:vAlign w:val="center"/>
          </w:tcPr>
          <w:p w14:paraId="0F47B0C4" w14:textId="2DEFC46E" w:rsidR="003075A1" w:rsidRPr="00612F25" w:rsidRDefault="00D82F34" w:rsidP="00E43CB6">
            <w:pPr>
              <w:pStyle w:val="af5"/>
            </w:pPr>
            <w:r w:rsidRPr="00612F25">
              <w:rPr>
                <w:rFonts w:hint="eastAsia"/>
              </w:rPr>
              <w:t>/</w:t>
            </w:r>
          </w:p>
        </w:tc>
        <w:tc>
          <w:tcPr>
            <w:tcW w:w="851" w:type="dxa"/>
            <w:gridSpan w:val="2"/>
            <w:vAlign w:val="center"/>
          </w:tcPr>
          <w:p w14:paraId="4C55127D" w14:textId="3FE66578" w:rsidR="003075A1" w:rsidRPr="00612F25" w:rsidRDefault="003075A1" w:rsidP="00E43CB6">
            <w:pPr>
              <w:pStyle w:val="af5"/>
            </w:pPr>
            <w:r w:rsidRPr="00612F25">
              <w:rPr>
                <w:rFonts w:hint="eastAsia"/>
              </w:rPr>
              <w:t>台</w:t>
            </w:r>
          </w:p>
        </w:tc>
        <w:tc>
          <w:tcPr>
            <w:tcW w:w="709" w:type="dxa"/>
            <w:vAlign w:val="center"/>
          </w:tcPr>
          <w:p w14:paraId="76B32398" w14:textId="13FF8E5A" w:rsidR="003075A1" w:rsidRPr="00612F25" w:rsidRDefault="003075A1" w:rsidP="00E43CB6">
            <w:pPr>
              <w:pStyle w:val="af5"/>
            </w:pPr>
            <w:r w:rsidRPr="00612F25">
              <w:rPr>
                <w:rFonts w:hint="eastAsia"/>
              </w:rPr>
              <w:t>1</w:t>
            </w:r>
            <w:r w:rsidRPr="00612F25">
              <w:t xml:space="preserve"> </w:t>
            </w:r>
          </w:p>
        </w:tc>
        <w:tc>
          <w:tcPr>
            <w:tcW w:w="1559" w:type="dxa"/>
            <w:gridSpan w:val="2"/>
            <w:vAlign w:val="center"/>
          </w:tcPr>
          <w:p w14:paraId="5169646C" w14:textId="6F7E8D79" w:rsidR="003075A1" w:rsidRPr="00612F25" w:rsidRDefault="00D82F34" w:rsidP="00E43CB6">
            <w:pPr>
              <w:pStyle w:val="af5"/>
            </w:pPr>
            <w:r w:rsidRPr="00612F25">
              <w:t>抢险堵漏</w:t>
            </w:r>
          </w:p>
        </w:tc>
        <w:tc>
          <w:tcPr>
            <w:tcW w:w="991" w:type="dxa"/>
            <w:vAlign w:val="center"/>
          </w:tcPr>
          <w:p w14:paraId="533E53C8" w14:textId="77777777" w:rsidR="003075A1" w:rsidRPr="00612F25" w:rsidRDefault="003075A1" w:rsidP="00E43CB6">
            <w:pPr>
              <w:pStyle w:val="af5"/>
              <w:rPr>
                <w:bCs/>
              </w:rPr>
            </w:pPr>
          </w:p>
        </w:tc>
      </w:tr>
      <w:tr w:rsidR="00612F25" w:rsidRPr="00612F25" w14:paraId="1C3B129C" w14:textId="77777777" w:rsidTr="009218E2">
        <w:trPr>
          <w:trHeight w:val="23"/>
          <w:jc w:val="center"/>
        </w:trPr>
        <w:tc>
          <w:tcPr>
            <w:tcW w:w="568" w:type="dxa"/>
            <w:vAlign w:val="center"/>
          </w:tcPr>
          <w:p w14:paraId="22945D5A" w14:textId="77777777" w:rsidR="003075A1" w:rsidRPr="00612F25" w:rsidRDefault="003075A1" w:rsidP="00E43CB6">
            <w:pPr>
              <w:pStyle w:val="af5"/>
            </w:pPr>
            <w:r w:rsidRPr="00612F25">
              <w:rPr>
                <w:rFonts w:eastAsia="宋体"/>
              </w:rPr>
              <w:t>2</w:t>
            </w:r>
            <w:r w:rsidRPr="00612F25">
              <w:rPr>
                <w:rFonts w:hint="eastAsia"/>
              </w:rPr>
              <w:t>6</w:t>
            </w:r>
          </w:p>
        </w:tc>
        <w:tc>
          <w:tcPr>
            <w:tcW w:w="1757" w:type="dxa"/>
            <w:gridSpan w:val="4"/>
            <w:vAlign w:val="center"/>
          </w:tcPr>
          <w:p w14:paraId="30CE0BD4" w14:textId="3C80E5BE" w:rsidR="003075A1" w:rsidRPr="00612F25" w:rsidRDefault="003075A1" w:rsidP="00E43CB6">
            <w:pPr>
              <w:pStyle w:val="af5"/>
            </w:pPr>
            <w:r w:rsidRPr="00612F25">
              <w:rPr>
                <w:rFonts w:hint="eastAsia"/>
              </w:rPr>
              <w:t>绳索</w:t>
            </w:r>
          </w:p>
        </w:tc>
        <w:tc>
          <w:tcPr>
            <w:tcW w:w="1843" w:type="dxa"/>
            <w:gridSpan w:val="2"/>
            <w:vAlign w:val="center"/>
          </w:tcPr>
          <w:p w14:paraId="6BA89E74" w14:textId="5803B8C3" w:rsidR="003075A1" w:rsidRPr="00612F25" w:rsidRDefault="003075A1" w:rsidP="00E43CB6">
            <w:pPr>
              <w:pStyle w:val="af5"/>
            </w:pPr>
            <w:r w:rsidRPr="00612F25">
              <w:rPr>
                <w:rFonts w:hint="eastAsia"/>
              </w:rPr>
              <w:t>维修间</w:t>
            </w:r>
          </w:p>
        </w:tc>
        <w:tc>
          <w:tcPr>
            <w:tcW w:w="708" w:type="dxa"/>
            <w:gridSpan w:val="2"/>
            <w:vAlign w:val="center"/>
          </w:tcPr>
          <w:p w14:paraId="3ED3AB32" w14:textId="31FF65C3" w:rsidR="003075A1" w:rsidRPr="00612F25" w:rsidRDefault="00D82F34" w:rsidP="00E43CB6">
            <w:pPr>
              <w:pStyle w:val="af5"/>
            </w:pPr>
            <w:r w:rsidRPr="00612F25">
              <w:rPr>
                <w:rFonts w:hint="eastAsia"/>
              </w:rPr>
              <w:t>/</w:t>
            </w:r>
          </w:p>
        </w:tc>
        <w:tc>
          <w:tcPr>
            <w:tcW w:w="851" w:type="dxa"/>
            <w:gridSpan w:val="2"/>
            <w:vAlign w:val="center"/>
          </w:tcPr>
          <w:p w14:paraId="595B7C19" w14:textId="04CF8769" w:rsidR="003075A1" w:rsidRPr="00612F25" w:rsidRDefault="003075A1" w:rsidP="00E43CB6">
            <w:pPr>
              <w:pStyle w:val="af5"/>
            </w:pPr>
            <w:r w:rsidRPr="00612F25">
              <w:rPr>
                <w:rFonts w:hint="eastAsia"/>
              </w:rPr>
              <w:t>条</w:t>
            </w:r>
          </w:p>
        </w:tc>
        <w:tc>
          <w:tcPr>
            <w:tcW w:w="709" w:type="dxa"/>
            <w:vAlign w:val="center"/>
          </w:tcPr>
          <w:p w14:paraId="25B4AA3E" w14:textId="7D078E18" w:rsidR="003075A1" w:rsidRPr="00612F25" w:rsidRDefault="003075A1" w:rsidP="00E43CB6">
            <w:pPr>
              <w:pStyle w:val="af5"/>
            </w:pPr>
            <w:r w:rsidRPr="00612F25">
              <w:rPr>
                <w:rFonts w:hint="eastAsia"/>
              </w:rPr>
              <w:t>2</w:t>
            </w:r>
            <w:r w:rsidRPr="00612F25">
              <w:t xml:space="preserve"> </w:t>
            </w:r>
          </w:p>
        </w:tc>
        <w:tc>
          <w:tcPr>
            <w:tcW w:w="1559" w:type="dxa"/>
            <w:gridSpan w:val="2"/>
            <w:vAlign w:val="center"/>
          </w:tcPr>
          <w:p w14:paraId="1EF3DA3A" w14:textId="2622A161" w:rsidR="003075A1" w:rsidRPr="00612F25" w:rsidRDefault="00D82F34" w:rsidP="00E43CB6">
            <w:pPr>
              <w:pStyle w:val="af5"/>
            </w:pPr>
            <w:r w:rsidRPr="00612F25">
              <w:t>抢险堵漏</w:t>
            </w:r>
          </w:p>
        </w:tc>
        <w:tc>
          <w:tcPr>
            <w:tcW w:w="991" w:type="dxa"/>
            <w:vAlign w:val="center"/>
          </w:tcPr>
          <w:p w14:paraId="0C07A469" w14:textId="77777777" w:rsidR="003075A1" w:rsidRPr="00612F25" w:rsidRDefault="003075A1" w:rsidP="00E43CB6">
            <w:pPr>
              <w:pStyle w:val="af5"/>
              <w:rPr>
                <w:bCs/>
              </w:rPr>
            </w:pPr>
          </w:p>
        </w:tc>
      </w:tr>
      <w:tr w:rsidR="00612F25" w:rsidRPr="00612F25" w14:paraId="3F666EA5" w14:textId="77777777" w:rsidTr="009218E2">
        <w:trPr>
          <w:trHeight w:val="23"/>
          <w:jc w:val="center"/>
        </w:trPr>
        <w:tc>
          <w:tcPr>
            <w:tcW w:w="568" w:type="dxa"/>
            <w:vAlign w:val="center"/>
          </w:tcPr>
          <w:p w14:paraId="2145A292" w14:textId="77777777" w:rsidR="003075A1" w:rsidRPr="00612F25" w:rsidRDefault="003075A1" w:rsidP="00E43CB6">
            <w:pPr>
              <w:pStyle w:val="af5"/>
            </w:pPr>
            <w:r w:rsidRPr="00612F25">
              <w:rPr>
                <w:rFonts w:hint="eastAsia"/>
              </w:rPr>
              <w:t>27</w:t>
            </w:r>
          </w:p>
        </w:tc>
        <w:tc>
          <w:tcPr>
            <w:tcW w:w="1757" w:type="dxa"/>
            <w:gridSpan w:val="4"/>
            <w:vAlign w:val="center"/>
          </w:tcPr>
          <w:p w14:paraId="077A81DA" w14:textId="22A9CF8D" w:rsidR="003075A1" w:rsidRPr="00612F25" w:rsidRDefault="003075A1" w:rsidP="00E43CB6">
            <w:pPr>
              <w:pStyle w:val="af5"/>
            </w:pPr>
            <w:r w:rsidRPr="00612F25">
              <w:rPr>
                <w:rFonts w:hint="eastAsia"/>
              </w:rPr>
              <w:t>备用水泵</w:t>
            </w:r>
          </w:p>
        </w:tc>
        <w:tc>
          <w:tcPr>
            <w:tcW w:w="1843" w:type="dxa"/>
            <w:gridSpan w:val="2"/>
            <w:vAlign w:val="center"/>
          </w:tcPr>
          <w:p w14:paraId="01D42E43" w14:textId="59662C50" w:rsidR="003075A1" w:rsidRPr="00612F25" w:rsidRDefault="003075A1" w:rsidP="00E43CB6">
            <w:pPr>
              <w:pStyle w:val="af5"/>
            </w:pPr>
            <w:r w:rsidRPr="00612F25">
              <w:rPr>
                <w:rFonts w:hint="eastAsia"/>
              </w:rPr>
              <w:t>仓库</w:t>
            </w:r>
          </w:p>
        </w:tc>
        <w:tc>
          <w:tcPr>
            <w:tcW w:w="708" w:type="dxa"/>
            <w:gridSpan w:val="2"/>
            <w:vAlign w:val="center"/>
          </w:tcPr>
          <w:p w14:paraId="43FF7E4E" w14:textId="2FD5A3F3" w:rsidR="003075A1" w:rsidRPr="00612F25" w:rsidRDefault="00D82F34" w:rsidP="00E43CB6">
            <w:pPr>
              <w:pStyle w:val="af5"/>
            </w:pPr>
            <w:r w:rsidRPr="00612F25">
              <w:rPr>
                <w:rFonts w:hint="eastAsia"/>
              </w:rPr>
              <w:t>/</w:t>
            </w:r>
          </w:p>
        </w:tc>
        <w:tc>
          <w:tcPr>
            <w:tcW w:w="851" w:type="dxa"/>
            <w:gridSpan w:val="2"/>
            <w:vAlign w:val="center"/>
          </w:tcPr>
          <w:p w14:paraId="3B9D587F" w14:textId="288A8051" w:rsidR="003075A1" w:rsidRPr="00612F25" w:rsidRDefault="003075A1" w:rsidP="00E43CB6">
            <w:pPr>
              <w:pStyle w:val="af5"/>
            </w:pPr>
            <w:r w:rsidRPr="00612F25">
              <w:rPr>
                <w:rFonts w:hint="eastAsia"/>
              </w:rPr>
              <w:t>台</w:t>
            </w:r>
          </w:p>
        </w:tc>
        <w:tc>
          <w:tcPr>
            <w:tcW w:w="709" w:type="dxa"/>
            <w:vAlign w:val="center"/>
          </w:tcPr>
          <w:p w14:paraId="1E58C8AB" w14:textId="7A71A2A6" w:rsidR="003075A1" w:rsidRPr="00612F25" w:rsidRDefault="003075A1" w:rsidP="00E43CB6">
            <w:pPr>
              <w:pStyle w:val="af5"/>
            </w:pPr>
            <w:r w:rsidRPr="00612F25">
              <w:rPr>
                <w:rFonts w:hint="eastAsia"/>
              </w:rPr>
              <w:t>1</w:t>
            </w:r>
            <w:r w:rsidRPr="00612F25">
              <w:t xml:space="preserve"> </w:t>
            </w:r>
          </w:p>
        </w:tc>
        <w:tc>
          <w:tcPr>
            <w:tcW w:w="1559" w:type="dxa"/>
            <w:gridSpan w:val="2"/>
            <w:vAlign w:val="center"/>
          </w:tcPr>
          <w:p w14:paraId="4F171B5E" w14:textId="79B1DD9C" w:rsidR="003075A1" w:rsidRPr="00612F25" w:rsidRDefault="00D82F34" w:rsidP="00E43CB6">
            <w:pPr>
              <w:pStyle w:val="af5"/>
            </w:pPr>
            <w:r w:rsidRPr="00612F25">
              <w:t>抢险堵漏</w:t>
            </w:r>
          </w:p>
        </w:tc>
        <w:tc>
          <w:tcPr>
            <w:tcW w:w="991" w:type="dxa"/>
            <w:vAlign w:val="center"/>
          </w:tcPr>
          <w:p w14:paraId="4481B76B" w14:textId="77777777" w:rsidR="003075A1" w:rsidRPr="00612F25" w:rsidRDefault="003075A1" w:rsidP="00E43CB6">
            <w:pPr>
              <w:pStyle w:val="af5"/>
              <w:rPr>
                <w:bCs/>
              </w:rPr>
            </w:pPr>
          </w:p>
        </w:tc>
      </w:tr>
      <w:tr w:rsidR="00612F25" w:rsidRPr="00612F25" w14:paraId="681AA9FC" w14:textId="77777777" w:rsidTr="009218E2">
        <w:trPr>
          <w:trHeight w:val="23"/>
          <w:jc w:val="center"/>
        </w:trPr>
        <w:tc>
          <w:tcPr>
            <w:tcW w:w="568" w:type="dxa"/>
            <w:vAlign w:val="center"/>
          </w:tcPr>
          <w:p w14:paraId="57AF838F" w14:textId="77777777" w:rsidR="003075A1" w:rsidRPr="00612F25" w:rsidRDefault="003075A1" w:rsidP="00E43CB6">
            <w:pPr>
              <w:pStyle w:val="af5"/>
            </w:pPr>
            <w:r w:rsidRPr="00612F25">
              <w:rPr>
                <w:rFonts w:hint="eastAsia"/>
              </w:rPr>
              <w:t>28</w:t>
            </w:r>
          </w:p>
        </w:tc>
        <w:tc>
          <w:tcPr>
            <w:tcW w:w="1757" w:type="dxa"/>
            <w:gridSpan w:val="4"/>
            <w:vAlign w:val="center"/>
          </w:tcPr>
          <w:p w14:paraId="0356FA11" w14:textId="05322B9F" w:rsidR="003075A1" w:rsidRPr="00612F25" w:rsidRDefault="003075A1" w:rsidP="00E43CB6">
            <w:pPr>
              <w:pStyle w:val="af5"/>
            </w:pPr>
            <w:r w:rsidRPr="00612F25">
              <w:rPr>
                <w:rFonts w:hint="eastAsia"/>
              </w:rPr>
              <w:t>絮凝剂</w:t>
            </w:r>
          </w:p>
        </w:tc>
        <w:tc>
          <w:tcPr>
            <w:tcW w:w="1843" w:type="dxa"/>
            <w:gridSpan w:val="2"/>
            <w:vAlign w:val="center"/>
          </w:tcPr>
          <w:p w14:paraId="3AC40DFB" w14:textId="198D987C" w:rsidR="003075A1" w:rsidRPr="00612F25" w:rsidRDefault="003075A1" w:rsidP="00E43CB6">
            <w:pPr>
              <w:pStyle w:val="af5"/>
            </w:pPr>
            <w:r w:rsidRPr="00612F25">
              <w:rPr>
                <w:rFonts w:hint="eastAsia"/>
              </w:rPr>
              <w:t>脱泥车间</w:t>
            </w:r>
          </w:p>
        </w:tc>
        <w:tc>
          <w:tcPr>
            <w:tcW w:w="708" w:type="dxa"/>
            <w:gridSpan w:val="2"/>
            <w:vAlign w:val="center"/>
          </w:tcPr>
          <w:p w14:paraId="0E592BAE" w14:textId="4469F480" w:rsidR="003075A1" w:rsidRPr="00612F25" w:rsidRDefault="00D82F34" w:rsidP="00E43CB6">
            <w:pPr>
              <w:pStyle w:val="af5"/>
            </w:pPr>
            <w:r w:rsidRPr="00612F25">
              <w:rPr>
                <w:rFonts w:hint="eastAsia"/>
              </w:rPr>
              <w:t>/</w:t>
            </w:r>
          </w:p>
        </w:tc>
        <w:tc>
          <w:tcPr>
            <w:tcW w:w="851" w:type="dxa"/>
            <w:gridSpan w:val="2"/>
            <w:vAlign w:val="center"/>
          </w:tcPr>
          <w:p w14:paraId="0DED6F5B" w14:textId="64696D9A" w:rsidR="003075A1" w:rsidRPr="00612F25" w:rsidRDefault="003075A1" w:rsidP="00E43CB6">
            <w:pPr>
              <w:pStyle w:val="af5"/>
            </w:pPr>
            <w:r w:rsidRPr="00612F25">
              <w:rPr>
                <w:rFonts w:hint="eastAsia"/>
              </w:rPr>
              <w:t>吨</w:t>
            </w:r>
          </w:p>
        </w:tc>
        <w:tc>
          <w:tcPr>
            <w:tcW w:w="709" w:type="dxa"/>
            <w:vAlign w:val="center"/>
          </w:tcPr>
          <w:p w14:paraId="68D5B1ED" w14:textId="28567D26" w:rsidR="003075A1" w:rsidRPr="00612F25" w:rsidRDefault="003075A1" w:rsidP="00E43CB6">
            <w:pPr>
              <w:pStyle w:val="af5"/>
            </w:pPr>
            <w:r w:rsidRPr="00612F25">
              <w:rPr>
                <w:rFonts w:hint="eastAsia"/>
              </w:rPr>
              <w:t>0.5</w:t>
            </w:r>
            <w:r w:rsidRPr="00612F25">
              <w:t xml:space="preserve"> </w:t>
            </w:r>
          </w:p>
        </w:tc>
        <w:tc>
          <w:tcPr>
            <w:tcW w:w="1559" w:type="dxa"/>
            <w:gridSpan w:val="2"/>
            <w:vAlign w:val="center"/>
          </w:tcPr>
          <w:p w14:paraId="6917AFF4" w14:textId="4A9A6AAC" w:rsidR="003075A1" w:rsidRPr="00612F25" w:rsidRDefault="00D82F34" w:rsidP="00E43CB6">
            <w:pPr>
              <w:pStyle w:val="af5"/>
            </w:pPr>
            <w:r w:rsidRPr="00612F25">
              <w:t>抢险堵漏</w:t>
            </w:r>
          </w:p>
        </w:tc>
        <w:tc>
          <w:tcPr>
            <w:tcW w:w="991" w:type="dxa"/>
            <w:vAlign w:val="center"/>
          </w:tcPr>
          <w:p w14:paraId="4CC62232" w14:textId="77777777" w:rsidR="003075A1" w:rsidRPr="00612F25" w:rsidRDefault="003075A1" w:rsidP="00E43CB6">
            <w:pPr>
              <w:pStyle w:val="af5"/>
              <w:rPr>
                <w:bCs/>
              </w:rPr>
            </w:pPr>
          </w:p>
        </w:tc>
      </w:tr>
      <w:tr w:rsidR="00612F25" w:rsidRPr="00612F25" w14:paraId="730F2EC5" w14:textId="77777777" w:rsidTr="009218E2">
        <w:trPr>
          <w:trHeight w:val="23"/>
          <w:jc w:val="center"/>
        </w:trPr>
        <w:tc>
          <w:tcPr>
            <w:tcW w:w="568" w:type="dxa"/>
            <w:vAlign w:val="center"/>
          </w:tcPr>
          <w:p w14:paraId="0E5D46E7" w14:textId="53D24EE5" w:rsidR="003075A1" w:rsidRPr="00612F25" w:rsidRDefault="00D82F34" w:rsidP="00E43CB6">
            <w:pPr>
              <w:pStyle w:val="af5"/>
            </w:pPr>
            <w:r w:rsidRPr="00612F25">
              <w:rPr>
                <w:rFonts w:hint="eastAsia"/>
              </w:rPr>
              <w:lastRenderedPageBreak/>
              <w:t>29</w:t>
            </w:r>
          </w:p>
        </w:tc>
        <w:tc>
          <w:tcPr>
            <w:tcW w:w="1757" w:type="dxa"/>
            <w:gridSpan w:val="4"/>
            <w:vAlign w:val="center"/>
          </w:tcPr>
          <w:p w14:paraId="2B75C910" w14:textId="77777777" w:rsidR="003075A1" w:rsidRPr="00612F25" w:rsidRDefault="003075A1" w:rsidP="00E43CB6">
            <w:pPr>
              <w:pStyle w:val="af5"/>
            </w:pPr>
            <w:r w:rsidRPr="00612F25">
              <w:rPr>
                <w:rStyle w:val="font11"/>
                <w:rFonts w:cs="Times New Roman" w:hint="default"/>
                <w:color w:val="000000" w:themeColor="text1"/>
                <w:lang w:bidi="ar"/>
              </w:rPr>
              <w:t>收容桶</w:t>
            </w:r>
          </w:p>
        </w:tc>
        <w:tc>
          <w:tcPr>
            <w:tcW w:w="1843" w:type="dxa"/>
            <w:gridSpan w:val="2"/>
            <w:vAlign w:val="center"/>
          </w:tcPr>
          <w:p w14:paraId="60AF26AE" w14:textId="77777777" w:rsidR="003075A1" w:rsidRPr="00612F25" w:rsidRDefault="003075A1" w:rsidP="00E43CB6">
            <w:pPr>
              <w:pStyle w:val="af5"/>
            </w:pPr>
            <w:r w:rsidRPr="00612F25">
              <w:rPr>
                <w:rStyle w:val="font11"/>
                <w:rFonts w:cs="Times New Roman" w:hint="default"/>
                <w:color w:val="000000" w:themeColor="text1"/>
                <w:lang w:bidi="ar"/>
              </w:rPr>
              <w:t>仓库</w:t>
            </w:r>
          </w:p>
        </w:tc>
        <w:tc>
          <w:tcPr>
            <w:tcW w:w="708" w:type="dxa"/>
            <w:gridSpan w:val="2"/>
            <w:vAlign w:val="center"/>
          </w:tcPr>
          <w:p w14:paraId="3A6BC012" w14:textId="462995F0" w:rsidR="003075A1" w:rsidRPr="00612F25" w:rsidRDefault="00D82F34" w:rsidP="00E43CB6">
            <w:pPr>
              <w:pStyle w:val="af5"/>
            </w:pPr>
            <w:r w:rsidRPr="00612F25">
              <w:rPr>
                <w:rFonts w:hint="eastAsia"/>
              </w:rPr>
              <w:t>/</w:t>
            </w:r>
          </w:p>
        </w:tc>
        <w:tc>
          <w:tcPr>
            <w:tcW w:w="851" w:type="dxa"/>
            <w:gridSpan w:val="2"/>
            <w:vAlign w:val="center"/>
          </w:tcPr>
          <w:p w14:paraId="52B44ABB" w14:textId="3B9EA668" w:rsidR="003075A1" w:rsidRPr="00612F25" w:rsidRDefault="003075A1" w:rsidP="00E43CB6">
            <w:pPr>
              <w:pStyle w:val="af5"/>
            </w:pPr>
            <w:r w:rsidRPr="00612F25">
              <w:rPr>
                <w:rFonts w:hint="eastAsia"/>
              </w:rPr>
              <w:t>个</w:t>
            </w:r>
          </w:p>
        </w:tc>
        <w:tc>
          <w:tcPr>
            <w:tcW w:w="709" w:type="dxa"/>
            <w:vAlign w:val="center"/>
          </w:tcPr>
          <w:p w14:paraId="69A3B9C1" w14:textId="0178F0EE" w:rsidR="003075A1" w:rsidRPr="00612F25" w:rsidRDefault="003075A1" w:rsidP="00E43CB6">
            <w:pPr>
              <w:pStyle w:val="af5"/>
            </w:pPr>
            <w:r w:rsidRPr="00612F25">
              <w:rPr>
                <w:rStyle w:val="font11"/>
                <w:rFonts w:cs="Times New Roman" w:hint="default"/>
                <w:color w:val="000000" w:themeColor="text1"/>
                <w:lang w:bidi="ar"/>
              </w:rPr>
              <w:t>1</w:t>
            </w:r>
            <w:r w:rsidRPr="00612F25">
              <w:t xml:space="preserve"> </w:t>
            </w:r>
          </w:p>
        </w:tc>
        <w:tc>
          <w:tcPr>
            <w:tcW w:w="1559" w:type="dxa"/>
            <w:gridSpan w:val="2"/>
            <w:vAlign w:val="center"/>
          </w:tcPr>
          <w:p w14:paraId="491A0870" w14:textId="77777777" w:rsidR="003075A1" w:rsidRPr="00612F25" w:rsidRDefault="003075A1" w:rsidP="00E43CB6">
            <w:pPr>
              <w:pStyle w:val="af5"/>
            </w:pPr>
            <w:r w:rsidRPr="00612F25">
              <w:t>抢险堵漏</w:t>
            </w:r>
          </w:p>
        </w:tc>
        <w:tc>
          <w:tcPr>
            <w:tcW w:w="991" w:type="dxa"/>
            <w:vAlign w:val="center"/>
          </w:tcPr>
          <w:p w14:paraId="06C29D0A" w14:textId="77777777" w:rsidR="003075A1" w:rsidRPr="00612F25" w:rsidRDefault="003075A1" w:rsidP="00E43CB6">
            <w:pPr>
              <w:pStyle w:val="af5"/>
              <w:rPr>
                <w:bCs/>
              </w:rPr>
            </w:pPr>
          </w:p>
        </w:tc>
      </w:tr>
      <w:tr w:rsidR="003075A1" w:rsidRPr="00612F25" w14:paraId="26ECD21A" w14:textId="77777777" w:rsidTr="009218E2">
        <w:trPr>
          <w:trHeight w:val="23"/>
          <w:jc w:val="center"/>
        </w:trPr>
        <w:tc>
          <w:tcPr>
            <w:tcW w:w="8986" w:type="dxa"/>
            <w:gridSpan w:val="15"/>
            <w:vAlign w:val="center"/>
          </w:tcPr>
          <w:p w14:paraId="76DDA33A" w14:textId="77777777" w:rsidR="003075A1" w:rsidRPr="00612F25" w:rsidRDefault="003075A1" w:rsidP="00E43CB6">
            <w:pPr>
              <w:pStyle w:val="af5"/>
              <w:rPr>
                <w:b/>
                <w:bCs/>
              </w:rPr>
            </w:pPr>
            <w:r w:rsidRPr="00612F25">
              <w:rPr>
                <w:b/>
                <w:bCs/>
              </w:rPr>
              <w:t>环境应急支持单位信息</w:t>
            </w:r>
          </w:p>
          <w:tbl>
            <w:tblPr>
              <w:tblW w:w="8985" w:type="dxa"/>
              <w:jc w:val="center"/>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4A0" w:firstRow="1" w:lastRow="0" w:firstColumn="1" w:lastColumn="0" w:noHBand="0" w:noVBand="1"/>
            </w:tblPr>
            <w:tblGrid>
              <w:gridCol w:w="869"/>
              <w:gridCol w:w="2428"/>
              <w:gridCol w:w="1312"/>
              <w:gridCol w:w="2187"/>
              <w:gridCol w:w="2189"/>
            </w:tblGrid>
            <w:tr w:rsidR="00612F25" w:rsidRPr="00612F25" w14:paraId="54BDAFB2" w14:textId="77777777" w:rsidTr="000521A2">
              <w:trPr>
                <w:trHeight w:val="510"/>
                <w:jc w:val="center"/>
              </w:trPr>
              <w:tc>
                <w:tcPr>
                  <w:tcW w:w="484" w:type="pct"/>
                  <w:tcBorders>
                    <w:top w:val="single" w:sz="4" w:space="0" w:color="000000"/>
                    <w:left w:val="single" w:sz="4" w:space="0" w:color="000000"/>
                    <w:bottom w:val="single" w:sz="4" w:space="0" w:color="000000"/>
                    <w:right w:val="single" w:sz="4" w:space="0" w:color="000000"/>
                  </w:tcBorders>
                  <w:vAlign w:val="center"/>
                </w:tcPr>
                <w:p w14:paraId="2FCBCCED" w14:textId="77777777" w:rsidR="003075A1" w:rsidRPr="00612F25" w:rsidRDefault="003075A1" w:rsidP="00E43CB6">
                  <w:pPr>
                    <w:pStyle w:val="af5"/>
                    <w:rPr>
                      <w:b/>
                      <w:bCs/>
                    </w:rPr>
                  </w:pPr>
                  <w:r w:rsidRPr="00612F25">
                    <w:rPr>
                      <w:b/>
                      <w:bCs/>
                    </w:rPr>
                    <w:t>序号</w:t>
                  </w:r>
                </w:p>
              </w:tc>
              <w:tc>
                <w:tcPr>
                  <w:tcW w:w="1351" w:type="pct"/>
                  <w:tcBorders>
                    <w:top w:val="single" w:sz="4" w:space="0" w:color="000000"/>
                    <w:left w:val="single" w:sz="4" w:space="0" w:color="000000"/>
                    <w:bottom w:val="single" w:sz="4" w:space="0" w:color="000000"/>
                    <w:right w:val="single" w:sz="4" w:space="0" w:color="000000"/>
                  </w:tcBorders>
                  <w:vAlign w:val="center"/>
                </w:tcPr>
                <w:p w14:paraId="38816675" w14:textId="77777777" w:rsidR="003075A1" w:rsidRPr="00612F25" w:rsidRDefault="003075A1" w:rsidP="00E43CB6">
                  <w:pPr>
                    <w:pStyle w:val="af5"/>
                    <w:rPr>
                      <w:b/>
                      <w:bCs/>
                    </w:rPr>
                  </w:pPr>
                  <w:r w:rsidRPr="00612F25">
                    <w:rPr>
                      <w:b/>
                      <w:bCs/>
                    </w:rPr>
                    <w:t>部门</w:t>
                  </w:r>
                  <w:r w:rsidRPr="00612F25">
                    <w:rPr>
                      <w:b/>
                      <w:bCs/>
                    </w:rPr>
                    <w:t>/</w:t>
                  </w:r>
                  <w:r w:rsidRPr="00612F25">
                    <w:rPr>
                      <w:b/>
                      <w:bCs/>
                    </w:rPr>
                    <w:t>职务</w:t>
                  </w:r>
                </w:p>
              </w:tc>
              <w:tc>
                <w:tcPr>
                  <w:tcW w:w="730" w:type="pct"/>
                  <w:tcBorders>
                    <w:top w:val="single" w:sz="4" w:space="0" w:color="000000"/>
                    <w:left w:val="single" w:sz="4" w:space="0" w:color="000000"/>
                    <w:bottom w:val="single" w:sz="4" w:space="0" w:color="000000"/>
                    <w:right w:val="single" w:sz="4" w:space="0" w:color="000000"/>
                  </w:tcBorders>
                  <w:vAlign w:val="center"/>
                </w:tcPr>
                <w:p w14:paraId="57445F7C" w14:textId="77777777" w:rsidR="003075A1" w:rsidRPr="00612F25" w:rsidRDefault="003075A1" w:rsidP="00E43CB6">
                  <w:pPr>
                    <w:pStyle w:val="af5"/>
                    <w:rPr>
                      <w:b/>
                      <w:bCs/>
                    </w:rPr>
                  </w:pPr>
                  <w:r w:rsidRPr="00612F25">
                    <w:rPr>
                      <w:b/>
                      <w:bCs/>
                    </w:rPr>
                    <w:t>联系人</w:t>
                  </w:r>
                </w:p>
              </w:tc>
              <w:tc>
                <w:tcPr>
                  <w:tcW w:w="1217" w:type="pct"/>
                  <w:tcBorders>
                    <w:top w:val="single" w:sz="4" w:space="0" w:color="000000"/>
                    <w:left w:val="single" w:sz="4" w:space="0" w:color="000000"/>
                    <w:bottom w:val="single" w:sz="4" w:space="0" w:color="000000"/>
                    <w:right w:val="single" w:sz="4" w:space="0" w:color="000000"/>
                  </w:tcBorders>
                  <w:vAlign w:val="center"/>
                </w:tcPr>
                <w:p w14:paraId="750FEEBC" w14:textId="77777777" w:rsidR="003075A1" w:rsidRPr="00612F25" w:rsidRDefault="003075A1" w:rsidP="00E43CB6">
                  <w:pPr>
                    <w:pStyle w:val="af5"/>
                    <w:rPr>
                      <w:b/>
                      <w:bCs/>
                    </w:rPr>
                  </w:pPr>
                  <w:r w:rsidRPr="00612F25">
                    <w:rPr>
                      <w:b/>
                      <w:bCs/>
                    </w:rPr>
                    <w:t>联系电话</w:t>
                  </w:r>
                </w:p>
              </w:tc>
              <w:tc>
                <w:tcPr>
                  <w:tcW w:w="1218" w:type="pct"/>
                  <w:tcBorders>
                    <w:top w:val="single" w:sz="4" w:space="0" w:color="000000"/>
                    <w:left w:val="single" w:sz="4" w:space="0" w:color="000000"/>
                    <w:bottom w:val="single" w:sz="4" w:space="0" w:color="000000"/>
                    <w:right w:val="single" w:sz="4" w:space="0" w:color="000000"/>
                  </w:tcBorders>
                  <w:vAlign w:val="center"/>
                </w:tcPr>
                <w:p w14:paraId="7F46A891" w14:textId="77777777" w:rsidR="003075A1" w:rsidRPr="00612F25" w:rsidRDefault="003075A1" w:rsidP="00E43CB6">
                  <w:pPr>
                    <w:pStyle w:val="af5"/>
                    <w:rPr>
                      <w:b/>
                      <w:bCs/>
                    </w:rPr>
                  </w:pPr>
                  <w:r w:rsidRPr="00612F25">
                    <w:rPr>
                      <w:rFonts w:hint="eastAsia"/>
                      <w:b/>
                      <w:bCs/>
                    </w:rPr>
                    <w:t>地址</w:t>
                  </w:r>
                </w:p>
              </w:tc>
            </w:tr>
            <w:tr w:rsidR="00612F25" w:rsidRPr="00612F25" w14:paraId="4D836579" w14:textId="77777777" w:rsidTr="000521A2">
              <w:trPr>
                <w:trHeight w:val="510"/>
                <w:jc w:val="center"/>
              </w:trPr>
              <w:tc>
                <w:tcPr>
                  <w:tcW w:w="484" w:type="pct"/>
                  <w:tcBorders>
                    <w:top w:val="single" w:sz="4" w:space="0" w:color="000000"/>
                    <w:left w:val="single" w:sz="4" w:space="0" w:color="000000"/>
                    <w:bottom w:val="single" w:sz="4" w:space="0" w:color="000000"/>
                    <w:right w:val="single" w:sz="4" w:space="0" w:color="000000"/>
                  </w:tcBorders>
                  <w:vAlign w:val="center"/>
                </w:tcPr>
                <w:p w14:paraId="0C0A2499" w14:textId="77777777" w:rsidR="000521A2" w:rsidRPr="00612F25" w:rsidRDefault="000521A2" w:rsidP="00E43CB6">
                  <w:pPr>
                    <w:pStyle w:val="af5"/>
                  </w:pPr>
                  <w:r w:rsidRPr="00612F25">
                    <w:t>1</w:t>
                  </w:r>
                </w:p>
              </w:tc>
              <w:tc>
                <w:tcPr>
                  <w:tcW w:w="1351" w:type="pct"/>
                  <w:tcBorders>
                    <w:top w:val="single" w:sz="4" w:space="0" w:color="000000"/>
                    <w:left w:val="single" w:sz="4" w:space="0" w:color="000000"/>
                    <w:bottom w:val="single" w:sz="4" w:space="0" w:color="000000"/>
                    <w:right w:val="single" w:sz="4" w:space="0" w:color="000000"/>
                  </w:tcBorders>
                  <w:vAlign w:val="center"/>
                </w:tcPr>
                <w:p w14:paraId="7C2AA864" w14:textId="275A4407" w:rsidR="000521A2" w:rsidRPr="00612F25" w:rsidRDefault="000521A2" w:rsidP="00E43CB6">
                  <w:pPr>
                    <w:pStyle w:val="af5"/>
                  </w:pPr>
                  <w:r w:rsidRPr="00612F25">
                    <w:rPr>
                      <w:rFonts w:hint="eastAsia"/>
                    </w:rPr>
                    <w:t>吉水县应急管理局</w:t>
                  </w:r>
                </w:p>
              </w:tc>
              <w:tc>
                <w:tcPr>
                  <w:tcW w:w="730" w:type="pct"/>
                  <w:tcBorders>
                    <w:top w:val="single" w:sz="4" w:space="0" w:color="000000"/>
                    <w:left w:val="single" w:sz="4" w:space="0" w:color="000000"/>
                    <w:bottom w:val="single" w:sz="4" w:space="0" w:color="000000"/>
                    <w:right w:val="single" w:sz="4" w:space="0" w:color="000000"/>
                  </w:tcBorders>
                  <w:vAlign w:val="center"/>
                </w:tcPr>
                <w:p w14:paraId="0B8B07FB" w14:textId="77777777" w:rsidR="000521A2" w:rsidRPr="00612F25" w:rsidRDefault="000521A2" w:rsidP="00E43CB6">
                  <w:pPr>
                    <w:pStyle w:val="af5"/>
                  </w:pPr>
                  <w:r w:rsidRPr="00612F25">
                    <w:t>/</w:t>
                  </w:r>
                </w:p>
              </w:tc>
              <w:tc>
                <w:tcPr>
                  <w:tcW w:w="1217" w:type="pct"/>
                  <w:tcBorders>
                    <w:top w:val="single" w:sz="4" w:space="0" w:color="000000"/>
                    <w:left w:val="single" w:sz="4" w:space="0" w:color="000000"/>
                    <w:bottom w:val="single" w:sz="4" w:space="0" w:color="000000"/>
                    <w:right w:val="single" w:sz="4" w:space="0" w:color="000000"/>
                  </w:tcBorders>
                  <w:vAlign w:val="center"/>
                </w:tcPr>
                <w:p w14:paraId="6FBDE134" w14:textId="24D9453F" w:rsidR="000521A2" w:rsidRPr="00612F25" w:rsidRDefault="000521A2" w:rsidP="00E43CB6">
                  <w:pPr>
                    <w:pStyle w:val="af5"/>
                  </w:pPr>
                  <w:r w:rsidRPr="00612F25">
                    <w:rPr>
                      <w:rFonts w:hint="eastAsia"/>
                    </w:rPr>
                    <w:t>0796-8689865</w:t>
                  </w:r>
                </w:p>
              </w:tc>
              <w:tc>
                <w:tcPr>
                  <w:tcW w:w="1218" w:type="pct"/>
                  <w:tcBorders>
                    <w:top w:val="single" w:sz="4" w:space="0" w:color="000000"/>
                    <w:left w:val="single" w:sz="4" w:space="0" w:color="000000"/>
                    <w:bottom w:val="single" w:sz="4" w:space="0" w:color="000000"/>
                    <w:right w:val="single" w:sz="4" w:space="0" w:color="000000"/>
                  </w:tcBorders>
                  <w:vAlign w:val="center"/>
                </w:tcPr>
                <w:p w14:paraId="62756A7F" w14:textId="77777777" w:rsidR="000521A2" w:rsidRPr="00612F25" w:rsidRDefault="000521A2" w:rsidP="00E43CB6">
                  <w:pPr>
                    <w:pStyle w:val="af5"/>
                  </w:pPr>
                  <w:r w:rsidRPr="00612F25">
                    <w:rPr>
                      <w:rFonts w:hint="eastAsia"/>
                    </w:rPr>
                    <w:t>/</w:t>
                  </w:r>
                </w:p>
              </w:tc>
            </w:tr>
            <w:tr w:rsidR="00612F25" w:rsidRPr="00612F25" w14:paraId="4563EEC0" w14:textId="77777777" w:rsidTr="000521A2">
              <w:trPr>
                <w:trHeight w:val="510"/>
                <w:jc w:val="center"/>
              </w:trPr>
              <w:tc>
                <w:tcPr>
                  <w:tcW w:w="484" w:type="pct"/>
                  <w:tcBorders>
                    <w:top w:val="single" w:sz="4" w:space="0" w:color="000000"/>
                    <w:left w:val="single" w:sz="4" w:space="0" w:color="000000"/>
                    <w:bottom w:val="single" w:sz="4" w:space="0" w:color="000000"/>
                    <w:right w:val="single" w:sz="4" w:space="0" w:color="000000"/>
                  </w:tcBorders>
                  <w:vAlign w:val="center"/>
                </w:tcPr>
                <w:p w14:paraId="44D8BCE8" w14:textId="77777777" w:rsidR="000521A2" w:rsidRPr="00612F25" w:rsidRDefault="000521A2" w:rsidP="00E43CB6">
                  <w:pPr>
                    <w:pStyle w:val="af5"/>
                  </w:pPr>
                  <w:r w:rsidRPr="00612F25">
                    <w:t>2</w:t>
                  </w:r>
                </w:p>
              </w:tc>
              <w:tc>
                <w:tcPr>
                  <w:tcW w:w="1351" w:type="pct"/>
                  <w:tcBorders>
                    <w:top w:val="single" w:sz="4" w:space="0" w:color="000000"/>
                    <w:left w:val="single" w:sz="4" w:space="0" w:color="000000"/>
                    <w:bottom w:val="single" w:sz="4" w:space="0" w:color="000000"/>
                    <w:right w:val="single" w:sz="4" w:space="0" w:color="000000"/>
                  </w:tcBorders>
                  <w:vAlign w:val="center"/>
                </w:tcPr>
                <w:p w14:paraId="49D3E3FA" w14:textId="45065748" w:rsidR="000521A2" w:rsidRPr="00612F25" w:rsidRDefault="000521A2" w:rsidP="00E43CB6">
                  <w:pPr>
                    <w:pStyle w:val="af5"/>
                  </w:pPr>
                  <w:r w:rsidRPr="00612F25">
                    <w:rPr>
                      <w:rFonts w:hint="eastAsia"/>
                    </w:rPr>
                    <w:t>吉安市吉水生态环境局</w:t>
                  </w:r>
                  <w:r w:rsidRPr="00612F25">
                    <w:rPr>
                      <w:rFonts w:hint="eastAsia"/>
                    </w:rPr>
                    <w:t xml:space="preserve">  </w:t>
                  </w:r>
                </w:p>
              </w:tc>
              <w:tc>
                <w:tcPr>
                  <w:tcW w:w="730" w:type="pct"/>
                  <w:tcBorders>
                    <w:top w:val="single" w:sz="4" w:space="0" w:color="000000"/>
                    <w:left w:val="single" w:sz="4" w:space="0" w:color="000000"/>
                    <w:bottom w:val="single" w:sz="4" w:space="0" w:color="000000"/>
                    <w:right w:val="single" w:sz="4" w:space="0" w:color="000000"/>
                  </w:tcBorders>
                  <w:vAlign w:val="center"/>
                </w:tcPr>
                <w:p w14:paraId="60DDC389" w14:textId="77777777" w:rsidR="000521A2" w:rsidRPr="00612F25" w:rsidRDefault="000521A2" w:rsidP="00E43CB6">
                  <w:pPr>
                    <w:pStyle w:val="af5"/>
                  </w:pPr>
                  <w:r w:rsidRPr="00612F25">
                    <w:t>/</w:t>
                  </w:r>
                </w:p>
              </w:tc>
              <w:tc>
                <w:tcPr>
                  <w:tcW w:w="1217" w:type="pct"/>
                  <w:tcBorders>
                    <w:top w:val="single" w:sz="4" w:space="0" w:color="000000"/>
                    <w:left w:val="single" w:sz="4" w:space="0" w:color="000000"/>
                    <w:bottom w:val="single" w:sz="4" w:space="0" w:color="000000"/>
                    <w:right w:val="single" w:sz="4" w:space="0" w:color="000000"/>
                  </w:tcBorders>
                  <w:vAlign w:val="center"/>
                </w:tcPr>
                <w:p w14:paraId="36A3572E" w14:textId="0F5627D2" w:rsidR="000521A2" w:rsidRPr="00612F25" w:rsidRDefault="000521A2" w:rsidP="00E43CB6">
                  <w:pPr>
                    <w:pStyle w:val="af5"/>
                  </w:pPr>
                  <w:r w:rsidRPr="00612F25">
                    <w:rPr>
                      <w:rFonts w:hint="eastAsia"/>
                    </w:rPr>
                    <w:t>0796-8680832</w:t>
                  </w:r>
                </w:p>
              </w:tc>
              <w:tc>
                <w:tcPr>
                  <w:tcW w:w="1218" w:type="pct"/>
                  <w:tcBorders>
                    <w:top w:val="single" w:sz="4" w:space="0" w:color="000000"/>
                    <w:left w:val="single" w:sz="4" w:space="0" w:color="000000"/>
                    <w:bottom w:val="single" w:sz="4" w:space="0" w:color="000000"/>
                    <w:right w:val="single" w:sz="4" w:space="0" w:color="000000"/>
                  </w:tcBorders>
                  <w:vAlign w:val="center"/>
                </w:tcPr>
                <w:p w14:paraId="33545594" w14:textId="77777777" w:rsidR="000521A2" w:rsidRPr="00612F25" w:rsidRDefault="000521A2" w:rsidP="00E43CB6">
                  <w:pPr>
                    <w:pStyle w:val="af5"/>
                  </w:pPr>
                  <w:r w:rsidRPr="00612F25">
                    <w:rPr>
                      <w:rFonts w:hint="eastAsia"/>
                    </w:rPr>
                    <w:t>/</w:t>
                  </w:r>
                </w:p>
              </w:tc>
            </w:tr>
            <w:tr w:rsidR="00612F25" w:rsidRPr="00612F25" w14:paraId="454C0FD5" w14:textId="77777777" w:rsidTr="000521A2">
              <w:trPr>
                <w:trHeight w:val="510"/>
                <w:jc w:val="center"/>
              </w:trPr>
              <w:tc>
                <w:tcPr>
                  <w:tcW w:w="484" w:type="pct"/>
                  <w:tcBorders>
                    <w:top w:val="single" w:sz="4" w:space="0" w:color="000000"/>
                    <w:left w:val="single" w:sz="4" w:space="0" w:color="000000"/>
                    <w:bottom w:val="single" w:sz="4" w:space="0" w:color="000000"/>
                    <w:right w:val="single" w:sz="4" w:space="0" w:color="000000"/>
                  </w:tcBorders>
                  <w:vAlign w:val="center"/>
                </w:tcPr>
                <w:p w14:paraId="25CB0961" w14:textId="77777777" w:rsidR="000521A2" w:rsidRPr="00612F25" w:rsidRDefault="000521A2" w:rsidP="00E43CB6">
                  <w:pPr>
                    <w:pStyle w:val="af5"/>
                  </w:pPr>
                  <w:r w:rsidRPr="00612F25">
                    <w:t>3</w:t>
                  </w:r>
                </w:p>
              </w:tc>
              <w:tc>
                <w:tcPr>
                  <w:tcW w:w="1351" w:type="pct"/>
                  <w:tcBorders>
                    <w:top w:val="single" w:sz="4" w:space="0" w:color="000000"/>
                    <w:left w:val="single" w:sz="4" w:space="0" w:color="000000"/>
                    <w:bottom w:val="single" w:sz="4" w:space="0" w:color="000000"/>
                    <w:right w:val="single" w:sz="4" w:space="0" w:color="000000"/>
                  </w:tcBorders>
                  <w:vAlign w:val="center"/>
                </w:tcPr>
                <w:p w14:paraId="7933889B" w14:textId="4005193B" w:rsidR="000521A2" w:rsidRPr="00612F25" w:rsidRDefault="000521A2" w:rsidP="00E43CB6">
                  <w:pPr>
                    <w:pStyle w:val="af5"/>
                  </w:pPr>
                  <w:r w:rsidRPr="00612F25">
                    <w:rPr>
                      <w:rFonts w:hint="eastAsia"/>
                    </w:rPr>
                    <w:t>吉水县人民医院</w:t>
                  </w:r>
                </w:p>
              </w:tc>
              <w:tc>
                <w:tcPr>
                  <w:tcW w:w="730" w:type="pct"/>
                  <w:tcBorders>
                    <w:top w:val="single" w:sz="4" w:space="0" w:color="000000"/>
                    <w:left w:val="single" w:sz="4" w:space="0" w:color="000000"/>
                    <w:bottom w:val="single" w:sz="4" w:space="0" w:color="000000"/>
                    <w:right w:val="single" w:sz="4" w:space="0" w:color="000000"/>
                  </w:tcBorders>
                  <w:vAlign w:val="center"/>
                </w:tcPr>
                <w:p w14:paraId="490C8F41" w14:textId="77777777" w:rsidR="000521A2" w:rsidRPr="00612F25" w:rsidRDefault="000521A2" w:rsidP="00E43CB6">
                  <w:pPr>
                    <w:pStyle w:val="af5"/>
                  </w:pPr>
                  <w:r w:rsidRPr="00612F25">
                    <w:t>/</w:t>
                  </w:r>
                </w:p>
              </w:tc>
              <w:tc>
                <w:tcPr>
                  <w:tcW w:w="1217" w:type="pct"/>
                  <w:tcBorders>
                    <w:top w:val="single" w:sz="4" w:space="0" w:color="000000"/>
                    <w:left w:val="single" w:sz="4" w:space="0" w:color="000000"/>
                    <w:bottom w:val="single" w:sz="4" w:space="0" w:color="000000"/>
                    <w:right w:val="single" w:sz="4" w:space="0" w:color="000000"/>
                  </w:tcBorders>
                  <w:vAlign w:val="center"/>
                </w:tcPr>
                <w:p w14:paraId="01E08EA7" w14:textId="46387830" w:rsidR="000521A2" w:rsidRPr="00612F25" w:rsidRDefault="000521A2" w:rsidP="00E43CB6">
                  <w:pPr>
                    <w:pStyle w:val="af5"/>
                  </w:pPr>
                  <w:r w:rsidRPr="00612F25">
                    <w:rPr>
                      <w:rFonts w:hint="eastAsia"/>
                    </w:rPr>
                    <w:t>120</w:t>
                  </w:r>
                </w:p>
              </w:tc>
              <w:tc>
                <w:tcPr>
                  <w:tcW w:w="1218" w:type="pct"/>
                  <w:tcBorders>
                    <w:top w:val="single" w:sz="4" w:space="0" w:color="000000"/>
                    <w:left w:val="single" w:sz="4" w:space="0" w:color="000000"/>
                    <w:bottom w:val="single" w:sz="4" w:space="0" w:color="000000"/>
                    <w:right w:val="single" w:sz="4" w:space="0" w:color="000000"/>
                  </w:tcBorders>
                  <w:vAlign w:val="center"/>
                </w:tcPr>
                <w:p w14:paraId="1ECD4E93" w14:textId="77777777" w:rsidR="000521A2" w:rsidRPr="00612F25" w:rsidRDefault="000521A2" w:rsidP="00E43CB6">
                  <w:pPr>
                    <w:pStyle w:val="af5"/>
                  </w:pPr>
                  <w:r w:rsidRPr="00612F25">
                    <w:rPr>
                      <w:rFonts w:hint="eastAsia"/>
                    </w:rPr>
                    <w:t>/</w:t>
                  </w:r>
                </w:p>
              </w:tc>
            </w:tr>
            <w:tr w:rsidR="00612F25" w:rsidRPr="00612F25" w14:paraId="665C3855" w14:textId="77777777" w:rsidTr="000521A2">
              <w:trPr>
                <w:trHeight w:val="510"/>
                <w:jc w:val="center"/>
              </w:trPr>
              <w:tc>
                <w:tcPr>
                  <w:tcW w:w="484" w:type="pct"/>
                  <w:tcBorders>
                    <w:top w:val="single" w:sz="4" w:space="0" w:color="000000"/>
                    <w:left w:val="single" w:sz="4" w:space="0" w:color="000000"/>
                    <w:bottom w:val="single" w:sz="4" w:space="0" w:color="000000"/>
                    <w:right w:val="single" w:sz="4" w:space="0" w:color="000000"/>
                  </w:tcBorders>
                  <w:vAlign w:val="center"/>
                </w:tcPr>
                <w:p w14:paraId="1208323A" w14:textId="77777777" w:rsidR="000521A2" w:rsidRPr="00612F25" w:rsidRDefault="000521A2" w:rsidP="00E43CB6">
                  <w:pPr>
                    <w:pStyle w:val="af5"/>
                  </w:pPr>
                  <w:r w:rsidRPr="00612F25">
                    <w:t>4</w:t>
                  </w:r>
                </w:p>
              </w:tc>
              <w:tc>
                <w:tcPr>
                  <w:tcW w:w="1351" w:type="pct"/>
                  <w:tcBorders>
                    <w:top w:val="single" w:sz="4" w:space="0" w:color="000000"/>
                    <w:left w:val="single" w:sz="4" w:space="0" w:color="000000"/>
                    <w:bottom w:val="single" w:sz="4" w:space="0" w:color="000000"/>
                    <w:right w:val="single" w:sz="4" w:space="0" w:color="000000"/>
                  </w:tcBorders>
                  <w:vAlign w:val="center"/>
                </w:tcPr>
                <w:p w14:paraId="5F7B985C" w14:textId="55B4BFA1" w:rsidR="000521A2" w:rsidRPr="00612F25" w:rsidRDefault="000521A2" w:rsidP="00E43CB6">
                  <w:pPr>
                    <w:pStyle w:val="af5"/>
                  </w:pPr>
                  <w:r w:rsidRPr="00612F25">
                    <w:rPr>
                      <w:rFonts w:hint="eastAsia"/>
                    </w:rPr>
                    <w:t>吉水县消防救援大队</w:t>
                  </w:r>
                </w:p>
              </w:tc>
              <w:tc>
                <w:tcPr>
                  <w:tcW w:w="730" w:type="pct"/>
                  <w:tcBorders>
                    <w:top w:val="single" w:sz="4" w:space="0" w:color="000000"/>
                    <w:left w:val="single" w:sz="4" w:space="0" w:color="000000"/>
                    <w:bottom w:val="single" w:sz="4" w:space="0" w:color="000000"/>
                    <w:right w:val="single" w:sz="4" w:space="0" w:color="000000"/>
                  </w:tcBorders>
                  <w:vAlign w:val="center"/>
                </w:tcPr>
                <w:p w14:paraId="2390F197" w14:textId="77777777" w:rsidR="000521A2" w:rsidRPr="00612F25" w:rsidRDefault="000521A2" w:rsidP="00E43CB6">
                  <w:pPr>
                    <w:pStyle w:val="af5"/>
                  </w:pPr>
                </w:p>
              </w:tc>
              <w:tc>
                <w:tcPr>
                  <w:tcW w:w="1217" w:type="pct"/>
                  <w:tcBorders>
                    <w:top w:val="single" w:sz="4" w:space="0" w:color="000000"/>
                    <w:left w:val="single" w:sz="4" w:space="0" w:color="000000"/>
                    <w:bottom w:val="single" w:sz="4" w:space="0" w:color="000000"/>
                    <w:right w:val="single" w:sz="4" w:space="0" w:color="000000"/>
                  </w:tcBorders>
                  <w:vAlign w:val="center"/>
                </w:tcPr>
                <w:p w14:paraId="0A91047A" w14:textId="445D3E92" w:rsidR="000521A2" w:rsidRPr="00612F25" w:rsidRDefault="000521A2" w:rsidP="00E43CB6">
                  <w:pPr>
                    <w:pStyle w:val="af5"/>
                  </w:pPr>
                  <w:r w:rsidRPr="00612F25">
                    <w:rPr>
                      <w:rFonts w:hint="eastAsia"/>
                    </w:rPr>
                    <w:t>119</w:t>
                  </w:r>
                </w:p>
              </w:tc>
              <w:tc>
                <w:tcPr>
                  <w:tcW w:w="1218" w:type="pct"/>
                  <w:tcBorders>
                    <w:top w:val="single" w:sz="4" w:space="0" w:color="000000"/>
                    <w:left w:val="single" w:sz="4" w:space="0" w:color="000000"/>
                    <w:bottom w:val="single" w:sz="4" w:space="0" w:color="000000"/>
                    <w:right w:val="single" w:sz="4" w:space="0" w:color="000000"/>
                  </w:tcBorders>
                  <w:vAlign w:val="center"/>
                </w:tcPr>
                <w:p w14:paraId="78656EE5" w14:textId="77777777" w:rsidR="000521A2" w:rsidRPr="00612F25" w:rsidRDefault="000521A2" w:rsidP="00E43CB6">
                  <w:pPr>
                    <w:pStyle w:val="af5"/>
                  </w:pPr>
                  <w:r w:rsidRPr="00612F25">
                    <w:rPr>
                      <w:rFonts w:hint="eastAsia"/>
                    </w:rPr>
                    <w:t>/</w:t>
                  </w:r>
                </w:p>
              </w:tc>
            </w:tr>
            <w:tr w:rsidR="00612F25" w:rsidRPr="00612F25" w14:paraId="1AB1C22D" w14:textId="77777777" w:rsidTr="000521A2">
              <w:trPr>
                <w:trHeight w:val="510"/>
                <w:jc w:val="center"/>
              </w:trPr>
              <w:tc>
                <w:tcPr>
                  <w:tcW w:w="484" w:type="pct"/>
                  <w:tcBorders>
                    <w:top w:val="single" w:sz="4" w:space="0" w:color="000000"/>
                    <w:left w:val="single" w:sz="4" w:space="0" w:color="000000"/>
                    <w:bottom w:val="single" w:sz="4" w:space="0" w:color="000000"/>
                    <w:right w:val="single" w:sz="4" w:space="0" w:color="000000"/>
                  </w:tcBorders>
                  <w:vAlign w:val="center"/>
                </w:tcPr>
                <w:p w14:paraId="7AE9F981" w14:textId="77777777" w:rsidR="000521A2" w:rsidRPr="00612F25" w:rsidRDefault="000521A2" w:rsidP="00E43CB6">
                  <w:pPr>
                    <w:pStyle w:val="af5"/>
                  </w:pPr>
                  <w:r w:rsidRPr="00612F25">
                    <w:rPr>
                      <w:rFonts w:hint="eastAsia"/>
                    </w:rPr>
                    <w:t>5</w:t>
                  </w:r>
                </w:p>
              </w:tc>
              <w:tc>
                <w:tcPr>
                  <w:tcW w:w="1351" w:type="pct"/>
                  <w:tcBorders>
                    <w:top w:val="single" w:sz="4" w:space="0" w:color="000000"/>
                    <w:left w:val="single" w:sz="4" w:space="0" w:color="000000"/>
                    <w:bottom w:val="single" w:sz="4" w:space="0" w:color="000000"/>
                    <w:right w:val="single" w:sz="4" w:space="0" w:color="000000"/>
                  </w:tcBorders>
                  <w:vAlign w:val="center"/>
                </w:tcPr>
                <w:p w14:paraId="7D15C7E4" w14:textId="356B24D4" w:rsidR="000521A2" w:rsidRPr="00612F25" w:rsidRDefault="000521A2" w:rsidP="00E43CB6">
                  <w:pPr>
                    <w:pStyle w:val="af5"/>
                  </w:pPr>
                  <w:r w:rsidRPr="00612F25">
                    <w:rPr>
                      <w:rFonts w:hint="eastAsia"/>
                    </w:rPr>
                    <w:t>吉水县人民政府</w:t>
                  </w:r>
                </w:p>
              </w:tc>
              <w:tc>
                <w:tcPr>
                  <w:tcW w:w="730" w:type="pct"/>
                  <w:tcBorders>
                    <w:top w:val="single" w:sz="4" w:space="0" w:color="000000"/>
                    <w:left w:val="single" w:sz="4" w:space="0" w:color="000000"/>
                    <w:bottom w:val="single" w:sz="4" w:space="0" w:color="000000"/>
                    <w:right w:val="single" w:sz="4" w:space="0" w:color="000000"/>
                  </w:tcBorders>
                  <w:vAlign w:val="center"/>
                </w:tcPr>
                <w:p w14:paraId="47A263BF" w14:textId="77777777" w:rsidR="000521A2" w:rsidRPr="00612F25" w:rsidRDefault="000521A2" w:rsidP="00E43CB6">
                  <w:pPr>
                    <w:pStyle w:val="af5"/>
                  </w:pPr>
                  <w:r w:rsidRPr="00612F25">
                    <w:rPr>
                      <w:rFonts w:hint="eastAsia"/>
                    </w:rPr>
                    <w:t>/</w:t>
                  </w:r>
                </w:p>
              </w:tc>
              <w:tc>
                <w:tcPr>
                  <w:tcW w:w="1217" w:type="pct"/>
                  <w:tcBorders>
                    <w:top w:val="single" w:sz="4" w:space="0" w:color="000000"/>
                    <w:left w:val="single" w:sz="4" w:space="0" w:color="000000"/>
                    <w:bottom w:val="single" w:sz="4" w:space="0" w:color="000000"/>
                    <w:right w:val="single" w:sz="4" w:space="0" w:color="000000"/>
                  </w:tcBorders>
                  <w:vAlign w:val="center"/>
                </w:tcPr>
                <w:p w14:paraId="3BD98236" w14:textId="6491C757" w:rsidR="000521A2" w:rsidRPr="00612F25" w:rsidRDefault="000521A2" w:rsidP="00E43CB6">
                  <w:pPr>
                    <w:pStyle w:val="af5"/>
                  </w:pPr>
                  <w:r w:rsidRPr="00612F25">
                    <w:rPr>
                      <w:rFonts w:hint="eastAsia"/>
                    </w:rPr>
                    <w:t>0796-8680881</w:t>
                  </w:r>
                </w:p>
              </w:tc>
              <w:tc>
                <w:tcPr>
                  <w:tcW w:w="1218" w:type="pct"/>
                  <w:tcBorders>
                    <w:top w:val="single" w:sz="4" w:space="0" w:color="000000"/>
                    <w:left w:val="single" w:sz="4" w:space="0" w:color="000000"/>
                    <w:bottom w:val="single" w:sz="4" w:space="0" w:color="000000"/>
                    <w:right w:val="single" w:sz="4" w:space="0" w:color="000000"/>
                  </w:tcBorders>
                  <w:vAlign w:val="center"/>
                </w:tcPr>
                <w:p w14:paraId="226513B5" w14:textId="77777777" w:rsidR="000521A2" w:rsidRPr="00612F25" w:rsidRDefault="000521A2" w:rsidP="00E43CB6">
                  <w:pPr>
                    <w:pStyle w:val="af5"/>
                  </w:pPr>
                  <w:r w:rsidRPr="00612F25">
                    <w:rPr>
                      <w:rFonts w:hint="eastAsia"/>
                    </w:rPr>
                    <w:t>/</w:t>
                  </w:r>
                </w:p>
              </w:tc>
            </w:tr>
          </w:tbl>
          <w:p w14:paraId="07FA4319" w14:textId="77777777" w:rsidR="003075A1" w:rsidRPr="00612F25" w:rsidRDefault="003075A1" w:rsidP="00E43CB6">
            <w:pPr>
              <w:pStyle w:val="af5"/>
            </w:pPr>
          </w:p>
        </w:tc>
      </w:tr>
    </w:tbl>
    <w:p w14:paraId="1A5B4126" w14:textId="0C257759" w:rsidR="00BF327E" w:rsidRPr="00612F25" w:rsidRDefault="00BF327E" w:rsidP="003075A1">
      <w:pPr>
        <w:ind w:firstLineChars="0" w:firstLine="0"/>
        <w:rPr>
          <w:color w:val="000000" w:themeColor="text1"/>
        </w:rPr>
      </w:pPr>
    </w:p>
    <w:sectPr w:rsidR="00BF327E" w:rsidRPr="00612F25" w:rsidSect="00E74B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17BD9" w14:textId="77777777" w:rsidR="00FF719D" w:rsidRDefault="00FF719D">
      <w:pPr>
        <w:spacing w:line="240" w:lineRule="auto"/>
      </w:pPr>
      <w:r>
        <w:separator/>
      </w:r>
    </w:p>
  </w:endnote>
  <w:endnote w:type="continuationSeparator" w:id="0">
    <w:p w14:paraId="14119274" w14:textId="77777777" w:rsidR="00FF719D" w:rsidRDefault="00FF71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rif">
    <w:altName w:val="Segoe Print"/>
    <w:charset w:val="00"/>
    <w:family w:val="auto"/>
    <w:pitch w:val="default"/>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152A1" w14:textId="77777777" w:rsidR="00137186" w:rsidRDefault="00000000">
    <w:pPr>
      <w:pStyle w:val="a5"/>
      <w:framePr w:wrap="around" w:vAnchor="text" w:hAnchor="margin" w:xAlign="center" w:y="1"/>
      <w:ind w:firstLine="420"/>
      <w:rPr>
        <w:rStyle w:val="ac"/>
        <w:sz w:val="21"/>
      </w:rPr>
    </w:pPr>
    <w:r>
      <w:rPr>
        <w:rStyle w:val="ac"/>
        <w:rFonts w:hint="eastAsia"/>
        <w:sz w:val="21"/>
      </w:rPr>
      <w:t>·</w:t>
    </w:r>
    <w:r>
      <w:rPr>
        <w:sz w:val="23"/>
      </w:rPr>
      <w:fldChar w:fldCharType="begin"/>
    </w:r>
    <w:r>
      <w:rPr>
        <w:rStyle w:val="ac"/>
        <w:sz w:val="23"/>
      </w:rPr>
      <w:instrText xml:space="preserve">PAGE  </w:instrText>
    </w:r>
    <w:r>
      <w:rPr>
        <w:sz w:val="23"/>
      </w:rPr>
      <w:fldChar w:fldCharType="separate"/>
    </w:r>
    <w:r>
      <w:rPr>
        <w:rStyle w:val="ac"/>
        <w:sz w:val="23"/>
      </w:rPr>
      <w:t>2</w:t>
    </w:r>
    <w:r>
      <w:rPr>
        <w:sz w:val="23"/>
      </w:rPr>
      <w:fldChar w:fldCharType="end"/>
    </w:r>
    <w:r>
      <w:rPr>
        <w:rStyle w:val="ac"/>
        <w:rFonts w:hint="eastAsia"/>
        <w:sz w:val="21"/>
      </w:rPr>
      <w:t>·</w:t>
    </w:r>
  </w:p>
  <w:p w14:paraId="2CCBD4D0" w14:textId="77777777" w:rsidR="00137186" w:rsidRDefault="00000000">
    <w:pPr>
      <w:pStyle w:val="a5"/>
      <w:ind w:firstLine="400"/>
      <w:jc w:val="right"/>
      <w:rPr>
        <w:color w:val="FF0000"/>
      </w:rPr>
    </w:pPr>
    <w:r>
      <w:rPr>
        <w:rFonts w:ascii="楷体_GB2312" w:eastAsia="楷体_GB2312"/>
        <w:color w:val="FF0000"/>
        <w:sz w:val="20"/>
      </w:rPr>
      <w:pict w14:anchorId="4C3F4D34">
        <v:line id="Line 11" o:spid="_x0000_s3074" style="position:absolute;left:0;text-align:left;z-index:251659264;mso-width-relative:page;mso-height-relative:page" from="-1.3pt,-2.05pt" to="448.6pt,-2.05pt" o:gfxdata="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tsAuLXAAAACAEAAA8AAAAAAAAAAQAgAAAAIgAAAGRycy9kb3ducmV2Lnht&#10;bFBLAQIUABQAAAAIAIdO4kD1iNj6wQEAAI0DAAAOAAAAAAAAAAEAIAAAACYBAABkcnMvZTJvRG9j&#10;LnhtbFBLBQYAAAAABgAGAFkBAABZBQAAAAA=&#10;" strokeweight="1pt"/>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0867362"/>
      <w:docPartObj>
        <w:docPartGallery w:val="Page Numbers (Bottom of Page)"/>
        <w:docPartUnique/>
      </w:docPartObj>
    </w:sdtPr>
    <w:sdtContent>
      <w:p w14:paraId="431CB366" w14:textId="77777777" w:rsidR="0065076D" w:rsidRDefault="0065076D">
        <w:pPr>
          <w:pStyle w:val="a5"/>
          <w:ind w:firstLine="360"/>
          <w:jc w:val="center"/>
        </w:pPr>
        <w:r>
          <w:fldChar w:fldCharType="begin"/>
        </w:r>
        <w:r>
          <w:instrText>PAGE   \* MERGEFORMAT</w:instrText>
        </w:r>
        <w:r>
          <w:fldChar w:fldCharType="separate"/>
        </w:r>
        <w:r>
          <w:rPr>
            <w:lang w:val="zh-CN"/>
          </w:rPr>
          <w:t>2</w:t>
        </w:r>
        <w:r>
          <w:fldChar w:fldCharType="end"/>
        </w:r>
      </w:p>
    </w:sdtContent>
  </w:sdt>
  <w:p w14:paraId="3F1B1BE2" w14:textId="77777777" w:rsidR="0065076D" w:rsidRDefault="0065076D">
    <w:pPr>
      <w:pStyle w:val="a5"/>
      <w:ind w:firstLine="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D6E0F" w14:textId="77777777" w:rsidR="00A71885" w:rsidRDefault="00A71885">
    <w:pPr>
      <w:pStyle w:val="a5"/>
      <w:ind w:firstLine="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1C956" w14:textId="77777777" w:rsidR="00A71885" w:rsidRDefault="00A71885">
    <w:pPr>
      <w:pStyle w:val="a5"/>
      <w:ind w:firstLine="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BEFA2" w14:textId="77777777" w:rsidR="00A71885" w:rsidRDefault="00A71885">
    <w:pPr>
      <w:pStyle w:val="a5"/>
      <w:ind w:firstLine="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0BB40" w14:textId="77777777" w:rsidR="00A71885" w:rsidRDefault="00000000">
    <w:pPr>
      <w:pStyle w:val="a5"/>
      <w:ind w:firstLine="360"/>
    </w:pPr>
    <w:r>
      <w:pict w14:anchorId="07A133DA">
        <v:shapetype id="_x0000_t202" coordsize="21600,21600" o:spt="202" path="m,l,21600r21600,l21600,xe">
          <v:stroke joinstyle="miter"/>
          <v:path gradientshapeok="t" o:connecttype="rect"/>
        </v:shapetype>
        <v:shape id="_x0000_s3084" type="#_x0000_t202" style="position:absolute;left:0;text-align:left;margin-left:0;margin-top:0;width:2in;height:2in;z-index:251666432;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3aO4V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Hq3aO4VAgAAFQQAAA4AAAAAAAAA&#10;AQAgAAAAHwEAAGRycy9lMm9Eb2MueG1sUEsFBgAAAAAGAAYAWQEAAKYFAAAAAA==&#10;" filled="f" stroked="f" strokeweight=".5pt">
          <v:textbox style="mso-fit-shape-to-text:t" inset="0,0,0,0">
            <w:txbxContent>
              <w:p w14:paraId="446EC1EA" w14:textId="77777777" w:rsidR="00A71885" w:rsidRDefault="00A71885">
                <w:pPr>
                  <w:pStyle w:val="a5"/>
                  <w:ind w:firstLine="360"/>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w10:wrap anchorx="margin"/>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8015386"/>
      <w:docPartObj>
        <w:docPartGallery w:val="Page Numbers (Bottom of Page)"/>
        <w:docPartUnique/>
      </w:docPartObj>
    </w:sdtPr>
    <w:sdtContent>
      <w:p w14:paraId="4DCF605C" w14:textId="4CDFFB64" w:rsidR="00A00637" w:rsidRDefault="00A00637">
        <w:pPr>
          <w:pStyle w:val="a5"/>
          <w:ind w:firstLine="360"/>
          <w:jc w:val="center"/>
        </w:pPr>
        <w:r>
          <w:fldChar w:fldCharType="begin"/>
        </w:r>
        <w:r>
          <w:instrText>PAGE   \* MERGEFORMAT</w:instrText>
        </w:r>
        <w:r>
          <w:fldChar w:fldCharType="separate"/>
        </w:r>
        <w:r>
          <w:rPr>
            <w:lang w:val="zh-CN"/>
          </w:rPr>
          <w:t>2</w:t>
        </w:r>
        <w:r>
          <w:fldChar w:fldCharType="end"/>
        </w:r>
      </w:p>
    </w:sdtContent>
  </w:sdt>
  <w:p w14:paraId="0F9F99A1" w14:textId="6FEA6DEB" w:rsidR="00A71885" w:rsidRDefault="00A71885">
    <w:pPr>
      <w:pStyle w:val="a5"/>
      <w:ind w:firstLine="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E14FA" w14:textId="77777777" w:rsidR="00E74B79" w:rsidRDefault="00E74B79">
    <w:pPr>
      <w:pStyle w:val="a5"/>
      <w:ind w:firstLine="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7BE98" w14:textId="77777777" w:rsidR="00E74B79" w:rsidRDefault="00E74B79">
    <w:pPr>
      <w:pStyle w:val="a5"/>
      <w:ind w:firstLine="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5DCE2" w14:textId="77777777" w:rsidR="00E74B79" w:rsidRDefault="00E74B79">
    <w:pPr>
      <w:pStyle w:val="a5"/>
      <w:ind w:firstLine="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4F5B4" w14:textId="0677E6CC" w:rsidR="00E74B79" w:rsidRDefault="00E74B79">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596A4" w14:textId="77777777" w:rsidR="00137186" w:rsidRDefault="00137186">
    <w:pPr>
      <w:pStyle w:val="a5"/>
      <w:ind w:firstLine="360"/>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0BDD9" w14:textId="77777777" w:rsidR="00E74B79" w:rsidRDefault="00000000">
    <w:pPr>
      <w:pStyle w:val="a5"/>
      <w:ind w:firstLine="360"/>
    </w:pPr>
    <w:r>
      <w:pict w14:anchorId="3BE8DFF5">
        <v:shapetype id="_x0000_t202" coordsize="21600,21600" o:spt="202" path="m,l,21600r21600,l21600,xe">
          <v:stroke joinstyle="miter"/>
          <v:path gradientshapeok="t" o:connecttype="rect"/>
        </v:shapetype>
        <v:shape id="_x0000_s3092" type="#_x0000_t202" style="position:absolute;left:0;text-align:left;margin-left:0;margin-top:0;width:2in;height:2in;z-index:251670528;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filled="f" stroked="f" strokeweight=".5pt">
          <v:textbox style="mso-next-textbox:#_x0000_s3092;mso-fit-shape-to-text:t" inset="0,0,0,0">
            <w:txbxContent>
              <w:p w14:paraId="18E92790" w14:textId="77777777" w:rsidR="00E74B79" w:rsidRDefault="00E74B79">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5419927"/>
      <w:docPartObj>
        <w:docPartGallery w:val="Page Numbers (Bottom of Page)"/>
        <w:docPartUnique/>
      </w:docPartObj>
    </w:sdtPr>
    <w:sdtContent>
      <w:p w14:paraId="4F4292B0" w14:textId="77DCB999" w:rsidR="0099707C" w:rsidRDefault="0099707C">
        <w:pPr>
          <w:pStyle w:val="a5"/>
          <w:ind w:firstLine="360"/>
          <w:jc w:val="center"/>
        </w:pPr>
        <w:r>
          <w:fldChar w:fldCharType="begin"/>
        </w:r>
        <w:r>
          <w:instrText>PAGE   \* MERGEFORMAT</w:instrText>
        </w:r>
        <w:r>
          <w:fldChar w:fldCharType="separate"/>
        </w:r>
        <w:r>
          <w:rPr>
            <w:lang w:val="zh-CN"/>
          </w:rPr>
          <w:t>2</w:t>
        </w:r>
        <w:r>
          <w:fldChar w:fldCharType="end"/>
        </w:r>
      </w:p>
    </w:sdtContent>
  </w:sdt>
  <w:p w14:paraId="24AE38D3" w14:textId="4FD8E811" w:rsidR="00A00637" w:rsidRDefault="00A00637">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D96A" w14:textId="77777777" w:rsidR="00137186" w:rsidRDefault="00137186">
    <w:pPr>
      <w:pStyle w:val="a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E3743" w14:textId="55A0304F" w:rsidR="00733EB0" w:rsidRDefault="00733EB0">
    <w:pPr>
      <w:pStyle w:val="a5"/>
      <w:ind w:firstLine="360"/>
      <w:jc w:val="center"/>
    </w:pPr>
  </w:p>
  <w:p w14:paraId="563684FC" w14:textId="24AAE264" w:rsidR="00DF02CB" w:rsidRPr="00733EB0" w:rsidRDefault="00DF02CB" w:rsidP="00733EB0">
    <w:pPr>
      <w:pStyle w:val="a5"/>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75853965"/>
      <w:docPartObj>
        <w:docPartGallery w:val="Page Numbers (Bottom of Page)"/>
        <w:docPartUnique/>
      </w:docPartObj>
    </w:sdtPr>
    <w:sdtContent>
      <w:p w14:paraId="6D65CA07" w14:textId="77777777" w:rsidR="00733EB0" w:rsidRDefault="00733EB0">
        <w:pPr>
          <w:pStyle w:val="a5"/>
          <w:ind w:firstLine="360"/>
          <w:jc w:val="center"/>
        </w:pPr>
        <w:r>
          <w:fldChar w:fldCharType="begin"/>
        </w:r>
        <w:r>
          <w:instrText>PAGE   \* MERGEFORMAT</w:instrText>
        </w:r>
        <w:r>
          <w:fldChar w:fldCharType="separate"/>
        </w:r>
        <w:r>
          <w:rPr>
            <w:lang w:val="zh-CN"/>
          </w:rPr>
          <w:t>2</w:t>
        </w:r>
        <w:r>
          <w:fldChar w:fldCharType="end"/>
        </w:r>
      </w:p>
    </w:sdtContent>
  </w:sdt>
  <w:p w14:paraId="750464A1" w14:textId="77777777" w:rsidR="00733EB0" w:rsidRPr="00733EB0" w:rsidRDefault="00733EB0" w:rsidP="00733EB0">
    <w:pPr>
      <w:pStyle w:val="a5"/>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C42CF" w14:textId="24754A99" w:rsidR="00D4192C" w:rsidRDefault="00D4192C">
    <w:pPr>
      <w:pStyle w:val="a5"/>
      <w:ind w:firstLine="360"/>
      <w:jc w:val="center"/>
    </w:pPr>
  </w:p>
  <w:p w14:paraId="007BC915" w14:textId="77777777" w:rsidR="00D4192C" w:rsidRPr="00733EB0" w:rsidRDefault="00D4192C" w:rsidP="00733EB0">
    <w:pPr>
      <w:pStyle w:val="a5"/>
      <w:ind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69BF5" w14:textId="77777777" w:rsidR="00137186" w:rsidRDefault="00000000">
    <w:pPr>
      <w:pStyle w:val="a5"/>
      <w:ind w:firstLine="360"/>
    </w:pPr>
    <w:r>
      <w:pict w14:anchorId="36424E81">
        <v:shapetype id="_x0000_t202" coordsize="21600,21600" o:spt="202" path="m,l,21600r21600,l21600,xe">
          <v:stroke joinstyle="miter"/>
          <v:path gradientshapeok="t" o:connecttype="rect"/>
        </v:shapetype>
        <v:shape id="_x0000_s3077" type="#_x0000_t202" style="position:absolute;left:0;text-align:left;margin-left:0;margin-top:0;width:2in;height:2in;z-index:251661312;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gh3PwV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Dgh3PwVAgAAFQQAAA4AAAAAAAAA&#10;AQAgAAAAHwEAAGRycy9lMm9Eb2MueG1sUEsFBgAAAAAGAAYAWQEAAKYFAAAAAA==&#10;" filled="f" stroked="f" strokeweight=".5pt">
          <v:textbox style="mso-fit-shape-to-text:t" inset="0,0,0,0">
            <w:txbxContent>
              <w:p w14:paraId="28CA2D96" w14:textId="2F3FA91E" w:rsidR="00137186" w:rsidRDefault="00137186">
                <w:pPr>
                  <w:pStyle w:val="a5"/>
                  <w:ind w:firstLine="360"/>
                </w:pPr>
              </w:p>
            </w:txbxContent>
          </v:textbox>
          <w10:wrap anchorx="margin"/>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1907682"/>
      <w:docPartObj>
        <w:docPartGallery w:val="Page Numbers (Bottom of Page)"/>
        <w:docPartUnique/>
      </w:docPartObj>
    </w:sdtPr>
    <w:sdtContent>
      <w:p w14:paraId="1E4A295F" w14:textId="22C7EA84" w:rsidR="00A07D46" w:rsidRDefault="00A07D46">
        <w:pPr>
          <w:pStyle w:val="a5"/>
          <w:ind w:firstLine="360"/>
          <w:jc w:val="center"/>
        </w:pPr>
        <w:r>
          <w:fldChar w:fldCharType="begin"/>
        </w:r>
        <w:r>
          <w:instrText>PAGE   \* MERGEFORMAT</w:instrText>
        </w:r>
        <w:r>
          <w:fldChar w:fldCharType="separate"/>
        </w:r>
        <w:r>
          <w:rPr>
            <w:lang w:val="zh-CN"/>
          </w:rPr>
          <w:t>2</w:t>
        </w:r>
        <w:r>
          <w:fldChar w:fldCharType="end"/>
        </w:r>
      </w:p>
    </w:sdtContent>
  </w:sdt>
  <w:p w14:paraId="33F81CB5" w14:textId="507229CA" w:rsidR="00A07D46" w:rsidRDefault="00A07D46">
    <w:pPr>
      <w:pStyle w:val="a5"/>
      <w:ind w:firstLine="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B1D41" w14:textId="77777777" w:rsidR="00137186" w:rsidRDefault="00000000">
    <w:pPr>
      <w:pStyle w:val="a5"/>
      <w:ind w:firstLine="360"/>
    </w:pPr>
    <w:r>
      <w:pict w14:anchorId="28CA8561">
        <v:shapetype id="_x0000_t202" coordsize="21600,21600" o:spt="202" path="m,l,21600r21600,l21600,xe">
          <v:stroke joinstyle="miter"/>
          <v:path gradientshapeok="t" o:connecttype="rect"/>
        </v:shapetype>
        <v:shape id="_x0000_s3079" type="#_x0000_t202" style="position:absolute;left:0;text-align:left;margin-left:0;margin-top:0;width:2in;height:2in;z-index:251662336;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faPvAVAgAAFQQAAA4AAABkcnMvZTJvRG9jLnhtbK1Ty47TMBTdI/EP&#10;lvc0adG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HfaPvAVAgAAFQQAAA4AAAAAAAAA&#10;AQAgAAAAHwEAAGRycy9lMm9Eb2MueG1sUEsFBgAAAAAGAAYAWQEAAKYFAAAAAA==&#10;" filled="f" stroked="f" strokeweight=".5pt">
          <v:textbox style="mso-fit-shape-to-text:t" inset="0,0,0,0">
            <w:txbxContent>
              <w:p w14:paraId="10523F17" w14:textId="77777777" w:rsidR="00137186" w:rsidRDefault="00000000">
                <w:pPr>
                  <w:pStyle w:val="a5"/>
                  <w:ind w:firstLine="360"/>
                </w:pPr>
                <w:r>
                  <w:fldChar w:fldCharType="begin"/>
                </w:r>
                <w:r>
                  <w:instrText xml:space="preserve"> PAGE  \* MERGEFORMAT </w:instrText>
                </w:r>
                <w:r>
                  <w:fldChar w:fldCharType="separate"/>
                </w:r>
                <w:r>
                  <w:t>44</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94C86" w14:textId="77777777" w:rsidR="00FF719D" w:rsidRDefault="00FF719D">
      <w:pPr>
        <w:spacing w:line="240" w:lineRule="auto"/>
      </w:pPr>
      <w:r>
        <w:separator/>
      </w:r>
    </w:p>
  </w:footnote>
  <w:footnote w:type="continuationSeparator" w:id="0">
    <w:p w14:paraId="0DD79FAA" w14:textId="77777777" w:rsidR="00FF719D" w:rsidRDefault="00FF71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FA0D2" w14:textId="77777777" w:rsidR="00137186" w:rsidRDefault="00000000">
    <w:pPr>
      <w:pStyle w:val="a7"/>
      <w:pBdr>
        <w:bottom w:val="single" w:sz="6" w:space="3" w:color="auto"/>
      </w:pBdr>
      <w:ind w:firstLine="460"/>
    </w:pPr>
    <w:r>
      <w:rPr>
        <w:rFonts w:ascii="楷体_GB2312" w:eastAsia="楷体_GB2312"/>
        <w:sz w:val="23"/>
        <w:szCs w:val="23"/>
      </w:rPr>
      <w:pict w14:anchorId="074A6632">
        <v:line id="Line 15" o:spid="_x0000_s3073" style="position:absolute;left:0;text-align:left;z-index:251660288;mso-width-relative:page;mso-height-relative:page" from="-1.1pt,16.25pt" to="448.6pt,16.25pt" o:gfxdata="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gUH5l1QAAAAgBAAAPAAAAAAAAAAEAIAAAACIAAABkcnMvZG93bnJldi54bWxQ&#10;SwECFAAUAAAACACHTuJA8yb6usEBAACNAwAADgAAAAAAAAABACAAAAAkAQAAZHJzL2Uyb0RvYy54&#10;bWxQSwUGAAAAAAYABgBZAQAAVwUAAAAA&#10;" strokeweight="1.5pt"/>
      </w:pict>
    </w:r>
    <w:r>
      <w:rPr>
        <w:rFonts w:ascii="楷体_GB2312" w:eastAsia="楷体_GB2312" w:hint="eastAsia"/>
        <w:sz w:val="23"/>
        <w:szCs w:val="23"/>
      </w:rPr>
      <w:t>新河县工业园区扩区规划化工产业园</w:t>
    </w:r>
    <w:r>
      <w:rPr>
        <w:rFonts w:ascii="楷体_GB2312" w:eastAsia="楷体_GB2312"/>
        <w:sz w:val="23"/>
        <w:szCs w:val="23"/>
      </w:rPr>
      <w:t>突发环境事件应急预案</w:t>
    </w:r>
    <w:r>
      <w:rPr>
        <w:rFonts w:ascii="楷体_GB2312" w:eastAsia="楷体_GB2312" w:hint="eastAsia"/>
        <w:sz w:val="23"/>
        <w:szCs w:val="23"/>
      </w:rPr>
      <w:t>(草案)</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520C8" w14:textId="77777777" w:rsidR="00A71885" w:rsidRDefault="00A71885">
    <w:pPr>
      <w:pStyle w:val="a7"/>
      <w:ind w:firstLine="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93ED8" w14:textId="77777777" w:rsidR="00A71885" w:rsidRDefault="00A71885">
    <w:pPr>
      <w:pStyle w:val="a7"/>
      <w:ind w:firstLine="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A7044" w14:textId="77777777" w:rsidR="00A71885" w:rsidRDefault="00A71885">
    <w:pPr>
      <w:pStyle w:val="a7"/>
      <w:ind w:firstLine="36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FA8D8" w14:textId="76D51859" w:rsidR="00C661C7" w:rsidRDefault="00D61EE8" w:rsidP="00C661C7">
    <w:pPr>
      <w:pStyle w:val="a7"/>
      <w:ind w:firstLine="360"/>
    </w:pPr>
    <w:r>
      <w:rPr>
        <w:rFonts w:hint="eastAsia"/>
      </w:rPr>
      <w:t>吉水污水处理厂</w:t>
    </w:r>
    <w:r w:rsidR="00C661C7">
      <w:rPr>
        <w:rFonts w:hint="eastAsia"/>
      </w:rPr>
      <w:t>突发环境事件风险评估报告</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89536" w14:textId="64B22D30" w:rsidR="00A71885" w:rsidRDefault="00D61EE8" w:rsidP="00C661C7">
    <w:pPr>
      <w:pStyle w:val="a7"/>
      <w:ind w:firstLine="360"/>
    </w:pPr>
    <w:r>
      <w:rPr>
        <w:rFonts w:hint="eastAsia"/>
      </w:rPr>
      <w:t>吉水污水处理厂</w:t>
    </w:r>
    <w:r w:rsidR="00C661C7">
      <w:rPr>
        <w:rFonts w:hint="eastAsia"/>
      </w:rPr>
      <w:t>突发环境事件风险评估报告</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723C5" w14:textId="77777777" w:rsidR="00E74B79" w:rsidRDefault="00E74B79">
    <w:pPr>
      <w:pStyle w:val="a7"/>
      <w:ind w:firstLine="360"/>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3B54B" w14:textId="77777777" w:rsidR="00E74B79" w:rsidRDefault="00E74B79">
    <w:pPr>
      <w:spacing w:line="240" w:lineRule="auto"/>
      <w:ind w:firstLineChars="0" w:firstLine="0"/>
      <w:jc w:val="center"/>
      <w:rPr>
        <w:sz w:val="18"/>
        <w:szCs w:val="18"/>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78B53" w14:textId="77777777" w:rsidR="00E74B79" w:rsidRDefault="00E74B79">
    <w:pPr>
      <w:pStyle w:val="a7"/>
      <w:ind w:firstLine="360"/>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E3C49" w14:textId="1A7B99D2" w:rsidR="00C661C7" w:rsidRDefault="00D61EE8">
    <w:pPr>
      <w:pStyle w:val="a7"/>
      <w:ind w:firstLine="360"/>
    </w:pPr>
    <w:r>
      <w:rPr>
        <w:rFonts w:hint="eastAsia"/>
      </w:rPr>
      <w:t>吉水污水处理厂</w:t>
    </w:r>
    <w:r w:rsidR="00C661C7" w:rsidRPr="00C661C7">
      <w:rPr>
        <w:rFonts w:hint="eastAsia"/>
      </w:rPr>
      <w:t>突发环境应急资源调查报告</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3DC5D" w14:textId="7AFC1E7D" w:rsidR="00A85A69" w:rsidRPr="00A85A69" w:rsidRDefault="00A85A69" w:rsidP="00A85A69">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59C6C" w14:textId="77777777" w:rsidR="00137186" w:rsidRDefault="00137186">
    <w:pPr>
      <w:pStyle w:val="a7"/>
      <w:pBdr>
        <w:bottom w:val="none" w:sz="0" w:space="0" w:color="auto"/>
      </w:pBdr>
      <w:ind w:firstLine="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9A357" w14:textId="3A899186" w:rsidR="00A85A69" w:rsidRDefault="00D61EE8">
    <w:pPr>
      <w:pStyle w:val="a7"/>
      <w:ind w:firstLine="360"/>
    </w:pPr>
    <w:r>
      <w:rPr>
        <w:rFonts w:hint="eastAsia"/>
      </w:rPr>
      <w:t>吉水污水处理厂</w:t>
    </w:r>
    <w:r w:rsidR="00A85A69" w:rsidRPr="00C661C7">
      <w:rPr>
        <w:rFonts w:hint="eastAsia"/>
      </w:rPr>
      <w:t>突发环境应急资源调查报告</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2C8A8" w14:textId="77777777" w:rsidR="00137186" w:rsidRDefault="00137186">
    <w:pPr>
      <w:pStyle w:val="a7"/>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720E3" w14:textId="21849676" w:rsidR="0007032A" w:rsidRDefault="0007032A">
    <w:pPr>
      <w:pStyle w:val="a7"/>
      <w:ind w:firstLine="360"/>
    </w:pPr>
    <w:r>
      <w:rPr>
        <w:rFonts w:hint="eastAsia"/>
      </w:rPr>
      <w:t>吉水污水处理厂</w:t>
    </w:r>
    <w:r w:rsidRPr="0007032A">
      <w:rPr>
        <w:rFonts w:hint="eastAsia"/>
      </w:rPr>
      <w:t>突发环境事件应急预案编制说明</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9BB1F" w14:textId="77777777" w:rsidR="00137186" w:rsidRDefault="00137186">
    <w:pPr>
      <w:pStyle w:val="a7"/>
      <w:pBdr>
        <w:bottom w:val="none" w:sz="0" w:space="0" w:color="auto"/>
      </w:pBdr>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7329F" w14:textId="54737AA7" w:rsidR="0007032A" w:rsidRDefault="00D61EE8" w:rsidP="0007032A">
    <w:pPr>
      <w:pStyle w:val="a7"/>
      <w:ind w:firstLine="360"/>
    </w:pPr>
    <w:r>
      <w:rPr>
        <w:rFonts w:hint="eastAsia"/>
      </w:rPr>
      <w:t>吉水污水处理厂</w:t>
    </w:r>
    <w:r w:rsidR="0007032A">
      <w:rPr>
        <w:rFonts w:hint="eastAsia"/>
      </w:rPr>
      <w:t>突发环境事件应急预案</w:t>
    </w:r>
  </w:p>
  <w:p w14:paraId="4183C50E" w14:textId="77777777" w:rsidR="00137186" w:rsidRDefault="00137186">
    <w:pPr>
      <w:pStyle w:val="a7"/>
      <w:pBdr>
        <w:bottom w:val="none" w:sz="0" w:space="0" w:color="auto"/>
      </w:pBdr>
      <w:ind w:firstLine="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18DA9" w14:textId="300452B0" w:rsidR="001B0058" w:rsidRDefault="00D61EE8">
    <w:pPr>
      <w:pStyle w:val="a7"/>
      <w:ind w:firstLine="360"/>
    </w:pPr>
    <w:r>
      <w:rPr>
        <w:rFonts w:hint="eastAsia"/>
      </w:rPr>
      <w:t>吉水污水处理厂</w:t>
    </w:r>
    <w:r w:rsidR="001B0058" w:rsidRPr="001B0058">
      <w:rPr>
        <w:rFonts w:hint="eastAsia"/>
      </w:rPr>
      <w:t>突发环境事件应急预案</w:t>
    </w:r>
  </w:p>
  <w:p w14:paraId="1F6D45E0" w14:textId="77777777" w:rsidR="00D27ED4" w:rsidRDefault="00D27ED4">
    <w:pPr>
      <w:pStyle w:val="a7"/>
      <w:pBdr>
        <w:bottom w:val="none" w:sz="0" w:space="0" w:color="auto"/>
      </w:pBdr>
      <w:ind w:firstLine="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E64F9" w14:textId="5C5040A7" w:rsidR="001B0058" w:rsidRDefault="00D61EE8">
    <w:pPr>
      <w:pStyle w:val="a7"/>
      <w:ind w:firstLine="360"/>
    </w:pPr>
    <w:r>
      <w:rPr>
        <w:rFonts w:hint="eastAsia"/>
      </w:rPr>
      <w:t>吉水污水处理厂</w:t>
    </w:r>
    <w:r w:rsidR="001B0058" w:rsidRPr="001B0058">
      <w:rPr>
        <w:rFonts w:hint="eastAsia"/>
      </w:rPr>
      <w:t>突发环境事件应急预案</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80E8F" w14:textId="1580FD91" w:rsidR="0065076D" w:rsidRPr="00C661C7" w:rsidRDefault="00D61EE8" w:rsidP="00C661C7">
    <w:pPr>
      <w:pStyle w:val="a7"/>
      <w:ind w:firstLine="360"/>
    </w:pPr>
    <w:r>
      <w:rPr>
        <w:rFonts w:hint="eastAsia"/>
      </w:rPr>
      <w:t>吉水污水处理厂</w:t>
    </w:r>
    <w:r w:rsidR="00C661C7" w:rsidRPr="00C661C7">
      <w:rPr>
        <w:rFonts w:hint="eastAsia"/>
      </w:rPr>
      <w:t>突发环境事件应急预案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273EF20"/>
    <w:multiLevelType w:val="singleLevel"/>
    <w:tmpl w:val="A273EF20"/>
    <w:lvl w:ilvl="0">
      <w:start w:val="1"/>
      <w:numFmt w:val="decimal"/>
      <w:suff w:val="nothing"/>
      <w:lvlText w:val="(%1）"/>
      <w:lvlJc w:val="left"/>
    </w:lvl>
  </w:abstractNum>
  <w:num w:numId="1" w16cid:durableId="267129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displayBackgroundShape/>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3093"/>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5573646E"/>
    <w:rsid w:val="00002F99"/>
    <w:rsid w:val="00004202"/>
    <w:rsid w:val="000112D2"/>
    <w:rsid w:val="00020E73"/>
    <w:rsid w:val="000261DB"/>
    <w:rsid w:val="00026FBE"/>
    <w:rsid w:val="00030D5B"/>
    <w:rsid w:val="00040F32"/>
    <w:rsid w:val="000521A2"/>
    <w:rsid w:val="0005654F"/>
    <w:rsid w:val="00066ECA"/>
    <w:rsid w:val="0007032A"/>
    <w:rsid w:val="000718E4"/>
    <w:rsid w:val="00077BFE"/>
    <w:rsid w:val="000816B3"/>
    <w:rsid w:val="000828DD"/>
    <w:rsid w:val="00084CD1"/>
    <w:rsid w:val="000917D5"/>
    <w:rsid w:val="00094885"/>
    <w:rsid w:val="000A7FA8"/>
    <w:rsid w:val="000C10E2"/>
    <w:rsid w:val="000C652E"/>
    <w:rsid w:val="000D0521"/>
    <w:rsid w:val="000F05D4"/>
    <w:rsid w:val="000F7D12"/>
    <w:rsid w:val="001172E5"/>
    <w:rsid w:val="0012114F"/>
    <w:rsid w:val="00131EB7"/>
    <w:rsid w:val="00132480"/>
    <w:rsid w:val="00135226"/>
    <w:rsid w:val="00137186"/>
    <w:rsid w:val="00145BB4"/>
    <w:rsid w:val="001517F4"/>
    <w:rsid w:val="00151A30"/>
    <w:rsid w:val="00156630"/>
    <w:rsid w:val="00160605"/>
    <w:rsid w:val="00161D7A"/>
    <w:rsid w:val="00167A8A"/>
    <w:rsid w:val="00171BCC"/>
    <w:rsid w:val="00174202"/>
    <w:rsid w:val="00175E39"/>
    <w:rsid w:val="00180FBE"/>
    <w:rsid w:val="00186F93"/>
    <w:rsid w:val="001B0058"/>
    <w:rsid w:val="001C0B3D"/>
    <w:rsid w:val="001C294E"/>
    <w:rsid w:val="001D2310"/>
    <w:rsid w:val="001D461E"/>
    <w:rsid w:val="001D7DE0"/>
    <w:rsid w:val="001E5DC3"/>
    <w:rsid w:val="001F34B6"/>
    <w:rsid w:val="00233236"/>
    <w:rsid w:val="0025039F"/>
    <w:rsid w:val="00260705"/>
    <w:rsid w:val="00280F01"/>
    <w:rsid w:val="00283E60"/>
    <w:rsid w:val="0028722F"/>
    <w:rsid w:val="00293F73"/>
    <w:rsid w:val="00296B86"/>
    <w:rsid w:val="002A7CEE"/>
    <w:rsid w:val="002B7B5A"/>
    <w:rsid w:val="002C15B1"/>
    <w:rsid w:val="002D68F0"/>
    <w:rsid w:val="002E5BC0"/>
    <w:rsid w:val="002E71A3"/>
    <w:rsid w:val="00300A7E"/>
    <w:rsid w:val="003012AA"/>
    <w:rsid w:val="003075A1"/>
    <w:rsid w:val="0031037F"/>
    <w:rsid w:val="00311080"/>
    <w:rsid w:val="0034506C"/>
    <w:rsid w:val="00346639"/>
    <w:rsid w:val="00360D53"/>
    <w:rsid w:val="003660A1"/>
    <w:rsid w:val="00373E30"/>
    <w:rsid w:val="0037687A"/>
    <w:rsid w:val="00381404"/>
    <w:rsid w:val="003819AD"/>
    <w:rsid w:val="00383664"/>
    <w:rsid w:val="003A0FA8"/>
    <w:rsid w:val="003A3031"/>
    <w:rsid w:val="003A3D23"/>
    <w:rsid w:val="003A484C"/>
    <w:rsid w:val="003A69EF"/>
    <w:rsid w:val="003D23BD"/>
    <w:rsid w:val="003D2A33"/>
    <w:rsid w:val="003E56DE"/>
    <w:rsid w:val="003F2971"/>
    <w:rsid w:val="003F7662"/>
    <w:rsid w:val="0040179B"/>
    <w:rsid w:val="004020CA"/>
    <w:rsid w:val="00407374"/>
    <w:rsid w:val="00415547"/>
    <w:rsid w:val="004238B8"/>
    <w:rsid w:val="00436745"/>
    <w:rsid w:val="00442637"/>
    <w:rsid w:val="00451D57"/>
    <w:rsid w:val="00481780"/>
    <w:rsid w:val="00483AC5"/>
    <w:rsid w:val="0049541B"/>
    <w:rsid w:val="004A6046"/>
    <w:rsid w:val="004A7326"/>
    <w:rsid w:val="004B5DBD"/>
    <w:rsid w:val="004D49AD"/>
    <w:rsid w:val="004D79FB"/>
    <w:rsid w:val="004F2040"/>
    <w:rsid w:val="004F5206"/>
    <w:rsid w:val="00507273"/>
    <w:rsid w:val="0051414D"/>
    <w:rsid w:val="005156A8"/>
    <w:rsid w:val="0053301B"/>
    <w:rsid w:val="00536027"/>
    <w:rsid w:val="00540830"/>
    <w:rsid w:val="00546942"/>
    <w:rsid w:val="00546B93"/>
    <w:rsid w:val="005540B4"/>
    <w:rsid w:val="005568F0"/>
    <w:rsid w:val="0057399B"/>
    <w:rsid w:val="00580284"/>
    <w:rsid w:val="00584D6F"/>
    <w:rsid w:val="00595703"/>
    <w:rsid w:val="00595A6E"/>
    <w:rsid w:val="005A68B1"/>
    <w:rsid w:val="005C1D8A"/>
    <w:rsid w:val="005D1EB0"/>
    <w:rsid w:val="005D6E2F"/>
    <w:rsid w:val="005E4CD4"/>
    <w:rsid w:val="005F1631"/>
    <w:rsid w:val="00612F25"/>
    <w:rsid w:val="006155B6"/>
    <w:rsid w:val="00634601"/>
    <w:rsid w:val="006357AE"/>
    <w:rsid w:val="00640FDC"/>
    <w:rsid w:val="00645EC8"/>
    <w:rsid w:val="0065076D"/>
    <w:rsid w:val="00656BA5"/>
    <w:rsid w:val="00664317"/>
    <w:rsid w:val="006763FE"/>
    <w:rsid w:val="00681042"/>
    <w:rsid w:val="00681982"/>
    <w:rsid w:val="006B4CAB"/>
    <w:rsid w:val="006D3B08"/>
    <w:rsid w:val="006E5364"/>
    <w:rsid w:val="006F41E6"/>
    <w:rsid w:val="006F54D5"/>
    <w:rsid w:val="006F7261"/>
    <w:rsid w:val="00704C9A"/>
    <w:rsid w:val="007233A8"/>
    <w:rsid w:val="0072499F"/>
    <w:rsid w:val="00725108"/>
    <w:rsid w:val="00733EB0"/>
    <w:rsid w:val="007456A5"/>
    <w:rsid w:val="00754724"/>
    <w:rsid w:val="0075620A"/>
    <w:rsid w:val="0075733B"/>
    <w:rsid w:val="00765ADF"/>
    <w:rsid w:val="00787B23"/>
    <w:rsid w:val="00792423"/>
    <w:rsid w:val="007B228D"/>
    <w:rsid w:val="007B291B"/>
    <w:rsid w:val="007B348A"/>
    <w:rsid w:val="007B50EE"/>
    <w:rsid w:val="007B5BD4"/>
    <w:rsid w:val="007B7FCD"/>
    <w:rsid w:val="007D41F5"/>
    <w:rsid w:val="007E5D4D"/>
    <w:rsid w:val="007F26FE"/>
    <w:rsid w:val="007F6FF5"/>
    <w:rsid w:val="00804178"/>
    <w:rsid w:val="008069AD"/>
    <w:rsid w:val="008113E7"/>
    <w:rsid w:val="008225EC"/>
    <w:rsid w:val="00836913"/>
    <w:rsid w:val="00852CB6"/>
    <w:rsid w:val="00866403"/>
    <w:rsid w:val="00886422"/>
    <w:rsid w:val="008B4D4B"/>
    <w:rsid w:val="008C5887"/>
    <w:rsid w:val="008D0FA2"/>
    <w:rsid w:val="008E436E"/>
    <w:rsid w:val="008E6300"/>
    <w:rsid w:val="008F016C"/>
    <w:rsid w:val="008F1E70"/>
    <w:rsid w:val="00912298"/>
    <w:rsid w:val="00914C26"/>
    <w:rsid w:val="009218E2"/>
    <w:rsid w:val="0093251B"/>
    <w:rsid w:val="00932B01"/>
    <w:rsid w:val="00942E66"/>
    <w:rsid w:val="009504F6"/>
    <w:rsid w:val="00951481"/>
    <w:rsid w:val="0098558A"/>
    <w:rsid w:val="0099707C"/>
    <w:rsid w:val="009C019C"/>
    <w:rsid w:val="009E4996"/>
    <w:rsid w:val="009E7504"/>
    <w:rsid w:val="00A00637"/>
    <w:rsid w:val="00A07D46"/>
    <w:rsid w:val="00A07F54"/>
    <w:rsid w:val="00A134A6"/>
    <w:rsid w:val="00A34A8A"/>
    <w:rsid w:val="00A47CF3"/>
    <w:rsid w:val="00A52344"/>
    <w:rsid w:val="00A60339"/>
    <w:rsid w:val="00A620AD"/>
    <w:rsid w:val="00A65EDE"/>
    <w:rsid w:val="00A71885"/>
    <w:rsid w:val="00A7278D"/>
    <w:rsid w:val="00A8386A"/>
    <w:rsid w:val="00A846F3"/>
    <w:rsid w:val="00A84BB1"/>
    <w:rsid w:val="00A85A69"/>
    <w:rsid w:val="00A94E1A"/>
    <w:rsid w:val="00AA4C9B"/>
    <w:rsid w:val="00AB0249"/>
    <w:rsid w:val="00AB22DC"/>
    <w:rsid w:val="00AB4DBB"/>
    <w:rsid w:val="00AB4F4F"/>
    <w:rsid w:val="00AB78A2"/>
    <w:rsid w:val="00AC6AC9"/>
    <w:rsid w:val="00AE36ED"/>
    <w:rsid w:val="00AE66FB"/>
    <w:rsid w:val="00B10C22"/>
    <w:rsid w:val="00B3166D"/>
    <w:rsid w:val="00B417A8"/>
    <w:rsid w:val="00B449F5"/>
    <w:rsid w:val="00B50C9A"/>
    <w:rsid w:val="00B52132"/>
    <w:rsid w:val="00B717D9"/>
    <w:rsid w:val="00B85D7F"/>
    <w:rsid w:val="00B85FDA"/>
    <w:rsid w:val="00B95D22"/>
    <w:rsid w:val="00BA50A8"/>
    <w:rsid w:val="00BB19EC"/>
    <w:rsid w:val="00BB3808"/>
    <w:rsid w:val="00BB73F2"/>
    <w:rsid w:val="00BC3252"/>
    <w:rsid w:val="00BC5395"/>
    <w:rsid w:val="00BC79BB"/>
    <w:rsid w:val="00BD1100"/>
    <w:rsid w:val="00BD6165"/>
    <w:rsid w:val="00BF327E"/>
    <w:rsid w:val="00C1275F"/>
    <w:rsid w:val="00C21D88"/>
    <w:rsid w:val="00C26F53"/>
    <w:rsid w:val="00C32C26"/>
    <w:rsid w:val="00C372E6"/>
    <w:rsid w:val="00C53F41"/>
    <w:rsid w:val="00C549A1"/>
    <w:rsid w:val="00C661C7"/>
    <w:rsid w:val="00C674CC"/>
    <w:rsid w:val="00C923BF"/>
    <w:rsid w:val="00C94AC4"/>
    <w:rsid w:val="00C950E7"/>
    <w:rsid w:val="00CA01E1"/>
    <w:rsid w:val="00CC4FC5"/>
    <w:rsid w:val="00CD4C4E"/>
    <w:rsid w:val="00CF2941"/>
    <w:rsid w:val="00CF459C"/>
    <w:rsid w:val="00D010AC"/>
    <w:rsid w:val="00D01C54"/>
    <w:rsid w:val="00D03C8B"/>
    <w:rsid w:val="00D07C43"/>
    <w:rsid w:val="00D1793D"/>
    <w:rsid w:val="00D27ED4"/>
    <w:rsid w:val="00D310FF"/>
    <w:rsid w:val="00D3236E"/>
    <w:rsid w:val="00D36E5F"/>
    <w:rsid w:val="00D4192C"/>
    <w:rsid w:val="00D47B2C"/>
    <w:rsid w:val="00D52765"/>
    <w:rsid w:val="00D52CD2"/>
    <w:rsid w:val="00D57F81"/>
    <w:rsid w:val="00D61EE8"/>
    <w:rsid w:val="00D82164"/>
    <w:rsid w:val="00D82F34"/>
    <w:rsid w:val="00D83CF3"/>
    <w:rsid w:val="00D869C7"/>
    <w:rsid w:val="00D96DD1"/>
    <w:rsid w:val="00DD0F79"/>
    <w:rsid w:val="00DD1C87"/>
    <w:rsid w:val="00DD7598"/>
    <w:rsid w:val="00DF02CB"/>
    <w:rsid w:val="00E01556"/>
    <w:rsid w:val="00E05C2C"/>
    <w:rsid w:val="00E07A33"/>
    <w:rsid w:val="00E1143B"/>
    <w:rsid w:val="00E11B41"/>
    <w:rsid w:val="00E2004C"/>
    <w:rsid w:val="00E23D1B"/>
    <w:rsid w:val="00E25F40"/>
    <w:rsid w:val="00E333DB"/>
    <w:rsid w:val="00E43CB6"/>
    <w:rsid w:val="00E44331"/>
    <w:rsid w:val="00E46899"/>
    <w:rsid w:val="00E74B79"/>
    <w:rsid w:val="00E80B00"/>
    <w:rsid w:val="00E84C1C"/>
    <w:rsid w:val="00E92425"/>
    <w:rsid w:val="00E95FCF"/>
    <w:rsid w:val="00EA7DBD"/>
    <w:rsid w:val="00EB33A7"/>
    <w:rsid w:val="00EC736B"/>
    <w:rsid w:val="00ED738B"/>
    <w:rsid w:val="00EE545F"/>
    <w:rsid w:val="00EF7B84"/>
    <w:rsid w:val="00F00AE3"/>
    <w:rsid w:val="00F77486"/>
    <w:rsid w:val="00F85060"/>
    <w:rsid w:val="00F95356"/>
    <w:rsid w:val="00FA5771"/>
    <w:rsid w:val="00FC6C25"/>
    <w:rsid w:val="00FE5665"/>
    <w:rsid w:val="00FE72EE"/>
    <w:rsid w:val="00FF5AEC"/>
    <w:rsid w:val="00FF719D"/>
    <w:rsid w:val="019132B3"/>
    <w:rsid w:val="01FC6FFC"/>
    <w:rsid w:val="02792D70"/>
    <w:rsid w:val="02E625E5"/>
    <w:rsid w:val="03300E8D"/>
    <w:rsid w:val="03975BBB"/>
    <w:rsid w:val="042B0253"/>
    <w:rsid w:val="04B65D93"/>
    <w:rsid w:val="05300B0D"/>
    <w:rsid w:val="053A41F0"/>
    <w:rsid w:val="057E2230"/>
    <w:rsid w:val="05B75700"/>
    <w:rsid w:val="066F387E"/>
    <w:rsid w:val="06747A65"/>
    <w:rsid w:val="069A7FEA"/>
    <w:rsid w:val="06A75AE1"/>
    <w:rsid w:val="06F80E27"/>
    <w:rsid w:val="07044910"/>
    <w:rsid w:val="073D479D"/>
    <w:rsid w:val="0740523B"/>
    <w:rsid w:val="07B72519"/>
    <w:rsid w:val="07E770B3"/>
    <w:rsid w:val="0822657A"/>
    <w:rsid w:val="08FE2A19"/>
    <w:rsid w:val="093A7370"/>
    <w:rsid w:val="09606129"/>
    <w:rsid w:val="0A067511"/>
    <w:rsid w:val="0AB8022C"/>
    <w:rsid w:val="0B3455C9"/>
    <w:rsid w:val="0BE615F3"/>
    <w:rsid w:val="0C1265D9"/>
    <w:rsid w:val="0C5F2C10"/>
    <w:rsid w:val="0C775A25"/>
    <w:rsid w:val="0CC6421B"/>
    <w:rsid w:val="0D0D2330"/>
    <w:rsid w:val="0D451532"/>
    <w:rsid w:val="0D4E1070"/>
    <w:rsid w:val="0D5005BC"/>
    <w:rsid w:val="0D875155"/>
    <w:rsid w:val="0D8C68DA"/>
    <w:rsid w:val="0E3D4E29"/>
    <w:rsid w:val="0EBB2934"/>
    <w:rsid w:val="0ED45BA8"/>
    <w:rsid w:val="0F615119"/>
    <w:rsid w:val="0F630FFB"/>
    <w:rsid w:val="0F843E04"/>
    <w:rsid w:val="0F8A7FB4"/>
    <w:rsid w:val="0F8D5B2F"/>
    <w:rsid w:val="0FD90EDD"/>
    <w:rsid w:val="0FEA4D47"/>
    <w:rsid w:val="0FF722A7"/>
    <w:rsid w:val="1008058C"/>
    <w:rsid w:val="100C4092"/>
    <w:rsid w:val="103A1094"/>
    <w:rsid w:val="10653FB0"/>
    <w:rsid w:val="11490D41"/>
    <w:rsid w:val="116C6B17"/>
    <w:rsid w:val="11B40810"/>
    <w:rsid w:val="12685DD8"/>
    <w:rsid w:val="12D94441"/>
    <w:rsid w:val="13451CC7"/>
    <w:rsid w:val="136566E3"/>
    <w:rsid w:val="142F0E44"/>
    <w:rsid w:val="15024DF9"/>
    <w:rsid w:val="15371D23"/>
    <w:rsid w:val="15653090"/>
    <w:rsid w:val="1616758F"/>
    <w:rsid w:val="16707E89"/>
    <w:rsid w:val="16EE5FB1"/>
    <w:rsid w:val="173E6700"/>
    <w:rsid w:val="17643DDB"/>
    <w:rsid w:val="17BF1213"/>
    <w:rsid w:val="17FA46AB"/>
    <w:rsid w:val="18900899"/>
    <w:rsid w:val="18F418FF"/>
    <w:rsid w:val="1903242A"/>
    <w:rsid w:val="1921533D"/>
    <w:rsid w:val="193E4C40"/>
    <w:rsid w:val="1972426C"/>
    <w:rsid w:val="1A077C8C"/>
    <w:rsid w:val="1A3C13A1"/>
    <w:rsid w:val="1B5005BD"/>
    <w:rsid w:val="1BFF6824"/>
    <w:rsid w:val="1D7E1AA9"/>
    <w:rsid w:val="1DB14381"/>
    <w:rsid w:val="1DBE5F36"/>
    <w:rsid w:val="1DE66044"/>
    <w:rsid w:val="1ED87DAB"/>
    <w:rsid w:val="1F207623"/>
    <w:rsid w:val="1FB00FA0"/>
    <w:rsid w:val="20003B03"/>
    <w:rsid w:val="205A1967"/>
    <w:rsid w:val="20607BEF"/>
    <w:rsid w:val="20C14594"/>
    <w:rsid w:val="20C2689A"/>
    <w:rsid w:val="21B81502"/>
    <w:rsid w:val="21C15475"/>
    <w:rsid w:val="22331A45"/>
    <w:rsid w:val="225A00BC"/>
    <w:rsid w:val="22671485"/>
    <w:rsid w:val="227D5537"/>
    <w:rsid w:val="22AE6372"/>
    <w:rsid w:val="239958F8"/>
    <w:rsid w:val="23BD0968"/>
    <w:rsid w:val="2439596E"/>
    <w:rsid w:val="248E16C4"/>
    <w:rsid w:val="25550837"/>
    <w:rsid w:val="25D3010F"/>
    <w:rsid w:val="26B328CA"/>
    <w:rsid w:val="26DF1D14"/>
    <w:rsid w:val="286E7FDA"/>
    <w:rsid w:val="2872494D"/>
    <w:rsid w:val="2885457A"/>
    <w:rsid w:val="289C3CA3"/>
    <w:rsid w:val="28E22834"/>
    <w:rsid w:val="28F8797F"/>
    <w:rsid w:val="29340FDD"/>
    <w:rsid w:val="299A6D85"/>
    <w:rsid w:val="29B76A69"/>
    <w:rsid w:val="29F666A8"/>
    <w:rsid w:val="2A103DB0"/>
    <w:rsid w:val="2A1C214F"/>
    <w:rsid w:val="2A635E07"/>
    <w:rsid w:val="2AD354DC"/>
    <w:rsid w:val="2AD91D0D"/>
    <w:rsid w:val="2B4E14E0"/>
    <w:rsid w:val="2C107771"/>
    <w:rsid w:val="2C690D79"/>
    <w:rsid w:val="2C9F573A"/>
    <w:rsid w:val="2D063A41"/>
    <w:rsid w:val="2E556F42"/>
    <w:rsid w:val="2F744352"/>
    <w:rsid w:val="2FB4443B"/>
    <w:rsid w:val="31A20FE3"/>
    <w:rsid w:val="31B3338B"/>
    <w:rsid w:val="31E035F0"/>
    <w:rsid w:val="32114188"/>
    <w:rsid w:val="331648F9"/>
    <w:rsid w:val="33977171"/>
    <w:rsid w:val="34314E08"/>
    <w:rsid w:val="34AF0BB0"/>
    <w:rsid w:val="34E65662"/>
    <w:rsid w:val="34E76E26"/>
    <w:rsid w:val="351624BE"/>
    <w:rsid w:val="358523C2"/>
    <w:rsid w:val="35C82109"/>
    <w:rsid w:val="35FB3CB2"/>
    <w:rsid w:val="362D4670"/>
    <w:rsid w:val="36300DDA"/>
    <w:rsid w:val="3682312F"/>
    <w:rsid w:val="369E5B2C"/>
    <w:rsid w:val="37D24363"/>
    <w:rsid w:val="38252620"/>
    <w:rsid w:val="382E5727"/>
    <w:rsid w:val="38A17C47"/>
    <w:rsid w:val="39712655"/>
    <w:rsid w:val="39866CCF"/>
    <w:rsid w:val="399B741B"/>
    <w:rsid w:val="39E43C6B"/>
    <w:rsid w:val="3B305FB5"/>
    <w:rsid w:val="3B5207C8"/>
    <w:rsid w:val="3B5C1F2A"/>
    <w:rsid w:val="3B6A4C5C"/>
    <w:rsid w:val="3BAE533C"/>
    <w:rsid w:val="3BD07068"/>
    <w:rsid w:val="3BDB48A2"/>
    <w:rsid w:val="3BFC51B5"/>
    <w:rsid w:val="3CE71BE8"/>
    <w:rsid w:val="3D1D5075"/>
    <w:rsid w:val="3D50462E"/>
    <w:rsid w:val="3D865C32"/>
    <w:rsid w:val="3E183FA8"/>
    <w:rsid w:val="3E8212EA"/>
    <w:rsid w:val="3EAF716E"/>
    <w:rsid w:val="3FBE48ED"/>
    <w:rsid w:val="3FE214F2"/>
    <w:rsid w:val="404A7443"/>
    <w:rsid w:val="405010F3"/>
    <w:rsid w:val="40734A76"/>
    <w:rsid w:val="40D05CD0"/>
    <w:rsid w:val="41096536"/>
    <w:rsid w:val="4122201C"/>
    <w:rsid w:val="416E14A5"/>
    <w:rsid w:val="41857E26"/>
    <w:rsid w:val="428D4C53"/>
    <w:rsid w:val="42B70125"/>
    <w:rsid w:val="43030186"/>
    <w:rsid w:val="43B5392C"/>
    <w:rsid w:val="43DF7E21"/>
    <w:rsid w:val="43F0722F"/>
    <w:rsid w:val="445D7364"/>
    <w:rsid w:val="450919C9"/>
    <w:rsid w:val="451E1EA3"/>
    <w:rsid w:val="455C6D7A"/>
    <w:rsid w:val="45AE6501"/>
    <w:rsid w:val="45BA2265"/>
    <w:rsid w:val="465C2035"/>
    <w:rsid w:val="469C1173"/>
    <w:rsid w:val="47426C9E"/>
    <w:rsid w:val="47553E2D"/>
    <w:rsid w:val="480B52C7"/>
    <w:rsid w:val="4833053A"/>
    <w:rsid w:val="48A669D0"/>
    <w:rsid w:val="492951A7"/>
    <w:rsid w:val="498A325F"/>
    <w:rsid w:val="4A0035F9"/>
    <w:rsid w:val="4A320CC8"/>
    <w:rsid w:val="4A601960"/>
    <w:rsid w:val="4AC019FC"/>
    <w:rsid w:val="4AD249F8"/>
    <w:rsid w:val="4AE302CC"/>
    <w:rsid w:val="4AEC2B55"/>
    <w:rsid w:val="4B904ED5"/>
    <w:rsid w:val="4C0076AA"/>
    <w:rsid w:val="4C0B2507"/>
    <w:rsid w:val="4C740CF5"/>
    <w:rsid w:val="4CAB4B25"/>
    <w:rsid w:val="4CC612CC"/>
    <w:rsid w:val="4CF27D03"/>
    <w:rsid w:val="4D103932"/>
    <w:rsid w:val="4D9A40AD"/>
    <w:rsid w:val="4E1A0CE1"/>
    <w:rsid w:val="4E6504CB"/>
    <w:rsid w:val="4EC377C0"/>
    <w:rsid w:val="4ED33621"/>
    <w:rsid w:val="4F1966C7"/>
    <w:rsid w:val="4F89255E"/>
    <w:rsid w:val="500A3BC2"/>
    <w:rsid w:val="506620DD"/>
    <w:rsid w:val="50841B05"/>
    <w:rsid w:val="50991118"/>
    <w:rsid w:val="50B56D3D"/>
    <w:rsid w:val="50BB14B0"/>
    <w:rsid w:val="512B0C16"/>
    <w:rsid w:val="513B0605"/>
    <w:rsid w:val="51440149"/>
    <w:rsid w:val="51596C81"/>
    <w:rsid w:val="51BE782A"/>
    <w:rsid w:val="524C4F70"/>
    <w:rsid w:val="52FA726B"/>
    <w:rsid w:val="53186002"/>
    <w:rsid w:val="536C0084"/>
    <w:rsid w:val="537800A0"/>
    <w:rsid w:val="53A05DCD"/>
    <w:rsid w:val="53A32CD4"/>
    <w:rsid w:val="543E762D"/>
    <w:rsid w:val="544B3AF7"/>
    <w:rsid w:val="54FE19B0"/>
    <w:rsid w:val="554D70F9"/>
    <w:rsid w:val="556117E2"/>
    <w:rsid w:val="5573646E"/>
    <w:rsid w:val="5586115F"/>
    <w:rsid w:val="55E65C8D"/>
    <w:rsid w:val="560B1348"/>
    <w:rsid w:val="56855539"/>
    <w:rsid w:val="578479B3"/>
    <w:rsid w:val="579426A0"/>
    <w:rsid w:val="57F760E3"/>
    <w:rsid w:val="58176F2A"/>
    <w:rsid w:val="582254F3"/>
    <w:rsid w:val="586C31DF"/>
    <w:rsid w:val="58C62CD6"/>
    <w:rsid w:val="58D52E46"/>
    <w:rsid w:val="591762DE"/>
    <w:rsid w:val="59821659"/>
    <w:rsid w:val="59D96D00"/>
    <w:rsid w:val="5A9D209A"/>
    <w:rsid w:val="5AB96B9A"/>
    <w:rsid w:val="5AC04E43"/>
    <w:rsid w:val="5B9600E4"/>
    <w:rsid w:val="5BDB2F78"/>
    <w:rsid w:val="5BF615BC"/>
    <w:rsid w:val="5C531323"/>
    <w:rsid w:val="5C59211B"/>
    <w:rsid w:val="5CB46334"/>
    <w:rsid w:val="5D0A6F1B"/>
    <w:rsid w:val="5D110D92"/>
    <w:rsid w:val="5D577B50"/>
    <w:rsid w:val="5D906ECE"/>
    <w:rsid w:val="5DC01BE0"/>
    <w:rsid w:val="5E527849"/>
    <w:rsid w:val="5E5B0D2B"/>
    <w:rsid w:val="5EF601A1"/>
    <w:rsid w:val="5F956629"/>
    <w:rsid w:val="5FBC7CE1"/>
    <w:rsid w:val="5FBE6ED9"/>
    <w:rsid w:val="605E001D"/>
    <w:rsid w:val="60EE6FD4"/>
    <w:rsid w:val="61194933"/>
    <w:rsid w:val="612818F9"/>
    <w:rsid w:val="614365F8"/>
    <w:rsid w:val="61812AC2"/>
    <w:rsid w:val="61F80088"/>
    <w:rsid w:val="62274FC4"/>
    <w:rsid w:val="625846E5"/>
    <w:rsid w:val="635556C7"/>
    <w:rsid w:val="636B6FE2"/>
    <w:rsid w:val="636F7379"/>
    <w:rsid w:val="6387082D"/>
    <w:rsid w:val="63C426D9"/>
    <w:rsid w:val="640E56F5"/>
    <w:rsid w:val="64296A3C"/>
    <w:rsid w:val="64A87DBB"/>
    <w:rsid w:val="64D84C66"/>
    <w:rsid w:val="656609D1"/>
    <w:rsid w:val="6571611D"/>
    <w:rsid w:val="65BE38B3"/>
    <w:rsid w:val="65D119D0"/>
    <w:rsid w:val="664F24C8"/>
    <w:rsid w:val="665070E4"/>
    <w:rsid w:val="6786698D"/>
    <w:rsid w:val="67BC0E65"/>
    <w:rsid w:val="68150C4D"/>
    <w:rsid w:val="688433A9"/>
    <w:rsid w:val="68957FA1"/>
    <w:rsid w:val="69557307"/>
    <w:rsid w:val="69C63A04"/>
    <w:rsid w:val="6AC86E47"/>
    <w:rsid w:val="6AC9046D"/>
    <w:rsid w:val="6B3B6A3C"/>
    <w:rsid w:val="6B6C2EA1"/>
    <w:rsid w:val="6BEE6E79"/>
    <w:rsid w:val="6C0032BB"/>
    <w:rsid w:val="6C2C6483"/>
    <w:rsid w:val="6C9D2823"/>
    <w:rsid w:val="6CE420F5"/>
    <w:rsid w:val="6D202FDE"/>
    <w:rsid w:val="6D3D45CB"/>
    <w:rsid w:val="6D567C83"/>
    <w:rsid w:val="6D5D57C3"/>
    <w:rsid w:val="6D761BFE"/>
    <w:rsid w:val="6D7E1921"/>
    <w:rsid w:val="6E47350E"/>
    <w:rsid w:val="6EA60E9C"/>
    <w:rsid w:val="6F952E4C"/>
    <w:rsid w:val="6FD26B8B"/>
    <w:rsid w:val="6FEE19A1"/>
    <w:rsid w:val="70020C5B"/>
    <w:rsid w:val="70563DB8"/>
    <w:rsid w:val="706A7224"/>
    <w:rsid w:val="70B16397"/>
    <w:rsid w:val="70D3178A"/>
    <w:rsid w:val="71007B20"/>
    <w:rsid w:val="715B1901"/>
    <w:rsid w:val="719E0831"/>
    <w:rsid w:val="71B82642"/>
    <w:rsid w:val="71EA63ED"/>
    <w:rsid w:val="72A62379"/>
    <w:rsid w:val="72BC07B8"/>
    <w:rsid w:val="730D044C"/>
    <w:rsid w:val="735203B5"/>
    <w:rsid w:val="73DE1E6D"/>
    <w:rsid w:val="74387851"/>
    <w:rsid w:val="75684482"/>
    <w:rsid w:val="757B3C10"/>
    <w:rsid w:val="75EB49EB"/>
    <w:rsid w:val="76641737"/>
    <w:rsid w:val="76F27BCA"/>
    <w:rsid w:val="77182040"/>
    <w:rsid w:val="777D4C9F"/>
    <w:rsid w:val="7795038A"/>
    <w:rsid w:val="77FC0D73"/>
    <w:rsid w:val="78B62B3B"/>
    <w:rsid w:val="79B43F3C"/>
    <w:rsid w:val="7A0A1DD1"/>
    <w:rsid w:val="7AAE41D5"/>
    <w:rsid w:val="7AB6238A"/>
    <w:rsid w:val="7ADD6C2D"/>
    <w:rsid w:val="7B287AD3"/>
    <w:rsid w:val="7B616B6C"/>
    <w:rsid w:val="7C3D4460"/>
    <w:rsid w:val="7C5D16CF"/>
    <w:rsid w:val="7CB642C5"/>
    <w:rsid w:val="7CE16CEE"/>
    <w:rsid w:val="7D457E83"/>
    <w:rsid w:val="7D6106DE"/>
    <w:rsid w:val="7D732C42"/>
    <w:rsid w:val="7D84419D"/>
    <w:rsid w:val="7E140A1E"/>
    <w:rsid w:val="7E88322D"/>
    <w:rsid w:val="7E955848"/>
    <w:rsid w:val="7EE95271"/>
    <w:rsid w:val="7F293C05"/>
    <w:rsid w:val="7F3916AD"/>
    <w:rsid w:val="7F664795"/>
    <w:rsid w:val="7F9E75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3"/>
    <o:shapelayout v:ext="edit">
      <o:idmap v:ext="edit" data="2"/>
    </o:shapelayout>
  </w:shapeDefaults>
  <w:decimalSymbol w:val="."/>
  <w:listSeparator w:val=","/>
  <w14:docId w14:val="7E6047B8"/>
  <w15:docId w15:val="{FF1CF0C3-E8F4-4290-A91E-ABA6EBFB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lsdException w:name="toc 4" w:uiPriority="39"/>
    <w:lsdException w:name="toc 5" w:uiPriority="39"/>
    <w:lsdException w:name="toc 6" w:semiHidden="1" w:uiPriority="39"/>
    <w:lsdException w:name="toc 7" w:uiPriority="39"/>
    <w:lsdException w:name="toc 8" w:uiPriority="39"/>
    <w:lsdException w:name="toc 9" w:uiPriority="39"/>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50A8"/>
    <w:pPr>
      <w:widowControl w:val="0"/>
      <w:spacing w:line="360" w:lineRule="auto"/>
      <w:ind w:firstLineChars="200" w:firstLine="480"/>
      <w:jc w:val="both"/>
    </w:pPr>
    <w:rPr>
      <w:rFonts w:cstheme="minorBidi"/>
      <w:kern w:val="2"/>
      <w:sz w:val="24"/>
      <w:szCs w:val="24"/>
    </w:rPr>
  </w:style>
  <w:style w:type="paragraph" w:styleId="1">
    <w:name w:val="heading 1"/>
    <w:basedOn w:val="a"/>
    <w:next w:val="a"/>
    <w:link w:val="10"/>
    <w:qFormat/>
    <w:rsid w:val="00C26F53"/>
    <w:pPr>
      <w:keepNext/>
      <w:keepLines/>
      <w:spacing w:beforeLines="100" w:before="100" w:afterLines="100" w:after="100"/>
      <w:ind w:firstLineChars="0" w:firstLine="0"/>
      <w:jc w:val="left"/>
      <w:outlineLvl w:val="0"/>
    </w:pPr>
    <w:rPr>
      <w:b/>
      <w:bCs/>
      <w:kern w:val="44"/>
      <w:sz w:val="36"/>
      <w:szCs w:val="44"/>
    </w:rPr>
  </w:style>
  <w:style w:type="paragraph" w:styleId="2">
    <w:name w:val="heading 2"/>
    <w:basedOn w:val="3"/>
    <w:next w:val="a"/>
    <w:link w:val="20"/>
    <w:unhideWhenUsed/>
    <w:qFormat/>
    <w:pPr>
      <w:outlineLvl w:val="1"/>
    </w:pPr>
    <w:rPr>
      <w:sz w:val="32"/>
    </w:rPr>
  </w:style>
  <w:style w:type="paragraph" w:styleId="3">
    <w:name w:val="heading 3"/>
    <w:basedOn w:val="a"/>
    <w:next w:val="a"/>
    <w:link w:val="30"/>
    <w:unhideWhenUsed/>
    <w:qFormat/>
    <w:rsid w:val="00094885"/>
    <w:pPr>
      <w:keepNext/>
      <w:keepLines/>
      <w:spacing w:beforeLines="50" w:before="50" w:afterLines="50" w:after="50"/>
      <w:ind w:firstLineChars="0" w:firstLine="0"/>
      <w:jc w:val="left"/>
      <w:outlineLvl w:val="2"/>
    </w:pPr>
    <w:rPr>
      <w:b/>
      <w:bCs/>
      <w:sz w:val="28"/>
      <w:szCs w:val="28"/>
    </w:rPr>
  </w:style>
  <w:style w:type="paragraph" w:styleId="4">
    <w:name w:val="heading 4"/>
    <w:basedOn w:val="a"/>
    <w:next w:val="a"/>
    <w:link w:val="40"/>
    <w:unhideWhenUsed/>
    <w:qFormat/>
    <w:pPr>
      <w:keepNext/>
      <w:keepLines/>
      <w:ind w:firstLineChars="0" w:firstLine="0"/>
      <w:jc w:val="left"/>
      <w:outlineLvl w:val="3"/>
    </w:pPr>
    <w:rPr>
      <w:b/>
    </w:rPr>
  </w:style>
  <w:style w:type="paragraph" w:styleId="5">
    <w:name w:val="heading 5"/>
    <w:basedOn w:val="a"/>
    <w:next w:val="a"/>
    <w:link w:val="50"/>
    <w:unhideWhenUsed/>
    <w:qFormat/>
    <w:rsid w:val="005C1D8A"/>
    <w:pPr>
      <w:keepNext/>
      <w:keepLines/>
      <w:spacing w:before="120"/>
      <w:ind w:firstLine="200"/>
      <w:jc w:val="left"/>
      <w:outlineLvl w:val="4"/>
    </w:pPr>
    <w:rPr>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Theme="minorHAnsi" w:eastAsiaTheme="minorEastAsia" w:hAnsiTheme="minorHAnsi" w:cstheme="minorBidi"/>
      <w:color w:val="000000"/>
      <w:sz w:val="24"/>
      <w:szCs w:val="24"/>
    </w:rPr>
  </w:style>
  <w:style w:type="paragraph" w:styleId="a3">
    <w:name w:val="Balloon Text"/>
    <w:basedOn w:val="a"/>
    <w:link w:val="a4"/>
    <w:qFormat/>
    <w:pPr>
      <w:spacing w:line="240" w:lineRule="auto"/>
    </w:pPr>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next w:val="a9"/>
    <w:uiPriority w:val="39"/>
    <w:qFormat/>
    <w:rsid w:val="005C1D8A"/>
    <w:pPr>
      <w:spacing w:beforeLines="50" w:before="50" w:line="360" w:lineRule="auto"/>
    </w:pPr>
    <w:rPr>
      <w:rFonts w:cstheme="minorBidi"/>
      <w:b/>
      <w:kern w:val="2"/>
      <w:sz w:val="24"/>
      <w:szCs w:val="28"/>
    </w:rPr>
  </w:style>
  <w:style w:type="paragraph" w:styleId="TOC2">
    <w:name w:val="toc 2"/>
    <w:basedOn w:val="a"/>
    <w:next w:val="a"/>
    <w:uiPriority w:val="39"/>
    <w:qFormat/>
    <w:pPr>
      <w:ind w:leftChars="200" w:left="480" w:firstLineChars="0" w:firstLine="0"/>
    </w:pPr>
  </w:style>
  <w:style w:type="table" w:styleId="aa">
    <w:name w:val="Table Grid"/>
    <w:basedOn w:val="a1"/>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character" w:styleId="ac">
    <w:name w:val="page number"/>
    <w:basedOn w:val="a0"/>
    <w:qFormat/>
  </w:style>
  <w:style w:type="character" w:styleId="ad">
    <w:name w:val="FollowedHyperlink"/>
    <w:basedOn w:val="a0"/>
    <w:qFormat/>
    <w:rPr>
      <w:color w:val="338DE6"/>
      <w:u w:val="none"/>
    </w:rPr>
  </w:style>
  <w:style w:type="character" w:styleId="ae">
    <w:name w:val="Emphasis"/>
    <w:basedOn w:val="a0"/>
    <w:qFormat/>
  </w:style>
  <w:style w:type="character" w:styleId="HTML">
    <w:name w:val="HTML Definition"/>
    <w:basedOn w:val="a0"/>
  </w:style>
  <w:style w:type="character" w:styleId="HTML0">
    <w:name w:val="HTML Variable"/>
    <w:basedOn w:val="a0"/>
  </w:style>
  <w:style w:type="character" w:styleId="af">
    <w:name w:val="Hyperlink"/>
    <w:basedOn w:val="a0"/>
    <w:uiPriority w:val="99"/>
    <w:unhideWhenUsed/>
    <w:qFormat/>
    <w:rPr>
      <w:color w:val="0563C1" w:themeColor="hyperlink"/>
      <w:u w:val="single"/>
    </w:rPr>
  </w:style>
  <w:style w:type="character" w:styleId="HTML1">
    <w:name w:val="HTML Code"/>
    <w:basedOn w:val="a0"/>
    <w:rPr>
      <w:rFonts w:ascii="serif" w:eastAsia="serif" w:hAnsi="serif" w:cs="serif"/>
      <w:sz w:val="21"/>
      <w:szCs w:val="21"/>
    </w:rPr>
  </w:style>
  <w:style w:type="character" w:styleId="HTML2">
    <w:name w:val="HTML Cite"/>
    <w:basedOn w:val="a0"/>
  </w:style>
  <w:style w:type="character" w:styleId="HTML3">
    <w:name w:val="HTML Keyboard"/>
    <w:basedOn w:val="a0"/>
    <w:rPr>
      <w:rFonts w:ascii="serif" w:eastAsia="serif" w:hAnsi="serif" w:cs="serif" w:hint="default"/>
      <w:sz w:val="21"/>
      <w:szCs w:val="21"/>
    </w:rPr>
  </w:style>
  <w:style w:type="character" w:styleId="HTML4">
    <w:name w:val="HTML Sample"/>
    <w:basedOn w:val="a0"/>
    <w:rPr>
      <w:rFonts w:ascii="serif" w:eastAsia="serif" w:hAnsi="serif" w:cs="serif" w:hint="default"/>
      <w:sz w:val="21"/>
      <w:szCs w:val="21"/>
    </w:rPr>
  </w:style>
  <w:style w:type="paragraph" w:customStyle="1" w:styleId="a9">
    <w:name w:val="报告正文"/>
    <w:link w:val="Char"/>
    <w:qFormat/>
    <w:rsid w:val="00C26F53"/>
    <w:pPr>
      <w:spacing w:line="360" w:lineRule="auto"/>
      <w:ind w:firstLineChars="200" w:firstLine="200"/>
    </w:pPr>
    <w:rPr>
      <w:rFonts w:cstheme="minorBidi"/>
      <w:snapToGrid w:val="0"/>
      <w:kern w:val="2"/>
      <w:sz w:val="24"/>
      <w:szCs w:val="24"/>
    </w:rPr>
  </w:style>
  <w:style w:type="paragraph" w:customStyle="1" w:styleId="af0">
    <w:name w:val="表头"/>
    <w:next w:val="a9"/>
    <w:link w:val="af1"/>
    <w:qFormat/>
    <w:rsid w:val="0065076D"/>
    <w:pPr>
      <w:spacing w:beforeLines="50" w:before="50"/>
      <w:jc w:val="center"/>
    </w:pPr>
    <w:rPr>
      <w:rFonts w:eastAsia="楷体" w:cstheme="minorBidi"/>
      <w:b/>
      <w:kern w:val="18"/>
      <w:sz w:val="21"/>
    </w:rPr>
  </w:style>
  <w:style w:type="paragraph" w:customStyle="1" w:styleId="af2">
    <w:name w:val="正本文字"/>
    <w:basedOn w:val="a"/>
    <w:qFormat/>
    <w:pPr>
      <w:adjustRightInd w:val="0"/>
      <w:snapToGrid w:val="0"/>
      <w:ind w:firstLine="883"/>
      <w:jc w:val="left"/>
    </w:pPr>
    <w:rPr>
      <w:kern w:val="18"/>
      <w:szCs w:val="20"/>
    </w:rPr>
  </w:style>
  <w:style w:type="paragraph" w:customStyle="1" w:styleId="222222222222222222222222222">
    <w:name w:val="222222222222222222222222222"/>
    <w:basedOn w:val="a"/>
    <w:qFormat/>
    <w:pPr>
      <w:spacing w:line="240" w:lineRule="auto"/>
      <w:ind w:firstLineChars="0" w:firstLine="0"/>
      <w:jc w:val="center"/>
    </w:pPr>
    <w:rPr>
      <w:sz w:val="21"/>
      <w:szCs w:val="21"/>
    </w:rPr>
  </w:style>
  <w:style w:type="paragraph" w:customStyle="1" w:styleId="af3">
    <w:name w:val="表体"/>
    <w:basedOn w:val="a"/>
    <w:pPr>
      <w:overflowPunct w:val="0"/>
      <w:adjustRightInd w:val="0"/>
      <w:snapToGrid w:val="0"/>
      <w:jc w:val="center"/>
      <w:textAlignment w:val="baseline"/>
    </w:pPr>
    <w:rPr>
      <w:rFonts w:ascii="仿宋_GB2312" w:eastAsia="仿宋_GB2312"/>
      <w:color w:val="000000"/>
      <w:kern w:val="24"/>
    </w:rPr>
  </w:style>
  <w:style w:type="paragraph" w:customStyle="1" w:styleId="af4">
    <w:name w:val="表注"/>
    <w:basedOn w:val="a"/>
    <w:qFormat/>
    <w:rsid w:val="0065076D"/>
    <w:pPr>
      <w:spacing w:line="240" w:lineRule="auto"/>
    </w:pPr>
    <w:rPr>
      <w:rFonts w:eastAsia="楷体"/>
      <w:sz w:val="18"/>
      <w:szCs w:val="18"/>
    </w:rPr>
  </w:style>
  <w:style w:type="character" w:customStyle="1" w:styleId="a4">
    <w:name w:val="批注框文本 字符"/>
    <w:basedOn w:val="a0"/>
    <w:link w:val="a3"/>
    <w:qFormat/>
    <w:rPr>
      <w:rFonts w:cstheme="minorBidi"/>
      <w:kern w:val="2"/>
      <w:sz w:val="18"/>
      <w:szCs w:val="18"/>
    </w:rPr>
  </w:style>
  <w:style w:type="paragraph" w:customStyle="1" w:styleId="af5">
    <w:name w:val="表格"/>
    <w:next w:val="a9"/>
    <w:qFormat/>
    <w:rsid w:val="007B291B"/>
    <w:pPr>
      <w:widowControl w:val="0"/>
      <w:wordWrap w:val="0"/>
      <w:snapToGrid w:val="0"/>
      <w:jc w:val="center"/>
    </w:pPr>
    <w:rPr>
      <w:rFonts w:eastAsia="仿宋" w:cstheme="minorBidi"/>
      <w:color w:val="000000" w:themeColor="text1"/>
      <w:kern w:val="2"/>
      <w:sz w:val="21"/>
      <w:szCs w:val="21"/>
    </w:rPr>
  </w:style>
  <w:style w:type="paragraph" w:styleId="af6">
    <w:name w:val="List Paragraph"/>
    <w:basedOn w:val="a"/>
    <w:uiPriority w:val="34"/>
    <w:qFormat/>
    <w:pPr>
      <w:ind w:firstLine="420"/>
    </w:pPr>
  </w:style>
  <w:style w:type="character" w:customStyle="1" w:styleId="fontborder">
    <w:name w:val="fontborder"/>
    <w:basedOn w:val="a0"/>
    <w:rPr>
      <w:bdr w:val="single" w:sz="6" w:space="0" w:color="000000"/>
    </w:rPr>
  </w:style>
  <w:style w:type="character" w:customStyle="1" w:styleId="fontstrikethrough">
    <w:name w:val="fontstrikethrough"/>
    <w:basedOn w:val="a0"/>
    <w:rPr>
      <w:strike/>
    </w:rPr>
  </w:style>
  <w:style w:type="paragraph" w:styleId="af7">
    <w:name w:val="Date"/>
    <w:basedOn w:val="a"/>
    <w:next w:val="a"/>
    <w:link w:val="af8"/>
    <w:rsid w:val="006B4CAB"/>
    <w:pPr>
      <w:ind w:leftChars="2500" w:left="100"/>
    </w:pPr>
  </w:style>
  <w:style w:type="character" w:customStyle="1" w:styleId="af8">
    <w:name w:val="日期 字符"/>
    <w:basedOn w:val="a0"/>
    <w:link w:val="af7"/>
    <w:rsid w:val="006B4CAB"/>
    <w:rPr>
      <w:rFonts w:cstheme="minorBidi"/>
      <w:kern w:val="2"/>
      <w:sz w:val="24"/>
      <w:szCs w:val="24"/>
    </w:rPr>
  </w:style>
  <w:style w:type="paragraph" w:customStyle="1" w:styleId="af9">
    <w:name w:val="图标"/>
    <w:qFormat/>
    <w:rsid w:val="00754724"/>
    <w:pPr>
      <w:spacing w:afterLines="50" w:after="50"/>
      <w:jc w:val="center"/>
    </w:pPr>
    <w:rPr>
      <w:rFonts w:eastAsia="楷体" w:cstheme="minorBidi"/>
      <w:b/>
      <w:snapToGrid w:val="0"/>
      <w:kern w:val="2"/>
      <w:sz w:val="24"/>
      <w:szCs w:val="24"/>
    </w:rPr>
  </w:style>
  <w:style w:type="character" w:customStyle="1" w:styleId="20">
    <w:name w:val="标题 2 字符"/>
    <w:basedOn w:val="a0"/>
    <w:link w:val="2"/>
    <w:rsid w:val="00094885"/>
    <w:rPr>
      <w:rFonts w:cstheme="minorBidi"/>
      <w:b/>
      <w:bCs/>
      <w:kern w:val="2"/>
      <w:sz w:val="32"/>
      <w:szCs w:val="28"/>
    </w:rPr>
  </w:style>
  <w:style w:type="character" w:customStyle="1" w:styleId="30">
    <w:name w:val="标题 3 字符"/>
    <w:basedOn w:val="a0"/>
    <w:link w:val="3"/>
    <w:rsid w:val="00094885"/>
    <w:rPr>
      <w:rFonts w:cstheme="minorBidi"/>
      <w:b/>
      <w:bCs/>
      <w:kern w:val="2"/>
      <w:sz w:val="28"/>
      <w:szCs w:val="28"/>
    </w:rPr>
  </w:style>
  <w:style w:type="character" w:customStyle="1" w:styleId="10">
    <w:name w:val="标题 1 字符"/>
    <w:basedOn w:val="a0"/>
    <w:link w:val="1"/>
    <w:qFormat/>
    <w:rsid w:val="00C674CC"/>
    <w:rPr>
      <w:rFonts w:cstheme="minorBidi"/>
      <w:b/>
      <w:bCs/>
      <w:kern w:val="44"/>
      <w:sz w:val="36"/>
      <w:szCs w:val="44"/>
    </w:rPr>
  </w:style>
  <w:style w:type="character" w:customStyle="1" w:styleId="50">
    <w:name w:val="标题 5 字符"/>
    <w:basedOn w:val="a0"/>
    <w:link w:val="5"/>
    <w:rsid w:val="005C1D8A"/>
    <w:rPr>
      <w:rFonts w:cstheme="minorBidi"/>
      <w:bCs/>
      <w:kern w:val="2"/>
      <w:sz w:val="24"/>
      <w:szCs w:val="28"/>
    </w:rPr>
  </w:style>
  <w:style w:type="paragraph" w:customStyle="1" w:styleId="05">
    <w:name w:val="0.5正文"/>
    <w:next w:val="a9"/>
    <w:link w:val="050"/>
    <w:qFormat/>
    <w:rsid w:val="005C1D8A"/>
    <w:pPr>
      <w:spacing w:before="120" w:line="360" w:lineRule="auto"/>
      <w:ind w:firstLineChars="200" w:firstLine="200"/>
    </w:pPr>
    <w:rPr>
      <w:rFonts w:cstheme="minorBidi"/>
      <w:kern w:val="2"/>
      <w:sz w:val="24"/>
      <w:szCs w:val="28"/>
    </w:rPr>
  </w:style>
  <w:style w:type="character" w:customStyle="1" w:styleId="050">
    <w:name w:val="0.5正文 字符"/>
    <w:basedOn w:val="a0"/>
    <w:link w:val="05"/>
    <w:rsid w:val="005C1D8A"/>
    <w:rPr>
      <w:rFonts w:cstheme="minorBidi"/>
      <w:kern w:val="2"/>
      <w:sz w:val="24"/>
      <w:szCs w:val="28"/>
    </w:rPr>
  </w:style>
  <w:style w:type="paragraph" w:styleId="afa">
    <w:name w:val="Title"/>
    <w:basedOn w:val="a"/>
    <w:next w:val="a"/>
    <w:link w:val="afb"/>
    <w:qFormat/>
    <w:rsid w:val="00F00AE3"/>
    <w:pPr>
      <w:spacing w:before="240" w:after="240" w:line="240" w:lineRule="auto"/>
      <w:ind w:firstLineChars="0" w:firstLine="0"/>
      <w:jc w:val="center"/>
      <w:outlineLvl w:val="0"/>
    </w:pPr>
    <w:rPr>
      <w:rFonts w:cstheme="majorBidi"/>
      <w:b/>
      <w:bCs/>
      <w:sz w:val="44"/>
      <w:szCs w:val="32"/>
    </w:rPr>
  </w:style>
  <w:style w:type="character" w:customStyle="1" w:styleId="afb">
    <w:name w:val="标题 字符"/>
    <w:basedOn w:val="a0"/>
    <w:link w:val="afa"/>
    <w:rsid w:val="00F00AE3"/>
    <w:rPr>
      <w:rFonts w:cstheme="majorBidi"/>
      <w:b/>
      <w:bCs/>
      <w:kern w:val="2"/>
      <w:sz w:val="44"/>
      <w:szCs w:val="32"/>
    </w:rPr>
  </w:style>
  <w:style w:type="character" w:customStyle="1" w:styleId="Char">
    <w:name w:val="报告正文 Char"/>
    <w:link w:val="a9"/>
    <w:qFormat/>
    <w:rsid w:val="00A7278D"/>
    <w:rPr>
      <w:rFonts w:cstheme="minorBidi"/>
      <w:snapToGrid w:val="0"/>
      <w:kern w:val="2"/>
      <w:sz w:val="24"/>
      <w:szCs w:val="24"/>
    </w:rPr>
  </w:style>
  <w:style w:type="character" w:styleId="afc">
    <w:name w:val="Placeholder Text"/>
    <w:basedOn w:val="a0"/>
    <w:uiPriority w:val="99"/>
    <w:unhideWhenUsed/>
    <w:rsid w:val="00D82164"/>
    <w:rPr>
      <w:color w:val="666666"/>
    </w:rPr>
  </w:style>
  <w:style w:type="character" w:customStyle="1" w:styleId="a6">
    <w:name w:val="页脚 字符"/>
    <w:basedOn w:val="a0"/>
    <w:link w:val="a5"/>
    <w:uiPriority w:val="99"/>
    <w:rsid w:val="0065076D"/>
    <w:rPr>
      <w:rFonts w:cstheme="minorBidi"/>
      <w:kern w:val="2"/>
      <w:sz w:val="18"/>
      <w:szCs w:val="18"/>
    </w:rPr>
  </w:style>
  <w:style w:type="character" w:customStyle="1" w:styleId="a8">
    <w:name w:val="页眉 字符"/>
    <w:basedOn w:val="a0"/>
    <w:link w:val="a7"/>
    <w:uiPriority w:val="99"/>
    <w:rsid w:val="0065076D"/>
    <w:rPr>
      <w:rFonts w:cstheme="minorBidi"/>
      <w:kern w:val="2"/>
      <w:sz w:val="18"/>
      <w:szCs w:val="18"/>
    </w:rPr>
  </w:style>
  <w:style w:type="paragraph" w:styleId="afd">
    <w:name w:val="annotation text"/>
    <w:basedOn w:val="a"/>
    <w:link w:val="afe"/>
    <w:autoRedefine/>
    <w:qFormat/>
    <w:rsid w:val="00754724"/>
    <w:pPr>
      <w:ind w:firstLineChars="0" w:firstLine="0"/>
      <w:jc w:val="left"/>
    </w:pPr>
    <w:rPr>
      <w:bCs/>
      <w:color w:val="000000" w:themeColor="text1"/>
    </w:rPr>
  </w:style>
  <w:style w:type="character" w:customStyle="1" w:styleId="afe">
    <w:name w:val="批注文字 字符"/>
    <w:basedOn w:val="a0"/>
    <w:link w:val="afd"/>
    <w:rsid w:val="00754724"/>
    <w:rPr>
      <w:rFonts w:cstheme="minorBidi"/>
      <w:bCs/>
      <w:color w:val="000000" w:themeColor="text1"/>
      <w:kern w:val="2"/>
      <w:sz w:val="24"/>
      <w:szCs w:val="24"/>
    </w:rPr>
  </w:style>
  <w:style w:type="character" w:styleId="aff">
    <w:name w:val="annotation reference"/>
    <w:autoRedefine/>
    <w:qFormat/>
    <w:rsid w:val="00754724"/>
    <w:rPr>
      <w:sz w:val="21"/>
      <w:szCs w:val="21"/>
    </w:rPr>
  </w:style>
  <w:style w:type="paragraph" w:customStyle="1" w:styleId="aff0">
    <w:name w:val="表格内容"/>
    <w:qFormat/>
    <w:rsid w:val="00754724"/>
    <w:pPr>
      <w:overflowPunct w:val="0"/>
      <w:adjustRightInd w:val="0"/>
      <w:jc w:val="center"/>
      <w:textAlignment w:val="baseline"/>
    </w:pPr>
    <w:rPr>
      <w:rFonts w:eastAsia="仿宋" w:cstheme="minorBidi"/>
      <w:bCs/>
      <w:color w:val="000000" w:themeColor="text1"/>
      <w:sz w:val="21"/>
    </w:rPr>
  </w:style>
  <w:style w:type="character" w:customStyle="1" w:styleId="af1">
    <w:name w:val="表头 字符"/>
    <w:basedOn w:val="a0"/>
    <w:link w:val="af0"/>
    <w:rsid w:val="00754724"/>
    <w:rPr>
      <w:rFonts w:eastAsia="楷体" w:cstheme="minorBidi"/>
      <w:b/>
      <w:kern w:val="18"/>
      <w:sz w:val="21"/>
    </w:rPr>
  </w:style>
  <w:style w:type="paragraph" w:customStyle="1" w:styleId="00">
    <w:name w:val="00正文"/>
    <w:basedOn w:val="a"/>
    <w:rsid w:val="00C1275F"/>
    <w:pPr>
      <w:adjustRightInd w:val="0"/>
      <w:snapToGrid w:val="0"/>
      <w:jc w:val="left"/>
    </w:pPr>
    <w:rPr>
      <w:bCs/>
      <w:color w:val="000000" w:themeColor="text1"/>
      <w:szCs w:val="32"/>
      <w:lang w:val="zh-CN"/>
    </w:rPr>
  </w:style>
  <w:style w:type="character" w:customStyle="1" w:styleId="40">
    <w:name w:val="标题 4 字符"/>
    <w:basedOn w:val="a0"/>
    <w:link w:val="4"/>
    <w:rsid w:val="0075733B"/>
    <w:rPr>
      <w:rFonts w:cstheme="minorBidi"/>
      <w:b/>
      <w:kern w:val="2"/>
      <w:sz w:val="24"/>
      <w:szCs w:val="24"/>
    </w:rPr>
  </w:style>
  <w:style w:type="paragraph" w:styleId="aff1">
    <w:name w:val="Body Text"/>
    <w:basedOn w:val="a"/>
    <w:link w:val="aff2"/>
    <w:autoRedefine/>
    <w:uiPriority w:val="1"/>
    <w:qFormat/>
    <w:rsid w:val="0075733B"/>
    <w:rPr>
      <w:rFonts w:ascii="宋体" w:hAnsi="宋体" w:cs="宋体"/>
    </w:rPr>
  </w:style>
  <w:style w:type="character" w:customStyle="1" w:styleId="aff2">
    <w:name w:val="正文文本 字符"/>
    <w:basedOn w:val="a0"/>
    <w:link w:val="aff1"/>
    <w:uiPriority w:val="1"/>
    <w:rsid w:val="0075733B"/>
    <w:rPr>
      <w:rFonts w:ascii="宋体" w:hAnsi="宋体" w:cs="宋体"/>
      <w:kern w:val="2"/>
      <w:sz w:val="24"/>
      <w:szCs w:val="24"/>
    </w:rPr>
  </w:style>
  <w:style w:type="paragraph" w:customStyle="1" w:styleId="00000000000000000000000">
    <w:name w:val="00000000000000000000000"/>
    <w:basedOn w:val="a"/>
    <w:autoRedefine/>
    <w:qFormat/>
    <w:rsid w:val="00283E60"/>
    <w:pPr>
      <w:ind w:firstLineChars="0" w:firstLine="0"/>
      <w:jc w:val="center"/>
    </w:pPr>
    <w:rPr>
      <w:b/>
      <w:bCs/>
      <w:snapToGrid w:val="0"/>
      <w:color w:val="000000" w:themeColor="text1"/>
      <w:sz w:val="36"/>
      <w:szCs w:val="36"/>
    </w:rPr>
  </w:style>
  <w:style w:type="paragraph" w:styleId="aff3">
    <w:name w:val="Normal (Web)"/>
    <w:basedOn w:val="a"/>
    <w:qFormat/>
    <w:rsid w:val="00A71885"/>
    <w:pPr>
      <w:widowControl/>
      <w:spacing w:beforeAutospacing="1" w:afterAutospacing="1"/>
      <w:jc w:val="left"/>
    </w:pPr>
    <w:rPr>
      <w:rFonts w:hAnsi="宋体" w:cs="宋体"/>
      <w:kern w:val="0"/>
    </w:rPr>
  </w:style>
  <w:style w:type="paragraph" w:customStyle="1" w:styleId="111111111111111111111111">
    <w:name w:val="111111111111111111111111"/>
    <w:basedOn w:val="af2"/>
    <w:qFormat/>
    <w:rsid w:val="00A71885"/>
    <w:pPr>
      <w:spacing w:beforeLines="50" w:line="240" w:lineRule="auto"/>
      <w:ind w:firstLineChars="0" w:firstLine="0"/>
      <w:jc w:val="center"/>
    </w:pPr>
    <w:rPr>
      <w:b/>
    </w:rPr>
  </w:style>
  <w:style w:type="paragraph" w:customStyle="1" w:styleId="41">
    <w:name w:val="样式4"/>
    <w:basedOn w:val="1"/>
    <w:qFormat/>
    <w:rsid w:val="00A71885"/>
    <w:pPr>
      <w:keepLines w:val="0"/>
      <w:spacing w:beforeLines="0" w:before="0" w:afterLines="0" w:after="0" w:line="240" w:lineRule="auto"/>
    </w:pPr>
    <w:rPr>
      <w:rFonts w:ascii="黑体" w:eastAsia="黑体"/>
      <w:b w:val="0"/>
      <w:bCs w:val="0"/>
      <w:kern w:val="2"/>
      <w:sz w:val="29"/>
      <w:szCs w:val="20"/>
    </w:rPr>
  </w:style>
  <w:style w:type="paragraph" w:customStyle="1" w:styleId="11">
    <w:name w:val="样式1"/>
    <w:basedOn w:val="a"/>
    <w:qFormat/>
    <w:rsid w:val="00A71885"/>
    <w:pPr>
      <w:spacing w:line="520" w:lineRule="exact"/>
      <w:ind w:firstLine="522"/>
    </w:pPr>
    <w:rPr>
      <w:szCs w:val="20"/>
    </w:rPr>
  </w:style>
  <w:style w:type="paragraph" w:customStyle="1" w:styleId="aff4">
    <w:name w:val="夏氏正文"/>
    <w:basedOn w:val="a"/>
    <w:qFormat/>
    <w:rsid w:val="00A71885"/>
    <w:pPr>
      <w:widowControl/>
      <w:adjustRightInd w:val="0"/>
      <w:snapToGrid w:val="0"/>
      <w:ind w:firstLine="482"/>
    </w:pPr>
    <w:rPr>
      <w:kern w:val="0"/>
    </w:rPr>
  </w:style>
  <w:style w:type="paragraph" w:customStyle="1" w:styleId="Aff5">
    <w:name w:val="A标准格式"/>
    <w:basedOn w:val="a"/>
    <w:rsid w:val="00A71885"/>
    <w:pPr>
      <w:spacing w:line="440" w:lineRule="exact"/>
    </w:pPr>
    <w:rPr>
      <w:lang w:val="zh-CN"/>
    </w:rPr>
  </w:style>
  <w:style w:type="paragraph" w:customStyle="1" w:styleId="D">
    <w:name w:val="D正文"/>
    <w:basedOn w:val="a"/>
    <w:rsid w:val="00A71885"/>
    <w:pPr>
      <w:spacing w:line="384" w:lineRule="auto"/>
      <w:ind w:firstLine="200"/>
    </w:pPr>
  </w:style>
  <w:style w:type="paragraph" w:customStyle="1" w:styleId="TableParagraph">
    <w:name w:val="Table Paragraph"/>
    <w:basedOn w:val="a"/>
    <w:autoRedefine/>
    <w:uiPriority w:val="1"/>
    <w:qFormat/>
    <w:rsid w:val="008B4D4B"/>
    <w:pPr>
      <w:jc w:val="center"/>
    </w:pPr>
    <w:rPr>
      <w:rFonts w:ascii="宋体" w:hAnsi="宋体" w:cs="宋体"/>
    </w:rPr>
  </w:style>
  <w:style w:type="character" w:customStyle="1" w:styleId="font11">
    <w:name w:val="font11"/>
    <w:basedOn w:val="a0"/>
    <w:autoRedefine/>
    <w:qFormat/>
    <w:rsid w:val="003075A1"/>
    <w:rPr>
      <w:rFonts w:ascii="宋体" w:eastAsia="宋体" w:hAnsi="宋体" w:cs="宋体" w:hint="eastAsia"/>
      <w:color w:val="000000"/>
      <w:sz w:val="21"/>
      <w:szCs w:val="21"/>
      <w:u w:val="none"/>
    </w:rPr>
  </w:style>
  <w:style w:type="paragraph" w:styleId="TOC3">
    <w:name w:val="toc 3"/>
    <w:basedOn w:val="a"/>
    <w:next w:val="a"/>
    <w:autoRedefine/>
    <w:uiPriority w:val="39"/>
    <w:unhideWhenUsed/>
    <w:rsid w:val="004F5206"/>
    <w:pPr>
      <w:spacing w:line="240" w:lineRule="auto"/>
      <w:ind w:leftChars="400" w:left="840" w:firstLineChars="0" w:firstLine="0"/>
    </w:pPr>
    <w:rPr>
      <w:rFonts w:asciiTheme="minorHAnsi" w:eastAsiaTheme="minorEastAsia" w:hAnsiTheme="minorHAnsi"/>
      <w:sz w:val="21"/>
      <w:szCs w:val="22"/>
    </w:rPr>
  </w:style>
  <w:style w:type="paragraph" w:styleId="TOC4">
    <w:name w:val="toc 4"/>
    <w:basedOn w:val="a"/>
    <w:next w:val="a"/>
    <w:autoRedefine/>
    <w:uiPriority w:val="39"/>
    <w:unhideWhenUsed/>
    <w:rsid w:val="004F5206"/>
    <w:pPr>
      <w:spacing w:line="240" w:lineRule="auto"/>
      <w:ind w:leftChars="600" w:left="1260" w:firstLineChars="0" w:firstLine="0"/>
    </w:pPr>
    <w:rPr>
      <w:rFonts w:asciiTheme="minorHAnsi" w:eastAsiaTheme="minorEastAsia" w:hAnsiTheme="minorHAnsi"/>
      <w:sz w:val="21"/>
      <w:szCs w:val="22"/>
    </w:rPr>
  </w:style>
  <w:style w:type="paragraph" w:styleId="TOC5">
    <w:name w:val="toc 5"/>
    <w:basedOn w:val="a"/>
    <w:next w:val="a"/>
    <w:autoRedefine/>
    <w:uiPriority w:val="39"/>
    <w:unhideWhenUsed/>
    <w:rsid w:val="004F5206"/>
    <w:pPr>
      <w:spacing w:line="240" w:lineRule="auto"/>
      <w:ind w:leftChars="800" w:left="1680" w:firstLineChars="0" w:firstLine="0"/>
    </w:pPr>
    <w:rPr>
      <w:rFonts w:asciiTheme="minorHAnsi" w:eastAsiaTheme="minorEastAsia" w:hAnsiTheme="minorHAnsi"/>
      <w:sz w:val="21"/>
      <w:szCs w:val="22"/>
    </w:rPr>
  </w:style>
  <w:style w:type="paragraph" w:styleId="TOC6">
    <w:name w:val="toc 6"/>
    <w:basedOn w:val="a"/>
    <w:next w:val="a"/>
    <w:autoRedefine/>
    <w:uiPriority w:val="39"/>
    <w:unhideWhenUsed/>
    <w:rsid w:val="004F5206"/>
    <w:pPr>
      <w:spacing w:line="240" w:lineRule="auto"/>
      <w:ind w:leftChars="1000" w:left="2100" w:firstLineChars="0" w:firstLine="0"/>
    </w:pPr>
    <w:rPr>
      <w:rFonts w:asciiTheme="minorHAnsi" w:eastAsiaTheme="minorEastAsia" w:hAnsiTheme="minorHAnsi"/>
      <w:sz w:val="21"/>
      <w:szCs w:val="22"/>
    </w:rPr>
  </w:style>
  <w:style w:type="paragraph" w:styleId="TOC7">
    <w:name w:val="toc 7"/>
    <w:basedOn w:val="a"/>
    <w:next w:val="a"/>
    <w:autoRedefine/>
    <w:uiPriority w:val="39"/>
    <w:unhideWhenUsed/>
    <w:rsid w:val="004F5206"/>
    <w:pPr>
      <w:spacing w:line="240" w:lineRule="auto"/>
      <w:ind w:leftChars="1200" w:left="2520" w:firstLineChars="0" w:firstLine="0"/>
    </w:pPr>
    <w:rPr>
      <w:rFonts w:asciiTheme="minorHAnsi" w:eastAsiaTheme="minorEastAsia" w:hAnsiTheme="minorHAnsi"/>
      <w:sz w:val="21"/>
      <w:szCs w:val="22"/>
    </w:rPr>
  </w:style>
  <w:style w:type="paragraph" w:styleId="TOC8">
    <w:name w:val="toc 8"/>
    <w:basedOn w:val="a"/>
    <w:next w:val="a"/>
    <w:autoRedefine/>
    <w:uiPriority w:val="39"/>
    <w:unhideWhenUsed/>
    <w:rsid w:val="004F5206"/>
    <w:pPr>
      <w:spacing w:line="240" w:lineRule="auto"/>
      <w:ind w:leftChars="1400" w:left="2940" w:firstLineChars="0" w:firstLine="0"/>
    </w:pPr>
    <w:rPr>
      <w:rFonts w:asciiTheme="minorHAnsi" w:eastAsiaTheme="minorEastAsia" w:hAnsiTheme="minorHAnsi"/>
      <w:sz w:val="21"/>
      <w:szCs w:val="22"/>
    </w:rPr>
  </w:style>
  <w:style w:type="paragraph" w:styleId="TOC9">
    <w:name w:val="toc 9"/>
    <w:basedOn w:val="a"/>
    <w:next w:val="a"/>
    <w:autoRedefine/>
    <w:uiPriority w:val="39"/>
    <w:unhideWhenUsed/>
    <w:rsid w:val="004F5206"/>
    <w:pPr>
      <w:spacing w:line="240" w:lineRule="auto"/>
      <w:ind w:leftChars="1600" w:left="3360" w:firstLineChars="0" w:firstLine="0"/>
    </w:pPr>
    <w:rPr>
      <w:rFonts w:asciiTheme="minorHAnsi" w:eastAsiaTheme="minorEastAsia" w:hAnsiTheme="minorHAnsi"/>
      <w:sz w:val="21"/>
      <w:szCs w:val="22"/>
    </w:rPr>
  </w:style>
  <w:style w:type="character" w:styleId="aff6">
    <w:name w:val="Unresolved Mention"/>
    <w:basedOn w:val="a0"/>
    <w:uiPriority w:val="99"/>
    <w:semiHidden/>
    <w:unhideWhenUsed/>
    <w:rsid w:val="004F5206"/>
    <w:rPr>
      <w:color w:val="605E5C"/>
      <w:shd w:val="clear" w:color="auto" w:fill="E1DFDD"/>
    </w:rPr>
  </w:style>
  <w:style w:type="paragraph" w:styleId="aff7">
    <w:name w:val="annotation subject"/>
    <w:basedOn w:val="afd"/>
    <w:next w:val="afd"/>
    <w:link w:val="aff8"/>
    <w:rsid w:val="00283E60"/>
    <w:pPr>
      <w:ind w:firstLineChars="200" w:firstLine="480"/>
    </w:pPr>
    <w:rPr>
      <w:b/>
      <w:color w:val="auto"/>
    </w:rPr>
  </w:style>
  <w:style w:type="character" w:customStyle="1" w:styleId="aff8">
    <w:name w:val="批注主题 字符"/>
    <w:basedOn w:val="afe"/>
    <w:link w:val="aff7"/>
    <w:rsid w:val="00283E60"/>
    <w:rPr>
      <w:rFonts w:cstheme="minorBidi"/>
      <w:b/>
      <w:bCs/>
      <w:color w:val="000000" w:themeColor="text1"/>
      <w:kern w:val="2"/>
      <w:sz w:val="24"/>
      <w:szCs w:val="24"/>
    </w:rPr>
  </w:style>
  <w:style w:type="character" w:customStyle="1" w:styleId="fontstyle01">
    <w:name w:val="fontstyle01"/>
    <w:basedOn w:val="a0"/>
    <w:rsid w:val="009E7504"/>
    <w:rPr>
      <w:rFonts w:ascii="仿宋" w:eastAsia="仿宋" w:hAnsi="仿宋"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7754488">
      <w:bodyDiv w:val="1"/>
      <w:marLeft w:val="0"/>
      <w:marRight w:val="0"/>
      <w:marTop w:val="0"/>
      <w:marBottom w:val="0"/>
      <w:divBdr>
        <w:top w:val="none" w:sz="0" w:space="0" w:color="auto"/>
        <w:left w:val="none" w:sz="0" w:space="0" w:color="auto"/>
        <w:bottom w:val="none" w:sz="0" w:space="0" w:color="auto"/>
        <w:right w:val="none" w:sz="0" w:space="0" w:color="auto"/>
      </w:divBdr>
    </w:div>
    <w:div w:id="1800948395">
      <w:bodyDiv w:val="1"/>
      <w:marLeft w:val="0"/>
      <w:marRight w:val="0"/>
      <w:marTop w:val="0"/>
      <w:marBottom w:val="0"/>
      <w:divBdr>
        <w:top w:val="none" w:sz="0" w:space="0" w:color="auto"/>
        <w:left w:val="none" w:sz="0" w:space="0" w:color="auto"/>
        <w:bottom w:val="none" w:sz="0" w:space="0" w:color="auto"/>
        <w:right w:val="none" w:sz="0" w:space="0" w:color="auto"/>
      </w:divBdr>
    </w:div>
    <w:div w:id="1808863014">
      <w:bodyDiv w:val="1"/>
      <w:marLeft w:val="0"/>
      <w:marRight w:val="0"/>
      <w:marTop w:val="0"/>
      <w:marBottom w:val="0"/>
      <w:divBdr>
        <w:top w:val="none" w:sz="0" w:space="0" w:color="auto"/>
        <w:left w:val="none" w:sz="0" w:space="0" w:color="auto"/>
        <w:bottom w:val="none" w:sz="0" w:space="0" w:color="auto"/>
        <w:right w:val="none" w:sz="0" w:space="0" w:color="auto"/>
      </w:divBdr>
    </w:div>
    <w:div w:id="1962300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header" Target="header5.xml"/><Relationship Id="rId34" Type="http://schemas.openxmlformats.org/officeDocument/2006/relationships/footer" Target="footer10.xml"/><Relationship Id="rId42" Type="http://schemas.openxmlformats.org/officeDocument/2006/relationships/footer" Target="footer11.xml"/><Relationship Id="rId47" Type="http://schemas.openxmlformats.org/officeDocument/2006/relationships/footer" Target="footer14.xml"/><Relationship Id="rId50" Type="http://schemas.openxmlformats.org/officeDocument/2006/relationships/hyperlink" Target="https://www.mee.gov.cn/ywgz/fgbz/bz/bzwb/gthw/gtfwwrkzbz/202012/W020201218695845325455.pdf" TargetMode="External"/><Relationship Id="rId55" Type="http://schemas.openxmlformats.org/officeDocument/2006/relationships/footer" Target="footer16.xml"/><Relationship Id="rId63" Type="http://schemas.openxmlformats.org/officeDocument/2006/relationships/footer" Target="footer20.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package" Target="embeddings/Microsoft_Visio_Drawing1.vsdx"/><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image" Target="media/image5.png"/><Relationship Id="rId37" Type="http://schemas.openxmlformats.org/officeDocument/2006/relationships/package" Target="embeddings/Microsoft_Visio_Drawing2.vsdx"/><Relationship Id="rId40" Type="http://schemas.openxmlformats.org/officeDocument/2006/relationships/header" Target="header10.xml"/><Relationship Id="rId45" Type="http://schemas.openxmlformats.org/officeDocument/2006/relationships/footer" Target="footer13.xml"/><Relationship Id="rId53" Type="http://schemas.openxmlformats.org/officeDocument/2006/relationships/header" Target="header15.xml"/><Relationship Id="rId58" Type="http://schemas.openxmlformats.org/officeDocument/2006/relationships/footer" Target="footer18.xml"/><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eader" Target="header19.xml"/><Relationship Id="rId19" Type="http://schemas.openxmlformats.org/officeDocument/2006/relationships/image" Target="media/image2.emf"/><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image" Target="media/image3.png"/><Relationship Id="rId30" Type="http://schemas.openxmlformats.org/officeDocument/2006/relationships/header" Target="header8.xml"/><Relationship Id="rId35" Type="http://schemas.openxmlformats.org/officeDocument/2006/relationships/hyperlink" Target="https://baike.baidu.com/item/%E6%B0%AF%E6%B0%94" TargetMode="External"/><Relationship Id="rId43" Type="http://schemas.openxmlformats.org/officeDocument/2006/relationships/footer" Target="footer12.xml"/><Relationship Id="rId48" Type="http://schemas.openxmlformats.org/officeDocument/2006/relationships/header" Target="header14.xml"/><Relationship Id="rId56" Type="http://schemas.openxmlformats.org/officeDocument/2006/relationships/footer" Target="footer17.xml"/><Relationship Id="rId64" Type="http://schemas.openxmlformats.org/officeDocument/2006/relationships/package" Target="embeddings/Microsoft_Visio_Drawing3.vsdx"/><Relationship Id="rId8" Type="http://schemas.openxmlformats.org/officeDocument/2006/relationships/endnotes" Target="endnotes.xml"/><Relationship Id="rId51" Type="http://schemas.openxmlformats.org/officeDocument/2006/relationships/image" Target="media/image8.png"/><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header" Target="header9.xml"/><Relationship Id="rId38" Type="http://schemas.openxmlformats.org/officeDocument/2006/relationships/image" Target="media/image6.png"/><Relationship Id="rId46" Type="http://schemas.openxmlformats.org/officeDocument/2006/relationships/header" Target="header13.xml"/><Relationship Id="rId59" Type="http://schemas.openxmlformats.org/officeDocument/2006/relationships/header" Target="header18.xml"/><Relationship Id="rId67" Type="http://schemas.openxmlformats.org/officeDocument/2006/relationships/theme" Target="theme/theme1.xml"/><Relationship Id="rId20" Type="http://schemas.openxmlformats.org/officeDocument/2006/relationships/package" Target="embeddings/Microsoft_Visio_Drawing.vsdx"/><Relationship Id="rId41" Type="http://schemas.openxmlformats.org/officeDocument/2006/relationships/header" Target="header11.xml"/><Relationship Id="rId54" Type="http://schemas.openxmlformats.org/officeDocument/2006/relationships/header" Target="header16.xml"/><Relationship Id="rId62"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image" Target="media/image4.emf"/><Relationship Id="rId36" Type="http://schemas.openxmlformats.org/officeDocument/2006/relationships/hyperlink" Target="https://baike.baidu.com/item/%E8%85%90%E8%9A%80%E6%80%A7" TargetMode="External"/><Relationship Id="rId49" Type="http://schemas.openxmlformats.org/officeDocument/2006/relationships/footer" Target="footer15.xml"/><Relationship Id="rId57" Type="http://schemas.openxmlformats.org/officeDocument/2006/relationships/header" Target="header17.xml"/><Relationship Id="rId10" Type="http://schemas.openxmlformats.org/officeDocument/2006/relationships/header" Target="header2.xml"/><Relationship Id="rId31" Type="http://schemas.openxmlformats.org/officeDocument/2006/relationships/footer" Target="footer9.xml"/><Relationship Id="rId44" Type="http://schemas.openxmlformats.org/officeDocument/2006/relationships/header" Target="header12.xml"/><Relationship Id="rId52" Type="http://schemas.openxmlformats.org/officeDocument/2006/relationships/image" Target="media/image9.png"/><Relationship Id="rId60" Type="http://schemas.openxmlformats.org/officeDocument/2006/relationships/footer" Target="footer19.xml"/><Relationship Id="rId65" Type="http://schemas.openxmlformats.org/officeDocument/2006/relationships/footer" Target="footer21.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1.png"/><Relationship Id="rId39"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Info spid="_x0000_s4101"/>
    <customShpInfo spid="_x0000_s4103"/>
  </customShpExts>
</s:customData>
</file>

<file path=customXml/itemProps1.xml><?xml version="1.0" encoding="utf-8"?>
<ds:datastoreItem xmlns:ds="http://schemas.openxmlformats.org/officeDocument/2006/customXml" ds:itemID="{5B6D584D-9DD4-413E-8101-8F882AC654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144</Pages>
  <Words>39925</Words>
  <Characters>42322</Characters>
  <Application>Microsoft Office Word</Application>
  <DocSecurity>0</DocSecurity>
  <Lines>8464</Lines>
  <Paragraphs>7476</Paragraphs>
  <ScaleCrop>false</ScaleCrop>
  <Company>Sky123.Org</Company>
  <LinksUpToDate>false</LinksUpToDate>
  <CharactersWithSpaces>74771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我有个梦想</dc:creator>
  <cp:lastModifiedBy>CUI LIU</cp:lastModifiedBy>
  <cp:revision>182</cp:revision>
  <cp:lastPrinted>2024-08-08T04:19:00Z</cp:lastPrinted>
  <dcterms:created xsi:type="dcterms:W3CDTF">2018-10-25T01:54:00Z</dcterms:created>
  <dcterms:modified xsi:type="dcterms:W3CDTF">2024-09-12T07:03:00Z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037B4ADEB25A4DBF922E1637D5DD94F9</vt:lpwstr>
  </property>
</Properties>
</file>