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8C856">
      <w:pPr>
        <w:pStyle w:val="15"/>
        <w:keepNext w:val="0"/>
        <w:keepLines w:val="0"/>
        <w:pageBreakBefore w:val="0"/>
        <w:kinsoku/>
        <w:wordWrap/>
        <w:overflowPunct/>
        <w:topLinePunct w:val="0"/>
        <w:autoSpaceDE/>
        <w:autoSpaceDN/>
        <w:bidi w:val="0"/>
        <w:spacing w:line="240" w:lineRule="auto"/>
        <w:ind w:firstLine="0" w:firstLineChars="0"/>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eastAsia="zh-CN"/>
        </w:rPr>
        <w:t>江西洪城水业环保有限公司</w:t>
      </w:r>
      <w:r>
        <w:rPr>
          <w:rFonts w:hint="eastAsia" w:ascii="宋体" w:hAnsi="宋体" w:cs="宋体"/>
          <w:b/>
          <w:bCs/>
          <w:color w:val="auto"/>
          <w:sz w:val="32"/>
          <w:szCs w:val="32"/>
          <w:lang w:val="en-US" w:eastAsia="zh-CN"/>
        </w:rPr>
        <w:t>宁都县</w:t>
      </w:r>
      <w:r>
        <w:rPr>
          <w:rFonts w:hint="eastAsia" w:ascii="宋体" w:hAnsi="宋体" w:eastAsia="宋体" w:cs="宋体"/>
          <w:b/>
          <w:bCs/>
          <w:color w:val="auto"/>
          <w:sz w:val="32"/>
          <w:szCs w:val="32"/>
          <w:lang w:eastAsia="zh-CN"/>
        </w:rPr>
        <w:t>分公司自行监测</w:t>
      </w:r>
      <w:r>
        <w:rPr>
          <w:rFonts w:hint="eastAsia" w:ascii="宋体" w:hAnsi="宋体" w:eastAsia="宋体" w:cs="宋体"/>
          <w:b/>
          <w:bCs/>
          <w:color w:val="auto"/>
          <w:sz w:val="32"/>
          <w:szCs w:val="32"/>
          <w:lang w:val="en-US" w:eastAsia="zh-CN"/>
        </w:rPr>
        <w:t>方案</w:t>
      </w:r>
    </w:p>
    <w:p w14:paraId="5DC3A80C">
      <w:pPr>
        <w:pStyle w:val="15"/>
        <w:keepNext w:val="0"/>
        <w:keepLines w:val="0"/>
        <w:pageBreakBefore w:val="0"/>
        <w:numPr>
          <w:ilvl w:val="0"/>
          <w:numId w:val="1"/>
        </w:numPr>
        <w:kinsoku/>
        <w:wordWrap/>
        <w:overflowPunct/>
        <w:topLinePunct w:val="0"/>
        <w:autoSpaceDE/>
        <w:autoSpaceDN/>
        <w:bidi w:val="0"/>
        <w:spacing w:line="240" w:lineRule="auto"/>
        <w:ind w:firstLine="0" w:firstLineChars="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排污单位基本情况</w:t>
      </w:r>
    </w:p>
    <w:p w14:paraId="076219D4">
      <w:pPr>
        <w:pStyle w:val="15"/>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1、基本信息</w:t>
      </w:r>
    </w:p>
    <w:tbl>
      <w:tblPr>
        <w:tblStyle w:val="8"/>
        <w:tblpPr w:leftFromText="180" w:rightFromText="180" w:vertAnchor="text" w:horzAnchor="margin" w:tblpY="20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1"/>
        <w:gridCol w:w="1943"/>
        <w:gridCol w:w="2127"/>
        <w:gridCol w:w="2205"/>
      </w:tblGrid>
      <w:tr w14:paraId="22CE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vAlign w:val="center"/>
          </w:tcPr>
          <w:p w14:paraId="022F38F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法定代表人</w:t>
            </w:r>
          </w:p>
        </w:tc>
        <w:tc>
          <w:tcPr>
            <w:tcW w:w="1943" w:type="dxa"/>
            <w:shd w:val="clear" w:color="auto" w:fill="auto"/>
            <w:vAlign w:val="center"/>
          </w:tcPr>
          <w:p w14:paraId="45485CE7">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肖良培</w:t>
            </w:r>
          </w:p>
        </w:tc>
        <w:tc>
          <w:tcPr>
            <w:tcW w:w="2127" w:type="dxa"/>
            <w:shd w:val="clear" w:color="auto" w:fill="auto"/>
            <w:vAlign w:val="center"/>
          </w:tcPr>
          <w:p w14:paraId="3400621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企业曾用名</w:t>
            </w:r>
          </w:p>
        </w:tc>
        <w:tc>
          <w:tcPr>
            <w:tcW w:w="2205" w:type="dxa"/>
            <w:shd w:val="clear" w:color="auto" w:fill="auto"/>
            <w:vAlign w:val="center"/>
          </w:tcPr>
          <w:p w14:paraId="3D0803A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无</w:t>
            </w:r>
          </w:p>
        </w:tc>
      </w:tr>
      <w:tr w14:paraId="56018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021" w:type="dxa"/>
            <w:shd w:val="clear" w:color="auto" w:fill="auto"/>
            <w:vAlign w:val="center"/>
          </w:tcPr>
          <w:p w14:paraId="72980D4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企业类别</w:t>
            </w:r>
          </w:p>
        </w:tc>
        <w:tc>
          <w:tcPr>
            <w:tcW w:w="1943" w:type="dxa"/>
            <w:shd w:val="clear" w:color="auto" w:fill="auto"/>
            <w:vAlign w:val="center"/>
          </w:tcPr>
          <w:p w14:paraId="30ABA1B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废水</w:t>
            </w:r>
          </w:p>
        </w:tc>
        <w:tc>
          <w:tcPr>
            <w:tcW w:w="2127" w:type="dxa"/>
            <w:shd w:val="clear" w:color="auto" w:fill="auto"/>
            <w:vAlign w:val="center"/>
          </w:tcPr>
          <w:p w14:paraId="001DB1C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社会信用代码</w:t>
            </w:r>
          </w:p>
        </w:tc>
        <w:tc>
          <w:tcPr>
            <w:tcW w:w="2205" w:type="dxa"/>
            <w:shd w:val="clear" w:color="auto" w:fill="auto"/>
            <w:vAlign w:val="center"/>
          </w:tcPr>
          <w:p w14:paraId="675A9555">
            <w:pPr>
              <w:jc w:val="center"/>
              <w:rPr>
                <w:rFonts w:hint="eastAsia" w:ascii="宋体" w:hAnsi="宋体" w:eastAsia="宋体" w:cs="宋体"/>
                <w:b w:val="0"/>
                <w:bCs w:val="0"/>
                <w:color w:val="auto"/>
                <w:sz w:val="24"/>
                <w:szCs w:val="24"/>
              </w:rPr>
            </w:pPr>
            <w:r>
              <w:rPr>
                <w:rFonts w:hint="eastAsia" w:ascii="宋体" w:hAnsi="宋体" w:eastAsia="宋体" w:cs="宋体"/>
                <w:color w:val="auto"/>
                <w:sz w:val="24"/>
                <w:szCs w:val="24"/>
              </w:rPr>
              <w:t>9136073</w:t>
            </w:r>
            <w:r>
              <w:rPr>
                <w:rFonts w:hint="eastAsia" w:ascii="宋体" w:hAnsi="宋体" w:eastAsia="宋体" w:cs="宋体"/>
                <w:color w:val="auto"/>
                <w:sz w:val="24"/>
                <w:szCs w:val="24"/>
                <w:lang w:val="en-US" w:eastAsia="zh-CN"/>
              </w:rPr>
              <w:t>055600981XL</w:t>
            </w:r>
          </w:p>
        </w:tc>
      </w:tr>
      <w:tr w14:paraId="74240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21" w:type="dxa"/>
            <w:shd w:val="clear" w:color="auto" w:fill="auto"/>
            <w:vAlign w:val="center"/>
          </w:tcPr>
          <w:p w14:paraId="590140E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方案审核地址</w:t>
            </w:r>
          </w:p>
        </w:tc>
        <w:tc>
          <w:tcPr>
            <w:tcW w:w="6275" w:type="dxa"/>
            <w:gridSpan w:val="3"/>
            <w:shd w:val="clear" w:color="auto" w:fill="auto"/>
            <w:vAlign w:val="center"/>
          </w:tcPr>
          <w:p w14:paraId="5B7E970F">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lang w:val="en-US"/>
              </w:rPr>
            </w:pPr>
            <w:r>
              <w:rPr>
                <w:rFonts w:hint="eastAsia" w:ascii="宋体" w:hAnsi="宋体" w:eastAsia="宋体" w:cs="宋体"/>
                <w:color w:val="auto"/>
                <w:sz w:val="24"/>
                <w:szCs w:val="24"/>
                <w:lang w:eastAsia="zh-CN"/>
              </w:rPr>
              <w:t>江西省赣州市</w:t>
            </w:r>
            <w:r>
              <w:rPr>
                <w:rFonts w:hint="eastAsia" w:ascii="宋体" w:hAnsi="宋体" w:eastAsia="宋体" w:cs="宋体"/>
                <w:color w:val="auto"/>
                <w:sz w:val="24"/>
                <w:szCs w:val="24"/>
                <w:lang w:val="en-US" w:eastAsia="zh-CN"/>
              </w:rPr>
              <w:t>宁都县梅江镇高坑村撑坝组</w:t>
            </w:r>
          </w:p>
        </w:tc>
      </w:tr>
      <w:tr w14:paraId="2884E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Merge w:val="restart"/>
            <w:shd w:val="clear" w:color="auto" w:fill="auto"/>
            <w:vAlign w:val="center"/>
          </w:tcPr>
          <w:p w14:paraId="22B4018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中心经度</w:t>
            </w:r>
          </w:p>
        </w:tc>
        <w:tc>
          <w:tcPr>
            <w:tcW w:w="1943" w:type="dxa"/>
            <w:shd w:val="clear" w:color="auto" w:fill="auto"/>
            <w:vAlign w:val="center"/>
          </w:tcPr>
          <w:p w14:paraId="55626B4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116</w:t>
            </w:r>
            <w:r>
              <w:rPr>
                <w:rFonts w:hint="eastAsia" w:ascii="宋体" w:hAnsi="宋体" w:eastAsia="宋体" w:cs="宋体"/>
                <w:b w:val="0"/>
                <w:bCs w:val="0"/>
                <w:color w:val="auto"/>
                <w:sz w:val="24"/>
                <w:szCs w:val="24"/>
              </w:rPr>
              <w:t>度</w:t>
            </w:r>
          </w:p>
        </w:tc>
        <w:tc>
          <w:tcPr>
            <w:tcW w:w="2127" w:type="dxa"/>
            <w:vMerge w:val="restart"/>
            <w:shd w:val="clear" w:color="auto" w:fill="auto"/>
            <w:vAlign w:val="center"/>
          </w:tcPr>
          <w:p w14:paraId="613E8A0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中心纬度</w:t>
            </w:r>
          </w:p>
        </w:tc>
        <w:tc>
          <w:tcPr>
            <w:tcW w:w="2205" w:type="dxa"/>
            <w:shd w:val="clear" w:color="auto" w:fill="auto"/>
            <w:vAlign w:val="center"/>
          </w:tcPr>
          <w:p w14:paraId="0E34BD3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26</w:t>
            </w:r>
            <w:r>
              <w:rPr>
                <w:rFonts w:hint="eastAsia" w:ascii="宋体" w:hAnsi="宋体" w:eastAsia="宋体" w:cs="宋体"/>
                <w:b w:val="0"/>
                <w:bCs w:val="0"/>
                <w:color w:val="auto"/>
                <w:sz w:val="24"/>
                <w:szCs w:val="24"/>
              </w:rPr>
              <w:t>度</w:t>
            </w:r>
          </w:p>
        </w:tc>
      </w:tr>
      <w:tr w14:paraId="42B3D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Merge w:val="continue"/>
            <w:shd w:val="clear" w:color="auto" w:fill="auto"/>
            <w:vAlign w:val="center"/>
          </w:tcPr>
          <w:p w14:paraId="56F2CAC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p>
        </w:tc>
        <w:tc>
          <w:tcPr>
            <w:tcW w:w="1943" w:type="dxa"/>
            <w:shd w:val="clear" w:color="auto" w:fill="auto"/>
            <w:vAlign w:val="center"/>
          </w:tcPr>
          <w:p w14:paraId="2FE4E4A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分</w:t>
            </w:r>
          </w:p>
        </w:tc>
        <w:tc>
          <w:tcPr>
            <w:tcW w:w="2127" w:type="dxa"/>
            <w:vMerge w:val="continue"/>
            <w:shd w:val="clear" w:color="auto" w:fill="auto"/>
            <w:vAlign w:val="center"/>
          </w:tcPr>
          <w:p w14:paraId="3B9DEE1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p>
        </w:tc>
        <w:tc>
          <w:tcPr>
            <w:tcW w:w="2205" w:type="dxa"/>
            <w:shd w:val="clear" w:color="auto" w:fill="auto"/>
            <w:vAlign w:val="center"/>
          </w:tcPr>
          <w:p w14:paraId="672E33C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27</w:t>
            </w:r>
            <w:r>
              <w:rPr>
                <w:rFonts w:hint="eastAsia" w:ascii="宋体" w:hAnsi="宋体" w:eastAsia="宋体" w:cs="宋体"/>
                <w:b w:val="0"/>
                <w:bCs w:val="0"/>
                <w:color w:val="auto"/>
                <w:sz w:val="24"/>
                <w:szCs w:val="24"/>
              </w:rPr>
              <w:t>分</w:t>
            </w:r>
          </w:p>
        </w:tc>
      </w:tr>
      <w:tr w14:paraId="79B76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Merge w:val="continue"/>
            <w:shd w:val="clear" w:color="auto" w:fill="auto"/>
            <w:vAlign w:val="center"/>
          </w:tcPr>
          <w:p w14:paraId="11ADF10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p>
        </w:tc>
        <w:tc>
          <w:tcPr>
            <w:tcW w:w="1943" w:type="dxa"/>
            <w:shd w:val="clear" w:color="auto" w:fill="auto"/>
            <w:vAlign w:val="center"/>
          </w:tcPr>
          <w:p w14:paraId="001B3A7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47</w:t>
            </w:r>
            <w:r>
              <w:rPr>
                <w:rFonts w:hint="eastAsia" w:ascii="宋体" w:hAnsi="宋体" w:eastAsia="宋体" w:cs="宋体"/>
                <w:b w:val="0"/>
                <w:bCs w:val="0"/>
                <w:color w:val="auto"/>
                <w:sz w:val="24"/>
                <w:szCs w:val="24"/>
              </w:rPr>
              <w:t>秒</w:t>
            </w:r>
          </w:p>
        </w:tc>
        <w:tc>
          <w:tcPr>
            <w:tcW w:w="2127" w:type="dxa"/>
            <w:vMerge w:val="continue"/>
            <w:shd w:val="clear" w:color="auto" w:fill="auto"/>
            <w:vAlign w:val="center"/>
          </w:tcPr>
          <w:p w14:paraId="6A2D150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p>
        </w:tc>
        <w:tc>
          <w:tcPr>
            <w:tcW w:w="2205" w:type="dxa"/>
            <w:shd w:val="clear" w:color="auto" w:fill="auto"/>
            <w:vAlign w:val="center"/>
          </w:tcPr>
          <w:p w14:paraId="6DB19E5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秒</w:t>
            </w:r>
          </w:p>
        </w:tc>
      </w:tr>
      <w:tr w14:paraId="7A87D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vAlign w:val="center"/>
          </w:tcPr>
          <w:p w14:paraId="2DFD40C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联系人</w:t>
            </w:r>
          </w:p>
        </w:tc>
        <w:tc>
          <w:tcPr>
            <w:tcW w:w="1943" w:type="dxa"/>
            <w:shd w:val="clear" w:color="auto" w:fill="auto"/>
            <w:vAlign w:val="center"/>
          </w:tcPr>
          <w:p w14:paraId="43E870F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肖良培</w:t>
            </w:r>
          </w:p>
        </w:tc>
        <w:tc>
          <w:tcPr>
            <w:tcW w:w="2127" w:type="dxa"/>
            <w:shd w:val="clear" w:color="auto" w:fill="auto"/>
            <w:vAlign w:val="center"/>
          </w:tcPr>
          <w:p w14:paraId="6AE8ADA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电话号码</w:t>
            </w:r>
          </w:p>
        </w:tc>
        <w:tc>
          <w:tcPr>
            <w:tcW w:w="2205" w:type="dxa"/>
            <w:shd w:val="clear" w:color="auto" w:fill="auto"/>
            <w:vAlign w:val="center"/>
          </w:tcPr>
          <w:p w14:paraId="53C8F0E4">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13879755267</w:t>
            </w:r>
          </w:p>
        </w:tc>
      </w:tr>
      <w:tr w14:paraId="0F8E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vAlign w:val="center"/>
          </w:tcPr>
          <w:p w14:paraId="098870A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传真号码</w:t>
            </w:r>
          </w:p>
        </w:tc>
        <w:tc>
          <w:tcPr>
            <w:tcW w:w="1943" w:type="dxa"/>
            <w:shd w:val="clear" w:color="auto" w:fill="auto"/>
            <w:vAlign w:val="center"/>
          </w:tcPr>
          <w:p w14:paraId="2AFCFC2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0797-6810921</w:t>
            </w:r>
          </w:p>
        </w:tc>
        <w:tc>
          <w:tcPr>
            <w:tcW w:w="2127" w:type="dxa"/>
            <w:shd w:val="clear" w:color="auto" w:fill="auto"/>
            <w:vAlign w:val="center"/>
          </w:tcPr>
          <w:p w14:paraId="23F425C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邮编</w:t>
            </w:r>
          </w:p>
        </w:tc>
        <w:tc>
          <w:tcPr>
            <w:tcW w:w="2205" w:type="dxa"/>
            <w:shd w:val="clear" w:color="auto" w:fill="auto"/>
            <w:vAlign w:val="center"/>
          </w:tcPr>
          <w:p w14:paraId="714D53C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342800</w:t>
            </w:r>
          </w:p>
        </w:tc>
      </w:tr>
      <w:tr w14:paraId="47E1C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vAlign w:val="center"/>
          </w:tcPr>
          <w:p w14:paraId="641DD93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是否为VOC企业</w:t>
            </w:r>
          </w:p>
        </w:tc>
        <w:tc>
          <w:tcPr>
            <w:tcW w:w="1943" w:type="dxa"/>
            <w:shd w:val="clear" w:color="auto" w:fill="auto"/>
            <w:vAlign w:val="center"/>
          </w:tcPr>
          <w:p w14:paraId="27A2B5E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否</w:t>
            </w:r>
          </w:p>
        </w:tc>
        <w:tc>
          <w:tcPr>
            <w:tcW w:w="2127" w:type="dxa"/>
            <w:shd w:val="clear" w:color="auto" w:fill="auto"/>
            <w:vAlign w:val="center"/>
          </w:tcPr>
          <w:p w14:paraId="253A60A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自行监测开展方式</w:t>
            </w:r>
          </w:p>
        </w:tc>
        <w:tc>
          <w:tcPr>
            <w:tcW w:w="2205" w:type="dxa"/>
            <w:shd w:val="clear" w:color="auto" w:fill="auto"/>
            <w:vAlign w:val="center"/>
          </w:tcPr>
          <w:p w14:paraId="365F382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手工+自动+委托监测</w:t>
            </w:r>
          </w:p>
        </w:tc>
      </w:tr>
      <w:tr w14:paraId="5C4A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vAlign w:val="center"/>
          </w:tcPr>
          <w:p w14:paraId="3E9BD6A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行业类别</w:t>
            </w:r>
          </w:p>
        </w:tc>
        <w:tc>
          <w:tcPr>
            <w:tcW w:w="1943" w:type="dxa"/>
            <w:shd w:val="clear" w:color="auto" w:fill="auto"/>
            <w:vAlign w:val="center"/>
          </w:tcPr>
          <w:p w14:paraId="5DEA22C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污水处理及其再生利用</w:t>
            </w:r>
          </w:p>
        </w:tc>
        <w:tc>
          <w:tcPr>
            <w:tcW w:w="2127" w:type="dxa"/>
            <w:shd w:val="clear" w:color="auto" w:fill="auto"/>
            <w:vAlign w:val="center"/>
          </w:tcPr>
          <w:p w14:paraId="43FD2AB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行业代码</w:t>
            </w:r>
          </w:p>
        </w:tc>
        <w:tc>
          <w:tcPr>
            <w:tcW w:w="2205" w:type="dxa"/>
            <w:shd w:val="clear" w:color="auto" w:fill="auto"/>
            <w:vAlign w:val="center"/>
          </w:tcPr>
          <w:p w14:paraId="2C918B9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D4620</w:t>
            </w:r>
          </w:p>
        </w:tc>
      </w:tr>
      <w:tr w14:paraId="41D69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vAlign w:val="center"/>
          </w:tcPr>
          <w:p w14:paraId="320A9252">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设计规模</w:t>
            </w:r>
          </w:p>
        </w:tc>
        <w:tc>
          <w:tcPr>
            <w:tcW w:w="1943" w:type="dxa"/>
            <w:shd w:val="clear" w:color="auto" w:fill="auto"/>
            <w:vAlign w:val="center"/>
          </w:tcPr>
          <w:p w14:paraId="1DFDDC05">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4万吨/日</w:t>
            </w:r>
          </w:p>
        </w:tc>
        <w:tc>
          <w:tcPr>
            <w:tcW w:w="2127" w:type="dxa"/>
            <w:shd w:val="clear" w:color="auto" w:fill="auto"/>
            <w:vAlign w:val="center"/>
          </w:tcPr>
          <w:p w14:paraId="41BBD3B1">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服务范围</w:t>
            </w:r>
          </w:p>
        </w:tc>
        <w:tc>
          <w:tcPr>
            <w:tcW w:w="2205" w:type="dxa"/>
            <w:shd w:val="clear" w:color="auto" w:fill="auto"/>
            <w:vAlign w:val="center"/>
          </w:tcPr>
          <w:p w14:paraId="0D69D18F">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宁都县规划区范围</w:t>
            </w:r>
          </w:p>
        </w:tc>
      </w:tr>
      <w:tr w14:paraId="55C7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vAlign w:val="center"/>
          </w:tcPr>
          <w:p w14:paraId="3F114F6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排污方式</w:t>
            </w:r>
          </w:p>
        </w:tc>
        <w:tc>
          <w:tcPr>
            <w:tcW w:w="1943" w:type="dxa"/>
            <w:shd w:val="clear" w:color="auto" w:fill="auto"/>
            <w:vAlign w:val="center"/>
          </w:tcPr>
          <w:p w14:paraId="38A2422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连续排放</w:t>
            </w:r>
          </w:p>
        </w:tc>
        <w:tc>
          <w:tcPr>
            <w:tcW w:w="2127" w:type="dxa"/>
            <w:shd w:val="clear" w:color="auto" w:fill="auto"/>
            <w:vAlign w:val="center"/>
          </w:tcPr>
          <w:p w14:paraId="59BE2851">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收纳水体</w:t>
            </w:r>
          </w:p>
        </w:tc>
        <w:tc>
          <w:tcPr>
            <w:tcW w:w="2205" w:type="dxa"/>
            <w:shd w:val="clear" w:color="auto" w:fill="auto"/>
            <w:vAlign w:val="center"/>
          </w:tcPr>
          <w:p w14:paraId="6CBDA9F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梅江河</w:t>
            </w:r>
          </w:p>
        </w:tc>
      </w:tr>
      <w:tr w14:paraId="18089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vAlign w:val="center"/>
          </w:tcPr>
          <w:p w14:paraId="449869A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技术负责人</w:t>
            </w:r>
          </w:p>
        </w:tc>
        <w:tc>
          <w:tcPr>
            <w:tcW w:w="1943" w:type="dxa"/>
            <w:shd w:val="clear" w:color="auto" w:fill="auto"/>
            <w:vAlign w:val="center"/>
          </w:tcPr>
          <w:p w14:paraId="56F5414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陈斌</w:t>
            </w:r>
          </w:p>
        </w:tc>
        <w:tc>
          <w:tcPr>
            <w:tcW w:w="2127" w:type="dxa"/>
            <w:shd w:val="clear" w:color="auto" w:fill="auto"/>
            <w:vAlign w:val="center"/>
          </w:tcPr>
          <w:p w14:paraId="16AD192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数据公开时限</w:t>
            </w:r>
          </w:p>
        </w:tc>
        <w:tc>
          <w:tcPr>
            <w:tcW w:w="2205" w:type="dxa"/>
            <w:shd w:val="clear" w:color="auto" w:fill="auto"/>
            <w:vAlign w:val="center"/>
          </w:tcPr>
          <w:p w14:paraId="2C607408">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手工：</w:t>
            </w:r>
            <w:r>
              <w:rPr>
                <w:rFonts w:hint="eastAsia" w:ascii="宋体" w:hAnsi="宋体" w:eastAsia="宋体" w:cs="宋体"/>
                <w:b w:val="0"/>
                <w:bCs w:val="0"/>
                <w:color w:val="auto"/>
                <w:sz w:val="24"/>
                <w:szCs w:val="24"/>
                <w:lang w:val="en-US" w:eastAsia="zh-CN"/>
              </w:rPr>
              <w:t>收到报告后的</w:t>
            </w:r>
            <w:r>
              <w:rPr>
                <w:rFonts w:hint="eastAsia" w:ascii="宋体" w:hAnsi="宋体" w:eastAsia="宋体" w:cs="宋体"/>
                <w:b w:val="0"/>
                <w:bCs w:val="0"/>
                <w:color w:val="auto"/>
                <w:sz w:val="24"/>
                <w:szCs w:val="24"/>
              </w:rPr>
              <w:t>次日</w:t>
            </w:r>
            <w:r>
              <w:rPr>
                <w:rFonts w:hint="eastAsia" w:ascii="宋体" w:hAnsi="宋体" w:eastAsia="宋体" w:cs="宋体"/>
                <w:b w:val="0"/>
                <w:bCs w:val="0"/>
                <w:color w:val="auto"/>
                <w:sz w:val="24"/>
                <w:szCs w:val="24"/>
                <w:lang w:eastAsia="zh-CN"/>
              </w:rPr>
              <w:t>；</w:t>
            </w:r>
          </w:p>
          <w:p w14:paraId="67051A2D">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自动：实时</w:t>
            </w:r>
          </w:p>
        </w:tc>
      </w:tr>
    </w:tbl>
    <w:p w14:paraId="566FC7E7">
      <w:pPr>
        <w:pStyle w:val="15"/>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2、污染物产生情况</w:t>
      </w:r>
    </w:p>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592"/>
      </w:tblGrid>
      <w:tr w14:paraId="5D1A0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75E30BF1">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废水</w:t>
            </w:r>
          </w:p>
        </w:tc>
        <w:tc>
          <w:tcPr>
            <w:tcW w:w="7592" w:type="dxa"/>
            <w:shd w:val="clear" w:color="auto" w:fill="auto"/>
          </w:tcPr>
          <w:p w14:paraId="0A8E6556">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根据环评及环评批复，我厂主要</w:t>
            </w:r>
            <w:r>
              <w:rPr>
                <w:rFonts w:hint="eastAsia" w:ascii="宋体" w:hAnsi="宋体" w:eastAsia="宋体" w:cs="宋体"/>
                <w:color w:val="auto"/>
                <w:sz w:val="28"/>
                <w:szCs w:val="28"/>
              </w:rPr>
              <w:t>处理城镇生活管网收集的</w:t>
            </w:r>
            <w:r>
              <w:rPr>
                <w:rFonts w:hint="eastAsia" w:ascii="宋体" w:hAnsi="宋体" w:eastAsia="宋体" w:cs="宋体"/>
                <w:color w:val="auto"/>
                <w:sz w:val="28"/>
                <w:szCs w:val="28"/>
                <w:lang w:val="en-US" w:eastAsia="zh-CN"/>
              </w:rPr>
              <w:t>符合</w:t>
            </w:r>
            <w:r>
              <w:rPr>
                <w:rFonts w:hint="eastAsia" w:ascii="宋体" w:hAnsi="宋体" w:eastAsia="宋体" w:cs="宋体"/>
                <w:color w:val="auto"/>
                <w:sz w:val="28"/>
                <w:szCs w:val="28"/>
              </w:rPr>
              <w:t>相关接管标准的生活污水，脱泥压滤产生的污水回流</w:t>
            </w:r>
            <w:r>
              <w:rPr>
                <w:rFonts w:hint="eastAsia" w:ascii="宋体" w:hAnsi="宋体" w:eastAsia="宋体" w:cs="宋体"/>
                <w:color w:val="auto"/>
                <w:sz w:val="28"/>
                <w:szCs w:val="28"/>
                <w:lang w:eastAsia="zh-CN"/>
              </w:rPr>
              <w:t>生化池</w:t>
            </w:r>
            <w:r>
              <w:rPr>
                <w:rFonts w:hint="eastAsia" w:ascii="宋体" w:hAnsi="宋体" w:eastAsia="宋体" w:cs="宋体"/>
                <w:color w:val="auto"/>
                <w:sz w:val="28"/>
                <w:szCs w:val="28"/>
              </w:rPr>
              <w:t>，进行处理。生产所排放的污染物主要为经过处理后，尚未彻底消解，并达到国家相关排放标准的污水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出水排至梅江河</w:t>
            </w:r>
            <w:r>
              <w:rPr>
                <w:rFonts w:hint="eastAsia" w:ascii="宋体" w:hAnsi="宋体" w:eastAsia="宋体" w:cs="宋体"/>
                <w:color w:val="auto"/>
                <w:sz w:val="28"/>
                <w:szCs w:val="28"/>
              </w:rPr>
              <w:t>。</w:t>
            </w:r>
            <w:r>
              <w:rPr>
                <w:rFonts w:hint="eastAsia" w:ascii="宋体" w:hAnsi="宋体" w:eastAsia="宋体" w:cs="宋体"/>
                <w:b w:val="0"/>
                <w:bCs w:val="0"/>
                <w:color w:val="auto"/>
                <w:sz w:val="28"/>
                <w:szCs w:val="28"/>
                <w:lang w:val="en-US" w:eastAsia="zh-CN"/>
              </w:rPr>
              <w:t>出水</w:t>
            </w:r>
            <w:r>
              <w:rPr>
                <w:rFonts w:hint="eastAsia" w:ascii="宋体" w:hAnsi="宋体" w:eastAsia="宋体" w:cs="宋体"/>
                <w:b w:val="0"/>
                <w:bCs w:val="0"/>
                <w:color w:val="auto"/>
                <w:sz w:val="28"/>
                <w:szCs w:val="28"/>
              </w:rPr>
              <w:t>执行《城镇污水处理厂污染物排放标准》（GB18918-2002）</w:t>
            </w:r>
            <w:r>
              <w:rPr>
                <w:rFonts w:hint="eastAsia" w:ascii="宋体" w:hAnsi="宋体" w:eastAsia="宋体" w:cs="宋体"/>
                <w:b w:val="0"/>
                <w:bCs w:val="0"/>
                <w:color w:val="auto"/>
                <w:sz w:val="28"/>
                <w:szCs w:val="28"/>
                <w:lang w:val="en-US" w:eastAsia="zh-CN"/>
              </w:rPr>
              <w:t>一</w:t>
            </w:r>
            <w:r>
              <w:rPr>
                <w:rFonts w:hint="eastAsia" w:ascii="宋体" w:hAnsi="宋体" w:eastAsia="宋体" w:cs="宋体"/>
                <w:b w:val="0"/>
                <w:bCs w:val="0"/>
                <w:color w:val="auto"/>
                <w:sz w:val="28"/>
                <w:szCs w:val="28"/>
              </w:rPr>
              <w:t>级</w:t>
            </w:r>
            <w:r>
              <w:rPr>
                <w:rFonts w:hint="eastAsia" w:ascii="宋体" w:hAnsi="宋体" w:eastAsia="宋体" w:cs="宋体"/>
                <w:b w:val="0"/>
                <w:bCs w:val="0"/>
                <w:color w:val="auto"/>
                <w:sz w:val="28"/>
                <w:szCs w:val="28"/>
                <w:lang w:val="en-US" w:eastAsia="zh-CN"/>
              </w:rPr>
              <w:t>A</w:t>
            </w:r>
            <w:r>
              <w:rPr>
                <w:rFonts w:hint="eastAsia" w:ascii="宋体" w:hAnsi="宋体" w:eastAsia="宋体" w:cs="宋体"/>
                <w:b w:val="0"/>
                <w:bCs w:val="0"/>
                <w:color w:val="auto"/>
                <w:sz w:val="28"/>
                <w:szCs w:val="28"/>
              </w:rPr>
              <w:t>标准排放。</w:t>
            </w:r>
          </w:p>
        </w:tc>
      </w:tr>
      <w:tr w14:paraId="43F88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2EA3A3DC">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废气</w:t>
            </w:r>
          </w:p>
        </w:tc>
        <w:tc>
          <w:tcPr>
            <w:tcW w:w="7592" w:type="dxa"/>
            <w:shd w:val="clear" w:color="auto" w:fill="auto"/>
          </w:tcPr>
          <w:p w14:paraId="71A8A788">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根据环评及环评批复，废气主要为污水及污泥处理过程中产生的恶臭，相关废气执行《城镇污水处理厂污染物排放标准》（GB18918-2002）二级标准排放。</w:t>
            </w:r>
          </w:p>
        </w:tc>
      </w:tr>
      <w:tr w14:paraId="6360C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1D85972D">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噪声</w:t>
            </w:r>
          </w:p>
        </w:tc>
        <w:tc>
          <w:tcPr>
            <w:tcW w:w="7592" w:type="dxa"/>
            <w:shd w:val="clear" w:color="auto" w:fill="auto"/>
            <w:vAlign w:val="center"/>
          </w:tcPr>
          <w:p w14:paraId="39027CCF">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污水处理提升泵等设备运行过程中产生噪声。</w:t>
            </w:r>
          </w:p>
        </w:tc>
      </w:tr>
      <w:tr w14:paraId="65F7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30E2A3FC">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固废</w:t>
            </w:r>
          </w:p>
        </w:tc>
        <w:tc>
          <w:tcPr>
            <w:tcW w:w="7592" w:type="dxa"/>
            <w:shd w:val="clear" w:color="auto" w:fill="auto"/>
          </w:tcPr>
          <w:p w14:paraId="187F8C8B">
            <w:pPr>
              <w:keepNext w:val="0"/>
              <w:keepLines w:val="0"/>
              <w:pageBreakBefore w:val="0"/>
              <w:kinsoku/>
              <w:wordWrap/>
              <w:overflowPunct/>
              <w:topLinePunct w:val="0"/>
              <w:autoSpaceDE/>
              <w:autoSpaceDN/>
              <w:bidi w:val="0"/>
              <w:spacing w:line="240" w:lineRule="auto"/>
              <w:jc w:val="left"/>
              <w:rPr>
                <w:rFonts w:hint="default" w:ascii="宋体" w:hAnsi="宋体" w:eastAsia="宋体" w:cs="宋体"/>
                <w:b w:val="0"/>
                <w:bCs w:val="0"/>
                <w:color w:val="auto"/>
                <w:sz w:val="28"/>
                <w:szCs w:val="28"/>
                <w:lang w:val="en-US" w:eastAsia="zh-CN"/>
              </w:rPr>
            </w:pPr>
            <w:r>
              <w:rPr>
                <w:rFonts w:hint="eastAsia" w:ascii="宋体" w:hAnsi="宋体" w:eastAsia="宋体" w:cs="宋体"/>
                <w:color w:val="auto"/>
                <w:sz w:val="28"/>
                <w:szCs w:val="28"/>
              </w:rPr>
              <w:t>根据环评及环评批复，我司污水处理厂固体废物主要为污水处理过程中产生的剩余污泥，固体废物满足相关稳定化和脱水处理后，进入垃圾</w:t>
            </w:r>
            <w:r>
              <w:rPr>
                <w:rFonts w:hint="eastAsia" w:ascii="宋体" w:hAnsi="宋体" w:eastAsia="宋体" w:cs="宋体"/>
                <w:color w:val="auto"/>
                <w:sz w:val="28"/>
                <w:szCs w:val="28"/>
                <w:lang w:val="en-US" w:eastAsia="zh-CN"/>
              </w:rPr>
              <w:t>焚烧</w:t>
            </w:r>
            <w:r>
              <w:rPr>
                <w:rFonts w:hint="eastAsia" w:ascii="宋体" w:hAnsi="宋体" w:eastAsia="宋体" w:cs="宋体"/>
                <w:color w:val="auto"/>
                <w:sz w:val="28"/>
                <w:szCs w:val="28"/>
              </w:rPr>
              <w:t>进行妥善处理，防止二次污染。</w:t>
            </w:r>
            <w:r>
              <w:rPr>
                <w:rFonts w:hint="eastAsia" w:ascii="宋体" w:hAnsi="宋体" w:eastAsia="宋体" w:cs="宋体"/>
                <w:color w:val="auto"/>
                <w:sz w:val="28"/>
                <w:szCs w:val="28"/>
                <w:lang w:val="en-US" w:eastAsia="zh-CN"/>
              </w:rPr>
              <w:t>一年预计产生3600吨。</w:t>
            </w:r>
          </w:p>
        </w:tc>
      </w:tr>
    </w:tbl>
    <w:p w14:paraId="1263840A">
      <w:pPr>
        <w:pStyle w:val="15"/>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3、污染处理设施情况</w:t>
      </w:r>
    </w:p>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6741"/>
      </w:tblGrid>
      <w:tr w14:paraId="47F35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14:paraId="0421CDF0">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废水治理设施</w:t>
            </w:r>
          </w:p>
        </w:tc>
        <w:tc>
          <w:tcPr>
            <w:tcW w:w="6741" w:type="dxa"/>
            <w:shd w:val="clear" w:color="auto" w:fill="auto"/>
          </w:tcPr>
          <w:p w14:paraId="6E74ABF0">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8"/>
                <w:szCs w:val="28"/>
                <w:lang w:val="en-US" w:eastAsia="zh-CN"/>
              </w:rPr>
            </w:pPr>
            <w:r>
              <w:rPr>
                <w:rFonts w:hint="eastAsia" w:ascii="宋体" w:hAnsi="宋体" w:eastAsia="宋体" w:cs="宋体"/>
                <w:color w:val="auto"/>
                <w:sz w:val="28"/>
                <w:szCs w:val="28"/>
                <w:lang w:val="en-US" w:eastAsia="zh-CN"/>
              </w:rPr>
              <w:t>宁都县</w:t>
            </w:r>
            <w:r>
              <w:rPr>
                <w:rFonts w:hint="eastAsia" w:ascii="宋体" w:hAnsi="宋体" w:eastAsia="宋体" w:cs="宋体"/>
                <w:color w:val="auto"/>
                <w:sz w:val="28"/>
                <w:szCs w:val="28"/>
                <w:lang w:eastAsia="zh-CN"/>
              </w:rPr>
              <w:t>生活污水处理厂占地面积</w:t>
            </w:r>
            <w:r>
              <w:rPr>
                <w:rFonts w:hint="eastAsia" w:ascii="宋体" w:hAnsi="宋体" w:eastAsia="宋体" w:cs="宋体"/>
                <w:color w:val="auto"/>
                <w:sz w:val="28"/>
                <w:szCs w:val="28"/>
                <w:lang w:val="en-US" w:eastAsia="zh-CN"/>
              </w:rPr>
              <w:t>72</w:t>
            </w:r>
            <w:r>
              <w:rPr>
                <w:rFonts w:hint="eastAsia" w:ascii="宋体" w:hAnsi="宋体" w:eastAsia="宋体" w:cs="宋体"/>
                <w:color w:val="auto"/>
                <w:sz w:val="28"/>
                <w:szCs w:val="28"/>
                <w:lang w:eastAsia="zh-CN"/>
              </w:rPr>
              <w:t>亩，主要</w:t>
            </w:r>
            <w:r>
              <w:rPr>
                <w:rFonts w:hint="eastAsia" w:ascii="宋体" w:hAnsi="宋体" w:eastAsia="宋体" w:cs="宋体"/>
                <w:color w:val="auto"/>
                <w:sz w:val="28"/>
                <w:szCs w:val="28"/>
                <w:lang w:val="en-US" w:eastAsia="zh-CN"/>
              </w:rPr>
              <w:t>收集</w:t>
            </w:r>
            <w:r>
              <w:rPr>
                <w:rFonts w:hint="eastAsia" w:ascii="宋体" w:hAnsi="宋体" w:eastAsia="宋体" w:cs="宋体"/>
                <w:color w:val="auto"/>
                <w:sz w:val="28"/>
                <w:szCs w:val="28"/>
                <w:lang w:eastAsia="zh-CN"/>
              </w:rPr>
              <w:t>处理</w:t>
            </w:r>
            <w:r>
              <w:rPr>
                <w:rFonts w:hint="eastAsia" w:ascii="宋体" w:hAnsi="宋体" w:eastAsia="宋体" w:cs="宋体"/>
                <w:color w:val="auto"/>
                <w:sz w:val="28"/>
                <w:szCs w:val="28"/>
                <w:lang w:val="en-US" w:eastAsia="zh-CN"/>
              </w:rPr>
              <w:t>宁都县规划区范围城区</w:t>
            </w:r>
            <w:r>
              <w:rPr>
                <w:rFonts w:hint="eastAsia" w:ascii="宋体" w:hAnsi="宋体" w:eastAsia="宋体" w:cs="宋体"/>
                <w:color w:val="auto"/>
                <w:sz w:val="28"/>
                <w:szCs w:val="28"/>
                <w:lang w:eastAsia="zh-CN"/>
              </w:rPr>
              <w:t>的生活污水，</w:t>
            </w:r>
            <w:r>
              <w:rPr>
                <w:rFonts w:hint="eastAsia" w:ascii="宋体" w:hAnsi="宋体" w:eastAsia="宋体" w:cs="宋体"/>
                <w:color w:val="auto"/>
                <w:sz w:val="28"/>
                <w:szCs w:val="28"/>
                <w:lang w:val="en-US" w:eastAsia="zh-CN"/>
              </w:rPr>
              <w:t>2009年完成</w:t>
            </w:r>
            <w:r>
              <w:rPr>
                <w:rFonts w:hint="eastAsia" w:ascii="宋体" w:hAnsi="宋体" w:eastAsia="宋体" w:cs="宋体"/>
                <w:color w:val="auto"/>
                <w:sz w:val="28"/>
                <w:szCs w:val="28"/>
                <w:lang w:eastAsia="zh-CN"/>
              </w:rPr>
              <w:t>一期日处理</w:t>
            </w:r>
            <w:r>
              <w:rPr>
                <w:rFonts w:hint="eastAsia" w:ascii="宋体" w:hAnsi="宋体" w:eastAsia="宋体" w:cs="宋体"/>
                <w:color w:val="auto"/>
                <w:sz w:val="28"/>
                <w:szCs w:val="28"/>
                <w:lang w:val="en-US" w:eastAsia="zh-CN"/>
              </w:rPr>
              <w:t>2万</w:t>
            </w:r>
            <w:r>
              <w:rPr>
                <w:rFonts w:hint="eastAsia" w:ascii="宋体" w:hAnsi="宋体" w:eastAsia="宋体" w:cs="宋体"/>
                <w:color w:val="auto"/>
                <w:sz w:val="28"/>
                <w:szCs w:val="28"/>
                <w:lang w:eastAsia="zh-CN"/>
              </w:rPr>
              <w:t>吨规模的建设。</w:t>
            </w:r>
            <w:r>
              <w:rPr>
                <w:rFonts w:hint="eastAsia" w:ascii="宋体" w:hAnsi="宋体" w:eastAsia="宋体" w:cs="宋体"/>
                <w:color w:val="auto"/>
                <w:sz w:val="28"/>
                <w:szCs w:val="28"/>
                <w:lang w:val="en-US" w:eastAsia="zh-CN"/>
              </w:rPr>
              <w:t>2020年12月完成二期日处理2万吨规模的建设并移交，2021年6月完成污水提标改造建设并移交，污水处理工艺为“沉砂池+</w:t>
            </w:r>
            <w:r>
              <w:rPr>
                <w:rFonts w:hint="eastAsia" w:ascii="宋体" w:hAnsi="宋体" w:eastAsia="宋体" w:cs="宋体"/>
                <w:color w:val="auto"/>
                <w:sz w:val="28"/>
                <w:szCs w:val="28"/>
                <w:lang w:eastAsia="zh-CN"/>
              </w:rPr>
              <w:t>改良型氧化沟工艺</w:t>
            </w:r>
            <w:r>
              <w:rPr>
                <w:rFonts w:hint="eastAsia" w:ascii="宋体" w:hAnsi="宋体" w:eastAsia="宋体" w:cs="宋体"/>
                <w:color w:val="auto"/>
                <w:sz w:val="28"/>
                <w:szCs w:val="28"/>
                <w:lang w:val="en-US" w:eastAsia="zh-CN"/>
              </w:rPr>
              <w:t>+二沉池+高效沉淀池+精密转鼓滤池+接触消毒池”</w:t>
            </w:r>
            <w:r>
              <w:rPr>
                <w:rFonts w:hint="eastAsia" w:ascii="宋体" w:hAnsi="宋体" w:eastAsia="宋体" w:cs="宋体"/>
                <w:color w:val="auto"/>
                <w:sz w:val="28"/>
                <w:szCs w:val="28"/>
                <w:lang w:eastAsia="zh-CN"/>
              </w:rPr>
              <w:t>，主要污染处理设施包括格栅，提升泵、沉砂池、氧化沟，二沉池，</w:t>
            </w:r>
            <w:r>
              <w:rPr>
                <w:rFonts w:hint="eastAsia" w:ascii="宋体" w:hAnsi="宋体" w:eastAsia="宋体" w:cs="宋体"/>
                <w:color w:val="auto"/>
                <w:sz w:val="28"/>
                <w:szCs w:val="28"/>
                <w:lang w:val="en-US" w:eastAsia="zh-CN"/>
              </w:rPr>
              <w:t>高效沉淀池，精密转鼓滤池，接触消毒池</w:t>
            </w:r>
            <w:r>
              <w:rPr>
                <w:rFonts w:hint="eastAsia" w:ascii="宋体" w:hAnsi="宋体" w:eastAsia="宋体" w:cs="宋体"/>
                <w:color w:val="auto"/>
                <w:sz w:val="28"/>
                <w:szCs w:val="28"/>
                <w:lang w:eastAsia="zh-CN"/>
              </w:rPr>
              <w:t>等设备设施。</w:t>
            </w:r>
          </w:p>
        </w:tc>
      </w:tr>
      <w:tr w14:paraId="266B5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14:paraId="4A15659E">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废气治理设施</w:t>
            </w:r>
          </w:p>
        </w:tc>
        <w:tc>
          <w:tcPr>
            <w:tcW w:w="6741" w:type="dxa"/>
            <w:shd w:val="clear" w:color="auto" w:fill="auto"/>
          </w:tcPr>
          <w:p w14:paraId="75D758DF">
            <w:pPr>
              <w:keepNext w:val="0"/>
              <w:keepLines w:val="0"/>
              <w:pageBreakBefore w:val="0"/>
              <w:kinsoku/>
              <w:wordWrap/>
              <w:overflowPunct/>
              <w:topLinePunct w:val="0"/>
              <w:autoSpaceDE/>
              <w:autoSpaceDN/>
              <w:bidi w:val="0"/>
              <w:spacing w:line="240" w:lineRule="auto"/>
              <w:jc w:val="left"/>
              <w:rPr>
                <w:rFonts w:hint="default" w:ascii="宋体" w:hAnsi="宋体" w:eastAsia="宋体" w:cs="宋体"/>
                <w:b w:val="0"/>
                <w:bCs w:val="0"/>
                <w:color w:val="auto"/>
                <w:sz w:val="28"/>
                <w:szCs w:val="28"/>
                <w:lang w:val="en-US" w:eastAsia="zh-CN"/>
              </w:rPr>
            </w:pPr>
            <w:r>
              <w:rPr>
                <w:rFonts w:hint="eastAsia" w:ascii="宋体" w:hAnsi="宋体" w:eastAsia="宋体" w:cs="宋体"/>
                <w:color w:val="auto"/>
                <w:sz w:val="28"/>
                <w:szCs w:val="28"/>
              </w:rPr>
              <w:t>按环评要求设置了卫生防护距离，并在厂界四周种植了绿化隔离带。</w:t>
            </w:r>
            <w:r>
              <w:rPr>
                <w:rFonts w:hint="eastAsia" w:ascii="宋体" w:hAnsi="宋体" w:eastAsia="宋体" w:cs="宋体"/>
                <w:color w:val="auto"/>
                <w:sz w:val="28"/>
                <w:szCs w:val="28"/>
                <w:lang w:val="en-US" w:eastAsia="zh-CN"/>
              </w:rPr>
              <w:t>通过生物除臭方式除臭后有组织排放。</w:t>
            </w:r>
          </w:p>
        </w:tc>
      </w:tr>
      <w:tr w14:paraId="25CE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14:paraId="5A985A38">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噪声治理设施</w:t>
            </w:r>
          </w:p>
        </w:tc>
        <w:tc>
          <w:tcPr>
            <w:tcW w:w="6741" w:type="dxa"/>
            <w:shd w:val="clear" w:color="auto" w:fill="auto"/>
          </w:tcPr>
          <w:p w14:paraId="31244612">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采用低噪音环保设备并通过安装在室内、水下和消音装置及厂区内外种植树木等措施防治噪音。</w:t>
            </w:r>
          </w:p>
        </w:tc>
      </w:tr>
      <w:tr w14:paraId="39AFA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14:paraId="31449DF9">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固废治理设施</w:t>
            </w:r>
          </w:p>
        </w:tc>
        <w:tc>
          <w:tcPr>
            <w:tcW w:w="6741" w:type="dxa"/>
            <w:shd w:val="clear" w:color="auto" w:fill="auto"/>
          </w:tcPr>
          <w:p w14:paraId="109A0CED">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8"/>
                <w:szCs w:val="28"/>
              </w:rPr>
            </w:pPr>
            <w:r>
              <w:rPr>
                <w:rFonts w:hint="eastAsia" w:ascii="宋体" w:hAnsi="宋体" w:eastAsia="宋体" w:cs="宋体"/>
                <w:color w:val="auto"/>
                <w:sz w:val="28"/>
                <w:szCs w:val="28"/>
              </w:rPr>
              <w:t>污泥经过稳定化和脱水处理后外运至</w:t>
            </w:r>
            <w:r>
              <w:rPr>
                <w:rFonts w:hint="eastAsia" w:ascii="宋体" w:hAnsi="宋体" w:eastAsia="宋体" w:cs="宋体"/>
                <w:color w:val="auto"/>
                <w:sz w:val="28"/>
                <w:szCs w:val="28"/>
                <w:lang w:val="en-US" w:eastAsia="zh-CN"/>
              </w:rPr>
              <w:t>宁都县伟明城投新能源有限公司焚烧</w:t>
            </w:r>
            <w:r>
              <w:rPr>
                <w:rFonts w:hint="eastAsia" w:ascii="宋体" w:hAnsi="宋体" w:eastAsia="宋体" w:cs="宋体"/>
                <w:color w:val="auto"/>
                <w:sz w:val="28"/>
                <w:szCs w:val="28"/>
                <w:lang w:eastAsia="zh-CN"/>
              </w:rPr>
              <w:t>。</w:t>
            </w:r>
          </w:p>
        </w:tc>
      </w:tr>
    </w:tbl>
    <w:p w14:paraId="30ED82BB">
      <w:pPr>
        <w:pStyle w:val="4"/>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eastAsia="zh-CN"/>
        </w:rPr>
        <w:t>二、工艺流程及废水</w:t>
      </w:r>
      <w:r>
        <w:rPr>
          <w:rFonts w:hint="eastAsia" w:ascii="宋体" w:hAnsi="宋体" w:eastAsia="宋体" w:cs="宋体"/>
          <w:b/>
          <w:bCs/>
          <w:color w:val="auto"/>
          <w:sz w:val="28"/>
          <w:szCs w:val="28"/>
          <w:lang w:val="en-US" w:eastAsia="zh-CN"/>
        </w:rPr>
        <w:t>废气</w:t>
      </w:r>
      <w:r>
        <w:rPr>
          <w:rFonts w:hint="eastAsia" w:ascii="宋体" w:hAnsi="宋体" w:eastAsia="宋体" w:cs="宋体"/>
          <w:b/>
          <w:bCs/>
          <w:color w:val="auto"/>
          <w:sz w:val="28"/>
          <w:szCs w:val="28"/>
          <w:lang w:eastAsia="zh-CN"/>
        </w:rPr>
        <w:t>监测点位</w:t>
      </w:r>
    </w:p>
    <w:p w14:paraId="5F4290F9">
      <w:pPr>
        <w:keepNext w:val="0"/>
        <w:keepLines w:val="0"/>
        <w:pageBreakBefore w:val="0"/>
        <w:kinsoku/>
        <w:wordWrap/>
        <w:overflowPunct/>
        <w:topLinePunct w:val="0"/>
        <w:autoSpaceDE/>
        <w:autoSpaceDN/>
        <w:bidi w:val="0"/>
        <w:spacing w:line="240" w:lineRule="auto"/>
        <w:jc w:val="right"/>
        <w:rPr>
          <w:rFonts w:hint="eastAsia" w:ascii="宋体" w:hAnsi="宋体" w:eastAsiaTheme="minorEastAsia"/>
          <w:color w:val="auto"/>
          <w:sz w:val="24"/>
          <w:lang w:eastAsia="zh-CN"/>
        </w:rPr>
      </w:pPr>
      <w:r>
        <w:rPr>
          <w:rFonts w:hint="eastAsia" w:ascii="宋体" w:hAnsi="宋体" w:eastAsiaTheme="minorEastAsia"/>
          <w:color w:val="auto"/>
          <w:sz w:val="24"/>
          <w:lang w:eastAsia="zh-CN"/>
        </w:rPr>
        <w:drawing>
          <wp:inline distT="0" distB="0" distL="114300" distR="114300">
            <wp:extent cx="5273040" cy="1732915"/>
            <wp:effectExtent l="0" t="0" r="3810" b="635"/>
            <wp:docPr id="7" name="图片 7" descr="工艺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工艺流程图"/>
                    <pic:cNvPicPr>
                      <a:picLocks noChangeAspect="1"/>
                    </pic:cNvPicPr>
                  </pic:nvPicPr>
                  <pic:blipFill>
                    <a:blip r:embed="rId5"/>
                    <a:stretch>
                      <a:fillRect/>
                    </a:stretch>
                  </pic:blipFill>
                  <pic:spPr>
                    <a:xfrm>
                      <a:off x="0" y="0"/>
                      <a:ext cx="5273040" cy="1732915"/>
                    </a:xfrm>
                    <a:prstGeom prst="rect">
                      <a:avLst/>
                    </a:prstGeom>
                  </pic:spPr>
                </pic:pic>
              </a:graphicData>
            </a:graphic>
          </wp:inline>
        </w:drawing>
      </w:r>
    </w:p>
    <w:p w14:paraId="187CAB3F">
      <w:pPr>
        <w:keepNext w:val="0"/>
        <w:keepLines w:val="0"/>
        <w:pageBreakBefore w:val="0"/>
        <w:kinsoku/>
        <w:wordWrap/>
        <w:overflowPunct/>
        <w:topLinePunct w:val="0"/>
        <w:autoSpaceDE/>
        <w:autoSpaceDN/>
        <w:bidi w:val="0"/>
        <w:spacing w:line="240" w:lineRule="auto"/>
        <w:jc w:val="right"/>
        <w:rPr>
          <w:rFonts w:hint="eastAsia" w:ascii="宋体" w:hAnsi="宋体"/>
          <w:color w:val="auto"/>
          <w:sz w:val="24"/>
          <w:lang w:eastAsia="zh-CN"/>
        </w:rPr>
      </w:pPr>
    </w:p>
    <w:p w14:paraId="770C0B72">
      <w:pPr>
        <w:pStyle w:val="15"/>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color w:val="auto"/>
          <w:sz w:val="28"/>
          <w:szCs w:val="28"/>
          <w:lang w:eastAsia="zh-CN"/>
        </w:rPr>
      </w:pPr>
      <w:r>
        <w:rPr>
          <w:color w:val="auto"/>
        </w:rPr>
        <w:drawing>
          <wp:inline distT="0" distB="0" distL="114300" distR="114300">
            <wp:extent cx="5271135" cy="3650615"/>
            <wp:effectExtent l="0" t="0" r="5715"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271135" cy="3650615"/>
                    </a:xfrm>
                    <a:prstGeom prst="rect">
                      <a:avLst/>
                    </a:prstGeom>
                    <a:noFill/>
                    <a:ln>
                      <a:noFill/>
                    </a:ln>
                  </pic:spPr>
                </pic:pic>
              </a:graphicData>
            </a:graphic>
          </wp:inline>
        </w:drawing>
      </w:r>
    </w:p>
    <w:p w14:paraId="79C9B6FC">
      <w:pPr>
        <w:pStyle w:val="15"/>
        <w:keepNext w:val="0"/>
        <w:keepLines w:val="0"/>
        <w:pageBreakBefore w:val="0"/>
        <w:kinsoku/>
        <w:wordWrap/>
        <w:overflowPunct/>
        <w:topLinePunct w:val="0"/>
        <w:autoSpaceDE/>
        <w:autoSpaceDN/>
        <w:bidi w:val="0"/>
        <w:spacing w:line="240" w:lineRule="auto"/>
        <w:ind w:firstLine="557" w:firstLineChars="199"/>
        <w:jc w:val="center"/>
        <w:rPr>
          <w:rFonts w:hint="eastAsia" w:ascii="宋体" w:hAnsi="宋体" w:eastAsia="宋体" w:cs="宋体"/>
          <w:b/>
          <w:bCs/>
          <w:color w:val="auto"/>
          <w:sz w:val="28"/>
          <w:szCs w:val="28"/>
          <w:lang w:eastAsia="zh-CN"/>
        </w:rPr>
      </w:pPr>
      <w:r>
        <w:rPr>
          <w:rFonts w:hint="eastAsia" w:ascii="宋体" w:hAnsi="宋体" w:eastAsia="宋体" w:cs="宋体"/>
          <w:b w:val="0"/>
          <w:bCs w:val="0"/>
          <w:color w:val="auto"/>
          <w:sz w:val="28"/>
          <w:szCs w:val="28"/>
          <w:lang w:eastAsia="zh-CN"/>
        </w:rPr>
        <w:t>图1  工艺流程图和废水</w:t>
      </w:r>
      <w:r>
        <w:rPr>
          <w:rFonts w:hint="eastAsia" w:ascii="宋体" w:hAnsi="宋体" w:cs="宋体"/>
          <w:b w:val="0"/>
          <w:bCs w:val="0"/>
          <w:color w:val="auto"/>
          <w:sz w:val="28"/>
          <w:szCs w:val="28"/>
          <w:lang w:val="en-US" w:eastAsia="zh-CN"/>
        </w:rPr>
        <w:t>废气</w:t>
      </w:r>
      <w:r>
        <w:rPr>
          <w:rFonts w:hint="eastAsia" w:ascii="宋体" w:hAnsi="宋体" w:eastAsia="宋体" w:cs="宋体"/>
          <w:b w:val="0"/>
          <w:bCs w:val="0"/>
          <w:color w:val="auto"/>
          <w:sz w:val="28"/>
          <w:szCs w:val="28"/>
          <w:lang w:eastAsia="zh-CN"/>
        </w:rPr>
        <w:t>监测点</w:t>
      </w:r>
    </w:p>
    <w:p w14:paraId="4A444A1B">
      <w:pPr>
        <w:pStyle w:val="15"/>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color w:val="auto"/>
          <w:sz w:val="28"/>
          <w:szCs w:val="28"/>
          <w:lang w:eastAsia="zh-CN"/>
        </w:rPr>
      </w:pPr>
    </w:p>
    <w:p w14:paraId="796018A6">
      <w:pPr>
        <w:pStyle w:val="15"/>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color w:val="auto"/>
          <w:sz w:val="28"/>
          <w:szCs w:val="28"/>
          <w:lang w:eastAsia="zh-CN"/>
        </w:rPr>
      </w:pPr>
    </w:p>
    <w:p w14:paraId="25797886">
      <w:pPr>
        <w:pStyle w:val="15"/>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color w:val="auto"/>
          <w:sz w:val="28"/>
          <w:szCs w:val="28"/>
          <w:lang w:eastAsia="zh-CN"/>
        </w:rPr>
      </w:pPr>
    </w:p>
    <w:p w14:paraId="599BE500">
      <w:pPr>
        <w:pStyle w:val="15"/>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color w:val="auto"/>
          <w:sz w:val="28"/>
          <w:szCs w:val="28"/>
          <w:lang w:eastAsia="zh-CN"/>
        </w:rPr>
      </w:pPr>
    </w:p>
    <w:p w14:paraId="6C5C1C05">
      <w:pPr>
        <w:pStyle w:val="15"/>
        <w:keepNext w:val="0"/>
        <w:keepLines w:val="0"/>
        <w:pageBreakBefore w:val="0"/>
        <w:kinsoku/>
        <w:wordWrap/>
        <w:overflowPunct/>
        <w:topLinePunct w:val="0"/>
        <w:autoSpaceDE/>
        <w:autoSpaceDN/>
        <w:bidi w:val="0"/>
        <w:spacing w:line="240" w:lineRule="auto"/>
        <w:ind w:firstLine="0" w:firstLineChars="0"/>
        <w:rPr>
          <w:rFonts w:hint="eastAsia" w:ascii="宋体" w:hAnsi="宋体" w:cs="宋体"/>
          <w:b/>
          <w:bCs/>
          <w:color w:val="auto"/>
          <w:sz w:val="28"/>
          <w:szCs w:val="28"/>
          <w:lang w:val="en-US" w:eastAsia="zh-CN"/>
        </w:rPr>
      </w:pPr>
    </w:p>
    <w:p w14:paraId="72A74167">
      <w:pPr>
        <w:pStyle w:val="15"/>
        <w:keepNext w:val="0"/>
        <w:keepLines w:val="0"/>
        <w:pageBreakBefore w:val="0"/>
        <w:kinsoku/>
        <w:wordWrap/>
        <w:overflowPunct/>
        <w:topLinePunct w:val="0"/>
        <w:autoSpaceDE/>
        <w:autoSpaceDN/>
        <w:bidi w:val="0"/>
        <w:spacing w:line="240" w:lineRule="auto"/>
        <w:ind w:firstLine="0" w:firstLineChars="0"/>
        <w:rPr>
          <w:rFonts w:hint="eastAsia" w:ascii="宋体" w:hAnsi="宋体" w:cs="宋体"/>
          <w:b/>
          <w:bCs/>
          <w:color w:val="auto"/>
          <w:sz w:val="28"/>
          <w:szCs w:val="28"/>
          <w:lang w:val="en-US" w:eastAsia="zh-CN"/>
        </w:rPr>
      </w:pPr>
    </w:p>
    <w:p w14:paraId="3D0468F8">
      <w:pPr>
        <w:pStyle w:val="15"/>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val="en-US" w:eastAsia="zh-CN"/>
        </w:rPr>
        <w:t>三</w:t>
      </w:r>
      <w:r>
        <w:rPr>
          <w:rFonts w:hint="eastAsia" w:ascii="宋体" w:hAnsi="宋体" w:eastAsia="宋体" w:cs="宋体"/>
          <w:b/>
          <w:bCs/>
          <w:color w:val="auto"/>
          <w:sz w:val="28"/>
          <w:szCs w:val="28"/>
          <w:lang w:eastAsia="zh-CN"/>
        </w:rPr>
        <w:t>、监测指标及相关信息</w:t>
      </w:r>
    </w:p>
    <w:p w14:paraId="4CC588A7">
      <w:pPr>
        <w:pStyle w:val="15"/>
        <w:keepNext w:val="0"/>
        <w:keepLines w:val="0"/>
        <w:pageBreakBefore w:val="0"/>
        <w:kinsoku/>
        <w:wordWrap/>
        <w:overflowPunct/>
        <w:topLinePunct w:val="0"/>
        <w:autoSpaceDE/>
        <w:autoSpaceDN/>
        <w:bidi w:val="0"/>
        <w:spacing w:line="240" w:lineRule="auto"/>
        <w:ind w:firstLine="560"/>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本公司自行监测的具体监测点位、监测指标、监测频次和监测方法见下表。</w:t>
      </w:r>
    </w:p>
    <w:tbl>
      <w:tblPr>
        <w:tblStyle w:val="8"/>
        <w:tblW w:w="89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5"/>
        <w:gridCol w:w="705"/>
        <w:gridCol w:w="1260"/>
        <w:gridCol w:w="1309"/>
        <w:gridCol w:w="2188"/>
        <w:gridCol w:w="2599"/>
      </w:tblGrid>
      <w:tr w14:paraId="33E19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30" w:type="dxa"/>
            <w:gridSpan w:val="3"/>
            <w:vAlign w:val="center"/>
          </w:tcPr>
          <w:p w14:paraId="3BC4C84C">
            <w:pPr>
              <w:pStyle w:val="29"/>
              <w:keepNext w:val="0"/>
              <w:keepLines w:val="0"/>
              <w:suppressLineNumbers w:val="0"/>
              <w:snapToGrid w:val="0"/>
              <w:spacing w:before="0" w:beforeAutospacing="0" w:after="0" w:afterAutospacing="0"/>
              <w:ind w:left="0" w:right="0"/>
              <w:contextualSpacing/>
              <w:jc w:val="center"/>
              <w:rPr>
                <w:rFonts w:hint="eastAsia" w:ascii="宋体" w:hAnsi="宋体" w:eastAsia="宋体" w:cs="宋体"/>
                <w:color w:val="auto"/>
                <w:sz w:val="28"/>
                <w:szCs w:val="28"/>
              </w:rPr>
            </w:pPr>
            <w:r>
              <w:rPr>
                <w:rFonts w:hint="eastAsia" w:ascii="宋体" w:hAnsi="宋体" w:eastAsia="宋体" w:cs="宋体"/>
                <w:color w:val="auto"/>
                <w:sz w:val="28"/>
                <w:szCs w:val="28"/>
              </w:rPr>
              <w:t>污染源类型</w:t>
            </w:r>
          </w:p>
        </w:tc>
        <w:tc>
          <w:tcPr>
            <w:tcW w:w="1309" w:type="dxa"/>
            <w:vAlign w:val="center"/>
          </w:tcPr>
          <w:p w14:paraId="0F94C90D">
            <w:pPr>
              <w:pStyle w:val="29"/>
              <w:keepNext w:val="0"/>
              <w:keepLines w:val="0"/>
              <w:suppressLineNumbers w:val="0"/>
              <w:snapToGrid w:val="0"/>
              <w:spacing w:before="0" w:beforeAutospacing="0" w:after="0" w:afterAutospacing="0"/>
              <w:ind w:left="0" w:right="0"/>
              <w:contextualSpacing/>
              <w:jc w:val="center"/>
              <w:rPr>
                <w:rFonts w:hint="eastAsia" w:ascii="宋体" w:hAnsi="宋体" w:eastAsia="宋体" w:cs="宋体"/>
                <w:color w:val="auto"/>
                <w:sz w:val="28"/>
                <w:szCs w:val="28"/>
              </w:rPr>
            </w:pPr>
            <w:r>
              <w:rPr>
                <w:rFonts w:hint="eastAsia" w:ascii="宋体" w:hAnsi="宋体" w:eastAsia="宋体" w:cs="宋体"/>
                <w:color w:val="auto"/>
                <w:sz w:val="28"/>
                <w:szCs w:val="28"/>
              </w:rPr>
              <w:t>序号</w:t>
            </w:r>
          </w:p>
        </w:tc>
        <w:tc>
          <w:tcPr>
            <w:tcW w:w="2188" w:type="dxa"/>
            <w:vAlign w:val="center"/>
          </w:tcPr>
          <w:p w14:paraId="2268B143">
            <w:pPr>
              <w:pStyle w:val="29"/>
              <w:keepNext w:val="0"/>
              <w:keepLines w:val="0"/>
              <w:suppressLineNumbers w:val="0"/>
              <w:snapToGrid w:val="0"/>
              <w:spacing w:before="0" w:beforeAutospacing="0" w:after="0" w:afterAutospacing="0"/>
              <w:ind w:left="0" w:right="0"/>
              <w:contextualSpacing/>
              <w:jc w:val="center"/>
              <w:rPr>
                <w:rFonts w:hint="eastAsia" w:ascii="宋体" w:hAnsi="宋体" w:eastAsia="宋体" w:cs="宋体"/>
                <w:color w:val="auto"/>
                <w:sz w:val="28"/>
                <w:szCs w:val="28"/>
              </w:rPr>
            </w:pPr>
            <w:r>
              <w:rPr>
                <w:rFonts w:hint="eastAsia" w:ascii="宋体" w:hAnsi="宋体" w:eastAsia="宋体" w:cs="宋体"/>
                <w:color w:val="auto"/>
                <w:sz w:val="28"/>
                <w:szCs w:val="28"/>
              </w:rPr>
              <w:t>监测点位名称</w:t>
            </w:r>
          </w:p>
        </w:tc>
        <w:tc>
          <w:tcPr>
            <w:tcW w:w="2599" w:type="dxa"/>
            <w:vAlign w:val="center"/>
          </w:tcPr>
          <w:p w14:paraId="338534A3">
            <w:pPr>
              <w:pStyle w:val="29"/>
              <w:keepNext w:val="0"/>
              <w:keepLines w:val="0"/>
              <w:suppressLineNumbers w:val="0"/>
              <w:snapToGrid w:val="0"/>
              <w:spacing w:before="0" w:beforeAutospacing="0" w:after="0" w:afterAutospacing="0"/>
              <w:ind w:left="0" w:right="0"/>
              <w:contextualSpacing/>
              <w:jc w:val="center"/>
              <w:rPr>
                <w:rFonts w:hint="eastAsia" w:ascii="宋体" w:hAnsi="宋体" w:eastAsia="宋体" w:cs="宋体"/>
                <w:color w:val="auto"/>
                <w:sz w:val="28"/>
                <w:szCs w:val="28"/>
              </w:rPr>
            </w:pPr>
            <w:r>
              <w:rPr>
                <w:rFonts w:hint="eastAsia" w:ascii="宋体" w:hAnsi="宋体" w:eastAsia="宋体" w:cs="宋体"/>
                <w:color w:val="auto"/>
                <w:sz w:val="28"/>
                <w:szCs w:val="28"/>
              </w:rPr>
              <w:t>排口编号</w:t>
            </w:r>
          </w:p>
        </w:tc>
      </w:tr>
      <w:tr w14:paraId="5D733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30" w:type="dxa"/>
            <w:gridSpan w:val="3"/>
            <w:vMerge w:val="restart"/>
            <w:vAlign w:val="center"/>
          </w:tcPr>
          <w:p w14:paraId="535B8154">
            <w:pPr>
              <w:pStyle w:val="29"/>
              <w:keepNext w:val="0"/>
              <w:keepLines w:val="0"/>
              <w:suppressLineNumbers w:val="0"/>
              <w:snapToGrid w:val="0"/>
              <w:spacing w:before="0" w:beforeAutospacing="0" w:after="0" w:afterAutospacing="0"/>
              <w:ind w:left="0" w:right="0"/>
              <w:contextualSpacing/>
              <w:jc w:val="center"/>
              <w:rPr>
                <w:rFonts w:hint="eastAsia" w:ascii="宋体" w:hAnsi="宋体" w:eastAsia="宋体" w:cs="宋体"/>
                <w:color w:val="auto"/>
                <w:sz w:val="28"/>
                <w:szCs w:val="28"/>
              </w:rPr>
            </w:pPr>
            <w:r>
              <w:rPr>
                <w:rFonts w:hint="eastAsia" w:ascii="宋体" w:hAnsi="宋体" w:eastAsia="宋体" w:cs="宋体"/>
                <w:color w:val="auto"/>
                <w:sz w:val="28"/>
                <w:szCs w:val="28"/>
              </w:rPr>
              <w:t>废水</w:t>
            </w:r>
          </w:p>
        </w:tc>
        <w:tc>
          <w:tcPr>
            <w:tcW w:w="1309" w:type="dxa"/>
            <w:vAlign w:val="center"/>
          </w:tcPr>
          <w:p w14:paraId="4168DCC5">
            <w:pPr>
              <w:pStyle w:val="29"/>
              <w:keepNext w:val="0"/>
              <w:keepLines w:val="0"/>
              <w:suppressLineNumbers w:val="0"/>
              <w:snapToGrid w:val="0"/>
              <w:spacing w:before="0" w:beforeAutospacing="0" w:after="0" w:afterAutospacing="0"/>
              <w:ind w:left="0" w:right="0"/>
              <w:contextualSpacing/>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p>
        </w:tc>
        <w:tc>
          <w:tcPr>
            <w:tcW w:w="2188" w:type="dxa"/>
            <w:vAlign w:val="center"/>
          </w:tcPr>
          <w:p w14:paraId="327617E0">
            <w:pPr>
              <w:pStyle w:val="29"/>
              <w:keepNext w:val="0"/>
              <w:keepLines w:val="0"/>
              <w:suppressLineNumbers w:val="0"/>
              <w:snapToGrid w:val="0"/>
              <w:spacing w:before="0" w:beforeAutospacing="0" w:after="0" w:afterAutospacing="0"/>
              <w:ind w:left="0" w:right="0"/>
              <w:contextualSpacing/>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一期</w:t>
            </w:r>
            <w:r>
              <w:rPr>
                <w:rFonts w:hint="eastAsia" w:ascii="宋体" w:hAnsi="宋体" w:eastAsia="宋体" w:cs="宋体"/>
                <w:color w:val="auto"/>
                <w:sz w:val="28"/>
                <w:szCs w:val="28"/>
                <w:lang w:eastAsia="zh-CN"/>
              </w:rPr>
              <w:t>进水口</w:t>
            </w:r>
          </w:p>
        </w:tc>
        <w:tc>
          <w:tcPr>
            <w:tcW w:w="2599" w:type="dxa"/>
            <w:vAlign w:val="center"/>
          </w:tcPr>
          <w:p w14:paraId="1172CF58">
            <w:pPr>
              <w:pStyle w:val="29"/>
              <w:keepNext w:val="0"/>
              <w:keepLines w:val="0"/>
              <w:suppressLineNumbers w:val="0"/>
              <w:snapToGrid w:val="0"/>
              <w:spacing w:before="0" w:beforeAutospacing="0" w:after="0" w:afterAutospacing="0"/>
              <w:ind w:left="0" w:right="0"/>
              <w:contextualSpacing/>
              <w:jc w:val="center"/>
              <w:rPr>
                <w:rFonts w:hint="eastAsia"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t>MW001</w:t>
            </w:r>
          </w:p>
        </w:tc>
      </w:tr>
      <w:tr w14:paraId="44F58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30" w:type="dxa"/>
            <w:gridSpan w:val="3"/>
            <w:vMerge w:val="continue"/>
            <w:vAlign w:val="center"/>
          </w:tcPr>
          <w:p w14:paraId="18247B7A">
            <w:pPr>
              <w:pStyle w:val="29"/>
              <w:keepNext w:val="0"/>
              <w:keepLines w:val="0"/>
              <w:suppressLineNumbers w:val="0"/>
              <w:snapToGrid w:val="0"/>
              <w:spacing w:before="0" w:beforeAutospacing="0" w:after="0" w:afterAutospacing="0"/>
              <w:ind w:left="0" w:right="0"/>
              <w:contextualSpacing/>
              <w:jc w:val="center"/>
              <w:rPr>
                <w:rFonts w:hint="eastAsia" w:ascii="宋体" w:hAnsi="宋体" w:eastAsia="宋体" w:cs="宋体"/>
                <w:color w:val="auto"/>
                <w:sz w:val="28"/>
                <w:szCs w:val="28"/>
              </w:rPr>
            </w:pPr>
          </w:p>
        </w:tc>
        <w:tc>
          <w:tcPr>
            <w:tcW w:w="1309" w:type="dxa"/>
            <w:vAlign w:val="center"/>
          </w:tcPr>
          <w:p w14:paraId="09348225">
            <w:pPr>
              <w:pStyle w:val="29"/>
              <w:keepNext w:val="0"/>
              <w:keepLines w:val="0"/>
              <w:suppressLineNumbers w:val="0"/>
              <w:snapToGrid w:val="0"/>
              <w:spacing w:before="0" w:beforeAutospacing="0" w:after="0" w:afterAutospacing="0"/>
              <w:ind w:left="0" w:right="0"/>
              <w:contextualSpacing/>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w:t>
            </w:r>
          </w:p>
        </w:tc>
        <w:tc>
          <w:tcPr>
            <w:tcW w:w="2188" w:type="dxa"/>
            <w:vAlign w:val="center"/>
          </w:tcPr>
          <w:p w14:paraId="62B34BCF">
            <w:pPr>
              <w:pStyle w:val="29"/>
              <w:keepNext w:val="0"/>
              <w:keepLines w:val="0"/>
              <w:suppressLineNumbers w:val="0"/>
              <w:snapToGrid w:val="0"/>
              <w:spacing w:before="0" w:beforeAutospacing="0" w:after="0" w:afterAutospacing="0"/>
              <w:ind w:left="0" w:right="0"/>
              <w:contextualSpacing/>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二期进水口</w:t>
            </w:r>
          </w:p>
        </w:tc>
        <w:tc>
          <w:tcPr>
            <w:tcW w:w="2599" w:type="dxa"/>
            <w:vAlign w:val="center"/>
          </w:tcPr>
          <w:p w14:paraId="01160B52">
            <w:pPr>
              <w:pStyle w:val="29"/>
              <w:keepNext w:val="0"/>
              <w:keepLines w:val="0"/>
              <w:suppressLineNumbers w:val="0"/>
              <w:snapToGrid w:val="0"/>
              <w:spacing w:before="0" w:beforeAutospacing="0" w:after="0" w:afterAutospacing="0"/>
              <w:ind w:left="0" w:right="0"/>
              <w:contextualSpacing/>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MW002</w:t>
            </w:r>
          </w:p>
        </w:tc>
      </w:tr>
      <w:tr w14:paraId="1A25F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2830" w:type="dxa"/>
            <w:gridSpan w:val="3"/>
            <w:vMerge w:val="continue"/>
            <w:vAlign w:val="center"/>
          </w:tcPr>
          <w:p w14:paraId="1669F1D2">
            <w:pPr>
              <w:pStyle w:val="29"/>
              <w:keepNext w:val="0"/>
              <w:keepLines w:val="0"/>
              <w:suppressLineNumbers w:val="0"/>
              <w:snapToGrid w:val="0"/>
              <w:spacing w:before="0" w:beforeAutospacing="0" w:after="0" w:afterAutospacing="0"/>
              <w:ind w:left="0" w:right="0"/>
              <w:contextualSpacing/>
              <w:jc w:val="center"/>
              <w:rPr>
                <w:rFonts w:hint="eastAsia" w:ascii="宋体" w:hAnsi="宋体" w:eastAsia="宋体" w:cs="宋体"/>
                <w:color w:val="auto"/>
                <w:sz w:val="28"/>
                <w:szCs w:val="28"/>
              </w:rPr>
            </w:pPr>
          </w:p>
        </w:tc>
        <w:tc>
          <w:tcPr>
            <w:tcW w:w="1309" w:type="dxa"/>
            <w:vAlign w:val="center"/>
          </w:tcPr>
          <w:p w14:paraId="1E35C1AF">
            <w:pPr>
              <w:pStyle w:val="29"/>
              <w:keepNext w:val="0"/>
              <w:keepLines w:val="0"/>
              <w:suppressLineNumbers w:val="0"/>
              <w:snapToGrid w:val="0"/>
              <w:spacing w:before="0" w:beforeAutospacing="0" w:after="0" w:afterAutospacing="0"/>
              <w:ind w:left="0" w:right="0"/>
              <w:contextualSpacing/>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3</w:t>
            </w:r>
          </w:p>
        </w:tc>
        <w:tc>
          <w:tcPr>
            <w:tcW w:w="2188" w:type="dxa"/>
            <w:vAlign w:val="center"/>
          </w:tcPr>
          <w:p w14:paraId="0F835B32">
            <w:pPr>
              <w:pStyle w:val="29"/>
              <w:keepNext w:val="0"/>
              <w:keepLines w:val="0"/>
              <w:suppressLineNumbers w:val="0"/>
              <w:snapToGrid w:val="0"/>
              <w:spacing w:before="0" w:beforeAutospacing="0" w:after="0" w:afterAutospacing="0"/>
              <w:ind w:left="0" w:right="0"/>
              <w:contextualSpacing/>
              <w:jc w:val="center"/>
              <w:rPr>
                <w:rFonts w:hint="eastAsia" w:ascii="宋体" w:hAnsi="宋体" w:eastAsia="宋体" w:cs="宋体"/>
                <w:color w:val="auto"/>
                <w:sz w:val="28"/>
                <w:szCs w:val="28"/>
              </w:rPr>
            </w:pPr>
            <w:r>
              <w:rPr>
                <w:rFonts w:hint="eastAsia" w:ascii="宋体" w:hAnsi="宋体" w:eastAsia="宋体" w:cs="宋体"/>
                <w:color w:val="auto"/>
                <w:sz w:val="28"/>
                <w:szCs w:val="28"/>
              </w:rPr>
              <w:t>出水总排放口</w:t>
            </w:r>
          </w:p>
        </w:tc>
        <w:tc>
          <w:tcPr>
            <w:tcW w:w="2599" w:type="dxa"/>
            <w:vAlign w:val="center"/>
          </w:tcPr>
          <w:p w14:paraId="24857D34">
            <w:pPr>
              <w:pStyle w:val="29"/>
              <w:keepNext w:val="0"/>
              <w:keepLines w:val="0"/>
              <w:suppressLineNumbers w:val="0"/>
              <w:snapToGrid w:val="0"/>
              <w:spacing w:before="0" w:beforeAutospacing="0" w:after="0" w:afterAutospacing="0"/>
              <w:ind w:left="0" w:right="0"/>
              <w:contextualSpacing/>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DW001</w:t>
            </w:r>
          </w:p>
        </w:tc>
      </w:tr>
      <w:tr w14:paraId="64553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30" w:type="dxa"/>
            <w:gridSpan w:val="3"/>
            <w:vMerge w:val="continue"/>
            <w:vAlign w:val="center"/>
          </w:tcPr>
          <w:p w14:paraId="70D227D8">
            <w:pPr>
              <w:pStyle w:val="29"/>
              <w:keepNext w:val="0"/>
              <w:keepLines w:val="0"/>
              <w:suppressLineNumbers w:val="0"/>
              <w:snapToGrid w:val="0"/>
              <w:spacing w:before="0" w:beforeAutospacing="0" w:after="0" w:afterAutospacing="0"/>
              <w:ind w:left="0" w:right="0"/>
              <w:contextualSpacing/>
              <w:jc w:val="center"/>
              <w:rPr>
                <w:rFonts w:hint="eastAsia" w:ascii="宋体" w:hAnsi="宋体" w:eastAsia="宋体" w:cs="宋体"/>
                <w:color w:val="auto"/>
                <w:sz w:val="28"/>
                <w:szCs w:val="28"/>
              </w:rPr>
            </w:pPr>
          </w:p>
        </w:tc>
        <w:tc>
          <w:tcPr>
            <w:tcW w:w="1309" w:type="dxa"/>
            <w:vAlign w:val="center"/>
          </w:tcPr>
          <w:p w14:paraId="27EA6B91">
            <w:pPr>
              <w:pStyle w:val="29"/>
              <w:keepNext w:val="0"/>
              <w:keepLines w:val="0"/>
              <w:suppressLineNumbers w:val="0"/>
              <w:snapToGrid w:val="0"/>
              <w:spacing w:before="0" w:beforeAutospacing="0" w:after="0" w:afterAutospacing="0"/>
              <w:ind w:left="0" w:right="0"/>
              <w:contextualSpacing/>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p>
        </w:tc>
        <w:tc>
          <w:tcPr>
            <w:tcW w:w="2188" w:type="dxa"/>
            <w:vAlign w:val="center"/>
          </w:tcPr>
          <w:p w14:paraId="17C96966">
            <w:pPr>
              <w:pStyle w:val="29"/>
              <w:keepNext w:val="0"/>
              <w:keepLines w:val="0"/>
              <w:suppressLineNumbers w:val="0"/>
              <w:snapToGrid w:val="0"/>
              <w:spacing w:before="0" w:beforeAutospacing="0" w:after="0" w:afterAutospacing="0"/>
              <w:ind w:left="0" w:right="0"/>
              <w:contextualSpacing/>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雨水排放口</w:t>
            </w:r>
          </w:p>
        </w:tc>
        <w:tc>
          <w:tcPr>
            <w:tcW w:w="2599" w:type="dxa"/>
            <w:vAlign w:val="center"/>
          </w:tcPr>
          <w:p w14:paraId="66CA5BA1">
            <w:pPr>
              <w:pStyle w:val="29"/>
              <w:keepNext w:val="0"/>
              <w:keepLines w:val="0"/>
              <w:suppressLineNumbers w:val="0"/>
              <w:snapToGrid w:val="0"/>
              <w:spacing w:before="0" w:beforeAutospacing="0" w:after="0" w:afterAutospacing="0"/>
              <w:ind w:left="0" w:right="0"/>
              <w:contextualSpacing/>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DW002</w:t>
            </w:r>
          </w:p>
        </w:tc>
      </w:tr>
      <w:tr w14:paraId="3CA99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570" w:type="dxa"/>
            <w:gridSpan w:val="2"/>
            <w:vMerge w:val="restart"/>
            <w:vAlign w:val="center"/>
          </w:tcPr>
          <w:p w14:paraId="30FE6ACB">
            <w:pPr>
              <w:pStyle w:val="29"/>
              <w:keepNext w:val="0"/>
              <w:keepLines w:val="0"/>
              <w:suppressLineNumbers w:val="0"/>
              <w:snapToGrid w:val="0"/>
              <w:spacing w:before="0" w:beforeAutospacing="0" w:after="0" w:afterAutospacing="0"/>
              <w:ind w:left="0" w:right="0"/>
              <w:contextualSpacing/>
              <w:jc w:val="center"/>
              <w:rPr>
                <w:rFonts w:hint="eastAsia" w:ascii="宋体" w:hAnsi="宋体" w:eastAsia="宋体" w:cs="宋体"/>
                <w:color w:val="auto"/>
                <w:sz w:val="28"/>
                <w:szCs w:val="28"/>
              </w:rPr>
            </w:pPr>
            <w:r>
              <w:rPr>
                <w:rFonts w:hint="eastAsia" w:ascii="宋体" w:hAnsi="宋体" w:eastAsia="宋体" w:cs="宋体"/>
                <w:color w:val="auto"/>
                <w:sz w:val="28"/>
                <w:szCs w:val="28"/>
              </w:rPr>
              <w:t>废气</w:t>
            </w:r>
          </w:p>
        </w:tc>
        <w:tc>
          <w:tcPr>
            <w:tcW w:w="1260" w:type="dxa"/>
            <w:vMerge w:val="restart"/>
            <w:vAlign w:val="center"/>
          </w:tcPr>
          <w:p w14:paraId="4FF57A33">
            <w:pPr>
              <w:pStyle w:val="29"/>
              <w:keepNext w:val="0"/>
              <w:keepLines w:val="0"/>
              <w:suppressLineNumbers w:val="0"/>
              <w:snapToGrid w:val="0"/>
              <w:spacing w:before="0" w:beforeAutospacing="0" w:after="0" w:afterAutospacing="0"/>
              <w:ind w:left="0" w:right="0"/>
              <w:contextualSpacing/>
              <w:jc w:val="center"/>
              <w:rPr>
                <w:rFonts w:hint="eastAsia" w:ascii="宋体" w:hAnsi="宋体" w:eastAsia="宋体" w:cs="宋体"/>
                <w:color w:val="auto"/>
                <w:sz w:val="28"/>
                <w:szCs w:val="28"/>
              </w:rPr>
            </w:pPr>
            <w:r>
              <w:rPr>
                <w:rFonts w:hint="eastAsia" w:ascii="宋体" w:hAnsi="宋体" w:eastAsia="宋体" w:cs="宋体"/>
                <w:color w:val="auto"/>
                <w:sz w:val="28"/>
                <w:szCs w:val="28"/>
              </w:rPr>
              <w:t>无组织</w:t>
            </w:r>
          </w:p>
        </w:tc>
        <w:tc>
          <w:tcPr>
            <w:tcW w:w="1309" w:type="dxa"/>
            <w:vAlign w:val="center"/>
          </w:tcPr>
          <w:p w14:paraId="748B01A7">
            <w:pPr>
              <w:pStyle w:val="29"/>
              <w:keepNext w:val="0"/>
              <w:keepLines w:val="0"/>
              <w:suppressLineNumbers w:val="0"/>
              <w:snapToGrid w:val="0"/>
              <w:spacing w:before="0" w:beforeAutospacing="0" w:after="0" w:afterAutospacing="0"/>
              <w:ind w:left="0" w:right="0"/>
              <w:contextualSpacing/>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p>
        </w:tc>
        <w:tc>
          <w:tcPr>
            <w:tcW w:w="2188" w:type="dxa"/>
            <w:vAlign w:val="center"/>
          </w:tcPr>
          <w:p w14:paraId="0A40E464">
            <w:pPr>
              <w:pStyle w:val="29"/>
              <w:keepNext w:val="0"/>
              <w:keepLines w:val="0"/>
              <w:suppressLineNumbers w:val="0"/>
              <w:snapToGrid w:val="0"/>
              <w:spacing w:before="0" w:beforeAutospacing="0" w:after="0" w:afterAutospacing="0"/>
              <w:ind w:left="0" w:right="0"/>
              <w:contextualSpacing/>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上风向</w:t>
            </w:r>
          </w:p>
        </w:tc>
        <w:tc>
          <w:tcPr>
            <w:tcW w:w="2599" w:type="dxa"/>
            <w:vAlign w:val="center"/>
          </w:tcPr>
          <w:p w14:paraId="0CBC87F6">
            <w:pPr>
              <w:pStyle w:val="29"/>
              <w:keepNext w:val="0"/>
              <w:keepLines w:val="0"/>
              <w:suppressLineNumbers w:val="0"/>
              <w:snapToGrid w:val="0"/>
              <w:spacing w:before="0" w:beforeAutospacing="0" w:after="0" w:afterAutospacing="0"/>
              <w:ind w:left="0" w:right="0"/>
              <w:contextualSpacing/>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SF001</w:t>
            </w:r>
          </w:p>
        </w:tc>
      </w:tr>
      <w:tr w14:paraId="0411B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1570" w:type="dxa"/>
            <w:gridSpan w:val="2"/>
            <w:vMerge w:val="continue"/>
            <w:vAlign w:val="center"/>
          </w:tcPr>
          <w:p w14:paraId="6147CD9F">
            <w:pPr>
              <w:pStyle w:val="29"/>
              <w:keepNext w:val="0"/>
              <w:keepLines w:val="0"/>
              <w:suppressLineNumbers w:val="0"/>
              <w:snapToGrid w:val="0"/>
              <w:spacing w:before="0" w:beforeAutospacing="0" w:after="0" w:afterAutospacing="0"/>
              <w:ind w:left="0" w:right="0"/>
              <w:contextualSpacing/>
              <w:jc w:val="center"/>
              <w:rPr>
                <w:rFonts w:hint="default"/>
                <w:color w:val="auto"/>
              </w:rPr>
            </w:pPr>
          </w:p>
        </w:tc>
        <w:tc>
          <w:tcPr>
            <w:tcW w:w="1260" w:type="dxa"/>
            <w:vMerge w:val="continue"/>
            <w:vAlign w:val="center"/>
          </w:tcPr>
          <w:p w14:paraId="420B01CE">
            <w:pPr>
              <w:pStyle w:val="29"/>
              <w:keepNext w:val="0"/>
              <w:keepLines w:val="0"/>
              <w:suppressLineNumbers w:val="0"/>
              <w:snapToGrid w:val="0"/>
              <w:spacing w:before="0" w:beforeAutospacing="0" w:after="0" w:afterAutospacing="0"/>
              <w:ind w:left="0" w:right="0"/>
              <w:contextualSpacing/>
              <w:jc w:val="center"/>
              <w:rPr>
                <w:rFonts w:hint="default"/>
                <w:color w:val="auto"/>
              </w:rPr>
            </w:pPr>
          </w:p>
        </w:tc>
        <w:tc>
          <w:tcPr>
            <w:tcW w:w="1309" w:type="dxa"/>
            <w:vAlign w:val="center"/>
          </w:tcPr>
          <w:p w14:paraId="00640FC1">
            <w:pPr>
              <w:pStyle w:val="29"/>
              <w:keepNext w:val="0"/>
              <w:keepLines w:val="0"/>
              <w:suppressLineNumbers w:val="0"/>
              <w:snapToGrid w:val="0"/>
              <w:spacing w:before="0" w:beforeAutospacing="0" w:after="0" w:afterAutospacing="0"/>
              <w:ind w:left="0" w:right="0"/>
              <w:contextualSpacing/>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w:t>
            </w:r>
          </w:p>
        </w:tc>
        <w:tc>
          <w:tcPr>
            <w:tcW w:w="2188" w:type="dxa"/>
            <w:vAlign w:val="center"/>
          </w:tcPr>
          <w:p w14:paraId="12BF368E">
            <w:pPr>
              <w:pStyle w:val="29"/>
              <w:keepNext w:val="0"/>
              <w:keepLines w:val="0"/>
              <w:suppressLineNumbers w:val="0"/>
              <w:snapToGrid w:val="0"/>
              <w:spacing w:before="0" w:beforeAutospacing="0" w:after="0" w:afterAutospacing="0"/>
              <w:ind w:left="0" w:right="0"/>
              <w:contextualSpacing/>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下风向</w:t>
            </w:r>
            <w:r>
              <w:rPr>
                <w:rFonts w:hint="eastAsia" w:ascii="宋体" w:hAnsi="宋体" w:eastAsia="宋体" w:cs="宋体"/>
                <w:color w:val="auto"/>
                <w:sz w:val="28"/>
                <w:szCs w:val="28"/>
                <w:lang w:val="en-US" w:eastAsia="zh-CN"/>
              </w:rPr>
              <w:t>1</w:t>
            </w:r>
          </w:p>
        </w:tc>
        <w:tc>
          <w:tcPr>
            <w:tcW w:w="2599" w:type="dxa"/>
            <w:vAlign w:val="center"/>
          </w:tcPr>
          <w:p w14:paraId="54EE1EDB">
            <w:pPr>
              <w:pStyle w:val="29"/>
              <w:keepNext w:val="0"/>
              <w:keepLines w:val="0"/>
              <w:suppressLineNumbers w:val="0"/>
              <w:snapToGrid w:val="0"/>
              <w:spacing w:before="0" w:beforeAutospacing="0" w:after="0" w:afterAutospacing="0"/>
              <w:ind w:left="0" w:right="0"/>
              <w:contextualSpacing/>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XF001</w:t>
            </w:r>
          </w:p>
        </w:tc>
      </w:tr>
      <w:tr w14:paraId="30663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jc w:val="center"/>
        </w:trPr>
        <w:tc>
          <w:tcPr>
            <w:tcW w:w="1570" w:type="dxa"/>
            <w:gridSpan w:val="2"/>
            <w:vMerge w:val="continue"/>
            <w:vAlign w:val="center"/>
          </w:tcPr>
          <w:p w14:paraId="1C5C3473">
            <w:pPr>
              <w:pStyle w:val="29"/>
              <w:keepNext w:val="0"/>
              <w:keepLines w:val="0"/>
              <w:suppressLineNumbers w:val="0"/>
              <w:snapToGrid w:val="0"/>
              <w:spacing w:before="0" w:beforeAutospacing="0" w:after="0" w:afterAutospacing="0"/>
              <w:ind w:left="0" w:right="0"/>
              <w:contextualSpacing/>
              <w:jc w:val="center"/>
              <w:rPr>
                <w:rFonts w:hint="eastAsia" w:ascii="宋体" w:hAnsi="宋体" w:eastAsia="宋体" w:cs="宋体"/>
                <w:color w:val="auto"/>
                <w:sz w:val="28"/>
                <w:szCs w:val="28"/>
              </w:rPr>
            </w:pPr>
          </w:p>
        </w:tc>
        <w:tc>
          <w:tcPr>
            <w:tcW w:w="1260" w:type="dxa"/>
            <w:vMerge w:val="continue"/>
            <w:vAlign w:val="center"/>
          </w:tcPr>
          <w:p w14:paraId="7D6C0E7E">
            <w:pPr>
              <w:pStyle w:val="29"/>
              <w:keepNext w:val="0"/>
              <w:keepLines w:val="0"/>
              <w:suppressLineNumbers w:val="0"/>
              <w:snapToGrid w:val="0"/>
              <w:spacing w:before="0" w:beforeAutospacing="0" w:after="0" w:afterAutospacing="0"/>
              <w:ind w:left="0" w:right="0"/>
              <w:contextualSpacing/>
              <w:jc w:val="center"/>
              <w:rPr>
                <w:rFonts w:hint="eastAsia" w:ascii="宋体" w:hAnsi="宋体" w:eastAsia="宋体" w:cs="宋体"/>
                <w:color w:val="auto"/>
                <w:sz w:val="28"/>
                <w:szCs w:val="28"/>
              </w:rPr>
            </w:pPr>
          </w:p>
        </w:tc>
        <w:tc>
          <w:tcPr>
            <w:tcW w:w="1309" w:type="dxa"/>
            <w:vAlign w:val="center"/>
          </w:tcPr>
          <w:p w14:paraId="3CEDE552">
            <w:pPr>
              <w:pStyle w:val="29"/>
              <w:keepNext w:val="0"/>
              <w:keepLines w:val="0"/>
              <w:suppressLineNumbers w:val="0"/>
              <w:snapToGrid w:val="0"/>
              <w:spacing w:before="0" w:beforeAutospacing="0" w:after="0" w:afterAutospacing="0"/>
              <w:ind w:left="0" w:right="0"/>
              <w:contextualSpacing/>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w:t>
            </w:r>
          </w:p>
        </w:tc>
        <w:tc>
          <w:tcPr>
            <w:tcW w:w="2188" w:type="dxa"/>
            <w:vAlign w:val="center"/>
          </w:tcPr>
          <w:p w14:paraId="03B5EF1B">
            <w:pPr>
              <w:pStyle w:val="29"/>
              <w:keepNext w:val="0"/>
              <w:keepLines w:val="0"/>
              <w:suppressLineNumbers w:val="0"/>
              <w:snapToGrid w:val="0"/>
              <w:spacing w:before="0" w:beforeAutospacing="0" w:after="0" w:afterAutospacing="0"/>
              <w:ind w:left="0" w:right="0"/>
              <w:contextualSpacing/>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下风向</w:t>
            </w:r>
            <w:r>
              <w:rPr>
                <w:rFonts w:hint="eastAsia" w:ascii="宋体" w:hAnsi="宋体" w:eastAsia="宋体" w:cs="宋体"/>
                <w:color w:val="auto"/>
                <w:sz w:val="28"/>
                <w:szCs w:val="28"/>
                <w:lang w:val="en-US" w:eastAsia="zh-CN"/>
              </w:rPr>
              <w:t>2</w:t>
            </w:r>
          </w:p>
        </w:tc>
        <w:tc>
          <w:tcPr>
            <w:tcW w:w="2599" w:type="dxa"/>
            <w:vAlign w:val="center"/>
          </w:tcPr>
          <w:p w14:paraId="45F6BCA5">
            <w:pPr>
              <w:pStyle w:val="29"/>
              <w:keepNext w:val="0"/>
              <w:keepLines w:val="0"/>
              <w:suppressLineNumbers w:val="0"/>
              <w:snapToGrid w:val="0"/>
              <w:spacing w:before="0" w:beforeAutospacing="0" w:after="0" w:afterAutospacing="0"/>
              <w:ind w:left="0" w:right="0"/>
              <w:contextualSpacing/>
              <w:jc w:val="center"/>
              <w:rPr>
                <w:rFonts w:hint="default" w:ascii="宋体" w:hAnsi="宋体" w:eastAsia="宋体" w:cs="宋体"/>
                <w:color w:val="auto"/>
                <w:sz w:val="28"/>
                <w:szCs w:val="28"/>
                <w:lang w:val="en-US"/>
              </w:rPr>
            </w:pPr>
            <w:r>
              <w:rPr>
                <w:rFonts w:hint="eastAsia" w:ascii="宋体" w:hAnsi="宋体" w:eastAsia="宋体" w:cs="宋体"/>
                <w:color w:val="auto"/>
                <w:sz w:val="28"/>
                <w:szCs w:val="28"/>
                <w:lang w:val="en-US" w:eastAsia="zh-CN"/>
              </w:rPr>
              <w:t>XF002</w:t>
            </w:r>
          </w:p>
        </w:tc>
      </w:tr>
      <w:tr w14:paraId="38518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1570" w:type="dxa"/>
            <w:gridSpan w:val="2"/>
            <w:vMerge w:val="continue"/>
            <w:vAlign w:val="center"/>
          </w:tcPr>
          <w:p w14:paraId="4EAA0DB7">
            <w:pPr>
              <w:pStyle w:val="29"/>
              <w:keepNext w:val="0"/>
              <w:keepLines w:val="0"/>
              <w:suppressLineNumbers w:val="0"/>
              <w:snapToGrid w:val="0"/>
              <w:spacing w:before="0" w:beforeAutospacing="0" w:after="0" w:afterAutospacing="0"/>
              <w:ind w:left="0" w:right="0"/>
              <w:contextualSpacing/>
              <w:jc w:val="center"/>
              <w:rPr>
                <w:rFonts w:hint="default"/>
                <w:color w:val="auto"/>
              </w:rPr>
            </w:pPr>
          </w:p>
        </w:tc>
        <w:tc>
          <w:tcPr>
            <w:tcW w:w="1260" w:type="dxa"/>
            <w:vMerge w:val="continue"/>
            <w:vAlign w:val="center"/>
          </w:tcPr>
          <w:p w14:paraId="39988C18">
            <w:pPr>
              <w:pStyle w:val="29"/>
              <w:keepNext w:val="0"/>
              <w:keepLines w:val="0"/>
              <w:suppressLineNumbers w:val="0"/>
              <w:snapToGrid w:val="0"/>
              <w:spacing w:before="0" w:beforeAutospacing="0" w:after="0" w:afterAutospacing="0"/>
              <w:ind w:left="0" w:right="0"/>
              <w:contextualSpacing/>
              <w:jc w:val="center"/>
              <w:rPr>
                <w:rFonts w:hint="default"/>
                <w:color w:val="auto"/>
              </w:rPr>
            </w:pPr>
          </w:p>
        </w:tc>
        <w:tc>
          <w:tcPr>
            <w:tcW w:w="1309" w:type="dxa"/>
            <w:vAlign w:val="center"/>
          </w:tcPr>
          <w:p w14:paraId="304DF090">
            <w:pPr>
              <w:pStyle w:val="29"/>
              <w:keepNext w:val="0"/>
              <w:keepLines w:val="0"/>
              <w:suppressLineNumbers w:val="0"/>
              <w:snapToGrid w:val="0"/>
              <w:spacing w:before="0" w:beforeAutospacing="0" w:after="0" w:afterAutospacing="0"/>
              <w:ind w:left="0" w:right="0"/>
              <w:contextualSpacing/>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p>
        </w:tc>
        <w:tc>
          <w:tcPr>
            <w:tcW w:w="2188" w:type="dxa"/>
            <w:vAlign w:val="center"/>
          </w:tcPr>
          <w:p w14:paraId="09FCA61D">
            <w:pPr>
              <w:pStyle w:val="29"/>
              <w:keepNext w:val="0"/>
              <w:keepLines w:val="0"/>
              <w:suppressLineNumbers w:val="0"/>
              <w:snapToGrid w:val="0"/>
              <w:spacing w:before="0" w:beforeAutospacing="0" w:after="0" w:afterAutospacing="0"/>
              <w:ind w:left="0" w:right="0"/>
              <w:contextualSpacing/>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下风向</w:t>
            </w:r>
            <w:r>
              <w:rPr>
                <w:rFonts w:hint="eastAsia" w:ascii="宋体" w:hAnsi="宋体" w:eastAsia="宋体" w:cs="宋体"/>
                <w:color w:val="auto"/>
                <w:sz w:val="28"/>
                <w:szCs w:val="28"/>
                <w:lang w:val="en-US" w:eastAsia="zh-CN"/>
              </w:rPr>
              <w:t>3</w:t>
            </w:r>
          </w:p>
        </w:tc>
        <w:tc>
          <w:tcPr>
            <w:tcW w:w="2599" w:type="dxa"/>
            <w:vAlign w:val="center"/>
          </w:tcPr>
          <w:p w14:paraId="7860325B">
            <w:pPr>
              <w:pStyle w:val="29"/>
              <w:keepNext w:val="0"/>
              <w:keepLines w:val="0"/>
              <w:suppressLineNumbers w:val="0"/>
              <w:snapToGrid w:val="0"/>
              <w:spacing w:before="0" w:beforeAutospacing="0" w:after="0" w:afterAutospacing="0"/>
              <w:ind w:left="0" w:right="0"/>
              <w:contextualSpacing/>
              <w:jc w:val="center"/>
              <w:rPr>
                <w:rFonts w:hint="default" w:ascii="宋体" w:hAnsi="宋体" w:eastAsia="宋体" w:cs="宋体"/>
                <w:color w:val="auto"/>
                <w:sz w:val="28"/>
                <w:szCs w:val="28"/>
                <w:lang w:val="en-US"/>
              </w:rPr>
            </w:pPr>
            <w:r>
              <w:rPr>
                <w:rFonts w:hint="eastAsia" w:ascii="宋体" w:hAnsi="宋体" w:eastAsia="宋体" w:cs="宋体"/>
                <w:color w:val="auto"/>
                <w:sz w:val="28"/>
                <w:szCs w:val="28"/>
                <w:lang w:val="en-US" w:eastAsia="zh-CN"/>
              </w:rPr>
              <w:t>XF003</w:t>
            </w:r>
          </w:p>
        </w:tc>
      </w:tr>
      <w:tr w14:paraId="332FD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4" w:hRule="atLeast"/>
          <w:jc w:val="center"/>
        </w:trPr>
        <w:tc>
          <w:tcPr>
            <w:tcW w:w="1570" w:type="dxa"/>
            <w:gridSpan w:val="2"/>
            <w:vMerge w:val="continue"/>
            <w:vAlign w:val="center"/>
          </w:tcPr>
          <w:p w14:paraId="3B89A80D">
            <w:pPr>
              <w:keepNext w:val="0"/>
              <w:keepLines w:val="0"/>
              <w:suppressLineNumbers w:val="0"/>
              <w:spacing w:before="0" w:beforeAutospacing="0" w:after="0" w:afterAutospacing="0"/>
              <w:ind w:left="0" w:right="0"/>
              <w:rPr>
                <w:rFonts w:hint="eastAsia" w:ascii="宋体" w:hAnsi="宋体" w:eastAsia="宋体" w:cs="宋体"/>
                <w:color w:val="auto"/>
                <w:sz w:val="28"/>
                <w:szCs w:val="28"/>
              </w:rPr>
            </w:pPr>
          </w:p>
        </w:tc>
        <w:tc>
          <w:tcPr>
            <w:tcW w:w="1260" w:type="dxa"/>
            <w:vMerge w:val="continue"/>
            <w:vAlign w:val="center"/>
          </w:tcPr>
          <w:p w14:paraId="1656EB25">
            <w:pPr>
              <w:keepNext w:val="0"/>
              <w:keepLines w:val="0"/>
              <w:suppressLineNumbers w:val="0"/>
              <w:spacing w:before="0" w:beforeAutospacing="0" w:after="0" w:afterAutospacing="0"/>
              <w:ind w:left="0" w:right="0"/>
              <w:rPr>
                <w:rFonts w:hint="eastAsia" w:ascii="宋体" w:hAnsi="宋体" w:eastAsia="宋体" w:cs="宋体"/>
                <w:color w:val="auto"/>
                <w:sz w:val="28"/>
                <w:szCs w:val="28"/>
              </w:rPr>
            </w:pPr>
          </w:p>
        </w:tc>
        <w:tc>
          <w:tcPr>
            <w:tcW w:w="1309" w:type="dxa"/>
            <w:vAlign w:val="center"/>
          </w:tcPr>
          <w:p w14:paraId="233417B9">
            <w:pPr>
              <w:pStyle w:val="29"/>
              <w:keepNext w:val="0"/>
              <w:keepLines w:val="0"/>
              <w:suppressLineNumbers w:val="0"/>
              <w:snapToGrid w:val="0"/>
              <w:spacing w:before="0" w:beforeAutospacing="0" w:after="0" w:afterAutospacing="0"/>
              <w:ind w:left="0" w:right="0"/>
              <w:contextualSpacing/>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5</w:t>
            </w:r>
          </w:p>
        </w:tc>
        <w:tc>
          <w:tcPr>
            <w:tcW w:w="2188" w:type="dxa"/>
            <w:vAlign w:val="center"/>
          </w:tcPr>
          <w:p w14:paraId="6B4AF9FD">
            <w:pPr>
              <w:pStyle w:val="29"/>
              <w:keepNext w:val="0"/>
              <w:keepLines w:val="0"/>
              <w:suppressLineNumbers w:val="0"/>
              <w:snapToGrid w:val="0"/>
              <w:spacing w:before="0" w:beforeAutospacing="0" w:after="0" w:afterAutospacing="0"/>
              <w:ind w:left="0" w:right="0"/>
              <w:contextualSpacing/>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厂区体积浓度最高处</w:t>
            </w:r>
          </w:p>
        </w:tc>
        <w:tc>
          <w:tcPr>
            <w:tcW w:w="2599" w:type="dxa"/>
            <w:vAlign w:val="center"/>
          </w:tcPr>
          <w:p w14:paraId="0D72935E">
            <w:pPr>
              <w:pStyle w:val="29"/>
              <w:keepNext w:val="0"/>
              <w:keepLines w:val="0"/>
              <w:suppressLineNumbers w:val="0"/>
              <w:snapToGrid w:val="0"/>
              <w:spacing w:before="0" w:beforeAutospacing="0" w:after="0" w:afterAutospacing="0"/>
              <w:ind w:left="0" w:right="0"/>
              <w:contextualSpacing/>
              <w:jc w:val="center"/>
              <w:rPr>
                <w:rFonts w:hint="eastAsia" w:ascii="宋体" w:hAnsi="宋体" w:eastAsia="宋体" w:cs="宋体"/>
                <w:color w:val="auto"/>
                <w:sz w:val="28"/>
                <w:szCs w:val="28"/>
              </w:rPr>
            </w:pPr>
            <w:r>
              <w:rPr>
                <w:rFonts w:hint="eastAsia" w:ascii="宋体" w:hAnsi="宋体" w:eastAsia="宋体" w:cs="宋体"/>
                <w:color w:val="auto"/>
                <w:sz w:val="28"/>
                <w:szCs w:val="28"/>
              </w:rPr>
              <w:t>CN001</w:t>
            </w:r>
          </w:p>
        </w:tc>
      </w:tr>
      <w:tr w14:paraId="265C2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4" w:hRule="atLeast"/>
          <w:jc w:val="center"/>
        </w:trPr>
        <w:tc>
          <w:tcPr>
            <w:tcW w:w="1570" w:type="dxa"/>
            <w:gridSpan w:val="2"/>
            <w:vMerge w:val="continue"/>
            <w:vAlign w:val="center"/>
          </w:tcPr>
          <w:p w14:paraId="7A0F651C">
            <w:pPr>
              <w:keepNext w:val="0"/>
              <w:keepLines w:val="0"/>
              <w:suppressLineNumbers w:val="0"/>
              <w:spacing w:before="0" w:beforeAutospacing="0" w:after="0" w:afterAutospacing="0"/>
              <w:ind w:left="0" w:right="0"/>
              <w:rPr>
                <w:rFonts w:hint="eastAsia" w:ascii="宋体" w:hAnsi="宋体" w:eastAsia="宋体" w:cs="宋体"/>
                <w:color w:val="auto"/>
                <w:sz w:val="28"/>
                <w:szCs w:val="28"/>
              </w:rPr>
            </w:pPr>
          </w:p>
        </w:tc>
        <w:tc>
          <w:tcPr>
            <w:tcW w:w="1260" w:type="dxa"/>
            <w:vMerge w:val="continue"/>
            <w:vAlign w:val="center"/>
          </w:tcPr>
          <w:p w14:paraId="34CA720A">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lang w:val="en-US" w:eastAsia="zh-CN"/>
              </w:rPr>
            </w:pPr>
          </w:p>
        </w:tc>
        <w:tc>
          <w:tcPr>
            <w:tcW w:w="1309" w:type="dxa"/>
            <w:vAlign w:val="center"/>
          </w:tcPr>
          <w:p w14:paraId="53DA7C7A">
            <w:pPr>
              <w:pStyle w:val="29"/>
              <w:keepNext w:val="0"/>
              <w:keepLines w:val="0"/>
              <w:suppressLineNumbers w:val="0"/>
              <w:snapToGrid w:val="0"/>
              <w:spacing w:before="0" w:beforeAutospacing="0" w:after="0" w:afterAutospacing="0"/>
              <w:ind w:left="0" w:right="0"/>
              <w:contextualSpacing/>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w:t>
            </w:r>
          </w:p>
        </w:tc>
        <w:tc>
          <w:tcPr>
            <w:tcW w:w="2188" w:type="dxa"/>
            <w:vAlign w:val="center"/>
          </w:tcPr>
          <w:p w14:paraId="6F03BE53">
            <w:pPr>
              <w:pStyle w:val="29"/>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lang w:eastAsia="zh-CN"/>
              </w:rPr>
              <w:t>厂区体积浓度最高处</w:t>
            </w:r>
          </w:p>
        </w:tc>
        <w:tc>
          <w:tcPr>
            <w:tcW w:w="2599" w:type="dxa"/>
            <w:vAlign w:val="center"/>
          </w:tcPr>
          <w:p w14:paraId="4E5765E8">
            <w:pPr>
              <w:pStyle w:val="29"/>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CN00</w:t>
            </w:r>
            <w:r>
              <w:rPr>
                <w:rFonts w:hint="eastAsia" w:ascii="宋体" w:hAnsi="宋体" w:eastAsia="宋体" w:cs="宋体"/>
                <w:color w:val="auto"/>
                <w:sz w:val="28"/>
                <w:szCs w:val="28"/>
                <w:lang w:val="en-US" w:eastAsia="zh-CN"/>
              </w:rPr>
              <w:t>2</w:t>
            </w:r>
          </w:p>
        </w:tc>
      </w:tr>
      <w:tr w14:paraId="76FD9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1570" w:type="dxa"/>
            <w:gridSpan w:val="2"/>
            <w:vMerge w:val="continue"/>
            <w:vAlign w:val="center"/>
          </w:tcPr>
          <w:p w14:paraId="1E5350D5">
            <w:pPr>
              <w:keepNext w:val="0"/>
              <w:keepLines w:val="0"/>
              <w:suppressLineNumbers w:val="0"/>
              <w:spacing w:before="0" w:beforeAutospacing="0" w:after="0" w:afterAutospacing="0"/>
              <w:ind w:left="0" w:right="0"/>
              <w:rPr>
                <w:rFonts w:hint="eastAsia" w:ascii="宋体" w:hAnsi="宋体" w:eastAsia="宋体" w:cs="宋体"/>
                <w:color w:val="auto"/>
                <w:sz w:val="28"/>
                <w:szCs w:val="28"/>
              </w:rPr>
            </w:pPr>
          </w:p>
        </w:tc>
        <w:tc>
          <w:tcPr>
            <w:tcW w:w="1260" w:type="dxa"/>
            <w:vAlign w:val="center"/>
          </w:tcPr>
          <w:p w14:paraId="49BB0349">
            <w:pPr>
              <w:pStyle w:val="29"/>
              <w:keepNext w:val="0"/>
              <w:keepLines w:val="0"/>
              <w:suppressLineNumbers w:val="0"/>
              <w:snapToGrid w:val="0"/>
              <w:spacing w:before="0" w:beforeAutospacing="0" w:after="0" w:afterAutospacing="0"/>
              <w:ind w:left="0" w:right="0"/>
              <w:contextualSpacing/>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有组织</w:t>
            </w:r>
          </w:p>
        </w:tc>
        <w:tc>
          <w:tcPr>
            <w:tcW w:w="1309" w:type="dxa"/>
            <w:vAlign w:val="center"/>
          </w:tcPr>
          <w:p w14:paraId="52B1060C">
            <w:pPr>
              <w:pStyle w:val="29"/>
              <w:keepNext w:val="0"/>
              <w:keepLines w:val="0"/>
              <w:suppressLineNumbers w:val="0"/>
              <w:snapToGrid w:val="0"/>
              <w:spacing w:before="0" w:beforeAutospacing="0" w:after="0" w:afterAutospacing="0"/>
              <w:ind w:left="0" w:right="0"/>
              <w:contextualSpacing/>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p>
        </w:tc>
        <w:tc>
          <w:tcPr>
            <w:tcW w:w="2188" w:type="dxa"/>
            <w:vAlign w:val="center"/>
          </w:tcPr>
          <w:p w14:paraId="391146F6">
            <w:pPr>
              <w:pStyle w:val="29"/>
              <w:keepNext w:val="0"/>
              <w:keepLines w:val="0"/>
              <w:suppressLineNumbers w:val="0"/>
              <w:snapToGrid w:val="0"/>
              <w:spacing w:before="0" w:beforeAutospacing="0" w:after="0" w:afterAutospacing="0"/>
              <w:ind w:left="0" w:right="0"/>
              <w:contextualSpacing/>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有组织排放口</w:t>
            </w:r>
          </w:p>
        </w:tc>
        <w:tc>
          <w:tcPr>
            <w:tcW w:w="2599" w:type="dxa"/>
            <w:vAlign w:val="center"/>
          </w:tcPr>
          <w:p w14:paraId="0C459C86">
            <w:pPr>
              <w:pStyle w:val="29"/>
              <w:keepNext w:val="0"/>
              <w:keepLines w:val="0"/>
              <w:suppressLineNumbers w:val="0"/>
              <w:snapToGrid w:val="0"/>
              <w:spacing w:before="0" w:beforeAutospacing="0" w:after="0" w:afterAutospacing="0"/>
              <w:ind w:left="0" w:right="0"/>
              <w:contextualSpacing/>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DA001</w:t>
            </w:r>
          </w:p>
        </w:tc>
      </w:tr>
      <w:tr w14:paraId="40C77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30" w:type="dxa"/>
            <w:gridSpan w:val="3"/>
            <w:vMerge w:val="restart"/>
            <w:vAlign w:val="center"/>
          </w:tcPr>
          <w:p w14:paraId="6E96DCA4">
            <w:pPr>
              <w:pStyle w:val="29"/>
              <w:keepNext w:val="0"/>
              <w:keepLines w:val="0"/>
              <w:suppressLineNumbers w:val="0"/>
              <w:snapToGrid w:val="0"/>
              <w:spacing w:before="0" w:beforeAutospacing="0" w:after="0" w:afterAutospacing="0"/>
              <w:ind w:left="0" w:right="0"/>
              <w:contextualSpacing/>
              <w:jc w:val="center"/>
              <w:rPr>
                <w:rFonts w:hint="eastAsia" w:ascii="宋体" w:hAnsi="宋体" w:eastAsia="宋体" w:cs="宋体"/>
                <w:color w:val="auto"/>
                <w:sz w:val="28"/>
                <w:szCs w:val="28"/>
              </w:rPr>
            </w:pPr>
            <w:r>
              <w:rPr>
                <w:rFonts w:hint="eastAsia" w:ascii="宋体" w:hAnsi="宋体" w:eastAsia="宋体" w:cs="宋体"/>
                <w:color w:val="auto"/>
                <w:sz w:val="28"/>
                <w:szCs w:val="28"/>
              </w:rPr>
              <w:t>噪声</w:t>
            </w:r>
          </w:p>
        </w:tc>
        <w:tc>
          <w:tcPr>
            <w:tcW w:w="1309" w:type="dxa"/>
            <w:vAlign w:val="center"/>
          </w:tcPr>
          <w:p w14:paraId="4206493A">
            <w:pPr>
              <w:pStyle w:val="29"/>
              <w:keepNext w:val="0"/>
              <w:keepLines w:val="0"/>
              <w:suppressLineNumbers w:val="0"/>
              <w:snapToGrid w:val="0"/>
              <w:spacing w:before="0" w:beforeAutospacing="0" w:after="0" w:afterAutospacing="0"/>
              <w:ind w:left="0" w:right="0"/>
              <w:contextualSpacing/>
              <w:jc w:val="center"/>
              <w:rPr>
                <w:rFonts w:hint="eastAsia" w:ascii="宋体" w:hAnsi="宋体" w:eastAsia="宋体" w:cs="宋体"/>
                <w:color w:val="auto"/>
                <w:sz w:val="28"/>
                <w:szCs w:val="28"/>
              </w:rPr>
            </w:pPr>
            <w:r>
              <w:rPr>
                <w:rFonts w:hint="eastAsia" w:ascii="宋体" w:hAnsi="宋体" w:eastAsia="宋体" w:cs="宋体"/>
                <w:color w:val="auto"/>
                <w:sz w:val="28"/>
                <w:szCs w:val="28"/>
              </w:rPr>
              <w:t>1</w:t>
            </w:r>
          </w:p>
        </w:tc>
        <w:tc>
          <w:tcPr>
            <w:tcW w:w="2188" w:type="dxa"/>
            <w:vAlign w:val="center"/>
          </w:tcPr>
          <w:p w14:paraId="1859ACB2">
            <w:pPr>
              <w:pStyle w:val="30"/>
              <w:keepNext w:val="0"/>
              <w:keepLines w:val="0"/>
              <w:suppressLineNumbers w:val="0"/>
              <w:snapToGrid w:val="0"/>
              <w:spacing w:before="0" w:beforeAutospacing="0" w:after="0" w:afterAutospacing="0"/>
              <w:ind w:left="0" w:right="0"/>
              <w:contextualSpacing/>
              <w:rPr>
                <w:rFonts w:hint="eastAsia" w:ascii="宋体" w:hAnsi="宋体" w:eastAsia="宋体" w:cs="宋体"/>
                <w:color w:val="auto"/>
                <w:sz w:val="28"/>
                <w:szCs w:val="28"/>
              </w:rPr>
            </w:pPr>
            <w:r>
              <w:rPr>
                <w:rFonts w:hint="eastAsia" w:ascii="宋体" w:hAnsi="宋体" w:eastAsia="宋体" w:cs="宋体"/>
                <w:color w:val="auto"/>
                <w:sz w:val="28"/>
                <w:szCs w:val="28"/>
              </w:rPr>
              <w:t xml:space="preserve">  厂界噪声（东）</w:t>
            </w:r>
          </w:p>
        </w:tc>
        <w:tc>
          <w:tcPr>
            <w:tcW w:w="2599" w:type="dxa"/>
            <w:vAlign w:val="center"/>
          </w:tcPr>
          <w:p w14:paraId="62FBD1EC">
            <w:pPr>
              <w:pStyle w:val="29"/>
              <w:keepNext w:val="0"/>
              <w:keepLines w:val="0"/>
              <w:suppressLineNumbers w:val="0"/>
              <w:snapToGrid w:val="0"/>
              <w:spacing w:before="0" w:beforeAutospacing="0" w:after="0" w:afterAutospacing="0"/>
              <w:ind w:left="0" w:right="0"/>
              <w:contextualSpacing/>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ZS001</w:t>
            </w:r>
          </w:p>
        </w:tc>
      </w:tr>
      <w:tr w14:paraId="75FA6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30" w:type="dxa"/>
            <w:gridSpan w:val="3"/>
            <w:vMerge w:val="continue"/>
            <w:vAlign w:val="center"/>
          </w:tcPr>
          <w:p w14:paraId="11FEDB09">
            <w:pPr>
              <w:keepNext w:val="0"/>
              <w:keepLines w:val="0"/>
              <w:suppressLineNumbers w:val="0"/>
              <w:spacing w:before="0" w:beforeAutospacing="0" w:after="0" w:afterAutospacing="0"/>
              <w:ind w:left="0" w:right="0"/>
              <w:rPr>
                <w:rFonts w:hint="eastAsia" w:ascii="宋体" w:hAnsi="宋体" w:eastAsia="宋体" w:cs="宋体"/>
                <w:color w:val="auto"/>
                <w:sz w:val="28"/>
                <w:szCs w:val="28"/>
              </w:rPr>
            </w:pPr>
          </w:p>
        </w:tc>
        <w:tc>
          <w:tcPr>
            <w:tcW w:w="1309" w:type="dxa"/>
            <w:vAlign w:val="center"/>
          </w:tcPr>
          <w:p w14:paraId="6CAF2DF6">
            <w:pPr>
              <w:pStyle w:val="29"/>
              <w:keepNext w:val="0"/>
              <w:keepLines w:val="0"/>
              <w:suppressLineNumbers w:val="0"/>
              <w:snapToGrid w:val="0"/>
              <w:spacing w:before="0" w:beforeAutospacing="0" w:after="0" w:afterAutospacing="0"/>
              <w:ind w:left="0" w:right="0"/>
              <w:contextualSpacing/>
              <w:jc w:val="center"/>
              <w:rPr>
                <w:rFonts w:hint="eastAsia" w:ascii="宋体" w:hAnsi="宋体" w:eastAsia="宋体" w:cs="宋体"/>
                <w:color w:val="auto"/>
                <w:sz w:val="28"/>
                <w:szCs w:val="28"/>
              </w:rPr>
            </w:pPr>
            <w:r>
              <w:rPr>
                <w:rFonts w:hint="eastAsia" w:ascii="宋体" w:hAnsi="宋体" w:eastAsia="宋体" w:cs="宋体"/>
                <w:color w:val="auto"/>
                <w:sz w:val="28"/>
                <w:szCs w:val="28"/>
              </w:rPr>
              <w:t>2</w:t>
            </w:r>
          </w:p>
        </w:tc>
        <w:tc>
          <w:tcPr>
            <w:tcW w:w="2188" w:type="dxa"/>
            <w:vAlign w:val="center"/>
          </w:tcPr>
          <w:p w14:paraId="38C67326">
            <w:pPr>
              <w:pStyle w:val="30"/>
              <w:keepNext w:val="0"/>
              <w:keepLines w:val="0"/>
              <w:suppressLineNumbers w:val="0"/>
              <w:snapToGrid w:val="0"/>
              <w:spacing w:before="0" w:beforeAutospacing="0" w:after="0" w:afterAutospacing="0"/>
              <w:ind w:left="0" w:right="0"/>
              <w:contextualSpacing/>
              <w:rPr>
                <w:rFonts w:hint="eastAsia" w:ascii="宋体" w:hAnsi="宋体" w:eastAsia="宋体" w:cs="宋体"/>
                <w:color w:val="auto"/>
                <w:sz w:val="28"/>
                <w:szCs w:val="28"/>
              </w:rPr>
            </w:pPr>
            <w:r>
              <w:rPr>
                <w:rFonts w:hint="eastAsia" w:ascii="宋体" w:hAnsi="宋体" w:eastAsia="宋体" w:cs="宋体"/>
                <w:color w:val="auto"/>
                <w:sz w:val="28"/>
                <w:szCs w:val="28"/>
              </w:rPr>
              <w:t xml:space="preserve">  厂界噪声（南）</w:t>
            </w:r>
          </w:p>
        </w:tc>
        <w:tc>
          <w:tcPr>
            <w:tcW w:w="2599" w:type="dxa"/>
            <w:vAlign w:val="center"/>
          </w:tcPr>
          <w:p w14:paraId="6A6CEEEE">
            <w:pPr>
              <w:pStyle w:val="29"/>
              <w:keepNext w:val="0"/>
              <w:keepLines w:val="0"/>
              <w:suppressLineNumbers w:val="0"/>
              <w:snapToGrid w:val="0"/>
              <w:spacing w:before="0" w:beforeAutospacing="0" w:after="0" w:afterAutospacing="0"/>
              <w:ind w:left="0" w:right="0"/>
              <w:contextualSpacing/>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ZS002</w:t>
            </w:r>
          </w:p>
        </w:tc>
      </w:tr>
      <w:tr w14:paraId="41F9F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30" w:type="dxa"/>
            <w:gridSpan w:val="3"/>
            <w:vMerge w:val="continue"/>
            <w:vAlign w:val="center"/>
          </w:tcPr>
          <w:p w14:paraId="07037A80">
            <w:pPr>
              <w:keepNext w:val="0"/>
              <w:keepLines w:val="0"/>
              <w:suppressLineNumbers w:val="0"/>
              <w:spacing w:before="0" w:beforeAutospacing="0" w:after="0" w:afterAutospacing="0"/>
              <w:ind w:left="0" w:right="0"/>
              <w:rPr>
                <w:rFonts w:hint="eastAsia" w:ascii="宋体" w:hAnsi="宋体" w:eastAsia="宋体" w:cs="宋体"/>
                <w:color w:val="auto"/>
                <w:sz w:val="28"/>
                <w:szCs w:val="28"/>
              </w:rPr>
            </w:pPr>
          </w:p>
        </w:tc>
        <w:tc>
          <w:tcPr>
            <w:tcW w:w="1309" w:type="dxa"/>
            <w:vAlign w:val="center"/>
          </w:tcPr>
          <w:p w14:paraId="5CB9A6DF">
            <w:pPr>
              <w:pStyle w:val="29"/>
              <w:keepNext w:val="0"/>
              <w:keepLines w:val="0"/>
              <w:suppressLineNumbers w:val="0"/>
              <w:snapToGrid w:val="0"/>
              <w:spacing w:before="0" w:beforeAutospacing="0" w:after="0" w:afterAutospacing="0"/>
              <w:ind w:left="0" w:right="0"/>
              <w:contextualSpacing/>
              <w:jc w:val="center"/>
              <w:rPr>
                <w:rFonts w:hint="eastAsia" w:ascii="宋体" w:hAnsi="宋体" w:eastAsia="宋体" w:cs="宋体"/>
                <w:color w:val="auto"/>
                <w:sz w:val="28"/>
                <w:szCs w:val="28"/>
              </w:rPr>
            </w:pPr>
            <w:r>
              <w:rPr>
                <w:rFonts w:hint="eastAsia" w:ascii="宋体" w:hAnsi="宋体" w:eastAsia="宋体" w:cs="宋体"/>
                <w:color w:val="auto"/>
                <w:sz w:val="28"/>
                <w:szCs w:val="28"/>
              </w:rPr>
              <w:t>3</w:t>
            </w:r>
          </w:p>
        </w:tc>
        <w:tc>
          <w:tcPr>
            <w:tcW w:w="2188" w:type="dxa"/>
            <w:vAlign w:val="center"/>
          </w:tcPr>
          <w:p w14:paraId="4767F3D9">
            <w:pPr>
              <w:pStyle w:val="30"/>
              <w:keepNext w:val="0"/>
              <w:keepLines w:val="0"/>
              <w:suppressLineNumbers w:val="0"/>
              <w:snapToGrid w:val="0"/>
              <w:spacing w:before="0" w:beforeAutospacing="0" w:after="0" w:afterAutospacing="0"/>
              <w:ind w:left="0" w:right="0" w:firstLine="280" w:firstLineChars="1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厂界噪声（西）</w:t>
            </w:r>
          </w:p>
        </w:tc>
        <w:tc>
          <w:tcPr>
            <w:tcW w:w="2599" w:type="dxa"/>
            <w:vAlign w:val="center"/>
          </w:tcPr>
          <w:p w14:paraId="585EF9FD">
            <w:pPr>
              <w:pStyle w:val="29"/>
              <w:keepNext w:val="0"/>
              <w:keepLines w:val="0"/>
              <w:suppressLineNumbers w:val="0"/>
              <w:snapToGrid w:val="0"/>
              <w:spacing w:before="0" w:beforeAutospacing="0" w:after="0" w:afterAutospacing="0"/>
              <w:ind w:left="0" w:right="0"/>
              <w:contextualSpacing/>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ZS003</w:t>
            </w:r>
          </w:p>
        </w:tc>
      </w:tr>
      <w:tr w14:paraId="2AE77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30" w:type="dxa"/>
            <w:gridSpan w:val="3"/>
            <w:vMerge w:val="continue"/>
            <w:vAlign w:val="center"/>
          </w:tcPr>
          <w:p w14:paraId="72AB0CF8">
            <w:pPr>
              <w:keepNext w:val="0"/>
              <w:keepLines w:val="0"/>
              <w:suppressLineNumbers w:val="0"/>
              <w:spacing w:before="0" w:beforeAutospacing="0" w:after="0" w:afterAutospacing="0"/>
              <w:ind w:left="0" w:right="0"/>
              <w:rPr>
                <w:rFonts w:hint="eastAsia" w:ascii="宋体" w:hAnsi="宋体" w:eastAsia="宋体" w:cs="宋体"/>
                <w:color w:val="auto"/>
                <w:sz w:val="28"/>
                <w:szCs w:val="28"/>
              </w:rPr>
            </w:pPr>
          </w:p>
        </w:tc>
        <w:tc>
          <w:tcPr>
            <w:tcW w:w="1309" w:type="dxa"/>
            <w:vAlign w:val="center"/>
          </w:tcPr>
          <w:p w14:paraId="4050A823">
            <w:pPr>
              <w:pStyle w:val="29"/>
              <w:keepNext w:val="0"/>
              <w:keepLines w:val="0"/>
              <w:suppressLineNumbers w:val="0"/>
              <w:snapToGrid w:val="0"/>
              <w:spacing w:before="0" w:beforeAutospacing="0" w:after="0" w:afterAutospacing="0"/>
              <w:ind w:left="0" w:right="0"/>
              <w:contextualSpacing/>
              <w:jc w:val="center"/>
              <w:rPr>
                <w:rFonts w:hint="eastAsia" w:ascii="宋体" w:hAnsi="宋体" w:eastAsia="宋体" w:cs="宋体"/>
                <w:color w:val="auto"/>
                <w:sz w:val="28"/>
                <w:szCs w:val="28"/>
              </w:rPr>
            </w:pPr>
            <w:r>
              <w:rPr>
                <w:rFonts w:hint="eastAsia" w:ascii="宋体" w:hAnsi="宋体" w:eastAsia="宋体" w:cs="宋体"/>
                <w:color w:val="auto"/>
                <w:sz w:val="28"/>
                <w:szCs w:val="28"/>
              </w:rPr>
              <w:t>4</w:t>
            </w:r>
          </w:p>
        </w:tc>
        <w:tc>
          <w:tcPr>
            <w:tcW w:w="2188" w:type="dxa"/>
            <w:vAlign w:val="center"/>
          </w:tcPr>
          <w:p w14:paraId="65CC6DF4">
            <w:pPr>
              <w:pStyle w:val="30"/>
              <w:keepNext w:val="0"/>
              <w:keepLines w:val="0"/>
              <w:suppressLineNumbers w:val="0"/>
              <w:snapToGrid w:val="0"/>
              <w:spacing w:before="0" w:beforeAutospacing="0" w:after="0" w:afterAutospacing="0"/>
              <w:ind w:left="0" w:right="0" w:firstLine="280" w:firstLineChars="1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厂界噪声（北）</w:t>
            </w:r>
          </w:p>
        </w:tc>
        <w:tc>
          <w:tcPr>
            <w:tcW w:w="2599" w:type="dxa"/>
            <w:vAlign w:val="center"/>
          </w:tcPr>
          <w:p w14:paraId="76DDF64D">
            <w:pPr>
              <w:pStyle w:val="29"/>
              <w:keepNext w:val="0"/>
              <w:keepLines w:val="0"/>
              <w:suppressLineNumbers w:val="0"/>
              <w:snapToGrid w:val="0"/>
              <w:spacing w:before="0" w:beforeAutospacing="0" w:after="0" w:afterAutospacing="0"/>
              <w:ind w:left="0" w:right="0"/>
              <w:contextualSpacing/>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ZS004</w:t>
            </w:r>
          </w:p>
        </w:tc>
      </w:tr>
      <w:tr w14:paraId="7803A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65" w:type="dxa"/>
            <w:vMerge w:val="restart"/>
            <w:vAlign w:val="center"/>
          </w:tcPr>
          <w:p w14:paraId="1CA5F1A4">
            <w:pPr>
              <w:pStyle w:val="14"/>
              <w:keepNext w:val="0"/>
              <w:keepLines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color w:val="auto"/>
                <w:sz w:val="28"/>
                <w:szCs w:val="28"/>
              </w:rPr>
            </w:pPr>
            <w:r>
              <w:rPr>
                <w:rFonts w:hint="eastAsia" w:ascii="宋体" w:hAnsi="宋体" w:eastAsia="宋体" w:cs="宋体"/>
                <w:color w:val="auto"/>
                <w:sz w:val="28"/>
                <w:szCs w:val="28"/>
              </w:rPr>
              <w:t>周边环境质量</w:t>
            </w:r>
          </w:p>
        </w:tc>
        <w:tc>
          <w:tcPr>
            <w:tcW w:w="1965" w:type="dxa"/>
            <w:gridSpan w:val="2"/>
            <w:vMerge w:val="restart"/>
            <w:vAlign w:val="center"/>
          </w:tcPr>
          <w:p w14:paraId="5143D387">
            <w:pPr>
              <w:pStyle w:val="14"/>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地</w:t>
            </w:r>
            <w:r>
              <w:rPr>
                <w:rFonts w:hint="eastAsia" w:ascii="宋体" w:hAnsi="宋体" w:eastAsia="宋体" w:cs="宋体"/>
                <w:color w:val="auto"/>
                <w:sz w:val="28"/>
                <w:szCs w:val="28"/>
                <w:lang w:val="en-US" w:eastAsia="zh-CN"/>
              </w:rPr>
              <w:t>表</w:t>
            </w:r>
            <w:r>
              <w:rPr>
                <w:rFonts w:hint="eastAsia" w:ascii="宋体" w:hAnsi="宋体" w:eastAsia="宋体" w:cs="宋体"/>
                <w:color w:val="auto"/>
                <w:sz w:val="28"/>
                <w:szCs w:val="28"/>
              </w:rPr>
              <w:t>水</w:t>
            </w:r>
          </w:p>
        </w:tc>
        <w:tc>
          <w:tcPr>
            <w:tcW w:w="1309" w:type="dxa"/>
            <w:vAlign w:val="center"/>
          </w:tcPr>
          <w:p w14:paraId="258563F1">
            <w:pPr>
              <w:pStyle w:val="14"/>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p>
        </w:tc>
        <w:tc>
          <w:tcPr>
            <w:tcW w:w="2188" w:type="dxa"/>
            <w:vAlign w:val="center"/>
          </w:tcPr>
          <w:p w14:paraId="5CEFC515">
            <w:pPr>
              <w:pStyle w:val="14"/>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入河排污口上游500米</w:t>
            </w:r>
          </w:p>
        </w:tc>
        <w:tc>
          <w:tcPr>
            <w:tcW w:w="2599" w:type="dxa"/>
            <w:vAlign w:val="center"/>
          </w:tcPr>
          <w:p w14:paraId="078A4C74">
            <w:pPr>
              <w:pStyle w:val="29"/>
              <w:keepNext w:val="0"/>
              <w:keepLines w:val="0"/>
              <w:suppressLineNumbers w:val="0"/>
              <w:snapToGrid w:val="0"/>
              <w:spacing w:before="0" w:beforeAutospacing="0" w:after="0" w:afterAutospacing="0"/>
              <w:ind w:left="0" w:right="0"/>
              <w:contextualSpacing/>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ZB001</w:t>
            </w:r>
          </w:p>
        </w:tc>
      </w:tr>
      <w:tr w14:paraId="40A30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865" w:type="dxa"/>
            <w:vMerge w:val="continue"/>
            <w:vAlign w:val="center"/>
          </w:tcPr>
          <w:p w14:paraId="63362668">
            <w:pPr>
              <w:pStyle w:val="14"/>
              <w:keepNext w:val="0"/>
              <w:keepLines w:val="0"/>
              <w:suppressLineNumbers w:val="0"/>
              <w:adjustRightInd w:val="0"/>
              <w:snapToGrid w:val="0"/>
              <w:spacing w:before="0" w:beforeAutospacing="0" w:after="0" w:afterAutospacing="0"/>
              <w:ind w:left="0" w:right="0"/>
              <w:jc w:val="center"/>
              <w:rPr>
                <w:rFonts w:hint="default"/>
                <w:color w:val="auto"/>
              </w:rPr>
            </w:pPr>
          </w:p>
        </w:tc>
        <w:tc>
          <w:tcPr>
            <w:tcW w:w="1965" w:type="dxa"/>
            <w:gridSpan w:val="2"/>
            <w:vMerge w:val="continue"/>
            <w:vAlign w:val="center"/>
          </w:tcPr>
          <w:p w14:paraId="5C18789D">
            <w:pPr>
              <w:pStyle w:val="14"/>
              <w:keepNext w:val="0"/>
              <w:keepLines w:val="0"/>
              <w:suppressLineNumbers w:val="0"/>
              <w:adjustRightInd w:val="0"/>
              <w:snapToGrid w:val="0"/>
              <w:spacing w:before="0" w:beforeAutospacing="0" w:after="0" w:afterAutospacing="0"/>
              <w:ind w:left="0" w:right="0"/>
              <w:jc w:val="center"/>
              <w:rPr>
                <w:rFonts w:hint="default"/>
                <w:color w:val="auto"/>
              </w:rPr>
            </w:pPr>
          </w:p>
        </w:tc>
        <w:tc>
          <w:tcPr>
            <w:tcW w:w="1309" w:type="dxa"/>
            <w:vAlign w:val="center"/>
          </w:tcPr>
          <w:p w14:paraId="0CC97517">
            <w:pPr>
              <w:pStyle w:val="14"/>
              <w:keepNext w:val="0"/>
              <w:keepLines w:val="0"/>
              <w:suppressLineNumbers w:val="0"/>
              <w:adjustRightInd w:val="0"/>
              <w:snapToGrid w:val="0"/>
              <w:spacing w:before="0" w:beforeAutospacing="0" w:after="0" w:afterAutospacing="0"/>
              <w:ind w:left="0" w:leftChars="0" w:right="0" w:firstLine="0" w:firstLineChars="0"/>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w:t>
            </w:r>
          </w:p>
        </w:tc>
        <w:tc>
          <w:tcPr>
            <w:tcW w:w="2188" w:type="dxa"/>
            <w:vAlign w:val="center"/>
          </w:tcPr>
          <w:p w14:paraId="4D81C853">
            <w:pPr>
              <w:pStyle w:val="14"/>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入河排污口下游1500米</w:t>
            </w:r>
          </w:p>
        </w:tc>
        <w:tc>
          <w:tcPr>
            <w:tcW w:w="2599" w:type="dxa"/>
            <w:vAlign w:val="center"/>
          </w:tcPr>
          <w:p w14:paraId="4584A297">
            <w:pPr>
              <w:pStyle w:val="29"/>
              <w:keepNext w:val="0"/>
              <w:keepLines w:val="0"/>
              <w:suppressLineNumbers w:val="0"/>
              <w:snapToGrid w:val="0"/>
              <w:spacing w:before="0" w:beforeAutospacing="0" w:after="0" w:afterAutospacing="0"/>
              <w:ind w:left="0" w:right="0"/>
              <w:contextualSpacing/>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ZB002</w:t>
            </w:r>
          </w:p>
        </w:tc>
      </w:tr>
    </w:tbl>
    <w:p w14:paraId="3677F85F">
      <w:pPr>
        <w:pStyle w:val="15"/>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color w:val="auto"/>
          <w:sz w:val="28"/>
          <w:szCs w:val="28"/>
          <w:lang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5BCF922">
      <w:pPr>
        <w:keepNext w:val="0"/>
        <w:keepLines w:val="0"/>
        <w:pageBreakBefore w:val="0"/>
        <w:numPr>
          <w:ilvl w:val="0"/>
          <w:numId w:val="2"/>
        </w:numPr>
        <w:kinsoku/>
        <w:wordWrap/>
        <w:overflowPunct/>
        <w:topLinePunct w:val="0"/>
        <w:autoSpaceDE/>
        <w:autoSpaceDN/>
        <w:bidi w:val="0"/>
        <w:adjustRightInd w:val="0"/>
        <w:snapToGrid w:val="0"/>
        <w:spacing w:after="0" w:line="240" w:lineRule="auto"/>
        <w:jc w:val="left"/>
        <w:rPr>
          <w:rFonts w:hint="eastAsia" w:ascii="宋体" w:hAnsi="宋体" w:eastAsia="宋体" w:cs="宋体"/>
          <w:b w:val="0"/>
          <w:bCs w:val="0"/>
          <w:color w:val="auto"/>
          <w:sz w:val="28"/>
          <w:szCs w:val="28"/>
        </w:rPr>
      </w:pPr>
      <w:bookmarkStart w:id="0" w:name="BIAO15"/>
      <w:r>
        <w:rPr>
          <w:rFonts w:hint="eastAsia" w:ascii="宋体" w:hAnsi="宋体" w:eastAsia="宋体" w:cs="宋体"/>
          <w:color w:val="auto"/>
          <w:sz w:val="28"/>
          <w:szCs w:val="28"/>
        </w:rPr>
        <w:t>废气</w:t>
      </w:r>
      <w:r>
        <w:rPr>
          <w:rFonts w:hint="eastAsia" w:ascii="宋体" w:hAnsi="宋体" w:eastAsia="宋体" w:cs="宋体"/>
          <w:color w:val="auto"/>
          <w:sz w:val="28"/>
          <w:szCs w:val="28"/>
          <w:highlight w:val="none"/>
        </w:rPr>
        <w:t>无组织</w:t>
      </w:r>
      <w:r>
        <w:rPr>
          <w:rFonts w:hint="eastAsia" w:ascii="宋体" w:hAnsi="宋体" w:eastAsia="宋体" w:cs="宋体"/>
          <w:color w:val="auto"/>
          <w:sz w:val="28"/>
          <w:szCs w:val="28"/>
        </w:rPr>
        <w:t>自行监测及记录信息表</w:t>
      </w:r>
    </w:p>
    <w:tbl>
      <w:tblPr>
        <w:tblStyle w:val="8"/>
        <w:tblW w:w="221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8" w:type="dxa"/>
          <w:bottom w:w="0" w:type="dxa"/>
          <w:right w:w="108" w:type="dxa"/>
        </w:tblCellMar>
      </w:tblPr>
      <w:tblGrid>
        <w:gridCol w:w="808"/>
        <w:gridCol w:w="808"/>
        <w:gridCol w:w="910"/>
        <w:gridCol w:w="808"/>
        <w:gridCol w:w="858"/>
        <w:gridCol w:w="809"/>
        <w:gridCol w:w="2983"/>
        <w:gridCol w:w="1418"/>
        <w:gridCol w:w="1701"/>
        <w:gridCol w:w="1701"/>
        <w:gridCol w:w="1701"/>
        <w:gridCol w:w="3827"/>
        <w:gridCol w:w="1984"/>
        <w:gridCol w:w="1843"/>
      </w:tblGrid>
      <w:tr w14:paraId="6AD3B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2198" w:hRule="atLeast"/>
          <w:tblHeader/>
          <w:jc w:val="center"/>
        </w:trPr>
        <w:tc>
          <w:tcPr>
            <w:tcW w:w="808" w:type="dxa"/>
            <w:tcBorders>
              <w:tl2br w:val="nil"/>
              <w:tr2bl w:val="nil"/>
            </w:tcBorders>
            <w:shd w:val="clear" w:color="auto" w:fill="auto"/>
            <w:vAlign w:val="center"/>
          </w:tcPr>
          <w:p w14:paraId="0EC74C57">
            <w:pPr>
              <w:widowControl/>
              <w:jc w:val="left"/>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序号</w:t>
            </w:r>
          </w:p>
        </w:tc>
        <w:tc>
          <w:tcPr>
            <w:tcW w:w="808" w:type="dxa"/>
            <w:tcBorders>
              <w:tl2br w:val="nil"/>
              <w:tr2bl w:val="nil"/>
            </w:tcBorders>
            <w:shd w:val="clear" w:color="auto" w:fill="auto"/>
            <w:vAlign w:val="center"/>
          </w:tcPr>
          <w:p w14:paraId="60B43690">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污染源类别/监测类别</w:t>
            </w:r>
          </w:p>
        </w:tc>
        <w:tc>
          <w:tcPr>
            <w:tcW w:w="910" w:type="dxa"/>
            <w:tcBorders>
              <w:tl2br w:val="nil"/>
              <w:tr2bl w:val="nil"/>
            </w:tcBorders>
            <w:shd w:val="clear" w:color="auto" w:fill="auto"/>
            <w:vAlign w:val="center"/>
          </w:tcPr>
          <w:p w14:paraId="0736A602">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排放口编号/监测点位</w:t>
            </w:r>
          </w:p>
        </w:tc>
        <w:tc>
          <w:tcPr>
            <w:tcW w:w="808" w:type="dxa"/>
            <w:tcBorders>
              <w:tl2br w:val="nil"/>
              <w:tr2bl w:val="nil"/>
            </w:tcBorders>
            <w:shd w:val="clear" w:color="auto" w:fill="auto"/>
            <w:vAlign w:val="center"/>
          </w:tcPr>
          <w:p w14:paraId="3809B135">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highlight w:val="none"/>
                <w:lang w:bidi="ar"/>
              </w:rPr>
              <w:t>监测点位名称</w:t>
            </w:r>
          </w:p>
        </w:tc>
        <w:tc>
          <w:tcPr>
            <w:tcW w:w="858" w:type="dxa"/>
            <w:tcBorders>
              <w:tl2br w:val="nil"/>
              <w:tr2bl w:val="nil"/>
            </w:tcBorders>
            <w:shd w:val="clear" w:color="auto" w:fill="auto"/>
            <w:vAlign w:val="center"/>
          </w:tcPr>
          <w:p w14:paraId="226CACC4">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监测指标</w:t>
            </w:r>
          </w:p>
        </w:tc>
        <w:tc>
          <w:tcPr>
            <w:tcW w:w="809" w:type="dxa"/>
            <w:tcBorders>
              <w:tl2br w:val="nil"/>
              <w:tr2bl w:val="nil"/>
            </w:tcBorders>
            <w:shd w:val="clear" w:color="auto" w:fill="auto"/>
            <w:vAlign w:val="center"/>
          </w:tcPr>
          <w:p w14:paraId="4852CBEA">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监测设施</w:t>
            </w:r>
          </w:p>
        </w:tc>
        <w:tc>
          <w:tcPr>
            <w:tcW w:w="2983" w:type="dxa"/>
            <w:tcBorders>
              <w:tl2br w:val="nil"/>
              <w:tr2bl w:val="nil"/>
            </w:tcBorders>
            <w:shd w:val="clear" w:color="auto" w:fill="auto"/>
            <w:vAlign w:val="center"/>
          </w:tcPr>
          <w:p w14:paraId="66D4E8AC">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排放标准</w:t>
            </w:r>
          </w:p>
        </w:tc>
        <w:tc>
          <w:tcPr>
            <w:tcW w:w="1418" w:type="dxa"/>
            <w:tcBorders>
              <w:tl2br w:val="nil"/>
              <w:tr2bl w:val="nil"/>
            </w:tcBorders>
            <w:shd w:val="clear" w:color="auto" w:fill="auto"/>
            <w:vAlign w:val="center"/>
          </w:tcPr>
          <w:p w14:paraId="319323AA">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排放限值</w:t>
            </w:r>
          </w:p>
        </w:tc>
        <w:tc>
          <w:tcPr>
            <w:tcW w:w="1701" w:type="dxa"/>
            <w:tcBorders>
              <w:tl2br w:val="nil"/>
              <w:tr2bl w:val="nil"/>
            </w:tcBorders>
            <w:shd w:val="clear" w:color="auto" w:fill="auto"/>
            <w:vAlign w:val="center"/>
          </w:tcPr>
          <w:p w14:paraId="528E6B5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eastAsia="zh-CN" w:bidi="ar"/>
              </w:rPr>
              <w:t>方法检出限</w:t>
            </w:r>
          </w:p>
        </w:tc>
        <w:tc>
          <w:tcPr>
            <w:tcW w:w="1701" w:type="dxa"/>
            <w:tcBorders>
              <w:tl2br w:val="nil"/>
              <w:tr2bl w:val="nil"/>
            </w:tcBorders>
            <w:shd w:val="clear" w:color="auto" w:fill="auto"/>
            <w:vAlign w:val="center"/>
          </w:tcPr>
          <w:p w14:paraId="099AE14C">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手工监测采样方法及个数</w:t>
            </w:r>
          </w:p>
        </w:tc>
        <w:tc>
          <w:tcPr>
            <w:tcW w:w="1701" w:type="dxa"/>
            <w:tcBorders>
              <w:tl2br w:val="nil"/>
              <w:tr2bl w:val="nil"/>
            </w:tcBorders>
            <w:shd w:val="clear" w:color="auto" w:fill="auto"/>
            <w:vAlign w:val="center"/>
          </w:tcPr>
          <w:p w14:paraId="50320A42">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手工监测频次</w:t>
            </w:r>
          </w:p>
        </w:tc>
        <w:tc>
          <w:tcPr>
            <w:tcW w:w="3827" w:type="dxa"/>
            <w:tcBorders>
              <w:tl2br w:val="nil"/>
              <w:tr2bl w:val="nil"/>
            </w:tcBorders>
            <w:shd w:val="clear" w:color="auto" w:fill="auto"/>
            <w:vAlign w:val="center"/>
          </w:tcPr>
          <w:p w14:paraId="1D979994">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手工测定方法</w:t>
            </w:r>
          </w:p>
        </w:tc>
        <w:tc>
          <w:tcPr>
            <w:tcW w:w="1984" w:type="dxa"/>
            <w:tcBorders>
              <w:tl2br w:val="nil"/>
              <w:tr2bl w:val="nil"/>
            </w:tcBorders>
            <w:shd w:val="clear" w:color="auto" w:fill="auto"/>
            <w:vAlign w:val="center"/>
          </w:tcPr>
          <w:p w14:paraId="1F67C7BF">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手工检测设备</w:t>
            </w:r>
          </w:p>
        </w:tc>
        <w:tc>
          <w:tcPr>
            <w:tcW w:w="1843" w:type="dxa"/>
            <w:tcBorders>
              <w:tl2br w:val="nil"/>
              <w:tr2bl w:val="nil"/>
            </w:tcBorders>
            <w:shd w:val="clear" w:color="auto" w:fill="auto"/>
            <w:vAlign w:val="center"/>
          </w:tcPr>
          <w:p w14:paraId="662DF3B0">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其他信息</w:t>
            </w:r>
          </w:p>
        </w:tc>
      </w:tr>
      <w:tr w14:paraId="5738F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557" w:hRule="atLeast"/>
          <w:jc w:val="center"/>
        </w:trPr>
        <w:tc>
          <w:tcPr>
            <w:tcW w:w="808" w:type="dxa"/>
            <w:tcBorders>
              <w:tl2br w:val="nil"/>
              <w:tr2bl w:val="nil"/>
            </w:tcBorders>
            <w:shd w:val="clear" w:color="auto" w:fill="auto"/>
            <w:vAlign w:val="center"/>
          </w:tcPr>
          <w:p w14:paraId="476B8A7D">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1</w:t>
            </w:r>
          </w:p>
        </w:tc>
        <w:tc>
          <w:tcPr>
            <w:tcW w:w="808" w:type="dxa"/>
            <w:tcBorders>
              <w:tl2br w:val="nil"/>
              <w:tr2bl w:val="nil"/>
            </w:tcBorders>
            <w:shd w:val="clear" w:color="auto" w:fill="auto"/>
            <w:vAlign w:val="center"/>
          </w:tcPr>
          <w:p w14:paraId="62662396">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废气</w:t>
            </w:r>
          </w:p>
        </w:tc>
        <w:tc>
          <w:tcPr>
            <w:tcW w:w="910" w:type="dxa"/>
            <w:tcBorders>
              <w:tl2br w:val="nil"/>
              <w:tr2bl w:val="nil"/>
            </w:tcBorders>
            <w:shd w:val="clear" w:color="auto" w:fill="auto"/>
            <w:vAlign w:val="center"/>
          </w:tcPr>
          <w:p w14:paraId="11A3A19A">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SF001</w:t>
            </w:r>
          </w:p>
        </w:tc>
        <w:tc>
          <w:tcPr>
            <w:tcW w:w="808" w:type="dxa"/>
            <w:tcBorders>
              <w:tl2br w:val="nil"/>
              <w:tr2bl w:val="nil"/>
            </w:tcBorders>
            <w:shd w:val="clear" w:color="auto" w:fill="auto"/>
            <w:vAlign w:val="center"/>
          </w:tcPr>
          <w:p w14:paraId="7D6D4051">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上风向</w:t>
            </w:r>
          </w:p>
        </w:tc>
        <w:tc>
          <w:tcPr>
            <w:tcW w:w="858" w:type="dxa"/>
            <w:tcBorders>
              <w:tl2br w:val="nil"/>
              <w:tr2bl w:val="nil"/>
            </w:tcBorders>
            <w:shd w:val="clear" w:color="auto" w:fill="auto"/>
            <w:vAlign w:val="center"/>
          </w:tcPr>
          <w:p w14:paraId="022DA9AC">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臭气浓度</w:t>
            </w:r>
          </w:p>
        </w:tc>
        <w:tc>
          <w:tcPr>
            <w:tcW w:w="809" w:type="dxa"/>
            <w:tcBorders>
              <w:tl2br w:val="nil"/>
              <w:tr2bl w:val="nil"/>
            </w:tcBorders>
            <w:shd w:val="clear" w:color="auto" w:fill="auto"/>
            <w:vAlign w:val="center"/>
          </w:tcPr>
          <w:p w14:paraId="164A915E">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手工</w:t>
            </w:r>
          </w:p>
        </w:tc>
        <w:tc>
          <w:tcPr>
            <w:tcW w:w="2983" w:type="dxa"/>
            <w:tcBorders>
              <w:tl2br w:val="nil"/>
              <w:tr2bl w:val="nil"/>
            </w:tcBorders>
            <w:shd w:val="clear" w:color="auto" w:fill="auto"/>
            <w:vAlign w:val="center"/>
          </w:tcPr>
          <w:p w14:paraId="01AF9DF2">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45410E2E">
            <w:pPr>
              <w:widowControl/>
              <w:jc w:val="center"/>
              <w:textAlignment w:val="center"/>
              <w:rPr>
                <w:rFonts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上限:20（无量纲）</w:t>
            </w:r>
          </w:p>
        </w:tc>
        <w:tc>
          <w:tcPr>
            <w:tcW w:w="1701" w:type="dxa"/>
            <w:tcBorders>
              <w:tl2br w:val="nil"/>
              <w:tr2bl w:val="nil"/>
            </w:tcBorders>
            <w:shd w:val="clear" w:color="auto" w:fill="auto"/>
            <w:vAlign w:val="center"/>
          </w:tcPr>
          <w:p w14:paraId="54A3945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rPr>
              <w:t>10(无量纲）</w:t>
            </w:r>
          </w:p>
        </w:tc>
        <w:tc>
          <w:tcPr>
            <w:tcW w:w="1701" w:type="dxa"/>
            <w:tcBorders>
              <w:tl2br w:val="nil"/>
              <w:tr2bl w:val="nil"/>
            </w:tcBorders>
            <w:shd w:val="clear" w:color="auto" w:fill="auto"/>
            <w:vAlign w:val="center"/>
          </w:tcPr>
          <w:p w14:paraId="40B4415A">
            <w:pPr>
              <w:widowControl/>
              <w:jc w:val="center"/>
              <w:textAlignment w:val="center"/>
              <w:rPr>
                <w:rFonts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 xml:space="preserve">非连续采样 </w:t>
            </w:r>
          </w:p>
          <w:p w14:paraId="3058FFFF">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至少</w:t>
            </w:r>
            <w:r>
              <w:rPr>
                <w:rFonts w:ascii="宋体" w:hAnsi="宋体" w:eastAsia="宋体" w:cs="宋体"/>
                <w:b w:val="0"/>
                <w:bCs w:val="0"/>
                <w:color w:val="auto"/>
                <w:kern w:val="0"/>
                <w:sz w:val="24"/>
                <w:szCs w:val="24"/>
                <w:highlight w:val="none"/>
                <w:lang w:bidi="ar"/>
              </w:rPr>
              <w:t>4</w:t>
            </w:r>
            <w:r>
              <w:rPr>
                <w:rFonts w:hint="eastAsia" w:ascii="宋体" w:hAnsi="宋体" w:eastAsia="宋体" w:cs="宋体"/>
                <w:b w:val="0"/>
                <w:bCs w:val="0"/>
                <w:color w:val="auto"/>
                <w:kern w:val="0"/>
                <w:sz w:val="24"/>
                <w:szCs w:val="24"/>
                <w:highlight w:val="none"/>
                <w:lang w:bidi="ar"/>
              </w:rPr>
              <w:t>个</w:t>
            </w:r>
          </w:p>
        </w:tc>
        <w:tc>
          <w:tcPr>
            <w:tcW w:w="1701" w:type="dxa"/>
            <w:tcBorders>
              <w:tl2br w:val="nil"/>
              <w:tr2bl w:val="nil"/>
            </w:tcBorders>
            <w:shd w:val="clear" w:color="auto" w:fill="auto"/>
            <w:vAlign w:val="center"/>
          </w:tcPr>
          <w:p w14:paraId="0B396672">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1次/半年</w:t>
            </w:r>
          </w:p>
        </w:tc>
        <w:tc>
          <w:tcPr>
            <w:tcW w:w="3827" w:type="dxa"/>
            <w:tcBorders>
              <w:tl2br w:val="nil"/>
              <w:tr2bl w:val="nil"/>
            </w:tcBorders>
            <w:shd w:val="clear" w:color="auto" w:fill="auto"/>
            <w:vAlign w:val="center"/>
          </w:tcPr>
          <w:p w14:paraId="7DD73074">
            <w:pPr>
              <w:widowControl/>
              <w:jc w:val="center"/>
              <w:textAlignment w:val="center"/>
              <w:rPr>
                <w:rFonts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《空气质量 恶臭的测定 三点比较式臭袋法》</w:t>
            </w:r>
          </w:p>
          <w:p w14:paraId="46409067">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GB/T 14675-1993</w:t>
            </w:r>
          </w:p>
        </w:tc>
        <w:tc>
          <w:tcPr>
            <w:tcW w:w="1984" w:type="dxa"/>
            <w:tcBorders>
              <w:tl2br w:val="nil"/>
              <w:tr2bl w:val="nil"/>
            </w:tcBorders>
            <w:shd w:val="clear" w:color="auto" w:fill="auto"/>
            <w:vAlign w:val="center"/>
          </w:tcPr>
          <w:p w14:paraId="0FD33A07">
            <w:pPr>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tc>
        <w:tc>
          <w:tcPr>
            <w:tcW w:w="1843" w:type="dxa"/>
            <w:tcBorders>
              <w:tl2br w:val="nil"/>
              <w:tr2bl w:val="nil"/>
            </w:tcBorders>
            <w:shd w:val="clear" w:color="auto" w:fill="auto"/>
            <w:vAlign w:val="center"/>
          </w:tcPr>
          <w:p w14:paraId="1349EEBE">
            <w:pPr>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委托检测</w:t>
            </w:r>
          </w:p>
        </w:tc>
      </w:tr>
      <w:tr w14:paraId="5A025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557" w:hRule="atLeast"/>
          <w:jc w:val="center"/>
        </w:trPr>
        <w:tc>
          <w:tcPr>
            <w:tcW w:w="808" w:type="dxa"/>
            <w:tcBorders>
              <w:tl2br w:val="nil"/>
              <w:tr2bl w:val="nil"/>
            </w:tcBorders>
            <w:shd w:val="clear" w:color="auto" w:fill="auto"/>
            <w:vAlign w:val="center"/>
          </w:tcPr>
          <w:p w14:paraId="27F708AA">
            <w:pPr>
              <w:widowControl/>
              <w:jc w:val="center"/>
              <w:textAlignment w:val="center"/>
              <w:rPr>
                <w:b w:val="0"/>
                <w:bCs w:val="0"/>
                <w:color w:val="auto"/>
                <w:highlight w:val="none"/>
              </w:rPr>
            </w:pPr>
            <w:r>
              <w:rPr>
                <w:rFonts w:hint="eastAsia"/>
                <w:b w:val="0"/>
                <w:bCs w:val="0"/>
                <w:color w:val="auto"/>
                <w:highlight w:val="none"/>
              </w:rPr>
              <w:t>2</w:t>
            </w:r>
          </w:p>
        </w:tc>
        <w:tc>
          <w:tcPr>
            <w:tcW w:w="808" w:type="dxa"/>
            <w:tcBorders>
              <w:tl2br w:val="nil"/>
              <w:tr2bl w:val="nil"/>
            </w:tcBorders>
            <w:shd w:val="clear" w:color="auto" w:fill="auto"/>
            <w:vAlign w:val="center"/>
          </w:tcPr>
          <w:p w14:paraId="08CF0F1C">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废气</w:t>
            </w:r>
          </w:p>
        </w:tc>
        <w:tc>
          <w:tcPr>
            <w:tcW w:w="910" w:type="dxa"/>
            <w:tcBorders>
              <w:tl2br w:val="nil"/>
              <w:tr2bl w:val="nil"/>
            </w:tcBorders>
            <w:shd w:val="clear" w:color="auto" w:fill="auto"/>
            <w:vAlign w:val="center"/>
          </w:tcPr>
          <w:p w14:paraId="301218AF">
            <w:pPr>
              <w:widowControl/>
              <w:jc w:val="center"/>
              <w:textAlignment w:val="center"/>
              <w:rPr>
                <w:rFonts w:hint="default" w:ascii="宋体" w:hAnsi="宋体" w:eastAsia="宋体" w:cs="宋体"/>
                <w:b w:val="0"/>
                <w:bCs w:val="0"/>
                <w:color w:val="auto"/>
                <w:sz w:val="24"/>
                <w:szCs w:val="24"/>
                <w:highlight w:val="none"/>
                <w:lang w:val="en-US"/>
              </w:rPr>
            </w:pPr>
            <w:r>
              <w:rPr>
                <w:rFonts w:hint="eastAsia" w:ascii="宋体" w:hAnsi="宋体" w:eastAsia="宋体" w:cs="宋体"/>
                <w:b w:val="0"/>
                <w:bCs w:val="0"/>
                <w:color w:val="auto"/>
                <w:kern w:val="0"/>
                <w:sz w:val="24"/>
                <w:szCs w:val="24"/>
                <w:highlight w:val="none"/>
                <w:lang w:val="en-US" w:eastAsia="zh-CN" w:bidi="ar"/>
              </w:rPr>
              <w:t>XF001</w:t>
            </w:r>
          </w:p>
        </w:tc>
        <w:tc>
          <w:tcPr>
            <w:tcW w:w="808" w:type="dxa"/>
            <w:tcBorders>
              <w:tl2br w:val="nil"/>
              <w:tr2bl w:val="nil"/>
            </w:tcBorders>
            <w:shd w:val="clear" w:color="auto" w:fill="auto"/>
            <w:vAlign w:val="center"/>
          </w:tcPr>
          <w:p w14:paraId="651F8D63">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下风向1</w:t>
            </w:r>
          </w:p>
        </w:tc>
        <w:tc>
          <w:tcPr>
            <w:tcW w:w="858" w:type="dxa"/>
            <w:tcBorders>
              <w:tl2br w:val="nil"/>
              <w:tr2bl w:val="nil"/>
            </w:tcBorders>
            <w:shd w:val="clear" w:color="auto" w:fill="auto"/>
            <w:vAlign w:val="center"/>
          </w:tcPr>
          <w:p w14:paraId="136D248A">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臭气浓度</w:t>
            </w:r>
          </w:p>
        </w:tc>
        <w:tc>
          <w:tcPr>
            <w:tcW w:w="809" w:type="dxa"/>
            <w:tcBorders>
              <w:tl2br w:val="nil"/>
              <w:tr2bl w:val="nil"/>
            </w:tcBorders>
            <w:shd w:val="clear" w:color="auto" w:fill="auto"/>
            <w:vAlign w:val="center"/>
          </w:tcPr>
          <w:p w14:paraId="6A4F25B5">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手工</w:t>
            </w:r>
          </w:p>
        </w:tc>
        <w:tc>
          <w:tcPr>
            <w:tcW w:w="2983" w:type="dxa"/>
            <w:tcBorders>
              <w:tl2br w:val="nil"/>
              <w:tr2bl w:val="nil"/>
            </w:tcBorders>
            <w:shd w:val="clear" w:color="auto" w:fill="auto"/>
            <w:vAlign w:val="center"/>
          </w:tcPr>
          <w:p w14:paraId="6027BEC6">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3292666C">
            <w:pPr>
              <w:widowControl/>
              <w:jc w:val="center"/>
              <w:textAlignment w:val="center"/>
              <w:rPr>
                <w:rFonts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上限:20（无量纲）</w:t>
            </w:r>
          </w:p>
        </w:tc>
        <w:tc>
          <w:tcPr>
            <w:tcW w:w="1701" w:type="dxa"/>
            <w:tcBorders>
              <w:tl2br w:val="nil"/>
              <w:tr2bl w:val="nil"/>
            </w:tcBorders>
            <w:shd w:val="clear" w:color="auto" w:fill="auto"/>
            <w:vAlign w:val="center"/>
          </w:tcPr>
          <w:p w14:paraId="66B49D6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rPr>
              <w:t>10(无量纲）</w:t>
            </w:r>
          </w:p>
        </w:tc>
        <w:tc>
          <w:tcPr>
            <w:tcW w:w="1701" w:type="dxa"/>
            <w:tcBorders>
              <w:tl2br w:val="nil"/>
              <w:tr2bl w:val="nil"/>
            </w:tcBorders>
            <w:shd w:val="clear" w:color="auto" w:fill="auto"/>
            <w:vAlign w:val="center"/>
          </w:tcPr>
          <w:p w14:paraId="5EB3FE4C">
            <w:pPr>
              <w:widowControl/>
              <w:jc w:val="center"/>
              <w:textAlignment w:val="center"/>
              <w:rPr>
                <w:rFonts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 xml:space="preserve">非连续采样 </w:t>
            </w:r>
          </w:p>
          <w:p w14:paraId="01CD0FF5">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至少</w:t>
            </w:r>
            <w:r>
              <w:rPr>
                <w:rFonts w:ascii="宋体" w:hAnsi="宋体" w:eastAsia="宋体" w:cs="宋体"/>
                <w:b w:val="0"/>
                <w:bCs w:val="0"/>
                <w:color w:val="auto"/>
                <w:kern w:val="0"/>
                <w:sz w:val="24"/>
                <w:szCs w:val="24"/>
                <w:highlight w:val="none"/>
                <w:lang w:bidi="ar"/>
              </w:rPr>
              <w:t>4</w:t>
            </w:r>
            <w:r>
              <w:rPr>
                <w:rFonts w:hint="eastAsia" w:ascii="宋体" w:hAnsi="宋体" w:eastAsia="宋体" w:cs="宋体"/>
                <w:b w:val="0"/>
                <w:bCs w:val="0"/>
                <w:color w:val="auto"/>
                <w:kern w:val="0"/>
                <w:sz w:val="24"/>
                <w:szCs w:val="24"/>
                <w:highlight w:val="none"/>
                <w:lang w:bidi="ar"/>
              </w:rPr>
              <w:t>个</w:t>
            </w:r>
          </w:p>
        </w:tc>
        <w:tc>
          <w:tcPr>
            <w:tcW w:w="1701" w:type="dxa"/>
            <w:tcBorders>
              <w:tl2br w:val="nil"/>
              <w:tr2bl w:val="nil"/>
            </w:tcBorders>
            <w:shd w:val="clear" w:color="auto" w:fill="auto"/>
            <w:vAlign w:val="center"/>
          </w:tcPr>
          <w:p w14:paraId="4CAACD89">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1次/半年</w:t>
            </w:r>
          </w:p>
        </w:tc>
        <w:tc>
          <w:tcPr>
            <w:tcW w:w="3827" w:type="dxa"/>
            <w:tcBorders>
              <w:tl2br w:val="nil"/>
              <w:tr2bl w:val="nil"/>
            </w:tcBorders>
            <w:shd w:val="clear" w:color="auto" w:fill="auto"/>
            <w:vAlign w:val="center"/>
          </w:tcPr>
          <w:p w14:paraId="3C74B17C">
            <w:pPr>
              <w:widowControl/>
              <w:jc w:val="center"/>
              <w:textAlignment w:val="center"/>
              <w:rPr>
                <w:rFonts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《空气质量 恶臭的测定 三点比较式臭袋法》</w:t>
            </w:r>
          </w:p>
          <w:p w14:paraId="483BF6A4">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GB/T 14675-1993</w:t>
            </w:r>
          </w:p>
        </w:tc>
        <w:tc>
          <w:tcPr>
            <w:tcW w:w="1984" w:type="dxa"/>
            <w:tcBorders>
              <w:tl2br w:val="nil"/>
              <w:tr2bl w:val="nil"/>
            </w:tcBorders>
            <w:shd w:val="clear" w:color="auto" w:fill="auto"/>
            <w:vAlign w:val="center"/>
          </w:tcPr>
          <w:p w14:paraId="1CCB8B5F">
            <w:pPr>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tc>
        <w:tc>
          <w:tcPr>
            <w:tcW w:w="1843" w:type="dxa"/>
            <w:tcBorders>
              <w:tl2br w:val="nil"/>
              <w:tr2bl w:val="nil"/>
            </w:tcBorders>
            <w:shd w:val="clear" w:color="auto" w:fill="auto"/>
            <w:vAlign w:val="center"/>
          </w:tcPr>
          <w:p w14:paraId="635173C6">
            <w:pPr>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委托检测</w:t>
            </w:r>
          </w:p>
        </w:tc>
      </w:tr>
      <w:tr w14:paraId="7466F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557" w:hRule="atLeast"/>
          <w:jc w:val="center"/>
        </w:trPr>
        <w:tc>
          <w:tcPr>
            <w:tcW w:w="808" w:type="dxa"/>
            <w:tcBorders>
              <w:tl2br w:val="nil"/>
              <w:tr2bl w:val="nil"/>
            </w:tcBorders>
            <w:shd w:val="clear" w:color="auto" w:fill="auto"/>
            <w:vAlign w:val="center"/>
          </w:tcPr>
          <w:p w14:paraId="77B1595B">
            <w:pPr>
              <w:widowControl/>
              <w:jc w:val="center"/>
              <w:textAlignment w:val="center"/>
              <w:rPr>
                <w:rFonts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3</w:t>
            </w:r>
          </w:p>
        </w:tc>
        <w:tc>
          <w:tcPr>
            <w:tcW w:w="808" w:type="dxa"/>
            <w:tcBorders>
              <w:tl2br w:val="nil"/>
              <w:tr2bl w:val="nil"/>
            </w:tcBorders>
            <w:shd w:val="clear" w:color="auto" w:fill="auto"/>
            <w:vAlign w:val="center"/>
          </w:tcPr>
          <w:p w14:paraId="1CFADA23">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废气</w:t>
            </w:r>
          </w:p>
        </w:tc>
        <w:tc>
          <w:tcPr>
            <w:tcW w:w="910" w:type="dxa"/>
            <w:tcBorders>
              <w:tl2br w:val="nil"/>
              <w:tr2bl w:val="nil"/>
            </w:tcBorders>
            <w:shd w:val="clear" w:color="auto" w:fill="auto"/>
            <w:vAlign w:val="center"/>
          </w:tcPr>
          <w:p w14:paraId="41DC404D">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XF002</w:t>
            </w:r>
          </w:p>
        </w:tc>
        <w:tc>
          <w:tcPr>
            <w:tcW w:w="808" w:type="dxa"/>
            <w:tcBorders>
              <w:tl2br w:val="nil"/>
              <w:tr2bl w:val="nil"/>
            </w:tcBorders>
            <w:shd w:val="clear" w:color="auto" w:fill="auto"/>
            <w:vAlign w:val="center"/>
          </w:tcPr>
          <w:p w14:paraId="6475F840">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下风向2</w:t>
            </w:r>
          </w:p>
        </w:tc>
        <w:tc>
          <w:tcPr>
            <w:tcW w:w="858" w:type="dxa"/>
            <w:tcBorders>
              <w:tl2br w:val="nil"/>
              <w:tr2bl w:val="nil"/>
            </w:tcBorders>
            <w:shd w:val="clear" w:color="auto" w:fill="auto"/>
            <w:vAlign w:val="center"/>
          </w:tcPr>
          <w:p w14:paraId="289006CF">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臭气浓度</w:t>
            </w:r>
          </w:p>
        </w:tc>
        <w:tc>
          <w:tcPr>
            <w:tcW w:w="809" w:type="dxa"/>
            <w:tcBorders>
              <w:tl2br w:val="nil"/>
              <w:tr2bl w:val="nil"/>
            </w:tcBorders>
            <w:shd w:val="clear" w:color="auto" w:fill="auto"/>
            <w:vAlign w:val="center"/>
          </w:tcPr>
          <w:p w14:paraId="0FC4CDFB">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手工</w:t>
            </w:r>
          </w:p>
        </w:tc>
        <w:tc>
          <w:tcPr>
            <w:tcW w:w="2983" w:type="dxa"/>
            <w:tcBorders>
              <w:tl2br w:val="nil"/>
              <w:tr2bl w:val="nil"/>
            </w:tcBorders>
            <w:shd w:val="clear" w:color="auto" w:fill="auto"/>
            <w:vAlign w:val="center"/>
          </w:tcPr>
          <w:p w14:paraId="7F26AA87">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79045CAB">
            <w:pPr>
              <w:widowControl/>
              <w:jc w:val="center"/>
              <w:textAlignment w:val="center"/>
              <w:rPr>
                <w:rFonts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上限:20（无量纲）</w:t>
            </w:r>
          </w:p>
        </w:tc>
        <w:tc>
          <w:tcPr>
            <w:tcW w:w="1701" w:type="dxa"/>
            <w:tcBorders>
              <w:tl2br w:val="nil"/>
              <w:tr2bl w:val="nil"/>
            </w:tcBorders>
            <w:shd w:val="clear" w:color="auto" w:fill="auto"/>
            <w:vAlign w:val="center"/>
          </w:tcPr>
          <w:p w14:paraId="30759BD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rPr>
              <w:t>10(无量纲）</w:t>
            </w:r>
          </w:p>
        </w:tc>
        <w:tc>
          <w:tcPr>
            <w:tcW w:w="1701" w:type="dxa"/>
            <w:tcBorders>
              <w:tl2br w:val="nil"/>
              <w:tr2bl w:val="nil"/>
            </w:tcBorders>
            <w:shd w:val="clear" w:color="auto" w:fill="auto"/>
            <w:vAlign w:val="center"/>
          </w:tcPr>
          <w:p w14:paraId="5D80037A">
            <w:pPr>
              <w:widowControl/>
              <w:jc w:val="center"/>
              <w:textAlignment w:val="center"/>
              <w:rPr>
                <w:rFonts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 xml:space="preserve">非连续采样 </w:t>
            </w:r>
          </w:p>
          <w:p w14:paraId="155F41A7">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至少</w:t>
            </w:r>
            <w:r>
              <w:rPr>
                <w:rFonts w:ascii="宋体" w:hAnsi="宋体" w:eastAsia="宋体" w:cs="宋体"/>
                <w:b w:val="0"/>
                <w:bCs w:val="0"/>
                <w:color w:val="auto"/>
                <w:kern w:val="0"/>
                <w:sz w:val="24"/>
                <w:szCs w:val="24"/>
                <w:highlight w:val="none"/>
                <w:lang w:bidi="ar"/>
              </w:rPr>
              <w:t>4</w:t>
            </w:r>
            <w:r>
              <w:rPr>
                <w:rFonts w:hint="eastAsia" w:ascii="宋体" w:hAnsi="宋体" w:eastAsia="宋体" w:cs="宋体"/>
                <w:b w:val="0"/>
                <w:bCs w:val="0"/>
                <w:color w:val="auto"/>
                <w:kern w:val="0"/>
                <w:sz w:val="24"/>
                <w:szCs w:val="24"/>
                <w:highlight w:val="none"/>
                <w:lang w:bidi="ar"/>
              </w:rPr>
              <w:t>个</w:t>
            </w:r>
          </w:p>
        </w:tc>
        <w:tc>
          <w:tcPr>
            <w:tcW w:w="1701" w:type="dxa"/>
            <w:tcBorders>
              <w:tl2br w:val="nil"/>
              <w:tr2bl w:val="nil"/>
            </w:tcBorders>
            <w:shd w:val="clear" w:color="auto" w:fill="auto"/>
            <w:vAlign w:val="center"/>
          </w:tcPr>
          <w:p w14:paraId="7062FE2F">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1次/半年</w:t>
            </w:r>
          </w:p>
        </w:tc>
        <w:tc>
          <w:tcPr>
            <w:tcW w:w="3827" w:type="dxa"/>
            <w:tcBorders>
              <w:tl2br w:val="nil"/>
              <w:tr2bl w:val="nil"/>
            </w:tcBorders>
            <w:shd w:val="clear" w:color="auto" w:fill="auto"/>
            <w:vAlign w:val="center"/>
          </w:tcPr>
          <w:p w14:paraId="174FE1B7">
            <w:pPr>
              <w:widowControl/>
              <w:jc w:val="center"/>
              <w:textAlignment w:val="center"/>
              <w:rPr>
                <w:rFonts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《空气质量 恶臭的测定 三点比较式臭袋法》</w:t>
            </w:r>
          </w:p>
          <w:p w14:paraId="16FC1DB1">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GB/T 14675-1993</w:t>
            </w:r>
          </w:p>
        </w:tc>
        <w:tc>
          <w:tcPr>
            <w:tcW w:w="1984" w:type="dxa"/>
            <w:tcBorders>
              <w:tl2br w:val="nil"/>
              <w:tr2bl w:val="nil"/>
            </w:tcBorders>
            <w:shd w:val="clear" w:color="auto" w:fill="auto"/>
            <w:vAlign w:val="center"/>
          </w:tcPr>
          <w:p w14:paraId="75513FA2">
            <w:pPr>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tc>
        <w:tc>
          <w:tcPr>
            <w:tcW w:w="1843" w:type="dxa"/>
            <w:tcBorders>
              <w:tl2br w:val="nil"/>
              <w:tr2bl w:val="nil"/>
            </w:tcBorders>
            <w:shd w:val="clear" w:color="auto" w:fill="auto"/>
            <w:vAlign w:val="center"/>
          </w:tcPr>
          <w:p w14:paraId="4C8F2465">
            <w:pPr>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委托检测</w:t>
            </w:r>
          </w:p>
        </w:tc>
      </w:tr>
      <w:tr w14:paraId="7C6B3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557" w:hRule="atLeast"/>
          <w:jc w:val="center"/>
        </w:trPr>
        <w:tc>
          <w:tcPr>
            <w:tcW w:w="808" w:type="dxa"/>
            <w:tcBorders>
              <w:tl2br w:val="nil"/>
              <w:tr2bl w:val="nil"/>
            </w:tcBorders>
            <w:shd w:val="clear" w:color="auto" w:fill="auto"/>
            <w:vAlign w:val="center"/>
          </w:tcPr>
          <w:p w14:paraId="27F9570F">
            <w:pPr>
              <w:widowControl/>
              <w:jc w:val="center"/>
              <w:textAlignment w:val="center"/>
              <w:rPr>
                <w:rFonts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4</w:t>
            </w:r>
          </w:p>
        </w:tc>
        <w:tc>
          <w:tcPr>
            <w:tcW w:w="808" w:type="dxa"/>
            <w:tcBorders>
              <w:tl2br w:val="nil"/>
              <w:tr2bl w:val="nil"/>
            </w:tcBorders>
            <w:shd w:val="clear" w:color="auto" w:fill="auto"/>
            <w:vAlign w:val="center"/>
          </w:tcPr>
          <w:p w14:paraId="75686829">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废气</w:t>
            </w:r>
          </w:p>
        </w:tc>
        <w:tc>
          <w:tcPr>
            <w:tcW w:w="910" w:type="dxa"/>
            <w:tcBorders>
              <w:tl2br w:val="nil"/>
              <w:tr2bl w:val="nil"/>
            </w:tcBorders>
            <w:shd w:val="clear" w:color="auto" w:fill="auto"/>
            <w:vAlign w:val="center"/>
          </w:tcPr>
          <w:p w14:paraId="58CD61CF">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XF003</w:t>
            </w:r>
          </w:p>
        </w:tc>
        <w:tc>
          <w:tcPr>
            <w:tcW w:w="808" w:type="dxa"/>
            <w:tcBorders>
              <w:tl2br w:val="nil"/>
              <w:tr2bl w:val="nil"/>
            </w:tcBorders>
            <w:shd w:val="clear" w:color="auto" w:fill="auto"/>
            <w:vAlign w:val="center"/>
          </w:tcPr>
          <w:p w14:paraId="6FA716DA">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下风向3</w:t>
            </w:r>
          </w:p>
        </w:tc>
        <w:tc>
          <w:tcPr>
            <w:tcW w:w="858" w:type="dxa"/>
            <w:tcBorders>
              <w:tl2br w:val="nil"/>
              <w:tr2bl w:val="nil"/>
            </w:tcBorders>
            <w:shd w:val="clear" w:color="auto" w:fill="auto"/>
            <w:vAlign w:val="center"/>
          </w:tcPr>
          <w:p w14:paraId="734AC389">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臭气浓度</w:t>
            </w:r>
          </w:p>
        </w:tc>
        <w:tc>
          <w:tcPr>
            <w:tcW w:w="809" w:type="dxa"/>
            <w:tcBorders>
              <w:tl2br w:val="nil"/>
              <w:tr2bl w:val="nil"/>
            </w:tcBorders>
            <w:shd w:val="clear" w:color="auto" w:fill="auto"/>
            <w:vAlign w:val="center"/>
          </w:tcPr>
          <w:p w14:paraId="6501CB63">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手工</w:t>
            </w:r>
          </w:p>
        </w:tc>
        <w:tc>
          <w:tcPr>
            <w:tcW w:w="2983" w:type="dxa"/>
            <w:tcBorders>
              <w:tl2br w:val="nil"/>
              <w:tr2bl w:val="nil"/>
            </w:tcBorders>
            <w:shd w:val="clear" w:color="auto" w:fill="auto"/>
            <w:vAlign w:val="center"/>
          </w:tcPr>
          <w:p w14:paraId="76483B62">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131EF982">
            <w:pPr>
              <w:widowControl/>
              <w:jc w:val="center"/>
              <w:textAlignment w:val="center"/>
              <w:rPr>
                <w:rFonts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上限:20（无量纲）</w:t>
            </w:r>
          </w:p>
        </w:tc>
        <w:tc>
          <w:tcPr>
            <w:tcW w:w="1701" w:type="dxa"/>
            <w:tcBorders>
              <w:tl2br w:val="nil"/>
              <w:tr2bl w:val="nil"/>
            </w:tcBorders>
            <w:shd w:val="clear" w:color="auto" w:fill="auto"/>
            <w:vAlign w:val="center"/>
          </w:tcPr>
          <w:p w14:paraId="1261E08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rPr>
              <w:t>10(无量纲）</w:t>
            </w:r>
          </w:p>
        </w:tc>
        <w:tc>
          <w:tcPr>
            <w:tcW w:w="1701" w:type="dxa"/>
            <w:tcBorders>
              <w:tl2br w:val="nil"/>
              <w:tr2bl w:val="nil"/>
            </w:tcBorders>
            <w:shd w:val="clear" w:color="auto" w:fill="auto"/>
            <w:vAlign w:val="center"/>
          </w:tcPr>
          <w:p w14:paraId="37679314">
            <w:pPr>
              <w:widowControl/>
              <w:jc w:val="center"/>
              <w:textAlignment w:val="center"/>
              <w:rPr>
                <w:rFonts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 xml:space="preserve">非连续采样 </w:t>
            </w:r>
          </w:p>
          <w:p w14:paraId="284F36BE">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至少</w:t>
            </w:r>
            <w:r>
              <w:rPr>
                <w:rFonts w:ascii="宋体" w:hAnsi="宋体" w:eastAsia="宋体" w:cs="宋体"/>
                <w:b w:val="0"/>
                <w:bCs w:val="0"/>
                <w:color w:val="auto"/>
                <w:kern w:val="0"/>
                <w:sz w:val="24"/>
                <w:szCs w:val="24"/>
                <w:highlight w:val="none"/>
                <w:lang w:bidi="ar"/>
              </w:rPr>
              <w:t>4</w:t>
            </w:r>
            <w:r>
              <w:rPr>
                <w:rFonts w:hint="eastAsia" w:ascii="宋体" w:hAnsi="宋体" w:eastAsia="宋体" w:cs="宋体"/>
                <w:b w:val="0"/>
                <w:bCs w:val="0"/>
                <w:color w:val="auto"/>
                <w:kern w:val="0"/>
                <w:sz w:val="24"/>
                <w:szCs w:val="24"/>
                <w:highlight w:val="none"/>
                <w:lang w:bidi="ar"/>
              </w:rPr>
              <w:t>个</w:t>
            </w:r>
          </w:p>
        </w:tc>
        <w:tc>
          <w:tcPr>
            <w:tcW w:w="1701" w:type="dxa"/>
            <w:tcBorders>
              <w:tl2br w:val="nil"/>
              <w:tr2bl w:val="nil"/>
            </w:tcBorders>
            <w:shd w:val="clear" w:color="auto" w:fill="auto"/>
            <w:vAlign w:val="center"/>
          </w:tcPr>
          <w:p w14:paraId="05BFDEE0">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1次/半年</w:t>
            </w:r>
          </w:p>
        </w:tc>
        <w:tc>
          <w:tcPr>
            <w:tcW w:w="3827" w:type="dxa"/>
            <w:tcBorders>
              <w:tl2br w:val="nil"/>
              <w:tr2bl w:val="nil"/>
            </w:tcBorders>
            <w:shd w:val="clear" w:color="auto" w:fill="auto"/>
            <w:vAlign w:val="center"/>
          </w:tcPr>
          <w:p w14:paraId="6931CA61">
            <w:pPr>
              <w:widowControl/>
              <w:jc w:val="center"/>
              <w:textAlignment w:val="center"/>
              <w:rPr>
                <w:rFonts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《空气质量 恶臭的测定 三点比较式臭袋法》</w:t>
            </w:r>
          </w:p>
          <w:p w14:paraId="47C09BE1">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GB/T 14675-1993</w:t>
            </w:r>
          </w:p>
        </w:tc>
        <w:tc>
          <w:tcPr>
            <w:tcW w:w="1984" w:type="dxa"/>
            <w:tcBorders>
              <w:tl2br w:val="nil"/>
              <w:tr2bl w:val="nil"/>
            </w:tcBorders>
            <w:shd w:val="clear" w:color="auto" w:fill="auto"/>
            <w:vAlign w:val="center"/>
          </w:tcPr>
          <w:p w14:paraId="06F45DC4">
            <w:pPr>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tc>
        <w:tc>
          <w:tcPr>
            <w:tcW w:w="1843" w:type="dxa"/>
            <w:tcBorders>
              <w:tl2br w:val="nil"/>
              <w:tr2bl w:val="nil"/>
            </w:tcBorders>
            <w:shd w:val="clear" w:color="auto" w:fill="auto"/>
            <w:vAlign w:val="center"/>
          </w:tcPr>
          <w:p w14:paraId="4D1DE630">
            <w:pPr>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委托检测</w:t>
            </w:r>
          </w:p>
        </w:tc>
      </w:tr>
      <w:tr w14:paraId="1A18C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093" w:hRule="atLeast"/>
          <w:jc w:val="center"/>
        </w:trPr>
        <w:tc>
          <w:tcPr>
            <w:tcW w:w="808" w:type="dxa"/>
            <w:tcBorders>
              <w:tl2br w:val="nil"/>
              <w:tr2bl w:val="nil"/>
            </w:tcBorders>
            <w:shd w:val="clear" w:color="auto" w:fill="auto"/>
            <w:vAlign w:val="center"/>
          </w:tcPr>
          <w:p w14:paraId="21CE6E04">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5</w:t>
            </w:r>
          </w:p>
        </w:tc>
        <w:tc>
          <w:tcPr>
            <w:tcW w:w="808" w:type="dxa"/>
            <w:tcBorders>
              <w:tl2br w:val="nil"/>
              <w:tr2bl w:val="nil"/>
            </w:tcBorders>
            <w:shd w:val="clear" w:color="auto" w:fill="auto"/>
            <w:vAlign w:val="center"/>
          </w:tcPr>
          <w:p w14:paraId="1167F58E">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废气</w:t>
            </w:r>
          </w:p>
        </w:tc>
        <w:tc>
          <w:tcPr>
            <w:tcW w:w="910" w:type="dxa"/>
            <w:tcBorders>
              <w:tl2br w:val="nil"/>
              <w:tr2bl w:val="nil"/>
            </w:tcBorders>
            <w:shd w:val="clear" w:color="auto" w:fill="auto"/>
            <w:vAlign w:val="center"/>
          </w:tcPr>
          <w:p w14:paraId="56BE1F3F">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SF001</w:t>
            </w:r>
          </w:p>
        </w:tc>
        <w:tc>
          <w:tcPr>
            <w:tcW w:w="808" w:type="dxa"/>
            <w:tcBorders>
              <w:tl2br w:val="nil"/>
              <w:tr2bl w:val="nil"/>
            </w:tcBorders>
            <w:shd w:val="clear" w:color="auto" w:fill="auto"/>
            <w:vAlign w:val="center"/>
          </w:tcPr>
          <w:p w14:paraId="32BF683D">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上风向</w:t>
            </w:r>
          </w:p>
        </w:tc>
        <w:tc>
          <w:tcPr>
            <w:tcW w:w="858" w:type="dxa"/>
            <w:tcBorders>
              <w:tl2br w:val="nil"/>
              <w:tr2bl w:val="nil"/>
            </w:tcBorders>
            <w:shd w:val="clear" w:color="auto" w:fill="auto"/>
            <w:vAlign w:val="center"/>
          </w:tcPr>
          <w:p w14:paraId="66B8A633">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氨</w:t>
            </w:r>
          </w:p>
        </w:tc>
        <w:tc>
          <w:tcPr>
            <w:tcW w:w="809" w:type="dxa"/>
            <w:tcBorders>
              <w:tl2br w:val="nil"/>
              <w:tr2bl w:val="nil"/>
            </w:tcBorders>
            <w:shd w:val="clear" w:color="auto" w:fill="auto"/>
            <w:vAlign w:val="center"/>
          </w:tcPr>
          <w:p w14:paraId="01853340">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手工</w:t>
            </w:r>
          </w:p>
        </w:tc>
        <w:tc>
          <w:tcPr>
            <w:tcW w:w="2983" w:type="dxa"/>
            <w:tcBorders>
              <w:tl2br w:val="nil"/>
              <w:tr2bl w:val="nil"/>
            </w:tcBorders>
            <w:shd w:val="clear" w:color="auto" w:fill="auto"/>
            <w:vAlign w:val="center"/>
          </w:tcPr>
          <w:p w14:paraId="7F9B5467">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677555AE">
            <w:pPr>
              <w:widowControl/>
              <w:jc w:val="center"/>
              <w:textAlignment w:val="center"/>
              <w:rPr>
                <w:rFonts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上限:1.5mg/Nm</w:t>
            </w:r>
            <w:r>
              <w:rPr>
                <w:rFonts w:hint="eastAsia" w:ascii="宋体" w:hAnsi="宋体" w:eastAsia="宋体" w:cs="宋体"/>
                <w:b w:val="0"/>
                <w:bCs w:val="0"/>
                <w:color w:val="auto"/>
                <w:kern w:val="0"/>
                <w:sz w:val="24"/>
                <w:szCs w:val="24"/>
                <w:highlight w:val="none"/>
                <w:vertAlign w:val="superscript"/>
                <w:lang w:bidi="ar"/>
              </w:rPr>
              <w:t>3</w:t>
            </w:r>
          </w:p>
        </w:tc>
        <w:tc>
          <w:tcPr>
            <w:tcW w:w="1701" w:type="dxa"/>
            <w:tcBorders>
              <w:tl2br w:val="nil"/>
              <w:tr2bl w:val="nil"/>
            </w:tcBorders>
            <w:shd w:val="clear" w:color="auto" w:fill="auto"/>
            <w:vAlign w:val="center"/>
          </w:tcPr>
          <w:p w14:paraId="79555AB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rPr>
              <w:t>0.01</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701" w:type="dxa"/>
            <w:tcBorders>
              <w:tl2br w:val="nil"/>
              <w:tr2bl w:val="nil"/>
            </w:tcBorders>
            <w:shd w:val="clear" w:color="auto" w:fill="auto"/>
            <w:vAlign w:val="center"/>
          </w:tcPr>
          <w:p w14:paraId="14B4B01E">
            <w:pPr>
              <w:widowControl/>
              <w:jc w:val="center"/>
              <w:textAlignment w:val="center"/>
              <w:rPr>
                <w:rFonts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 xml:space="preserve">非连续采样 </w:t>
            </w:r>
          </w:p>
          <w:p w14:paraId="1C22EC3E">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至少</w:t>
            </w:r>
            <w:r>
              <w:rPr>
                <w:rFonts w:ascii="宋体" w:hAnsi="宋体" w:eastAsia="宋体" w:cs="宋体"/>
                <w:b w:val="0"/>
                <w:bCs w:val="0"/>
                <w:color w:val="auto"/>
                <w:kern w:val="0"/>
                <w:sz w:val="24"/>
                <w:szCs w:val="24"/>
                <w:highlight w:val="none"/>
                <w:lang w:bidi="ar"/>
              </w:rPr>
              <w:t>4</w:t>
            </w:r>
            <w:r>
              <w:rPr>
                <w:rFonts w:hint="eastAsia" w:ascii="宋体" w:hAnsi="宋体" w:eastAsia="宋体" w:cs="宋体"/>
                <w:b w:val="0"/>
                <w:bCs w:val="0"/>
                <w:color w:val="auto"/>
                <w:kern w:val="0"/>
                <w:sz w:val="24"/>
                <w:szCs w:val="24"/>
                <w:highlight w:val="none"/>
                <w:lang w:bidi="ar"/>
              </w:rPr>
              <w:t>个</w:t>
            </w:r>
          </w:p>
        </w:tc>
        <w:tc>
          <w:tcPr>
            <w:tcW w:w="1701" w:type="dxa"/>
            <w:tcBorders>
              <w:tl2br w:val="nil"/>
              <w:tr2bl w:val="nil"/>
            </w:tcBorders>
            <w:shd w:val="clear" w:color="auto" w:fill="auto"/>
            <w:vAlign w:val="center"/>
          </w:tcPr>
          <w:p w14:paraId="28A4EBD4">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1次/半年</w:t>
            </w:r>
          </w:p>
        </w:tc>
        <w:tc>
          <w:tcPr>
            <w:tcW w:w="3827" w:type="dxa"/>
            <w:tcBorders>
              <w:tl2br w:val="nil"/>
              <w:tr2bl w:val="nil"/>
            </w:tcBorders>
            <w:shd w:val="clear" w:color="auto" w:fill="auto"/>
            <w:vAlign w:val="center"/>
          </w:tcPr>
          <w:p w14:paraId="5B9105DF">
            <w:pPr>
              <w:widowControl/>
              <w:jc w:val="center"/>
              <w:textAlignment w:val="center"/>
              <w:rPr>
                <w:rFonts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环境空气和废气 氨的测定 纳氏试剂分光光度法 HJ 533-2009</w:t>
            </w:r>
          </w:p>
        </w:tc>
        <w:tc>
          <w:tcPr>
            <w:tcW w:w="1984" w:type="dxa"/>
            <w:tcBorders>
              <w:tl2br w:val="nil"/>
              <w:tr2bl w:val="nil"/>
            </w:tcBorders>
            <w:shd w:val="clear" w:color="auto" w:fill="auto"/>
            <w:vAlign w:val="center"/>
          </w:tcPr>
          <w:p w14:paraId="622F13CA">
            <w:pPr>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紫外分光光度计</w:t>
            </w:r>
          </w:p>
        </w:tc>
        <w:tc>
          <w:tcPr>
            <w:tcW w:w="1843" w:type="dxa"/>
            <w:tcBorders>
              <w:tl2br w:val="nil"/>
              <w:tr2bl w:val="nil"/>
            </w:tcBorders>
            <w:shd w:val="clear" w:color="auto" w:fill="auto"/>
            <w:vAlign w:val="center"/>
          </w:tcPr>
          <w:p w14:paraId="6FD9D14D">
            <w:pPr>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委托检测</w:t>
            </w:r>
          </w:p>
        </w:tc>
      </w:tr>
      <w:tr w14:paraId="21707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981" w:hRule="atLeast"/>
          <w:jc w:val="center"/>
        </w:trPr>
        <w:tc>
          <w:tcPr>
            <w:tcW w:w="808" w:type="dxa"/>
            <w:tcBorders>
              <w:tl2br w:val="nil"/>
              <w:tr2bl w:val="nil"/>
            </w:tcBorders>
            <w:shd w:val="clear" w:color="auto" w:fill="auto"/>
            <w:vAlign w:val="center"/>
          </w:tcPr>
          <w:p w14:paraId="16A52384">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w:t>
            </w:r>
          </w:p>
        </w:tc>
        <w:tc>
          <w:tcPr>
            <w:tcW w:w="808" w:type="dxa"/>
            <w:tcBorders>
              <w:tl2br w:val="nil"/>
              <w:tr2bl w:val="nil"/>
            </w:tcBorders>
            <w:shd w:val="clear" w:color="auto" w:fill="auto"/>
            <w:vAlign w:val="center"/>
          </w:tcPr>
          <w:p w14:paraId="16F7B5F0">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废气</w:t>
            </w:r>
          </w:p>
        </w:tc>
        <w:tc>
          <w:tcPr>
            <w:tcW w:w="910" w:type="dxa"/>
            <w:tcBorders>
              <w:tl2br w:val="nil"/>
              <w:tr2bl w:val="nil"/>
            </w:tcBorders>
            <w:shd w:val="clear" w:color="auto" w:fill="auto"/>
            <w:vAlign w:val="center"/>
          </w:tcPr>
          <w:p w14:paraId="10E75E3C">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XF001</w:t>
            </w:r>
          </w:p>
        </w:tc>
        <w:tc>
          <w:tcPr>
            <w:tcW w:w="808" w:type="dxa"/>
            <w:tcBorders>
              <w:tl2br w:val="nil"/>
              <w:tr2bl w:val="nil"/>
            </w:tcBorders>
            <w:shd w:val="clear" w:color="auto" w:fill="auto"/>
            <w:vAlign w:val="center"/>
          </w:tcPr>
          <w:p w14:paraId="7D2289D9">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下风向1</w:t>
            </w:r>
          </w:p>
        </w:tc>
        <w:tc>
          <w:tcPr>
            <w:tcW w:w="858" w:type="dxa"/>
            <w:tcBorders>
              <w:tl2br w:val="nil"/>
              <w:tr2bl w:val="nil"/>
            </w:tcBorders>
            <w:shd w:val="clear" w:color="auto" w:fill="auto"/>
            <w:vAlign w:val="center"/>
          </w:tcPr>
          <w:p w14:paraId="285D5F09">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氨</w:t>
            </w:r>
          </w:p>
        </w:tc>
        <w:tc>
          <w:tcPr>
            <w:tcW w:w="809" w:type="dxa"/>
            <w:tcBorders>
              <w:tl2br w:val="nil"/>
              <w:tr2bl w:val="nil"/>
            </w:tcBorders>
            <w:shd w:val="clear" w:color="auto" w:fill="auto"/>
            <w:vAlign w:val="center"/>
          </w:tcPr>
          <w:p w14:paraId="4C49289D">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手工</w:t>
            </w:r>
          </w:p>
        </w:tc>
        <w:tc>
          <w:tcPr>
            <w:tcW w:w="2983" w:type="dxa"/>
            <w:tcBorders>
              <w:tl2br w:val="nil"/>
              <w:tr2bl w:val="nil"/>
            </w:tcBorders>
            <w:shd w:val="clear" w:color="auto" w:fill="auto"/>
            <w:vAlign w:val="center"/>
          </w:tcPr>
          <w:p w14:paraId="7C067273">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62723455">
            <w:pPr>
              <w:widowControl/>
              <w:jc w:val="center"/>
              <w:textAlignment w:val="center"/>
              <w:rPr>
                <w:rFonts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上限:1.5mg/Nm</w:t>
            </w:r>
            <w:r>
              <w:rPr>
                <w:rFonts w:hint="eastAsia" w:ascii="宋体" w:hAnsi="宋体" w:eastAsia="宋体" w:cs="宋体"/>
                <w:b w:val="0"/>
                <w:bCs w:val="0"/>
                <w:color w:val="auto"/>
                <w:kern w:val="0"/>
                <w:sz w:val="24"/>
                <w:szCs w:val="24"/>
                <w:highlight w:val="none"/>
                <w:vertAlign w:val="superscript"/>
                <w:lang w:bidi="ar"/>
              </w:rPr>
              <w:t>3</w:t>
            </w:r>
          </w:p>
        </w:tc>
        <w:tc>
          <w:tcPr>
            <w:tcW w:w="1701" w:type="dxa"/>
            <w:tcBorders>
              <w:tl2br w:val="nil"/>
              <w:tr2bl w:val="nil"/>
            </w:tcBorders>
            <w:shd w:val="clear" w:color="auto" w:fill="auto"/>
            <w:vAlign w:val="center"/>
          </w:tcPr>
          <w:p w14:paraId="45888A1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rPr>
              <w:t>0.01</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701" w:type="dxa"/>
            <w:tcBorders>
              <w:tl2br w:val="nil"/>
              <w:tr2bl w:val="nil"/>
            </w:tcBorders>
            <w:shd w:val="clear" w:color="auto" w:fill="auto"/>
            <w:vAlign w:val="center"/>
          </w:tcPr>
          <w:p w14:paraId="069E2E74">
            <w:pPr>
              <w:widowControl/>
              <w:jc w:val="center"/>
              <w:textAlignment w:val="center"/>
              <w:rPr>
                <w:rFonts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 xml:space="preserve">非连续采样 </w:t>
            </w:r>
          </w:p>
          <w:p w14:paraId="2050C745">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至少</w:t>
            </w:r>
            <w:r>
              <w:rPr>
                <w:rFonts w:ascii="宋体" w:hAnsi="宋体" w:eastAsia="宋体" w:cs="宋体"/>
                <w:b w:val="0"/>
                <w:bCs w:val="0"/>
                <w:color w:val="auto"/>
                <w:kern w:val="0"/>
                <w:sz w:val="24"/>
                <w:szCs w:val="24"/>
                <w:highlight w:val="none"/>
                <w:lang w:bidi="ar"/>
              </w:rPr>
              <w:t>4</w:t>
            </w:r>
            <w:r>
              <w:rPr>
                <w:rFonts w:hint="eastAsia" w:ascii="宋体" w:hAnsi="宋体" w:eastAsia="宋体" w:cs="宋体"/>
                <w:b w:val="0"/>
                <w:bCs w:val="0"/>
                <w:color w:val="auto"/>
                <w:kern w:val="0"/>
                <w:sz w:val="24"/>
                <w:szCs w:val="24"/>
                <w:highlight w:val="none"/>
                <w:lang w:bidi="ar"/>
              </w:rPr>
              <w:t>个</w:t>
            </w:r>
          </w:p>
        </w:tc>
        <w:tc>
          <w:tcPr>
            <w:tcW w:w="1701" w:type="dxa"/>
            <w:tcBorders>
              <w:tl2br w:val="nil"/>
              <w:tr2bl w:val="nil"/>
            </w:tcBorders>
            <w:shd w:val="clear" w:color="auto" w:fill="auto"/>
            <w:vAlign w:val="center"/>
          </w:tcPr>
          <w:p w14:paraId="383125DD">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1次/半年</w:t>
            </w:r>
          </w:p>
        </w:tc>
        <w:tc>
          <w:tcPr>
            <w:tcW w:w="3827" w:type="dxa"/>
            <w:tcBorders>
              <w:tl2br w:val="nil"/>
              <w:tr2bl w:val="nil"/>
            </w:tcBorders>
            <w:shd w:val="clear" w:color="auto" w:fill="auto"/>
            <w:vAlign w:val="center"/>
          </w:tcPr>
          <w:p w14:paraId="764BB488">
            <w:pPr>
              <w:widowControl/>
              <w:jc w:val="center"/>
              <w:textAlignment w:val="center"/>
              <w:rPr>
                <w:rFonts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环境空气和废气 氨的测定 纳氏试剂分光光度法 HJ 533-2009</w:t>
            </w:r>
          </w:p>
        </w:tc>
        <w:tc>
          <w:tcPr>
            <w:tcW w:w="1984" w:type="dxa"/>
            <w:tcBorders>
              <w:tl2br w:val="nil"/>
              <w:tr2bl w:val="nil"/>
            </w:tcBorders>
            <w:shd w:val="clear" w:color="auto" w:fill="auto"/>
            <w:vAlign w:val="center"/>
          </w:tcPr>
          <w:p w14:paraId="07C604C4">
            <w:pPr>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紫外分光光度计</w:t>
            </w:r>
          </w:p>
        </w:tc>
        <w:tc>
          <w:tcPr>
            <w:tcW w:w="1843" w:type="dxa"/>
            <w:tcBorders>
              <w:tl2br w:val="nil"/>
              <w:tr2bl w:val="nil"/>
            </w:tcBorders>
            <w:shd w:val="clear" w:color="auto" w:fill="auto"/>
            <w:vAlign w:val="center"/>
          </w:tcPr>
          <w:p w14:paraId="1BA388B5">
            <w:pPr>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委托检测</w:t>
            </w:r>
          </w:p>
        </w:tc>
      </w:tr>
      <w:tr w14:paraId="17F25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995" w:hRule="atLeast"/>
          <w:jc w:val="center"/>
        </w:trPr>
        <w:tc>
          <w:tcPr>
            <w:tcW w:w="808" w:type="dxa"/>
            <w:tcBorders>
              <w:tl2br w:val="nil"/>
              <w:tr2bl w:val="nil"/>
            </w:tcBorders>
            <w:shd w:val="clear" w:color="auto" w:fill="auto"/>
            <w:vAlign w:val="center"/>
          </w:tcPr>
          <w:p w14:paraId="7A6093FD">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w:t>
            </w:r>
          </w:p>
        </w:tc>
        <w:tc>
          <w:tcPr>
            <w:tcW w:w="808" w:type="dxa"/>
            <w:tcBorders>
              <w:tl2br w:val="nil"/>
              <w:tr2bl w:val="nil"/>
            </w:tcBorders>
            <w:shd w:val="clear" w:color="auto" w:fill="auto"/>
            <w:vAlign w:val="center"/>
          </w:tcPr>
          <w:p w14:paraId="68B9B438">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废气</w:t>
            </w:r>
          </w:p>
        </w:tc>
        <w:tc>
          <w:tcPr>
            <w:tcW w:w="910" w:type="dxa"/>
            <w:tcBorders>
              <w:tl2br w:val="nil"/>
              <w:tr2bl w:val="nil"/>
            </w:tcBorders>
            <w:shd w:val="clear" w:color="auto" w:fill="auto"/>
            <w:vAlign w:val="center"/>
          </w:tcPr>
          <w:p w14:paraId="153381EB">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XF002</w:t>
            </w:r>
          </w:p>
        </w:tc>
        <w:tc>
          <w:tcPr>
            <w:tcW w:w="808" w:type="dxa"/>
            <w:tcBorders>
              <w:tl2br w:val="nil"/>
              <w:tr2bl w:val="nil"/>
            </w:tcBorders>
            <w:shd w:val="clear" w:color="auto" w:fill="auto"/>
            <w:vAlign w:val="center"/>
          </w:tcPr>
          <w:p w14:paraId="542F9383">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下风向2</w:t>
            </w:r>
          </w:p>
        </w:tc>
        <w:tc>
          <w:tcPr>
            <w:tcW w:w="858" w:type="dxa"/>
            <w:tcBorders>
              <w:tl2br w:val="nil"/>
              <w:tr2bl w:val="nil"/>
            </w:tcBorders>
            <w:shd w:val="clear" w:color="auto" w:fill="auto"/>
            <w:vAlign w:val="center"/>
          </w:tcPr>
          <w:p w14:paraId="175E07B8">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氨</w:t>
            </w:r>
          </w:p>
        </w:tc>
        <w:tc>
          <w:tcPr>
            <w:tcW w:w="809" w:type="dxa"/>
            <w:tcBorders>
              <w:tl2br w:val="nil"/>
              <w:tr2bl w:val="nil"/>
            </w:tcBorders>
            <w:shd w:val="clear" w:color="auto" w:fill="auto"/>
            <w:vAlign w:val="center"/>
          </w:tcPr>
          <w:p w14:paraId="3310509D">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手工</w:t>
            </w:r>
          </w:p>
        </w:tc>
        <w:tc>
          <w:tcPr>
            <w:tcW w:w="2983" w:type="dxa"/>
            <w:tcBorders>
              <w:tl2br w:val="nil"/>
              <w:tr2bl w:val="nil"/>
            </w:tcBorders>
            <w:shd w:val="clear" w:color="auto" w:fill="auto"/>
            <w:vAlign w:val="center"/>
          </w:tcPr>
          <w:p w14:paraId="6AA40330">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1ECDBEAB">
            <w:pPr>
              <w:widowControl/>
              <w:jc w:val="center"/>
              <w:textAlignment w:val="center"/>
              <w:rPr>
                <w:rFonts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上限:1.5mg/Nm</w:t>
            </w:r>
            <w:r>
              <w:rPr>
                <w:rFonts w:hint="eastAsia" w:ascii="宋体" w:hAnsi="宋体" w:eastAsia="宋体" w:cs="宋体"/>
                <w:b w:val="0"/>
                <w:bCs w:val="0"/>
                <w:color w:val="auto"/>
                <w:kern w:val="0"/>
                <w:sz w:val="24"/>
                <w:szCs w:val="24"/>
                <w:highlight w:val="none"/>
                <w:vertAlign w:val="superscript"/>
                <w:lang w:bidi="ar"/>
              </w:rPr>
              <w:t>3</w:t>
            </w:r>
          </w:p>
        </w:tc>
        <w:tc>
          <w:tcPr>
            <w:tcW w:w="1701" w:type="dxa"/>
            <w:tcBorders>
              <w:tl2br w:val="nil"/>
              <w:tr2bl w:val="nil"/>
            </w:tcBorders>
            <w:shd w:val="clear" w:color="auto" w:fill="auto"/>
            <w:vAlign w:val="center"/>
          </w:tcPr>
          <w:p w14:paraId="7CE1CF9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rPr>
              <w:t>0.01</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701" w:type="dxa"/>
            <w:tcBorders>
              <w:tl2br w:val="nil"/>
              <w:tr2bl w:val="nil"/>
            </w:tcBorders>
            <w:shd w:val="clear" w:color="auto" w:fill="auto"/>
            <w:vAlign w:val="center"/>
          </w:tcPr>
          <w:p w14:paraId="54B942AB">
            <w:pPr>
              <w:widowControl/>
              <w:jc w:val="center"/>
              <w:textAlignment w:val="center"/>
              <w:rPr>
                <w:rFonts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 xml:space="preserve">非连续采样 </w:t>
            </w:r>
          </w:p>
          <w:p w14:paraId="54230737">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至少</w:t>
            </w:r>
            <w:r>
              <w:rPr>
                <w:rFonts w:ascii="宋体" w:hAnsi="宋体" w:eastAsia="宋体" w:cs="宋体"/>
                <w:b w:val="0"/>
                <w:bCs w:val="0"/>
                <w:color w:val="auto"/>
                <w:kern w:val="0"/>
                <w:sz w:val="24"/>
                <w:szCs w:val="24"/>
                <w:highlight w:val="none"/>
                <w:lang w:bidi="ar"/>
              </w:rPr>
              <w:t>4</w:t>
            </w:r>
            <w:r>
              <w:rPr>
                <w:rFonts w:hint="eastAsia" w:ascii="宋体" w:hAnsi="宋体" w:eastAsia="宋体" w:cs="宋体"/>
                <w:b w:val="0"/>
                <w:bCs w:val="0"/>
                <w:color w:val="auto"/>
                <w:kern w:val="0"/>
                <w:sz w:val="24"/>
                <w:szCs w:val="24"/>
                <w:highlight w:val="none"/>
                <w:lang w:bidi="ar"/>
              </w:rPr>
              <w:t>个</w:t>
            </w:r>
          </w:p>
        </w:tc>
        <w:tc>
          <w:tcPr>
            <w:tcW w:w="1701" w:type="dxa"/>
            <w:tcBorders>
              <w:tl2br w:val="nil"/>
              <w:tr2bl w:val="nil"/>
            </w:tcBorders>
            <w:shd w:val="clear" w:color="auto" w:fill="auto"/>
            <w:vAlign w:val="center"/>
          </w:tcPr>
          <w:p w14:paraId="3C9B0145">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1次/半年</w:t>
            </w:r>
          </w:p>
        </w:tc>
        <w:tc>
          <w:tcPr>
            <w:tcW w:w="3827" w:type="dxa"/>
            <w:tcBorders>
              <w:tl2br w:val="nil"/>
              <w:tr2bl w:val="nil"/>
            </w:tcBorders>
            <w:shd w:val="clear" w:color="auto" w:fill="auto"/>
            <w:vAlign w:val="center"/>
          </w:tcPr>
          <w:p w14:paraId="7BBFCE28">
            <w:pPr>
              <w:widowControl/>
              <w:jc w:val="center"/>
              <w:textAlignment w:val="center"/>
              <w:rPr>
                <w:rFonts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环境空气和废气 氨的测定 纳氏试剂分光光度法 HJ 533-2009</w:t>
            </w:r>
          </w:p>
        </w:tc>
        <w:tc>
          <w:tcPr>
            <w:tcW w:w="1984" w:type="dxa"/>
            <w:tcBorders>
              <w:tl2br w:val="nil"/>
              <w:tr2bl w:val="nil"/>
            </w:tcBorders>
            <w:shd w:val="clear" w:color="auto" w:fill="auto"/>
            <w:vAlign w:val="center"/>
          </w:tcPr>
          <w:p w14:paraId="67283B22">
            <w:pPr>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紫外分光光度计</w:t>
            </w:r>
          </w:p>
        </w:tc>
        <w:tc>
          <w:tcPr>
            <w:tcW w:w="1843" w:type="dxa"/>
            <w:tcBorders>
              <w:tl2br w:val="nil"/>
              <w:tr2bl w:val="nil"/>
            </w:tcBorders>
            <w:shd w:val="clear" w:color="auto" w:fill="auto"/>
            <w:vAlign w:val="center"/>
          </w:tcPr>
          <w:p w14:paraId="74A87500">
            <w:pPr>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委托检测</w:t>
            </w:r>
          </w:p>
        </w:tc>
      </w:tr>
      <w:tr w14:paraId="59454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981" w:hRule="atLeast"/>
          <w:jc w:val="center"/>
        </w:trPr>
        <w:tc>
          <w:tcPr>
            <w:tcW w:w="808" w:type="dxa"/>
            <w:tcBorders>
              <w:tl2br w:val="nil"/>
              <w:tr2bl w:val="nil"/>
            </w:tcBorders>
            <w:shd w:val="clear" w:color="auto" w:fill="auto"/>
            <w:vAlign w:val="center"/>
          </w:tcPr>
          <w:p w14:paraId="10B41D97">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8</w:t>
            </w:r>
          </w:p>
        </w:tc>
        <w:tc>
          <w:tcPr>
            <w:tcW w:w="808" w:type="dxa"/>
            <w:tcBorders>
              <w:tl2br w:val="nil"/>
              <w:tr2bl w:val="nil"/>
            </w:tcBorders>
            <w:shd w:val="clear" w:color="auto" w:fill="auto"/>
            <w:vAlign w:val="center"/>
          </w:tcPr>
          <w:p w14:paraId="121D2B65">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废气</w:t>
            </w:r>
          </w:p>
        </w:tc>
        <w:tc>
          <w:tcPr>
            <w:tcW w:w="910" w:type="dxa"/>
            <w:tcBorders>
              <w:tl2br w:val="nil"/>
              <w:tr2bl w:val="nil"/>
            </w:tcBorders>
            <w:shd w:val="clear" w:color="auto" w:fill="auto"/>
            <w:vAlign w:val="center"/>
          </w:tcPr>
          <w:p w14:paraId="7D7B4C41">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XF003</w:t>
            </w:r>
          </w:p>
        </w:tc>
        <w:tc>
          <w:tcPr>
            <w:tcW w:w="808" w:type="dxa"/>
            <w:tcBorders>
              <w:tl2br w:val="nil"/>
              <w:tr2bl w:val="nil"/>
            </w:tcBorders>
            <w:shd w:val="clear" w:color="auto" w:fill="auto"/>
            <w:vAlign w:val="center"/>
          </w:tcPr>
          <w:p w14:paraId="0DC14236">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下风向3</w:t>
            </w:r>
          </w:p>
        </w:tc>
        <w:tc>
          <w:tcPr>
            <w:tcW w:w="858" w:type="dxa"/>
            <w:tcBorders>
              <w:tl2br w:val="nil"/>
              <w:tr2bl w:val="nil"/>
            </w:tcBorders>
            <w:shd w:val="clear" w:color="auto" w:fill="auto"/>
            <w:vAlign w:val="center"/>
          </w:tcPr>
          <w:p w14:paraId="5FA6531E">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氨</w:t>
            </w:r>
          </w:p>
        </w:tc>
        <w:tc>
          <w:tcPr>
            <w:tcW w:w="809" w:type="dxa"/>
            <w:tcBorders>
              <w:tl2br w:val="nil"/>
              <w:tr2bl w:val="nil"/>
            </w:tcBorders>
            <w:shd w:val="clear" w:color="auto" w:fill="auto"/>
            <w:vAlign w:val="center"/>
          </w:tcPr>
          <w:p w14:paraId="57B5DBEC">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手工</w:t>
            </w:r>
          </w:p>
        </w:tc>
        <w:tc>
          <w:tcPr>
            <w:tcW w:w="2983" w:type="dxa"/>
            <w:tcBorders>
              <w:tl2br w:val="nil"/>
              <w:tr2bl w:val="nil"/>
            </w:tcBorders>
            <w:shd w:val="clear" w:color="auto" w:fill="auto"/>
            <w:vAlign w:val="center"/>
          </w:tcPr>
          <w:p w14:paraId="34109F89">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20DB73C6">
            <w:pPr>
              <w:widowControl/>
              <w:jc w:val="center"/>
              <w:textAlignment w:val="center"/>
              <w:rPr>
                <w:rFonts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上限:1.5mg/Nm</w:t>
            </w:r>
            <w:r>
              <w:rPr>
                <w:rFonts w:hint="eastAsia" w:ascii="宋体" w:hAnsi="宋体" w:eastAsia="宋体" w:cs="宋体"/>
                <w:b w:val="0"/>
                <w:bCs w:val="0"/>
                <w:color w:val="auto"/>
                <w:kern w:val="0"/>
                <w:sz w:val="24"/>
                <w:szCs w:val="24"/>
                <w:highlight w:val="none"/>
                <w:vertAlign w:val="superscript"/>
                <w:lang w:bidi="ar"/>
              </w:rPr>
              <w:t>3</w:t>
            </w:r>
          </w:p>
        </w:tc>
        <w:tc>
          <w:tcPr>
            <w:tcW w:w="1701" w:type="dxa"/>
            <w:tcBorders>
              <w:tl2br w:val="nil"/>
              <w:tr2bl w:val="nil"/>
            </w:tcBorders>
            <w:shd w:val="clear" w:color="auto" w:fill="auto"/>
            <w:vAlign w:val="center"/>
          </w:tcPr>
          <w:p w14:paraId="7CD4EC9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rPr>
              <w:t>0.01</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701" w:type="dxa"/>
            <w:tcBorders>
              <w:tl2br w:val="nil"/>
              <w:tr2bl w:val="nil"/>
            </w:tcBorders>
            <w:shd w:val="clear" w:color="auto" w:fill="auto"/>
            <w:vAlign w:val="center"/>
          </w:tcPr>
          <w:p w14:paraId="2F7E7036">
            <w:pPr>
              <w:widowControl/>
              <w:jc w:val="center"/>
              <w:textAlignment w:val="center"/>
              <w:rPr>
                <w:rFonts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 xml:space="preserve">非连续采样 </w:t>
            </w:r>
          </w:p>
          <w:p w14:paraId="08DE6238">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至少</w:t>
            </w:r>
            <w:r>
              <w:rPr>
                <w:rFonts w:ascii="宋体" w:hAnsi="宋体" w:eastAsia="宋体" w:cs="宋体"/>
                <w:b w:val="0"/>
                <w:bCs w:val="0"/>
                <w:color w:val="auto"/>
                <w:kern w:val="0"/>
                <w:sz w:val="24"/>
                <w:szCs w:val="24"/>
                <w:highlight w:val="none"/>
                <w:lang w:bidi="ar"/>
              </w:rPr>
              <w:t>4</w:t>
            </w:r>
            <w:r>
              <w:rPr>
                <w:rFonts w:hint="eastAsia" w:ascii="宋体" w:hAnsi="宋体" w:eastAsia="宋体" w:cs="宋体"/>
                <w:b w:val="0"/>
                <w:bCs w:val="0"/>
                <w:color w:val="auto"/>
                <w:kern w:val="0"/>
                <w:sz w:val="24"/>
                <w:szCs w:val="24"/>
                <w:highlight w:val="none"/>
                <w:lang w:bidi="ar"/>
              </w:rPr>
              <w:t>个</w:t>
            </w:r>
          </w:p>
        </w:tc>
        <w:tc>
          <w:tcPr>
            <w:tcW w:w="1701" w:type="dxa"/>
            <w:tcBorders>
              <w:tl2br w:val="nil"/>
              <w:tr2bl w:val="nil"/>
            </w:tcBorders>
            <w:shd w:val="clear" w:color="auto" w:fill="auto"/>
            <w:vAlign w:val="center"/>
          </w:tcPr>
          <w:p w14:paraId="401ACB1E">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1次/半年</w:t>
            </w:r>
          </w:p>
        </w:tc>
        <w:tc>
          <w:tcPr>
            <w:tcW w:w="3827" w:type="dxa"/>
            <w:tcBorders>
              <w:tl2br w:val="nil"/>
              <w:tr2bl w:val="nil"/>
            </w:tcBorders>
            <w:shd w:val="clear" w:color="auto" w:fill="auto"/>
            <w:vAlign w:val="center"/>
          </w:tcPr>
          <w:p w14:paraId="29EE3691">
            <w:pPr>
              <w:widowControl/>
              <w:jc w:val="center"/>
              <w:textAlignment w:val="center"/>
              <w:rPr>
                <w:rFonts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环境空气和废气 氨的测定 纳氏试剂分光光度法 HJ 533-2009</w:t>
            </w:r>
          </w:p>
        </w:tc>
        <w:tc>
          <w:tcPr>
            <w:tcW w:w="1984" w:type="dxa"/>
            <w:tcBorders>
              <w:tl2br w:val="nil"/>
              <w:tr2bl w:val="nil"/>
            </w:tcBorders>
            <w:shd w:val="clear" w:color="auto" w:fill="auto"/>
            <w:vAlign w:val="center"/>
          </w:tcPr>
          <w:p w14:paraId="231630BE">
            <w:pPr>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紫外分光光度计</w:t>
            </w:r>
          </w:p>
        </w:tc>
        <w:tc>
          <w:tcPr>
            <w:tcW w:w="1843" w:type="dxa"/>
            <w:tcBorders>
              <w:tl2br w:val="nil"/>
              <w:tr2bl w:val="nil"/>
            </w:tcBorders>
            <w:shd w:val="clear" w:color="auto" w:fill="auto"/>
            <w:vAlign w:val="center"/>
          </w:tcPr>
          <w:p w14:paraId="11F3D8A1">
            <w:pPr>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委托检测</w:t>
            </w:r>
          </w:p>
        </w:tc>
      </w:tr>
      <w:tr w14:paraId="5A00D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137" w:hRule="atLeast"/>
          <w:jc w:val="center"/>
        </w:trPr>
        <w:tc>
          <w:tcPr>
            <w:tcW w:w="808" w:type="dxa"/>
            <w:tcBorders>
              <w:tl2br w:val="nil"/>
              <w:tr2bl w:val="nil"/>
            </w:tcBorders>
            <w:shd w:val="clear" w:color="auto" w:fill="auto"/>
            <w:vAlign w:val="center"/>
          </w:tcPr>
          <w:p w14:paraId="154FF575">
            <w:pPr>
              <w:widowControl/>
              <w:jc w:val="center"/>
              <w:textAlignment w:val="center"/>
              <w:rPr>
                <w:rFonts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9</w:t>
            </w:r>
          </w:p>
        </w:tc>
        <w:tc>
          <w:tcPr>
            <w:tcW w:w="808" w:type="dxa"/>
            <w:tcBorders>
              <w:tl2br w:val="nil"/>
              <w:tr2bl w:val="nil"/>
            </w:tcBorders>
            <w:shd w:val="clear" w:color="auto" w:fill="auto"/>
            <w:vAlign w:val="center"/>
          </w:tcPr>
          <w:p w14:paraId="639951A6">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废气</w:t>
            </w:r>
          </w:p>
        </w:tc>
        <w:tc>
          <w:tcPr>
            <w:tcW w:w="910" w:type="dxa"/>
            <w:tcBorders>
              <w:tl2br w:val="nil"/>
              <w:tr2bl w:val="nil"/>
            </w:tcBorders>
            <w:shd w:val="clear" w:color="auto" w:fill="auto"/>
            <w:vAlign w:val="center"/>
          </w:tcPr>
          <w:p w14:paraId="710CB094">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SF001</w:t>
            </w:r>
          </w:p>
        </w:tc>
        <w:tc>
          <w:tcPr>
            <w:tcW w:w="808" w:type="dxa"/>
            <w:tcBorders>
              <w:tl2br w:val="nil"/>
              <w:tr2bl w:val="nil"/>
            </w:tcBorders>
            <w:shd w:val="clear" w:color="auto" w:fill="auto"/>
            <w:vAlign w:val="center"/>
          </w:tcPr>
          <w:p w14:paraId="0FEDD741">
            <w:pPr>
              <w:widowControl/>
              <w:jc w:val="center"/>
              <w:textAlignment w:val="center"/>
              <w:rPr>
                <w:rFonts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上风向</w:t>
            </w:r>
          </w:p>
        </w:tc>
        <w:tc>
          <w:tcPr>
            <w:tcW w:w="858" w:type="dxa"/>
            <w:tcBorders>
              <w:tl2br w:val="nil"/>
              <w:tr2bl w:val="nil"/>
            </w:tcBorders>
            <w:shd w:val="clear" w:color="auto" w:fill="auto"/>
            <w:vAlign w:val="center"/>
          </w:tcPr>
          <w:p w14:paraId="2693F56C">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硫化氢</w:t>
            </w:r>
          </w:p>
        </w:tc>
        <w:tc>
          <w:tcPr>
            <w:tcW w:w="809" w:type="dxa"/>
            <w:tcBorders>
              <w:tl2br w:val="nil"/>
              <w:tr2bl w:val="nil"/>
            </w:tcBorders>
            <w:shd w:val="clear" w:color="auto" w:fill="auto"/>
            <w:vAlign w:val="center"/>
          </w:tcPr>
          <w:p w14:paraId="39FE283E">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手工</w:t>
            </w:r>
          </w:p>
        </w:tc>
        <w:tc>
          <w:tcPr>
            <w:tcW w:w="2983" w:type="dxa"/>
            <w:tcBorders>
              <w:tl2br w:val="nil"/>
              <w:tr2bl w:val="nil"/>
            </w:tcBorders>
            <w:shd w:val="clear" w:color="auto" w:fill="auto"/>
            <w:vAlign w:val="center"/>
          </w:tcPr>
          <w:p w14:paraId="0E486882">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1B9F9730">
            <w:pPr>
              <w:widowControl/>
              <w:jc w:val="center"/>
              <w:textAlignment w:val="center"/>
              <w:rPr>
                <w:rFonts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上限:0.06mg/Nm</w:t>
            </w:r>
            <w:r>
              <w:rPr>
                <w:rFonts w:hint="eastAsia" w:ascii="宋体" w:hAnsi="宋体" w:eastAsia="宋体" w:cs="宋体"/>
                <w:b w:val="0"/>
                <w:bCs w:val="0"/>
                <w:color w:val="auto"/>
                <w:kern w:val="0"/>
                <w:sz w:val="24"/>
                <w:szCs w:val="24"/>
                <w:highlight w:val="none"/>
                <w:vertAlign w:val="superscript"/>
                <w:lang w:bidi="ar"/>
              </w:rPr>
              <w:t>3</w:t>
            </w:r>
          </w:p>
        </w:tc>
        <w:tc>
          <w:tcPr>
            <w:tcW w:w="1701" w:type="dxa"/>
            <w:tcBorders>
              <w:tl2br w:val="nil"/>
              <w:tr2bl w:val="nil"/>
            </w:tcBorders>
            <w:shd w:val="clear" w:color="auto" w:fill="auto"/>
            <w:vAlign w:val="center"/>
          </w:tcPr>
          <w:p w14:paraId="47E0C6A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0.001</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701" w:type="dxa"/>
            <w:tcBorders>
              <w:tl2br w:val="nil"/>
              <w:tr2bl w:val="nil"/>
            </w:tcBorders>
            <w:shd w:val="clear" w:color="auto" w:fill="auto"/>
            <w:vAlign w:val="center"/>
          </w:tcPr>
          <w:p w14:paraId="67D13A5C">
            <w:pPr>
              <w:widowControl/>
              <w:jc w:val="center"/>
              <w:textAlignment w:val="center"/>
              <w:rPr>
                <w:rFonts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 xml:space="preserve">非连续采样 </w:t>
            </w:r>
          </w:p>
          <w:p w14:paraId="2448D8E1">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至少</w:t>
            </w:r>
            <w:r>
              <w:rPr>
                <w:rFonts w:ascii="宋体" w:hAnsi="宋体" w:eastAsia="宋体" w:cs="宋体"/>
                <w:b w:val="0"/>
                <w:bCs w:val="0"/>
                <w:color w:val="auto"/>
                <w:kern w:val="0"/>
                <w:sz w:val="24"/>
                <w:szCs w:val="24"/>
                <w:highlight w:val="none"/>
                <w:lang w:bidi="ar"/>
              </w:rPr>
              <w:t>4</w:t>
            </w:r>
            <w:r>
              <w:rPr>
                <w:rFonts w:hint="eastAsia" w:ascii="宋体" w:hAnsi="宋体" w:eastAsia="宋体" w:cs="宋体"/>
                <w:b w:val="0"/>
                <w:bCs w:val="0"/>
                <w:color w:val="auto"/>
                <w:kern w:val="0"/>
                <w:sz w:val="24"/>
                <w:szCs w:val="24"/>
                <w:highlight w:val="none"/>
                <w:lang w:bidi="ar"/>
              </w:rPr>
              <w:t>个</w:t>
            </w:r>
          </w:p>
        </w:tc>
        <w:tc>
          <w:tcPr>
            <w:tcW w:w="1701" w:type="dxa"/>
            <w:tcBorders>
              <w:tl2br w:val="nil"/>
              <w:tr2bl w:val="nil"/>
            </w:tcBorders>
            <w:shd w:val="clear" w:color="auto" w:fill="auto"/>
            <w:vAlign w:val="center"/>
          </w:tcPr>
          <w:p w14:paraId="26C04795">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1次/半年</w:t>
            </w:r>
          </w:p>
        </w:tc>
        <w:tc>
          <w:tcPr>
            <w:tcW w:w="3827" w:type="dxa"/>
            <w:tcBorders>
              <w:tl2br w:val="nil"/>
              <w:tr2bl w:val="nil"/>
            </w:tcBorders>
            <w:shd w:val="clear" w:color="auto" w:fill="auto"/>
            <w:vAlign w:val="center"/>
          </w:tcPr>
          <w:p w14:paraId="5BEDE4EC">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14:paraId="6EA99D7A">
            <w:pPr>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紫外分光光度计</w:t>
            </w:r>
          </w:p>
        </w:tc>
        <w:tc>
          <w:tcPr>
            <w:tcW w:w="1843" w:type="dxa"/>
            <w:tcBorders>
              <w:tl2br w:val="nil"/>
              <w:tr2bl w:val="nil"/>
            </w:tcBorders>
            <w:shd w:val="clear" w:color="auto" w:fill="auto"/>
            <w:vAlign w:val="center"/>
          </w:tcPr>
          <w:p w14:paraId="3014A38D">
            <w:pPr>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委托检测</w:t>
            </w:r>
          </w:p>
        </w:tc>
      </w:tr>
      <w:tr w14:paraId="1D1DE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14" w:hRule="atLeast"/>
          <w:jc w:val="center"/>
        </w:trPr>
        <w:tc>
          <w:tcPr>
            <w:tcW w:w="808" w:type="dxa"/>
            <w:tcBorders>
              <w:tl2br w:val="nil"/>
              <w:tr2bl w:val="nil"/>
            </w:tcBorders>
            <w:shd w:val="clear" w:color="auto" w:fill="auto"/>
            <w:vAlign w:val="center"/>
          </w:tcPr>
          <w:p w14:paraId="0B402C46">
            <w:pPr>
              <w:widowControl/>
              <w:jc w:val="center"/>
              <w:textAlignment w:val="center"/>
              <w:rPr>
                <w:rFonts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10</w:t>
            </w:r>
          </w:p>
        </w:tc>
        <w:tc>
          <w:tcPr>
            <w:tcW w:w="808" w:type="dxa"/>
            <w:tcBorders>
              <w:tl2br w:val="nil"/>
              <w:tr2bl w:val="nil"/>
            </w:tcBorders>
            <w:shd w:val="clear" w:color="auto" w:fill="auto"/>
            <w:vAlign w:val="center"/>
          </w:tcPr>
          <w:p w14:paraId="09CF5F22">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废气</w:t>
            </w:r>
          </w:p>
        </w:tc>
        <w:tc>
          <w:tcPr>
            <w:tcW w:w="910" w:type="dxa"/>
            <w:tcBorders>
              <w:tl2br w:val="nil"/>
              <w:tr2bl w:val="nil"/>
            </w:tcBorders>
            <w:shd w:val="clear" w:color="auto" w:fill="auto"/>
            <w:vAlign w:val="center"/>
          </w:tcPr>
          <w:p w14:paraId="797FAEAB">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XF001</w:t>
            </w:r>
          </w:p>
        </w:tc>
        <w:tc>
          <w:tcPr>
            <w:tcW w:w="808" w:type="dxa"/>
            <w:tcBorders>
              <w:tl2br w:val="nil"/>
              <w:tr2bl w:val="nil"/>
            </w:tcBorders>
            <w:shd w:val="clear" w:color="auto" w:fill="auto"/>
            <w:vAlign w:val="center"/>
          </w:tcPr>
          <w:p w14:paraId="4B313794">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下风向1</w:t>
            </w:r>
          </w:p>
        </w:tc>
        <w:tc>
          <w:tcPr>
            <w:tcW w:w="858" w:type="dxa"/>
            <w:tcBorders>
              <w:tl2br w:val="nil"/>
              <w:tr2bl w:val="nil"/>
            </w:tcBorders>
            <w:shd w:val="clear" w:color="auto" w:fill="auto"/>
            <w:vAlign w:val="center"/>
          </w:tcPr>
          <w:p w14:paraId="201DD57C">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硫化氢</w:t>
            </w:r>
          </w:p>
        </w:tc>
        <w:tc>
          <w:tcPr>
            <w:tcW w:w="809" w:type="dxa"/>
            <w:tcBorders>
              <w:tl2br w:val="nil"/>
              <w:tr2bl w:val="nil"/>
            </w:tcBorders>
            <w:shd w:val="clear" w:color="auto" w:fill="auto"/>
            <w:vAlign w:val="center"/>
          </w:tcPr>
          <w:p w14:paraId="6E15E3A1">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手工</w:t>
            </w:r>
          </w:p>
        </w:tc>
        <w:tc>
          <w:tcPr>
            <w:tcW w:w="2983" w:type="dxa"/>
            <w:tcBorders>
              <w:tl2br w:val="nil"/>
              <w:tr2bl w:val="nil"/>
            </w:tcBorders>
            <w:shd w:val="clear" w:color="auto" w:fill="auto"/>
            <w:vAlign w:val="center"/>
          </w:tcPr>
          <w:p w14:paraId="4FFF7060">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458AA162">
            <w:pPr>
              <w:widowControl/>
              <w:jc w:val="center"/>
              <w:textAlignment w:val="center"/>
              <w:rPr>
                <w:rFonts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上限:0.06mg/Nm</w:t>
            </w:r>
            <w:r>
              <w:rPr>
                <w:rFonts w:hint="eastAsia" w:ascii="宋体" w:hAnsi="宋体" w:eastAsia="宋体" w:cs="宋体"/>
                <w:b w:val="0"/>
                <w:bCs w:val="0"/>
                <w:color w:val="auto"/>
                <w:kern w:val="0"/>
                <w:sz w:val="24"/>
                <w:szCs w:val="24"/>
                <w:highlight w:val="none"/>
                <w:vertAlign w:val="superscript"/>
                <w:lang w:bidi="ar"/>
              </w:rPr>
              <w:t>3</w:t>
            </w:r>
          </w:p>
        </w:tc>
        <w:tc>
          <w:tcPr>
            <w:tcW w:w="1701" w:type="dxa"/>
            <w:tcBorders>
              <w:tl2br w:val="nil"/>
              <w:tr2bl w:val="nil"/>
            </w:tcBorders>
            <w:shd w:val="clear" w:color="auto" w:fill="auto"/>
            <w:vAlign w:val="center"/>
          </w:tcPr>
          <w:p w14:paraId="0E29936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0.001</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701" w:type="dxa"/>
            <w:tcBorders>
              <w:tl2br w:val="nil"/>
              <w:tr2bl w:val="nil"/>
            </w:tcBorders>
            <w:shd w:val="clear" w:color="auto" w:fill="auto"/>
            <w:vAlign w:val="center"/>
          </w:tcPr>
          <w:p w14:paraId="2EA09E8E">
            <w:pPr>
              <w:widowControl/>
              <w:jc w:val="center"/>
              <w:textAlignment w:val="center"/>
              <w:rPr>
                <w:rFonts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 xml:space="preserve">非连续采样 </w:t>
            </w:r>
          </w:p>
          <w:p w14:paraId="31713B75">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至少</w:t>
            </w:r>
            <w:r>
              <w:rPr>
                <w:rFonts w:ascii="宋体" w:hAnsi="宋体" w:eastAsia="宋体" w:cs="宋体"/>
                <w:b w:val="0"/>
                <w:bCs w:val="0"/>
                <w:color w:val="auto"/>
                <w:kern w:val="0"/>
                <w:sz w:val="24"/>
                <w:szCs w:val="24"/>
                <w:highlight w:val="none"/>
                <w:lang w:bidi="ar"/>
              </w:rPr>
              <w:t>4</w:t>
            </w:r>
            <w:r>
              <w:rPr>
                <w:rFonts w:hint="eastAsia" w:ascii="宋体" w:hAnsi="宋体" w:eastAsia="宋体" w:cs="宋体"/>
                <w:b w:val="0"/>
                <w:bCs w:val="0"/>
                <w:color w:val="auto"/>
                <w:kern w:val="0"/>
                <w:sz w:val="24"/>
                <w:szCs w:val="24"/>
                <w:highlight w:val="none"/>
                <w:lang w:bidi="ar"/>
              </w:rPr>
              <w:t>个</w:t>
            </w:r>
          </w:p>
        </w:tc>
        <w:tc>
          <w:tcPr>
            <w:tcW w:w="1701" w:type="dxa"/>
            <w:tcBorders>
              <w:tl2br w:val="nil"/>
              <w:tr2bl w:val="nil"/>
            </w:tcBorders>
            <w:shd w:val="clear" w:color="auto" w:fill="auto"/>
            <w:vAlign w:val="center"/>
          </w:tcPr>
          <w:p w14:paraId="46DA876C">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1次/半年</w:t>
            </w:r>
          </w:p>
        </w:tc>
        <w:tc>
          <w:tcPr>
            <w:tcW w:w="3827" w:type="dxa"/>
            <w:tcBorders>
              <w:tl2br w:val="nil"/>
              <w:tr2bl w:val="nil"/>
            </w:tcBorders>
            <w:shd w:val="clear" w:color="auto" w:fill="auto"/>
            <w:vAlign w:val="center"/>
          </w:tcPr>
          <w:p w14:paraId="6562B56A">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14:paraId="42E4879B">
            <w:pPr>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紫外分光光度计</w:t>
            </w:r>
          </w:p>
        </w:tc>
        <w:tc>
          <w:tcPr>
            <w:tcW w:w="1843" w:type="dxa"/>
            <w:tcBorders>
              <w:tl2br w:val="nil"/>
              <w:tr2bl w:val="nil"/>
            </w:tcBorders>
            <w:shd w:val="clear" w:color="auto" w:fill="auto"/>
            <w:vAlign w:val="center"/>
          </w:tcPr>
          <w:p w14:paraId="57958AE7">
            <w:pPr>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委托检测</w:t>
            </w:r>
          </w:p>
        </w:tc>
      </w:tr>
      <w:tr w14:paraId="78612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14" w:hRule="atLeast"/>
          <w:jc w:val="center"/>
        </w:trPr>
        <w:tc>
          <w:tcPr>
            <w:tcW w:w="808" w:type="dxa"/>
            <w:tcBorders>
              <w:tl2br w:val="nil"/>
              <w:tr2bl w:val="nil"/>
            </w:tcBorders>
            <w:shd w:val="clear" w:color="auto" w:fill="auto"/>
            <w:vAlign w:val="center"/>
          </w:tcPr>
          <w:p w14:paraId="63DF053F">
            <w:pPr>
              <w:widowControl/>
              <w:jc w:val="center"/>
              <w:textAlignment w:val="center"/>
              <w:rPr>
                <w:rFonts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11</w:t>
            </w:r>
          </w:p>
        </w:tc>
        <w:tc>
          <w:tcPr>
            <w:tcW w:w="808" w:type="dxa"/>
            <w:tcBorders>
              <w:tl2br w:val="nil"/>
              <w:tr2bl w:val="nil"/>
            </w:tcBorders>
            <w:shd w:val="clear" w:color="auto" w:fill="auto"/>
            <w:vAlign w:val="center"/>
          </w:tcPr>
          <w:p w14:paraId="5F51FC47">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废气</w:t>
            </w:r>
          </w:p>
        </w:tc>
        <w:tc>
          <w:tcPr>
            <w:tcW w:w="910" w:type="dxa"/>
            <w:tcBorders>
              <w:tl2br w:val="nil"/>
              <w:tr2bl w:val="nil"/>
            </w:tcBorders>
            <w:shd w:val="clear" w:color="auto" w:fill="auto"/>
            <w:vAlign w:val="center"/>
          </w:tcPr>
          <w:p w14:paraId="7D08F2BF">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XF002</w:t>
            </w:r>
          </w:p>
        </w:tc>
        <w:tc>
          <w:tcPr>
            <w:tcW w:w="808" w:type="dxa"/>
            <w:tcBorders>
              <w:tl2br w:val="nil"/>
              <w:tr2bl w:val="nil"/>
            </w:tcBorders>
            <w:shd w:val="clear" w:color="auto" w:fill="auto"/>
            <w:vAlign w:val="center"/>
          </w:tcPr>
          <w:p w14:paraId="4F0CFBE7">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下风向2</w:t>
            </w:r>
          </w:p>
        </w:tc>
        <w:tc>
          <w:tcPr>
            <w:tcW w:w="858" w:type="dxa"/>
            <w:tcBorders>
              <w:tl2br w:val="nil"/>
              <w:tr2bl w:val="nil"/>
            </w:tcBorders>
            <w:shd w:val="clear" w:color="auto" w:fill="auto"/>
            <w:vAlign w:val="center"/>
          </w:tcPr>
          <w:p w14:paraId="3020A86B">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硫化氢</w:t>
            </w:r>
          </w:p>
        </w:tc>
        <w:tc>
          <w:tcPr>
            <w:tcW w:w="809" w:type="dxa"/>
            <w:tcBorders>
              <w:tl2br w:val="nil"/>
              <w:tr2bl w:val="nil"/>
            </w:tcBorders>
            <w:shd w:val="clear" w:color="auto" w:fill="auto"/>
            <w:vAlign w:val="center"/>
          </w:tcPr>
          <w:p w14:paraId="2CE38609">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手工</w:t>
            </w:r>
          </w:p>
        </w:tc>
        <w:tc>
          <w:tcPr>
            <w:tcW w:w="2983" w:type="dxa"/>
            <w:tcBorders>
              <w:tl2br w:val="nil"/>
              <w:tr2bl w:val="nil"/>
            </w:tcBorders>
            <w:shd w:val="clear" w:color="auto" w:fill="auto"/>
            <w:vAlign w:val="center"/>
          </w:tcPr>
          <w:p w14:paraId="14A436B0">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1716E53B">
            <w:pPr>
              <w:widowControl/>
              <w:jc w:val="center"/>
              <w:textAlignment w:val="center"/>
              <w:rPr>
                <w:rFonts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上限:0.06mg/Nm</w:t>
            </w:r>
            <w:r>
              <w:rPr>
                <w:rFonts w:hint="eastAsia" w:ascii="宋体" w:hAnsi="宋体" w:eastAsia="宋体" w:cs="宋体"/>
                <w:b w:val="0"/>
                <w:bCs w:val="0"/>
                <w:color w:val="auto"/>
                <w:kern w:val="0"/>
                <w:sz w:val="24"/>
                <w:szCs w:val="24"/>
                <w:highlight w:val="none"/>
                <w:vertAlign w:val="superscript"/>
                <w:lang w:bidi="ar"/>
              </w:rPr>
              <w:t>3</w:t>
            </w:r>
          </w:p>
        </w:tc>
        <w:tc>
          <w:tcPr>
            <w:tcW w:w="1701" w:type="dxa"/>
            <w:tcBorders>
              <w:tl2br w:val="nil"/>
              <w:tr2bl w:val="nil"/>
            </w:tcBorders>
            <w:shd w:val="clear" w:color="auto" w:fill="auto"/>
            <w:vAlign w:val="center"/>
          </w:tcPr>
          <w:p w14:paraId="66A6A72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0.001</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701" w:type="dxa"/>
            <w:tcBorders>
              <w:tl2br w:val="nil"/>
              <w:tr2bl w:val="nil"/>
            </w:tcBorders>
            <w:shd w:val="clear" w:color="auto" w:fill="auto"/>
            <w:vAlign w:val="center"/>
          </w:tcPr>
          <w:p w14:paraId="1C65A46B">
            <w:pPr>
              <w:widowControl/>
              <w:jc w:val="center"/>
              <w:textAlignment w:val="center"/>
              <w:rPr>
                <w:rFonts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 xml:space="preserve">非连续采样 </w:t>
            </w:r>
          </w:p>
          <w:p w14:paraId="1496F0E2">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至少</w:t>
            </w:r>
            <w:r>
              <w:rPr>
                <w:rFonts w:ascii="宋体" w:hAnsi="宋体" w:eastAsia="宋体" w:cs="宋体"/>
                <w:b w:val="0"/>
                <w:bCs w:val="0"/>
                <w:color w:val="auto"/>
                <w:kern w:val="0"/>
                <w:sz w:val="24"/>
                <w:szCs w:val="24"/>
                <w:highlight w:val="none"/>
                <w:lang w:bidi="ar"/>
              </w:rPr>
              <w:t>4</w:t>
            </w:r>
            <w:r>
              <w:rPr>
                <w:rFonts w:hint="eastAsia" w:ascii="宋体" w:hAnsi="宋体" w:eastAsia="宋体" w:cs="宋体"/>
                <w:b w:val="0"/>
                <w:bCs w:val="0"/>
                <w:color w:val="auto"/>
                <w:kern w:val="0"/>
                <w:sz w:val="24"/>
                <w:szCs w:val="24"/>
                <w:highlight w:val="none"/>
                <w:lang w:bidi="ar"/>
              </w:rPr>
              <w:t>个</w:t>
            </w:r>
          </w:p>
        </w:tc>
        <w:tc>
          <w:tcPr>
            <w:tcW w:w="1701" w:type="dxa"/>
            <w:tcBorders>
              <w:tl2br w:val="nil"/>
              <w:tr2bl w:val="nil"/>
            </w:tcBorders>
            <w:shd w:val="clear" w:color="auto" w:fill="auto"/>
            <w:vAlign w:val="center"/>
          </w:tcPr>
          <w:p w14:paraId="1B417F86">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1次/半年</w:t>
            </w:r>
          </w:p>
        </w:tc>
        <w:tc>
          <w:tcPr>
            <w:tcW w:w="3827" w:type="dxa"/>
            <w:tcBorders>
              <w:tl2br w:val="nil"/>
              <w:tr2bl w:val="nil"/>
            </w:tcBorders>
            <w:shd w:val="clear" w:color="auto" w:fill="auto"/>
            <w:vAlign w:val="center"/>
          </w:tcPr>
          <w:p w14:paraId="75FF2F88">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14:paraId="604DC152">
            <w:pPr>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紫外分光光度计</w:t>
            </w:r>
          </w:p>
        </w:tc>
        <w:tc>
          <w:tcPr>
            <w:tcW w:w="1843" w:type="dxa"/>
            <w:tcBorders>
              <w:tl2br w:val="nil"/>
              <w:tr2bl w:val="nil"/>
            </w:tcBorders>
            <w:shd w:val="clear" w:color="auto" w:fill="auto"/>
            <w:vAlign w:val="center"/>
          </w:tcPr>
          <w:p w14:paraId="70192FE7">
            <w:pPr>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委托检测</w:t>
            </w:r>
          </w:p>
        </w:tc>
      </w:tr>
      <w:tr w14:paraId="171BD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14" w:hRule="atLeast"/>
          <w:jc w:val="center"/>
        </w:trPr>
        <w:tc>
          <w:tcPr>
            <w:tcW w:w="808" w:type="dxa"/>
            <w:tcBorders>
              <w:tl2br w:val="nil"/>
              <w:tr2bl w:val="nil"/>
            </w:tcBorders>
            <w:shd w:val="clear" w:color="auto" w:fill="auto"/>
            <w:vAlign w:val="center"/>
          </w:tcPr>
          <w:p w14:paraId="78D13AF8">
            <w:pPr>
              <w:widowControl/>
              <w:jc w:val="center"/>
              <w:textAlignment w:val="center"/>
              <w:rPr>
                <w:rFonts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12</w:t>
            </w:r>
          </w:p>
        </w:tc>
        <w:tc>
          <w:tcPr>
            <w:tcW w:w="808" w:type="dxa"/>
            <w:tcBorders>
              <w:tl2br w:val="nil"/>
              <w:tr2bl w:val="nil"/>
            </w:tcBorders>
            <w:shd w:val="clear" w:color="auto" w:fill="auto"/>
            <w:vAlign w:val="center"/>
          </w:tcPr>
          <w:p w14:paraId="39138F4C">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废气</w:t>
            </w:r>
          </w:p>
        </w:tc>
        <w:tc>
          <w:tcPr>
            <w:tcW w:w="910" w:type="dxa"/>
            <w:tcBorders>
              <w:tl2br w:val="nil"/>
              <w:tr2bl w:val="nil"/>
            </w:tcBorders>
            <w:shd w:val="clear" w:color="auto" w:fill="auto"/>
            <w:vAlign w:val="center"/>
          </w:tcPr>
          <w:p w14:paraId="4347D8F7">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XF003</w:t>
            </w:r>
          </w:p>
        </w:tc>
        <w:tc>
          <w:tcPr>
            <w:tcW w:w="808" w:type="dxa"/>
            <w:tcBorders>
              <w:tl2br w:val="nil"/>
              <w:tr2bl w:val="nil"/>
            </w:tcBorders>
            <w:shd w:val="clear" w:color="auto" w:fill="auto"/>
            <w:vAlign w:val="center"/>
          </w:tcPr>
          <w:p w14:paraId="45EAE222">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下风向3</w:t>
            </w:r>
          </w:p>
        </w:tc>
        <w:tc>
          <w:tcPr>
            <w:tcW w:w="858" w:type="dxa"/>
            <w:tcBorders>
              <w:tl2br w:val="nil"/>
              <w:tr2bl w:val="nil"/>
            </w:tcBorders>
            <w:shd w:val="clear" w:color="auto" w:fill="auto"/>
            <w:vAlign w:val="center"/>
          </w:tcPr>
          <w:p w14:paraId="2754CC2E">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硫化氢</w:t>
            </w:r>
          </w:p>
        </w:tc>
        <w:tc>
          <w:tcPr>
            <w:tcW w:w="809" w:type="dxa"/>
            <w:tcBorders>
              <w:tl2br w:val="nil"/>
              <w:tr2bl w:val="nil"/>
            </w:tcBorders>
            <w:shd w:val="clear" w:color="auto" w:fill="auto"/>
            <w:vAlign w:val="center"/>
          </w:tcPr>
          <w:p w14:paraId="51D8EDB7">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手工</w:t>
            </w:r>
          </w:p>
        </w:tc>
        <w:tc>
          <w:tcPr>
            <w:tcW w:w="2983" w:type="dxa"/>
            <w:tcBorders>
              <w:tl2br w:val="nil"/>
              <w:tr2bl w:val="nil"/>
            </w:tcBorders>
            <w:shd w:val="clear" w:color="auto" w:fill="auto"/>
            <w:vAlign w:val="center"/>
          </w:tcPr>
          <w:p w14:paraId="55A5610D">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0856328D">
            <w:pPr>
              <w:widowControl/>
              <w:jc w:val="center"/>
              <w:textAlignment w:val="center"/>
              <w:rPr>
                <w:rFonts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上限:0.06mg/Nm</w:t>
            </w:r>
            <w:r>
              <w:rPr>
                <w:rFonts w:hint="eastAsia" w:ascii="宋体" w:hAnsi="宋体" w:eastAsia="宋体" w:cs="宋体"/>
                <w:b w:val="0"/>
                <w:bCs w:val="0"/>
                <w:color w:val="auto"/>
                <w:kern w:val="0"/>
                <w:sz w:val="24"/>
                <w:szCs w:val="24"/>
                <w:highlight w:val="none"/>
                <w:vertAlign w:val="superscript"/>
                <w:lang w:bidi="ar"/>
              </w:rPr>
              <w:t>3</w:t>
            </w:r>
          </w:p>
        </w:tc>
        <w:tc>
          <w:tcPr>
            <w:tcW w:w="1701" w:type="dxa"/>
            <w:tcBorders>
              <w:tl2br w:val="nil"/>
              <w:tr2bl w:val="nil"/>
            </w:tcBorders>
            <w:shd w:val="clear" w:color="auto" w:fill="auto"/>
            <w:vAlign w:val="center"/>
          </w:tcPr>
          <w:p w14:paraId="6678405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0.001</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701" w:type="dxa"/>
            <w:tcBorders>
              <w:tl2br w:val="nil"/>
              <w:tr2bl w:val="nil"/>
            </w:tcBorders>
            <w:shd w:val="clear" w:color="auto" w:fill="auto"/>
            <w:vAlign w:val="center"/>
          </w:tcPr>
          <w:p w14:paraId="0B587957">
            <w:pPr>
              <w:widowControl/>
              <w:jc w:val="center"/>
              <w:textAlignment w:val="center"/>
              <w:rPr>
                <w:rFonts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 xml:space="preserve">非连续采样 </w:t>
            </w:r>
          </w:p>
          <w:p w14:paraId="20EEC088">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至少</w:t>
            </w:r>
            <w:r>
              <w:rPr>
                <w:rFonts w:ascii="宋体" w:hAnsi="宋体" w:eastAsia="宋体" w:cs="宋体"/>
                <w:b w:val="0"/>
                <w:bCs w:val="0"/>
                <w:color w:val="auto"/>
                <w:kern w:val="0"/>
                <w:sz w:val="24"/>
                <w:szCs w:val="24"/>
                <w:highlight w:val="none"/>
                <w:lang w:bidi="ar"/>
              </w:rPr>
              <w:t>4</w:t>
            </w:r>
            <w:r>
              <w:rPr>
                <w:rFonts w:hint="eastAsia" w:ascii="宋体" w:hAnsi="宋体" w:eastAsia="宋体" w:cs="宋体"/>
                <w:b w:val="0"/>
                <w:bCs w:val="0"/>
                <w:color w:val="auto"/>
                <w:kern w:val="0"/>
                <w:sz w:val="24"/>
                <w:szCs w:val="24"/>
                <w:highlight w:val="none"/>
                <w:lang w:bidi="ar"/>
              </w:rPr>
              <w:t>个</w:t>
            </w:r>
          </w:p>
        </w:tc>
        <w:tc>
          <w:tcPr>
            <w:tcW w:w="1701" w:type="dxa"/>
            <w:tcBorders>
              <w:tl2br w:val="nil"/>
              <w:tr2bl w:val="nil"/>
            </w:tcBorders>
            <w:shd w:val="clear" w:color="auto" w:fill="auto"/>
            <w:vAlign w:val="center"/>
          </w:tcPr>
          <w:p w14:paraId="76C8A2E3">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1次/半年</w:t>
            </w:r>
          </w:p>
        </w:tc>
        <w:tc>
          <w:tcPr>
            <w:tcW w:w="3827" w:type="dxa"/>
            <w:tcBorders>
              <w:tl2br w:val="nil"/>
              <w:tr2bl w:val="nil"/>
            </w:tcBorders>
            <w:shd w:val="clear" w:color="auto" w:fill="auto"/>
            <w:vAlign w:val="center"/>
          </w:tcPr>
          <w:p w14:paraId="3E88D113">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14:paraId="26F5ED18">
            <w:pPr>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紫外分光光度计</w:t>
            </w:r>
          </w:p>
        </w:tc>
        <w:tc>
          <w:tcPr>
            <w:tcW w:w="1843" w:type="dxa"/>
            <w:tcBorders>
              <w:tl2br w:val="nil"/>
              <w:tr2bl w:val="nil"/>
            </w:tcBorders>
            <w:shd w:val="clear" w:color="auto" w:fill="auto"/>
            <w:vAlign w:val="center"/>
          </w:tcPr>
          <w:p w14:paraId="64290EF9">
            <w:pPr>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委托检测</w:t>
            </w:r>
          </w:p>
        </w:tc>
      </w:tr>
      <w:tr w14:paraId="7E303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14" w:hRule="atLeast"/>
          <w:jc w:val="center"/>
        </w:trPr>
        <w:tc>
          <w:tcPr>
            <w:tcW w:w="808" w:type="dxa"/>
            <w:tcBorders>
              <w:tl2br w:val="nil"/>
              <w:tr2bl w:val="nil"/>
            </w:tcBorders>
            <w:shd w:val="clear" w:color="auto" w:fill="auto"/>
            <w:vAlign w:val="center"/>
          </w:tcPr>
          <w:p w14:paraId="25B022D9">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13</w:t>
            </w:r>
          </w:p>
        </w:tc>
        <w:tc>
          <w:tcPr>
            <w:tcW w:w="808" w:type="dxa"/>
            <w:tcBorders>
              <w:tl2br w:val="nil"/>
              <w:tr2bl w:val="nil"/>
            </w:tcBorders>
            <w:shd w:val="clear" w:color="auto" w:fill="auto"/>
            <w:vAlign w:val="center"/>
          </w:tcPr>
          <w:p w14:paraId="07F600C1">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废气</w:t>
            </w:r>
          </w:p>
        </w:tc>
        <w:tc>
          <w:tcPr>
            <w:tcW w:w="910" w:type="dxa"/>
            <w:tcBorders>
              <w:tl2br w:val="nil"/>
              <w:tr2bl w:val="nil"/>
            </w:tcBorders>
            <w:shd w:val="clear" w:color="auto" w:fill="auto"/>
            <w:vAlign w:val="center"/>
          </w:tcPr>
          <w:p w14:paraId="1D25672B">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CN001</w:t>
            </w:r>
          </w:p>
        </w:tc>
        <w:tc>
          <w:tcPr>
            <w:tcW w:w="808" w:type="dxa"/>
            <w:tcBorders>
              <w:tl2br w:val="nil"/>
              <w:tr2bl w:val="nil"/>
            </w:tcBorders>
            <w:shd w:val="clear" w:color="auto" w:fill="auto"/>
            <w:vAlign w:val="center"/>
          </w:tcPr>
          <w:p w14:paraId="3644A6C9">
            <w:pPr>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厂区体积浓度最高处</w:t>
            </w:r>
          </w:p>
        </w:tc>
        <w:tc>
          <w:tcPr>
            <w:tcW w:w="858" w:type="dxa"/>
            <w:tcBorders>
              <w:tl2br w:val="nil"/>
              <w:tr2bl w:val="nil"/>
            </w:tcBorders>
            <w:shd w:val="clear" w:color="auto" w:fill="auto"/>
            <w:vAlign w:val="center"/>
          </w:tcPr>
          <w:p w14:paraId="659330CB">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甲烷</w:t>
            </w:r>
          </w:p>
        </w:tc>
        <w:tc>
          <w:tcPr>
            <w:tcW w:w="809" w:type="dxa"/>
            <w:tcBorders>
              <w:tl2br w:val="nil"/>
              <w:tr2bl w:val="nil"/>
            </w:tcBorders>
            <w:shd w:val="clear" w:color="auto" w:fill="auto"/>
            <w:vAlign w:val="center"/>
          </w:tcPr>
          <w:p w14:paraId="1A0F50CF">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手工</w:t>
            </w:r>
          </w:p>
        </w:tc>
        <w:tc>
          <w:tcPr>
            <w:tcW w:w="2983" w:type="dxa"/>
            <w:tcBorders>
              <w:tl2br w:val="nil"/>
              <w:tr2bl w:val="nil"/>
            </w:tcBorders>
            <w:shd w:val="clear" w:color="auto" w:fill="auto"/>
            <w:vAlign w:val="center"/>
          </w:tcPr>
          <w:p w14:paraId="35532AFF">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55072E56">
            <w:pPr>
              <w:widowControl/>
              <w:jc w:val="center"/>
              <w:textAlignment w:val="center"/>
              <w:rPr>
                <w:rFonts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上限:1%</w:t>
            </w:r>
          </w:p>
        </w:tc>
        <w:tc>
          <w:tcPr>
            <w:tcW w:w="1701" w:type="dxa"/>
            <w:tcBorders>
              <w:tl2br w:val="nil"/>
              <w:tr2bl w:val="nil"/>
            </w:tcBorders>
            <w:shd w:val="clear" w:color="auto" w:fill="auto"/>
            <w:vAlign w:val="center"/>
          </w:tcPr>
          <w:p w14:paraId="1F798D0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color w:val="auto"/>
                <w:sz w:val="24"/>
                <w:szCs w:val="24"/>
              </w:rPr>
              <w:t>0.06</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701" w:type="dxa"/>
            <w:tcBorders>
              <w:tl2br w:val="nil"/>
              <w:tr2bl w:val="nil"/>
            </w:tcBorders>
            <w:shd w:val="clear" w:color="auto" w:fill="auto"/>
            <w:vAlign w:val="center"/>
          </w:tcPr>
          <w:p w14:paraId="41B2B238">
            <w:pPr>
              <w:widowControl/>
              <w:jc w:val="center"/>
              <w:textAlignment w:val="center"/>
              <w:rPr>
                <w:rFonts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 xml:space="preserve">非连续采样 </w:t>
            </w:r>
          </w:p>
          <w:p w14:paraId="572851D3">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至少</w:t>
            </w:r>
            <w:r>
              <w:rPr>
                <w:rFonts w:ascii="宋体" w:hAnsi="宋体" w:eastAsia="宋体" w:cs="宋体"/>
                <w:b w:val="0"/>
                <w:bCs w:val="0"/>
                <w:color w:val="auto"/>
                <w:kern w:val="0"/>
                <w:sz w:val="24"/>
                <w:szCs w:val="24"/>
                <w:highlight w:val="none"/>
                <w:lang w:bidi="ar"/>
              </w:rPr>
              <w:t>4</w:t>
            </w:r>
            <w:r>
              <w:rPr>
                <w:rFonts w:hint="eastAsia" w:ascii="宋体" w:hAnsi="宋体" w:eastAsia="宋体" w:cs="宋体"/>
                <w:b w:val="0"/>
                <w:bCs w:val="0"/>
                <w:color w:val="auto"/>
                <w:kern w:val="0"/>
                <w:sz w:val="24"/>
                <w:szCs w:val="24"/>
                <w:highlight w:val="none"/>
                <w:lang w:bidi="ar"/>
              </w:rPr>
              <w:t>个</w:t>
            </w:r>
          </w:p>
        </w:tc>
        <w:tc>
          <w:tcPr>
            <w:tcW w:w="1701" w:type="dxa"/>
            <w:tcBorders>
              <w:tl2br w:val="nil"/>
              <w:tr2bl w:val="nil"/>
            </w:tcBorders>
            <w:shd w:val="clear" w:color="auto" w:fill="auto"/>
            <w:vAlign w:val="center"/>
          </w:tcPr>
          <w:p w14:paraId="4E1CCD80">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1次/年</w:t>
            </w:r>
          </w:p>
        </w:tc>
        <w:tc>
          <w:tcPr>
            <w:tcW w:w="3827" w:type="dxa"/>
            <w:tcBorders>
              <w:tl2br w:val="nil"/>
              <w:tr2bl w:val="nil"/>
            </w:tcBorders>
            <w:shd w:val="clear" w:color="auto" w:fill="auto"/>
            <w:vAlign w:val="center"/>
          </w:tcPr>
          <w:p w14:paraId="0DC3272A">
            <w:pPr>
              <w:widowControl/>
              <w:jc w:val="left"/>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 xml:space="preserve"> 环境空气 总烃、甲烷和非甲烷总烃的测定 直接进样-气相色谱法 HJ 604-2017</w:t>
            </w:r>
          </w:p>
        </w:tc>
        <w:tc>
          <w:tcPr>
            <w:tcW w:w="1984" w:type="dxa"/>
            <w:tcBorders>
              <w:tl2br w:val="nil"/>
              <w:tr2bl w:val="nil"/>
            </w:tcBorders>
            <w:shd w:val="clear" w:color="auto" w:fill="auto"/>
            <w:vAlign w:val="center"/>
          </w:tcPr>
          <w:p w14:paraId="62AE3EFA">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气相色谱仪</w:t>
            </w:r>
          </w:p>
        </w:tc>
        <w:tc>
          <w:tcPr>
            <w:tcW w:w="1843" w:type="dxa"/>
            <w:tcBorders>
              <w:tl2br w:val="nil"/>
              <w:tr2bl w:val="nil"/>
            </w:tcBorders>
            <w:shd w:val="clear" w:color="auto" w:fill="auto"/>
            <w:vAlign w:val="center"/>
          </w:tcPr>
          <w:p w14:paraId="4D84659E">
            <w:pPr>
              <w:widowControl/>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委托检测</w:t>
            </w:r>
          </w:p>
        </w:tc>
      </w:tr>
      <w:tr w14:paraId="304CA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14" w:hRule="atLeast"/>
          <w:jc w:val="center"/>
        </w:trPr>
        <w:tc>
          <w:tcPr>
            <w:tcW w:w="808" w:type="dxa"/>
            <w:tcBorders>
              <w:tl2br w:val="nil"/>
              <w:tr2bl w:val="nil"/>
            </w:tcBorders>
            <w:shd w:val="clear" w:color="auto" w:fill="auto"/>
            <w:vAlign w:val="center"/>
          </w:tcPr>
          <w:p w14:paraId="539DDACC">
            <w:pPr>
              <w:widowControl/>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bidi="ar"/>
              </w:rPr>
              <w:t>1</w:t>
            </w:r>
            <w:r>
              <w:rPr>
                <w:rFonts w:hint="eastAsia" w:ascii="宋体" w:hAnsi="宋体" w:eastAsia="宋体" w:cs="宋体"/>
                <w:b w:val="0"/>
                <w:bCs w:val="0"/>
                <w:color w:val="auto"/>
                <w:kern w:val="0"/>
                <w:sz w:val="24"/>
                <w:szCs w:val="24"/>
                <w:highlight w:val="none"/>
                <w:lang w:val="en-US" w:eastAsia="zh-CN" w:bidi="ar"/>
              </w:rPr>
              <w:t>4</w:t>
            </w:r>
          </w:p>
        </w:tc>
        <w:tc>
          <w:tcPr>
            <w:tcW w:w="808" w:type="dxa"/>
            <w:tcBorders>
              <w:tl2br w:val="nil"/>
              <w:tr2bl w:val="nil"/>
            </w:tcBorders>
            <w:shd w:val="clear" w:color="auto" w:fill="auto"/>
            <w:vAlign w:val="center"/>
          </w:tcPr>
          <w:p w14:paraId="3A7C94CA">
            <w:pPr>
              <w:widowControl/>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bidi="ar"/>
              </w:rPr>
              <w:t>废气</w:t>
            </w:r>
          </w:p>
        </w:tc>
        <w:tc>
          <w:tcPr>
            <w:tcW w:w="910" w:type="dxa"/>
            <w:tcBorders>
              <w:tl2br w:val="nil"/>
              <w:tr2bl w:val="nil"/>
            </w:tcBorders>
            <w:shd w:val="clear" w:color="auto" w:fill="auto"/>
            <w:vAlign w:val="center"/>
          </w:tcPr>
          <w:p w14:paraId="22D494D4">
            <w:pPr>
              <w:widowControl/>
              <w:jc w:val="center"/>
              <w:textAlignment w:val="center"/>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CN0</w:t>
            </w:r>
            <w:r>
              <w:rPr>
                <w:rFonts w:hint="eastAsia" w:ascii="宋体" w:hAnsi="宋体" w:eastAsia="宋体" w:cs="宋体"/>
                <w:b w:val="0"/>
                <w:bCs w:val="0"/>
                <w:color w:val="auto"/>
                <w:sz w:val="24"/>
                <w:szCs w:val="24"/>
                <w:highlight w:val="none"/>
                <w:lang w:val="en-US" w:eastAsia="zh-CN"/>
              </w:rPr>
              <w:t>02</w:t>
            </w:r>
          </w:p>
        </w:tc>
        <w:tc>
          <w:tcPr>
            <w:tcW w:w="808" w:type="dxa"/>
            <w:tcBorders>
              <w:tl2br w:val="nil"/>
              <w:tr2bl w:val="nil"/>
            </w:tcBorders>
            <w:shd w:val="clear" w:color="auto" w:fill="auto"/>
            <w:vAlign w:val="center"/>
          </w:tcPr>
          <w:p w14:paraId="74AB8F5C">
            <w:pPr>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bidi="ar"/>
              </w:rPr>
              <w:t>厂区体积浓度最高处</w:t>
            </w:r>
          </w:p>
        </w:tc>
        <w:tc>
          <w:tcPr>
            <w:tcW w:w="858" w:type="dxa"/>
            <w:tcBorders>
              <w:tl2br w:val="nil"/>
              <w:tr2bl w:val="nil"/>
            </w:tcBorders>
            <w:shd w:val="clear" w:color="auto" w:fill="auto"/>
            <w:vAlign w:val="center"/>
          </w:tcPr>
          <w:p w14:paraId="4A15687F">
            <w:pPr>
              <w:widowControl/>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bidi="ar"/>
              </w:rPr>
              <w:t>甲烷</w:t>
            </w:r>
          </w:p>
        </w:tc>
        <w:tc>
          <w:tcPr>
            <w:tcW w:w="809" w:type="dxa"/>
            <w:tcBorders>
              <w:tl2br w:val="nil"/>
              <w:tr2bl w:val="nil"/>
            </w:tcBorders>
            <w:shd w:val="clear" w:color="auto" w:fill="auto"/>
            <w:vAlign w:val="center"/>
          </w:tcPr>
          <w:p w14:paraId="13B7BC25">
            <w:pPr>
              <w:widowControl/>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bidi="ar"/>
              </w:rPr>
              <w:t>手工</w:t>
            </w:r>
          </w:p>
        </w:tc>
        <w:tc>
          <w:tcPr>
            <w:tcW w:w="2983" w:type="dxa"/>
            <w:tcBorders>
              <w:tl2br w:val="nil"/>
              <w:tr2bl w:val="nil"/>
            </w:tcBorders>
            <w:shd w:val="clear" w:color="auto" w:fill="auto"/>
            <w:vAlign w:val="center"/>
          </w:tcPr>
          <w:p w14:paraId="780EC524">
            <w:pPr>
              <w:widowControl/>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5DFDB258">
            <w:pPr>
              <w:widowControl/>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上限:1%</w:t>
            </w:r>
          </w:p>
        </w:tc>
        <w:tc>
          <w:tcPr>
            <w:tcW w:w="1701" w:type="dxa"/>
            <w:tcBorders>
              <w:tl2br w:val="nil"/>
              <w:tr2bl w:val="nil"/>
            </w:tcBorders>
            <w:shd w:val="clear" w:color="auto" w:fill="auto"/>
            <w:vAlign w:val="center"/>
          </w:tcPr>
          <w:p w14:paraId="00F45A4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color w:val="auto"/>
                <w:sz w:val="24"/>
                <w:szCs w:val="24"/>
              </w:rPr>
              <w:t>0.06</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701" w:type="dxa"/>
            <w:tcBorders>
              <w:tl2br w:val="nil"/>
              <w:tr2bl w:val="nil"/>
            </w:tcBorders>
            <w:shd w:val="clear" w:color="auto" w:fill="auto"/>
            <w:vAlign w:val="center"/>
          </w:tcPr>
          <w:p w14:paraId="2611FD66">
            <w:pPr>
              <w:widowControl/>
              <w:jc w:val="center"/>
              <w:textAlignment w:val="center"/>
              <w:rPr>
                <w:rFonts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 xml:space="preserve">非连续采样 </w:t>
            </w:r>
          </w:p>
          <w:p w14:paraId="36A43C41">
            <w:pPr>
              <w:widowControl/>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bidi="ar"/>
              </w:rPr>
              <w:t>至少</w:t>
            </w:r>
            <w:r>
              <w:rPr>
                <w:rFonts w:ascii="宋体" w:hAnsi="宋体" w:eastAsia="宋体" w:cs="宋体"/>
                <w:b w:val="0"/>
                <w:bCs w:val="0"/>
                <w:color w:val="auto"/>
                <w:kern w:val="0"/>
                <w:sz w:val="24"/>
                <w:szCs w:val="24"/>
                <w:highlight w:val="none"/>
                <w:lang w:bidi="ar"/>
              </w:rPr>
              <w:t>4</w:t>
            </w:r>
            <w:r>
              <w:rPr>
                <w:rFonts w:hint="eastAsia" w:ascii="宋体" w:hAnsi="宋体" w:eastAsia="宋体" w:cs="宋体"/>
                <w:b w:val="0"/>
                <w:bCs w:val="0"/>
                <w:color w:val="auto"/>
                <w:kern w:val="0"/>
                <w:sz w:val="24"/>
                <w:szCs w:val="24"/>
                <w:highlight w:val="none"/>
                <w:lang w:bidi="ar"/>
              </w:rPr>
              <w:t>个</w:t>
            </w:r>
          </w:p>
        </w:tc>
        <w:tc>
          <w:tcPr>
            <w:tcW w:w="1701" w:type="dxa"/>
            <w:tcBorders>
              <w:tl2br w:val="nil"/>
              <w:tr2bl w:val="nil"/>
            </w:tcBorders>
            <w:shd w:val="clear" w:color="auto" w:fill="auto"/>
            <w:vAlign w:val="center"/>
          </w:tcPr>
          <w:p w14:paraId="5D9A98EF">
            <w:pPr>
              <w:widowControl/>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bidi="ar"/>
              </w:rPr>
              <w:t>1次/年</w:t>
            </w:r>
          </w:p>
        </w:tc>
        <w:tc>
          <w:tcPr>
            <w:tcW w:w="3827" w:type="dxa"/>
            <w:tcBorders>
              <w:tl2br w:val="nil"/>
              <w:tr2bl w:val="nil"/>
            </w:tcBorders>
            <w:shd w:val="clear" w:color="auto" w:fill="auto"/>
            <w:vAlign w:val="center"/>
          </w:tcPr>
          <w:p w14:paraId="05257567">
            <w:pPr>
              <w:widowControl/>
              <w:jc w:val="left"/>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bidi="ar"/>
              </w:rPr>
              <w:t xml:space="preserve"> 环境空气 总烃、甲烷和非甲烷总烃的测定 直接进样-气相色谱法 HJ 604-2017</w:t>
            </w:r>
          </w:p>
        </w:tc>
        <w:tc>
          <w:tcPr>
            <w:tcW w:w="1984" w:type="dxa"/>
            <w:tcBorders>
              <w:tl2br w:val="nil"/>
              <w:tr2bl w:val="nil"/>
            </w:tcBorders>
            <w:shd w:val="clear" w:color="auto" w:fill="auto"/>
            <w:vAlign w:val="center"/>
          </w:tcPr>
          <w:p w14:paraId="0E19BCDD">
            <w:pPr>
              <w:widowControl/>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bidi="ar"/>
              </w:rPr>
              <w:t>气相色谱仪</w:t>
            </w:r>
          </w:p>
        </w:tc>
        <w:tc>
          <w:tcPr>
            <w:tcW w:w="1843" w:type="dxa"/>
            <w:tcBorders>
              <w:tl2br w:val="nil"/>
              <w:tr2bl w:val="nil"/>
            </w:tcBorders>
            <w:shd w:val="clear" w:color="auto" w:fill="auto"/>
            <w:vAlign w:val="center"/>
          </w:tcPr>
          <w:p w14:paraId="2DB78717">
            <w:pPr>
              <w:widowControl/>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委托检测</w:t>
            </w:r>
          </w:p>
        </w:tc>
      </w:tr>
      <w:bookmarkEnd w:id="0"/>
    </w:tbl>
    <w:p w14:paraId="3B9AC0D5">
      <w:pPr>
        <w:keepNext w:val="0"/>
        <w:keepLines w:val="0"/>
        <w:pageBreakBefore w:val="0"/>
        <w:kinsoku/>
        <w:wordWrap/>
        <w:overflowPunct/>
        <w:topLinePunct w:val="0"/>
        <w:autoSpaceDE/>
        <w:autoSpaceDN/>
        <w:bidi w:val="0"/>
        <w:adjustRightInd w:val="0"/>
        <w:snapToGrid w:val="0"/>
        <w:spacing w:after="0" w:line="240" w:lineRule="auto"/>
        <w:jc w:val="both"/>
        <w:rPr>
          <w:rFonts w:hint="eastAsia" w:ascii="宋体" w:hAnsi="宋体" w:eastAsia="宋体" w:cs="宋体"/>
          <w:b w:val="0"/>
          <w:bCs w:val="0"/>
          <w:color w:val="auto"/>
          <w:sz w:val="28"/>
          <w:szCs w:val="28"/>
          <w:lang w:val="en-US" w:eastAsia="zh-CN"/>
        </w:rPr>
      </w:pPr>
    </w:p>
    <w:p w14:paraId="37A29EEA">
      <w:pPr>
        <w:keepNext w:val="0"/>
        <w:keepLines w:val="0"/>
        <w:pageBreakBefore w:val="0"/>
        <w:kinsoku/>
        <w:wordWrap/>
        <w:overflowPunct/>
        <w:topLinePunct w:val="0"/>
        <w:autoSpaceDE/>
        <w:autoSpaceDN/>
        <w:bidi w:val="0"/>
        <w:adjustRightInd w:val="0"/>
        <w:snapToGrid w:val="0"/>
        <w:spacing w:after="0" w:line="240" w:lineRule="auto"/>
        <w:jc w:val="both"/>
        <w:rPr>
          <w:rFonts w:hint="eastAsia" w:ascii="宋体" w:hAnsi="宋体" w:eastAsia="宋体" w:cs="宋体"/>
          <w:b w:val="0"/>
          <w:bCs w:val="0"/>
          <w:color w:val="auto"/>
          <w:sz w:val="28"/>
          <w:szCs w:val="28"/>
          <w:lang w:val="en-US" w:eastAsia="zh-CN"/>
        </w:rPr>
      </w:pPr>
    </w:p>
    <w:p w14:paraId="0A74E704">
      <w:pPr>
        <w:keepNext w:val="0"/>
        <w:keepLines w:val="0"/>
        <w:pageBreakBefore w:val="0"/>
        <w:kinsoku/>
        <w:wordWrap/>
        <w:overflowPunct/>
        <w:topLinePunct w:val="0"/>
        <w:autoSpaceDE/>
        <w:autoSpaceDN/>
        <w:bidi w:val="0"/>
        <w:adjustRightInd w:val="0"/>
        <w:snapToGrid w:val="0"/>
        <w:spacing w:after="0" w:line="240" w:lineRule="auto"/>
        <w:jc w:val="both"/>
        <w:rPr>
          <w:rFonts w:hint="eastAsia" w:ascii="宋体" w:hAnsi="宋体" w:eastAsia="宋体" w:cs="宋体"/>
          <w:b w:val="0"/>
          <w:bCs w:val="0"/>
          <w:color w:val="auto"/>
          <w:sz w:val="28"/>
          <w:szCs w:val="28"/>
          <w:lang w:val="en-US" w:eastAsia="zh-CN"/>
        </w:rPr>
      </w:pPr>
    </w:p>
    <w:p w14:paraId="38A6814C">
      <w:pPr>
        <w:keepNext w:val="0"/>
        <w:keepLines w:val="0"/>
        <w:pageBreakBefore w:val="0"/>
        <w:kinsoku/>
        <w:wordWrap/>
        <w:overflowPunct/>
        <w:topLinePunct w:val="0"/>
        <w:autoSpaceDE/>
        <w:autoSpaceDN/>
        <w:bidi w:val="0"/>
        <w:adjustRightInd w:val="0"/>
        <w:snapToGrid w:val="0"/>
        <w:spacing w:after="0" w:line="240" w:lineRule="auto"/>
        <w:jc w:val="both"/>
        <w:rPr>
          <w:rFonts w:hint="eastAsia" w:ascii="宋体" w:hAnsi="宋体" w:eastAsia="宋体" w:cs="宋体"/>
          <w:b w:val="0"/>
          <w:bCs w:val="0"/>
          <w:color w:val="auto"/>
          <w:sz w:val="28"/>
          <w:szCs w:val="28"/>
          <w:lang w:val="en-US" w:eastAsia="zh-CN"/>
        </w:rPr>
      </w:pPr>
    </w:p>
    <w:p w14:paraId="74C93255">
      <w:pPr>
        <w:keepNext w:val="0"/>
        <w:keepLines w:val="0"/>
        <w:pageBreakBefore w:val="0"/>
        <w:kinsoku/>
        <w:wordWrap/>
        <w:overflowPunct/>
        <w:topLinePunct w:val="0"/>
        <w:autoSpaceDE/>
        <w:autoSpaceDN/>
        <w:bidi w:val="0"/>
        <w:adjustRightInd w:val="0"/>
        <w:snapToGrid w:val="0"/>
        <w:spacing w:after="0" w:line="240" w:lineRule="auto"/>
        <w:jc w:val="both"/>
        <w:rPr>
          <w:rFonts w:hint="eastAsia" w:ascii="宋体" w:hAnsi="宋体" w:eastAsia="宋体" w:cs="宋体"/>
          <w:b w:val="0"/>
          <w:bCs w:val="0"/>
          <w:color w:val="auto"/>
          <w:sz w:val="28"/>
          <w:szCs w:val="28"/>
          <w:lang w:val="en-US" w:eastAsia="zh-CN"/>
        </w:rPr>
      </w:pPr>
    </w:p>
    <w:p w14:paraId="6A4BE700">
      <w:pPr>
        <w:keepNext w:val="0"/>
        <w:keepLines w:val="0"/>
        <w:pageBreakBefore w:val="0"/>
        <w:kinsoku/>
        <w:wordWrap/>
        <w:overflowPunct/>
        <w:topLinePunct w:val="0"/>
        <w:autoSpaceDE/>
        <w:autoSpaceDN/>
        <w:bidi w:val="0"/>
        <w:adjustRightInd w:val="0"/>
        <w:snapToGrid w:val="0"/>
        <w:spacing w:after="0" w:line="240" w:lineRule="auto"/>
        <w:jc w:val="both"/>
        <w:rPr>
          <w:rFonts w:hint="eastAsia" w:ascii="宋体" w:hAnsi="宋体" w:eastAsia="宋体" w:cs="宋体"/>
          <w:b w:val="0"/>
          <w:bCs w:val="0"/>
          <w:color w:val="auto"/>
          <w:sz w:val="28"/>
          <w:szCs w:val="28"/>
          <w:lang w:val="en-US" w:eastAsia="zh-CN"/>
        </w:rPr>
      </w:pPr>
    </w:p>
    <w:p w14:paraId="252D6509">
      <w:pPr>
        <w:keepNext w:val="0"/>
        <w:keepLines w:val="0"/>
        <w:pageBreakBefore w:val="0"/>
        <w:kinsoku/>
        <w:wordWrap/>
        <w:overflowPunct/>
        <w:topLinePunct w:val="0"/>
        <w:autoSpaceDE/>
        <w:autoSpaceDN/>
        <w:bidi w:val="0"/>
        <w:adjustRightInd w:val="0"/>
        <w:snapToGrid w:val="0"/>
        <w:spacing w:after="0" w:line="240" w:lineRule="auto"/>
        <w:jc w:val="both"/>
        <w:rPr>
          <w:rFonts w:hint="eastAsia" w:ascii="宋体" w:hAnsi="宋体" w:eastAsia="宋体" w:cs="宋体"/>
          <w:b w:val="0"/>
          <w:bCs w:val="0"/>
          <w:color w:val="auto"/>
          <w:sz w:val="28"/>
          <w:szCs w:val="28"/>
          <w:lang w:val="en-US" w:eastAsia="zh-CN"/>
        </w:rPr>
      </w:pPr>
    </w:p>
    <w:p w14:paraId="76D3A087">
      <w:pPr>
        <w:keepNext w:val="0"/>
        <w:keepLines w:val="0"/>
        <w:pageBreakBefore w:val="0"/>
        <w:kinsoku/>
        <w:wordWrap/>
        <w:overflowPunct/>
        <w:topLinePunct w:val="0"/>
        <w:autoSpaceDE/>
        <w:autoSpaceDN/>
        <w:bidi w:val="0"/>
        <w:adjustRightInd w:val="0"/>
        <w:snapToGrid w:val="0"/>
        <w:spacing w:after="0" w:line="240" w:lineRule="auto"/>
        <w:jc w:val="both"/>
        <w:rPr>
          <w:rFonts w:hint="eastAsia" w:ascii="宋体" w:hAnsi="宋体" w:eastAsia="宋体" w:cs="宋体"/>
          <w:b w:val="0"/>
          <w:bCs w:val="0"/>
          <w:color w:val="auto"/>
          <w:sz w:val="28"/>
          <w:szCs w:val="28"/>
          <w:lang w:val="en-US" w:eastAsia="zh-CN"/>
        </w:rPr>
      </w:pPr>
    </w:p>
    <w:p w14:paraId="2A846288">
      <w:pPr>
        <w:keepNext w:val="0"/>
        <w:keepLines w:val="0"/>
        <w:pageBreakBefore w:val="0"/>
        <w:kinsoku/>
        <w:wordWrap/>
        <w:overflowPunct/>
        <w:topLinePunct w:val="0"/>
        <w:autoSpaceDE/>
        <w:autoSpaceDN/>
        <w:bidi w:val="0"/>
        <w:adjustRightInd w:val="0"/>
        <w:snapToGrid w:val="0"/>
        <w:spacing w:after="0" w:line="240" w:lineRule="auto"/>
        <w:jc w:val="both"/>
        <w:rPr>
          <w:rFonts w:hint="eastAsia" w:ascii="宋体" w:hAnsi="宋体" w:eastAsia="宋体" w:cs="宋体"/>
          <w:b w:val="0"/>
          <w:bCs w:val="0"/>
          <w:color w:val="auto"/>
          <w:sz w:val="28"/>
          <w:szCs w:val="28"/>
          <w:lang w:val="en-US" w:eastAsia="zh-CN"/>
        </w:rPr>
      </w:pPr>
    </w:p>
    <w:p w14:paraId="565490E2">
      <w:pPr>
        <w:keepNext w:val="0"/>
        <w:keepLines w:val="0"/>
        <w:pageBreakBefore w:val="0"/>
        <w:kinsoku/>
        <w:wordWrap/>
        <w:overflowPunct/>
        <w:topLinePunct w:val="0"/>
        <w:autoSpaceDE/>
        <w:autoSpaceDN/>
        <w:bidi w:val="0"/>
        <w:adjustRightInd w:val="0"/>
        <w:snapToGrid w:val="0"/>
        <w:spacing w:after="0" w:line="240" w:lineRule="auto"/>
        <w:jc w:val="both"/>
        <w:rPr>
          <w:rFonts w:hint="eastAsia" w:ascii="宋体" w:hAnsi="宋体" w:eastAsia="宋体" w:cs="宋体"/>
          <w:b w:val="0"/>
          <w:bCs w:val="0"/>
          <w:color w:val="auto"/>
          <w:sz w:val="28"/>
          <w:szCs w:val="28"/>
          <w:lang w:val="en-US" w:eastAsia="zh-CN"/>
        </w:rPr>
      </w:pPr>
    </w:p>
    <w:p w14:paraId="71B490AB">
      <w:pPr>
        <w:keepNext w:val="0"/>
        <w:keepLines w:val="0"/>
        <w:pageBreakBefore w:val="0"/>
        <w:kinsoku/>
        <w:wordWrap/>
        <w:overflowPunct/>
        <w:topLinePunct w:val="0"/>
        <w:autoSpaceDE/>
        <w:autoSpaceDN/>
        <w:bidi w:val="0"/>
        <w:adjustRightInd w:val="0"/>
        <w:snapToGrid w:val="0"/>
        <w:spacing w:after="0" w:line="240" w:lineRule="auto"/>
        <w:jc w:val="both"/>
        <w:rPr>
          <w:rFonts w:hint="eastAsia" w:ascii="宋体" w:hAnsi="宋体" w:eastAsia="宋体" w:cs="宋体"/>
          <w:b w:val="0"/>
          <w:bCs w:val="0"/>
          <w:color w:val="auto"/>
          <w:sz w:val="28"/>
          <w:szCs w:val="28"/>
          <w:lang w:val="en-US" w:eastAsia="zh-CN"/>
        </w:rPr>
      </w:pPr>
    </w:p>
    <w:p w14:paraId="5C025E16">
      <w:pPr>
        <w:keepNext w:val="0"/>
        <w:keepLines w:val="0"/>
        <w:pageBreakBefore w:val="0"/>
        <w:kinsoku/>
        <w:wordWrap/>
        <w:overflowPunct/>
        <w:topLinePunct w:val="0"/>
        <w:autoSpaceDE/>
        <w:autoSpaceDN/>
        <w:bidi w:val="0"/>
        <w:adjustRightInd w:val="0"/>
        <w:snapToGrid w:val="0"/>
        <w:spacing w:after="0" w:line="240" w:lineRule="auto"/>
        <w:jc w:val="both"/>
        <w:rPr>
          <w:rFonts w:hint="eastAsia" w:ascii="宋体" w:hAnsi="宋体" w:eastAsia="宋体" w:cs="宋体"/>
          <w:b w:val="0"/>
          <w:bCs w:val="0"/>
          <w:color w:val="auto"/>
          <w:sz w:val="28"/>
          <w:szCs w:val="28"/>
          <w:lang w:val="en-US" w:eastAsia="zh-CN"/>
        </w:rPr>
      </w:pPr>
    </w:p>
    <w:p w14:paraId="39A451D6">
      <w:pPr>
        <w:keepNext w:val="0"/>
        <w:keepLines w:val="0"/>
        <w:pageBreakBefore w:val="0"/>
        <w:kinsoku/>
        <w:wordWrap/>
        <w:overflowPunct/>
        <w:topLinePunct w:val="0"/>
        <w:autoSpaceDE/>
        <w:autoSpaceDN/>
        <w:bidi w:val="0"/>
        <w:adjustRightInd w:val="0"/>
        <w:snapToGrid w:val="0"/>
        <w:spacing w:after="0" w:line="240" w:lineRule="auto"/>
        <w:jc w:val="both"/>
        <w:rPr>
          <w:rFonts w:hint="eastAsia" w:ascii="宋体" w:hAnsi="宋体" w:eastAsia="宋体" w:cs="宋体"/>
          <w:b w:val="0"/>
          <w:bCs w:val="0"/>
          <w:color w:val="auto"/>
          <w:sz w:val="28"/>
          <w:szCs w:val="28"/>
          <w:lang w:val="en-US" w:eastAsia="zh-CN"/>
        </w:rPr>
      </w:pPr>
    </w:p>
    <w:p w14:paraId="483FCD08">
      <w:pPr>
        <w:keepNext w:val="0"/>
        <w:keepLines w:val="0"/>
        <w:pageBreakBefore w:val="0"/>
        <w:kinsoku/>
        <w:wordWrap/>
        <w:overflowPunct/>
        <w:topLinePunct w:val="0"/>
        <w:autoSpaceDE/>
        <w:autoSpaceDN/>
        <w:bidi w:val="0"/>
        <w:adjustRightInd w:val="0"/>
        <w:snapToGrid w:val="0"/>
        <w:spacing w:after="0" w:line="240" w:lineRule="auto"/>
        <w:jc w:val="both"/>
        <w:rPr>
          <w:rFonts w:hint="eastAsia" w:ascii="宋体" w:hAnsi="宋体" w:eastAsia="宋体" w:cs="宋体"/>
          <w:b w:val="0"/>
          <w:bCs w:val="0"/>
          <w:color w:val="auto"/>
          <w:sz w:val="28"/>
          <w:szCs w:val="28"/>
          <w:lang w:val="en-US" w:eastAsia="zh-CN"/>
        </w:rPr>
      </w:pPr>
    </w:p>
    <w:p w14:paraId="13445B23">
      <w:pPr>
        <w:keepNext w:val="0"/>
        <w:keepLines w:val="0"/>
        <w:pageBreakBefore w:val="0"/>
        <w:numPr>
          <w:ilvl w:val="0"/>
          <w:numId w:val="2"/>
        </w:numPr>
        <w:tabs>
          <w:tab w:val="clear" w:pos="312"/>
        </w:tabs>
        <w:kinsoku/>
        <w:wordWrap/>
        <w:overflowPunct/>
        <w:topLinePunct w:val="0"/>
        <w:autoSpaceDE/>
        <w:autoSpaceDN/>
        <w:bidi w:val="0"/>
        <w:adjustRightInd w:val="0"/>
        <w:snapToGrid w:val="0"/>
        <w:spacing w:after="0" w:line="240" w:lineRule="auto"/>
        <w:ind w:left="0" w:leftChars="0" w:firstLine="0" w:firstLineChars="0"/>
        <w:jc w:val="left"/>
        <w:rPr>
          <w:rFonts w:hint="eastAsia" w:ascii="宋体" w:hAnsi="宋体" w:eastAsia="宋体" w:cs="宋体"/>
          <w:b w:val="0"/>
          <w:bCs w:val="0"/>
          <w:color w:val="auto"/>
          <w:sz w:val="28"/>
          <w:szCs w:val="28"/>
        </w:rPr>
      </w:pPr>
      <w:r>
        <w:rPr>
          <w:rFonts w:hint="eastAsia" w:ascii="宋体" w:hAnsi="宋体" w:eastAsia="宋体" w:cs="宋体"/>
          <w:color w:val="auto"/>
          <w:sz w:val="28"/>
          <w:szCs w:val="28"/>
        </w:rPr>
        <w:t>废气</w:t>
      </w:r>
      <w:r>
        <w:rPr>
          <w:rFonts w:hint="eastAsia" w:ascii="宋体" w:hAnsi="宋体" w:eastAsia="宋体" w:cs="宋体"/>
          <w:color w:val="auto"/>
          <w:sz w:val="28"/>
          <w:szCs w:val="28"/>
          <w:highlight w:val="none"/>
          <w:lang w:val="en-US" w:eastAsia="zh-CN"/>
        </w:rPr>
        <w:t>有</w:t>
      </w:r>
      <w:r>
        <w:rPr>
          <w:rFonts w:hint="eastAsia" w:ascii="宋体" w:hAnsi="宋体" w:eastAsia="宋体" w:cs="宋体"/>
          <w:color w:val="auto"/>
          <w:sz w:val="28"/>
          <w:szCs w:val="28"/>
          <w:highlight w:val="none"/>
        </w:rPr>
        <w:t>组织</w:t>
      </w:r>
      <w:r>
        <w:rPr>
          <w:rFonts w:hint="eastAsia" w:ascii="宋体" w:hAnsi="宋体" w:eastAsia="宋体" w:cs="宋体"/>
          <w:color w:val="auto"/>
          <w:sz w:val="28"/>
          <w:szCs w:val="28"/>
        </w:rPr>
        <w:t>自行监测及记录信息表</w:t>
      </w:r>
    </w:p>
    <w:p w14:paraId="3D6A76DC">
      <w:pPr>
        <w:keepNext w:val="0"/>
        <w:keepLines w:val="0"/>
        <w:pageBreakBefore w:val="0"/>
        <w:kinsoku/>
        <w:wordWrap/>
        <w:overflowPunct/>
        <w:topLinePunct w:val="0"/>
        <w:autoSpaceDE/>
        <w:autoSpaceDN/>
        <w:bidi w:val="0"/>
        <w:adjustRightInd w:val="0"/>
        <w:snapToGrid w:val="0"/>
        <w:spacing w:after="0" w:line="240" w:lineRule="auto"/>
        <w:jc w:val="both"/>
        <w:rPr>
          <w:rFonts w:hint="eastAsia" w:ascii="宋体" w:hAnsi="宋体" w:eastAsia="宋体" w:cs="宋体"/>
          <w:b w:val="0"/>
          <w:bCs w:val="0"/>
          <w:color w:val="auto"/>
          <w:sz w:val="28"/>
          <w:szCs w:val="28"/>
          <w:lang w:val="en-US" w:eastAsia="zh-CN"/>
        </w:rPr>
      </w:pPr>
    </w:p>
    <w:tbl>
      <w:tblPr>
        <w:tblStyle w:val="8"/>
        <w:tblW w:w="221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08"/>
        <w:gridCol w:w="808"/>
        <w:gridCol w:w="910"/>
        <w:gridCol w:w="808"/>
        <w:gridCol w:w="858"/>
        <w:gridCol w:w="809"/>
        <w:gridCol w:w="2983"/>
        <w:gridCol w:w="1418"/>
        <w:gridCol w:w="1701"/>
        <w:gridCol w:w="1701"/>
        <w:gridCol w:w="1701"/>
        <w:gridCol w:w="3827"/>
        <w:gridCol w:w="1984"/>
        <w:gridCol w:w="1843"/>
      </w:tblGrid>
      <w:tr w14:paraId="1855A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198" w:hRule="atLeast"/>
          <w:tblHeader/>
          <w:jc w:val="center"/>
        </w:trPr>
        <w:tc>
          <w:tcPr>
            <w:tcW w:w="808" w:type="dxa"/>
            <w:tcBorders>
              <w:tl2br w:val="nil"/>
              <w:tr2bl w:val="nil"/>
            </w:tcBorders>
            <w:shd w:val="clear" w:color="auto" w:fill="auto"/>
            <w:vAlign w:val="center"/>
          </w:tcPr>
          <w:p w14:paraId="6E365574">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序号</w:t>
            </w:r>
          </w:p>
        </w:tc>
        <w:tc>
          <w:tcPr>
            <w:tcW w:w="808" w:type="dxa"/>
            <w:tcBorders>
              <w:tl2br w:val="nil"/>
              <w:tr2bl w:val="nil"/>
            </w:tcBorders>
            <w:shd w:val="clear" w:color="auto" w:fill="auto"/>
            <w:vAlign w:val="center"/>
          </w:tcPr>
          <w:p w14:paraId="0188167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污染源类别/监测类别</w:t>
            </w:r>
          </w:p>
        </w:tc>
        <w:tc>
          <w:tcPr>
            <w:tcW w:w="910" w:type="dxa"/>
            <w:tcBorders>
              <w:tl2br w:val="nil"/>
              <w:tr2bl w:val="nil"/>
            </w:tcBorders>
            <w:shd w:val="clear" w:color="auto" w:fill="auto"/>
            <w:vAlign w:val="center"/>
          </w:tcPr>
          <w:p w14:paraId="191C077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排放口编号/监测点位</w:t>
            </w:r>
          </w:p>
        </w:tc>
        <w:tc>
          <w:tcPr>
            <w:tcW w:w="808" w:type="dxa"/>
            <w:tcBorders>
              <w:tl2br w:val="nil"/>
              <w:tr2bl w:val="nil"/>
            </w:tcBorders>
            <w:shd w:val="clear" w:color="auto" w:fill="auto"/>
            <w:vAlign w:val="center"/>
          </w:tcPr>
          <w:p w14:paraId="6543C92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监测点位名称</w:t>
            </w:r>
          </w:p>
        </w:tc>
        <w:tc>
          <w:tcPr>
            <w:tcW w:w="858" w:type="dxa"/>
            <w:tcBorders>
              <w:tl2br w:val="nil"/>
              <w:tr2bl w:val="nil"/>
            </w:tcBorders>
            <w:shd w:val="clear" w:color="auto" w:fill="auto"/>
            <w:vAlign w:val="center"/>
          </w:tcPr>
          <w:p w14:paraId="4F63B3C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监测指标</w:t>
            </w:r>
          </w:p>
        </w:tc>
        <w:tc>
          <w:tcPr>
            <w:tcW w:w="809" w:type="dxa"/>
            <w:tcBorders>
              <w:tl2br w:val="nil"/>
              <w:tr2bl w:val="nil"/>
            </w:tcBorders>
            <w:shd w:val="clear" w:color="auto" w:fill="auto"/>
            <w:vAlign w:val="center"/>
          </w:tcPr>
          <w:p w14:paraId="7A98669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监测设施</w:t>
            </w:r>
          </w:p>
        </w:tc>
        <w:tc>
          <w:tcPr>
            <w:tcW w:w="2983" w:type="dxa"/>
            <w:tcBorders>
              <w:tl2br w:val="nil"/>
              <w:tr2bl w:val="nil"/>
            </w:tcBorders>
            <w:shd w:val="clear" w:color="auto" w:fill="auto"/>
            <w:vAlign w:val="center"/>
          </w:tcPr>
          <w:p w14:paraId="20DAD0A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排放标准</w:t>
            </w:r>
          </w:p>
        </w:tc>
        <w:tc>
          <w:tcPr>
            <w:tcW w:w="1418" w:type="dxa"/>
            <w:tcBorders>
              <w:tl2br w:val="nil"/>
              <w:tr2bl w:val="nil"/>
            </w:tcBorders>
            <w:shd w:val="clear" w:color="auto" w:fill="auto"/>
            <w:vAlign w:val="center"/>
          </w:tcPr>
          <w:p w14:paraId="41C4DFE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排放限值</w:t>
            </w:r>
          </w:p>
        </w:tc>
        <w:tc>
          <w:tcPr>
            <w:tcW w:w="1701" w:type="dxa"/>
            <w:tcBorders>
              <w:tl2br w:val="nil"/>
              <w:tr2bl w:val="nil"/>
            </w:tcBorders>
            <w:shd w:val="clear" w:color="auto" w:fill="auto"/>
            <w:vAlign w:val="center"/>
          </w:tcPr>
          <w:p w14:paraId="046D348D">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eastAsia="zh-CN" w:bidi="ar"/>
              </w:rPr>
              <w:t>方法检出限</w:t>
            </w:r>
          </w:p>
        </w:tc>
        <w:tc>
          <w:tcPr>
            <w:tcW w:w="1701" w:type="dxa"/>
            <w:tcBorders>
              <w:tl2br w:val="nil"/>
              <w:tr2bl w:val="nil"/>
            </w:tcBorders>
            <w:shd w:val="clear" w:color="auto" w:fill="auto"/>
            <w:vAlign w:val="center"/>
          </w:tcPr>
          <w:p w14:paraId="7B7E716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手工监测采样方法及个数</w:t>
            </w:r>
          </w:p>
        </w:tc>
        <w:tc>
          <w:tcPr>
            <w:tcW w:w="1701" w:type="dxa"/>
            <w:tcBorders>
              <w:tl2br w:val="nil"/>
              <w:tr2bl w:val="nil"/>
            </w:tcBorders>
            <w:shd w:val="clear" w:color="auto" w:fill="auto"/>
            <w:vAlign w:val="center"/>
          </w:tcPr>
          <w:p w14:paraId="7C20122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手工监测频次</w:t>
            </w:r>
          </w:p>
        </w:tc>
        <w:tc>
          <w:tcPr>
            <w:tcW w:w="3827" w:type="dxa"/>
            <w:tcBorders>
              <w:tl2br w:val="nil"/>
              <w:tr2bl w:val="nil"/>
            </w:tcBorders>
            <w:shd w:val="clear" w:color="auto" w:fill="auto"/>
            <w:vAlign w:val="center"/>
          </w:tcPr>
          <w:p w14:paraId="68E3D49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手工测定方法</w:t>
            </w:r>
          </w:p>
        </w:tc>
        <w:tc>
          <w:tcPr>
            <w:tcW w:w="1984" w:type="dxa"/>
            <w:tcBorders>
              <w:tl2br w:val="nil"/>
              <w:tr2bl w:val="nil"/>
            </w:tcBorders>
            <w:shd w:val="clear" w:color="auto" w:fill="auto"/>
            <w:vAlign w:val="center"/>
          </w:tcPr>
          <w:p w14:paraId="3DD0827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手工检测设备</w:t>
            </w:r>
          </w:p>
        </w:tc>
        <w:tc>
          <w:tcPr>
            <w:tcW w:w="1843" w:type="dxa"/>
            <w:tcBorders>
              <w:tl2br w:val="nil"/>
              <w:tr2bl w:val="nil"/>
            </w:tcBorders>
            <w:shd w:val="clear" w:color="auto" w:fill="auto"/>
            <w:vAlign w:val="center"/>
          </w:tcPr>
          <w:p w14:paraId="1285955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其他信息</w:t>
            </w:r>
          </w:p>
        </w:tc>
      </w:tr>
      <w:tr w14:paraId="6F9DC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jc w:val="center"/>
        </w:trPr>
        <w:tc>
          <w:tcPr>
            <w:tcW w:w="808" w:type="dxa"/>
            <w:tcBorders>
              <w:tl2br w:val="nil"/>
              <w:tr2bl w:val="nil"/>
            </w:tcBorders>
            <w:shd w:val="clear" w:color="auto" w:fill="auto"/>
            <w:vAlign w:val="center"/>
          </w:tcPr>
          <w:p w14:paraId="69A5750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808" w:type="dxa"/>
            <w:tcBorders>
              <w:tl2br w:val="nil"/>
              <w:tr2bl w:val="nil"/>
            </w:tcBorders>
            <w:shd w:val="clear" w:color="auto" w:fill="auto"/>
            <w:vAlign w:val="center"/>
          </w:tcPr>
          <w:p w14:paraId="0077E01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59B54D6A">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DA001</w:t>
            </w:r>
          </w:p>
        </w:tc>
        <w:tc>
          <w:tcPr>
            <w:tcW w:w="808" w:type="dxa"/>
            <w:tcBorders>
              <w:tl2br w:val="nil"/>
              <w:tr2bl w:val="nil"/>
            </w:tcBorders>
            <w:shd w:val="clear" w:color="auto" w:fill="auto"/>
            <w:vAlign w:val="center"/>
          </w:tcPr>
          <w:p w14:paraId="16BDB8B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除臭系统排气筒</w:t>
            </w:r>
          </w:p>
        </w:tc>
        <w:tc>
          <w:tcPr>
            <w:tcW w:w="858" w:type="dxa"/>
            <w:tcBorders>
              <w:tl2br w:val="nil"/>
              <w:tr2bl w:val="nil"/>
            </w:tcBorders>
            <w:shd w:val="clear" w:color="auto" w:fill="auto"/>
            <w:vAlign w:val="center"/>
          </w:tcPr>
          <w:p w14:paraId="658E1C6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809" w:type="dxa"/>
            <w:tcBorders>
              <w:tl2br w:val="nil"/>
              <w:tr2bl w:val="nil"/>
            </w:tcBorders>
            <w:shd w:val="clear" w:color="auto" w:fill="auto"/>
            <w:vAlign w:val="center"/>
          </w:tcPr>
          <w:p w14:paraId="437B786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30FE32A9">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lang w:bidi="ar"/>
              </w:rPr>
              <w:t>《恶臭污染物排放标准》(GB14554-93)</w:t>
            </w:r>
            <w:r>
              <w:rPr>
                <w:rFonts w:hint="eastAsia" w:ascii="宋体" w:hAnsi="宋体" w:eastAsia="宋体" w:cs="宋体"/>
                <w:color w:val="auto"/>
                <w:kern w:val="0"/>
                <w:sz w:val="24"/>
                <w:szCs w:val="24"/>
                <w:highlight w:val="none"/>
                <w:lang w:bidi="ar"/>
              </w:rPr>
              <w:t>表2排放限值</w:t>
            </w:r>
          </w:p>
        </w:tc>
        <w:tc>
          <w:tcPr>
            <w:tcW w:w="1418" w:type="dxa"/>
            <w:tcBorders>
              <w:tl2br w:val="nil"/>
              <w:tr2bl w:val="nil"/>
            </w:tcBorders>
            <w:shd w:val="clear" w:color="auto" w:fill="auto"/>
            <w:vAlign w:val="center"/>
          </w:tcPr>
          <w:p w14:paraId="13FAB3D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w:t>
            </w:r>
            <w:r>
              <w:rPr>
                <w:rFonts w:ascii="宋体" w:hAnsi="宋体" w:eastAsia="宋体" w:cs="宋体"/>
                <w:color w:val="auto"/>
                <w:kern w:val="0"/>
                <w:sz w:val="24"/>
                <w:szCs w:val="24"/>
                <w:highlight w:val="none"/>
                <w:lang w:bidi="ar"/>
              </w:rPr>
              <w:t>00</w:t>
            </w:r>
            <w:r>
              <w:rPr>
                <w:rFonts w:hint="eastAsia" w:ascii="宋体" w:hAnsi="宋体" w:eastAsia="宋体" w:cs="宋体"/>
                <w:color w:val="auto"/>
                <w:kern w:val="0"/>
                <w:sz w:val="24"/>
                <w:szCs w:val="24"/>
                <w:highlight w:val="none"/>
                <w:lang w:bidi="ar"/>
              </w:rPr>
              <w:t>0（无量纲）（根据排气筒高度确定</w:t>
            </w:r>
            <w:r>
              <w:rPr>
                <w:rFonts w:ascii="宋体" w:hAnsi="宋体" w:eastAsia="宋体" w:cs="宋体"/>
                <w:color w:val="auto"/>
                <w:kern w:val="0"/>
                <w:sz w:val="24"/>
                <w:szCs w:val="24"/>
                <w:highlight w:val="none"/>
                <w:lang w:bidi="ar"/>
              </w:rPr>
              <w:t>）</w:t>
            </w:r>
          </w:p>
        </w:tc>
        <w:tc>
          <w:tcPr>
            <w:tcW w:w="1701" w:type="dxa"/>
            <w:tcBorders>
              <w:tl2br w:val="nil"/>
              <w:tr2bl w:val="nil"/>
            </w:tcBorders>
            <w:shd w:val="clear" w:color="auto" w:fill="auto"/>
            <w:vAlign w:val="center"/>
          </w:tcPr>
          <w:p w14:paraId="1E2DBFF9">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rPr>
              <w:t>10(无量纲）</w:t>
            </w:r>
          </w:p>
        </w:tc>
        <w:tc>
          <w:tcPr>
            <w:tcW w:w="1701" w:type="dxa"/>
            <w:tcBorders>
              <w:tl2br w:val="nil"/>
              <w:tr2bl w:val="nil"/>
            </w:tcBorders>
            <w:shd w:val="clear" w:color="auto" w:fill="auto"/>
            <w:vAlign w:val="center"/>
          </w:tcPr>
          <w:p w14:paraId="217CB5D1">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12FC3CE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14:paraId="2ED8F97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14:paraId="751DA1B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《空气质量 恶臭的测定 三点比较式臭袋法》GB/T 14675-1993</w:t>
            </w:r>
          </w:p>
        </w:tc>
        <w:tc>
          <w:tcPr>
            <w:tcW w:w="1984" w:type="dxa"/>
            <w:tcBorders>
              <w:tl2br w:val="nil"/>
              <w:tr2bl w:val="nil"/>
            </w:tcBorders>
            <w:shd w:val="clear" w:color="auto" w:fill="auto"/>
            <w:vAlign w:val="center"/>
          </w:tcPr>
          <w:p w14:paraId="1C61D0F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3" w:type="dxa"/>
            <w:tcBorders>
              <w:tl2br w:val="nil"/>
              <w:tr2bl w:val="nil"/>
            </w:tcBorders>
            <w:shd w:val="clear" w:color="auto" w:fill="auto"/>
            <w:vAlign w:val="center"/>
          </w:tcPr>
          <w:p w14:paraId="161506B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4E274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jc w:val="center"/>
        </w:trPr>
        <w:tc>
          <w:tcPr>
            <w:tcW w:w="808" w:type="dxa"/>
            <w:tcBorders>
              <w:tl2br w:val="nil"/>
              <w:tr2bl w:val="nil"/>
            </w:tcBorders>
            <w:shd w:val="clear" w:color="auto" w:fill="auto"/>
            <w:vAlign w:val="center"/>
          </w:tcPr>
          <w:p w14:paraId="43C62160">
            <w:pPr>
              <w:widowControl/>
              <w:jc w:val="center"/>
              <w:textAlignment w:val="center"/>
              <w:rPr>
                <w:color w:val="auto"/>
                <w:highlight w:val="none"/>
              </w:rPr>
            </w:pPr>
            <w:r>
              <w:rPr>
                <w:rFonts w:hint="eastAsia"/>
                <w:color w:val="auto"/>
                <w:highlight w:val="none"/>
              </w:rPr>
              <w:t>2</w:t>
            </w:r>
          </w:p>
        </w:tc>
        <w:tc>
          <w:tcPr>
            <w:tcW w:w="808" w:type="dxa"/>
            <w:tcBorders>
              <w:tl2br w:val="nil"/>
              <w:tr2bl w:val="nil"/>
            </w:tcBorders>
            <w:shd w:val="clear" w:color="auto" w:fill="auto"/>
            <w:vAlign w:val="center"/>
          </w:tcPr>
          <w:p w14:paraId="007B9E5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7B98261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DA001</w:t>
            </w:r>
          </w:p>
        </w:tc>
        <w:tc>
          <w:tcPr>
            <w:tcW w:w="808" w:type="dxa"/>
            <w:tcBorders>
              <w:tl2br w:val="nil"/>
              <w:tr2bl w:val="nil"/>
            </w:tcBorders>
            <w:shd w:val="clear" w:color="auto" w:fill="auto"/>
            <w:vAlign w:val="center"/>
          </w:tcPr>
          <w:p w14:paraId="7424103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除臭系统排气筒</w:t>
            </w:r>
          </w:p>
        </w:tc>
        <w:tc>
          <w:tcPr>
            <w:tcW w:w="858" w:type="dxa"/>
            <w:tcBorders>
              <w:tl2br w:val="nil"/>
              <w:tr2bl w:val="nil"/>
            </w:tcBorders>
            <w:shd w:val="clear" w:color="auto" w:fill="auto"/>
            <w:vAlign w:val="center"/>
          </w:tcPr>
          <w:p w14:paraId="08E5E68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809" w:type="dxa"/>
            <w:tcBorders>
              <w:tl2br w:val="nil"/>
              <w:tr2bl w:val="nil"/>
            </w:tcBorders>
            <w:shd w:val="clear" w:color="auto" w:fill="auto"/>
            <w:vAlign w:val="center"/>
          </w:tcPr>
          <w:p w14:paraId="3509EA7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6A58195A">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lang w:bidi="ar"/>
              </w:rPr>
              <w:t>《恶臭污染物排放标准》(GB14554-93)</w:t>
            </w:r>
            <w:r>
              <w:rPr>
                <w:rFonts w:hint="eastAsia" w:ascii="宋体" w:hAnsi="宋体" w:eastAsia="宋体" w:cs="宋体"/>
                <w:color w:val="auto"/>
                <w:kern w:val="0"/>
                <w:sz w:val="24"/>
                <w:szCs w:val="24"/>
                <w:highlight w:val="none"/>
                <w:lang w:bidi="ar"/>
              </w:rPr>
              <w:t xml:space="preserve"> 表2排放限值</w:t>
            </w:r>
          </w:p>
        </w:tc>
        <w:tc>
          <w:tcPr>
            <w:tcW w:w="1418" w:type="dxa"/>
            <w:tcBorders>
              <w:tl2br w:val="nil"/>
              <w:tr2bl w:val="nil"/>
            </w:tcBorders>
            <w:shd w:val="clear" w:color="auto" w:fill="auto"/>
            <w:vAlign w:val="center"/>
          </w:tcPr>
          <w:p w14:paraId="4BEBE495">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w:t>
            </w:r>
          </w:p>
          <w:p w14:paraId="5F4C526A">
            <w:pPr>
              <w:widowControl/>
              <w:jc w:val="center"/>
              <w:textAlignment w:val="center"/>
              <w:rPr>
                <w:rFonts w:ascii="宋体" w:hAnsi="宋体" w:eastAsia="宋体" w:cs="宋体"/>
                <w:color w:val="auto"/>
                <w:kern w:val="0"/>
                <w:sz w:val="24"/>
                <w:szCs w:val="24"/>
                <w:highlight w:val="none"/>
                <w:lang w:bidi="ar"/>
              </w:rPr>
            </w:pPr>
            <w:r>
              <w:rPr>
                <w:rFonts w:ascii="宋体" w:hAnsi="宋体" w:eastAsia="宋体" w:cs="宋体"/>
                <w:color w:val="auto"/>
                <w:kern w:val="0"/>
                <w:sz w:val="24"/>
                <w:szCs w:val="24"/>
                <w:highlight w:val="none"/>
                <w:lang w:bidi="ar"/>
              </w:rPr>
              <w:t>4.9</w:t>
            </w:r>
            <w:r>
              <w:rPr>
                <w:rFonts w:hint="eastAsia" w:ascii="宋体" w:hAnsi="宋体" w:eastAsia="宋体" w:cs="宋体"/>
                <w:color w:val="auto"/>
                <w:kern w:val="0"/>
                <w:sz w:val="24"/>
                <w:szCs w:val="24"/>
                <w:highlight w:val="none"/>
                <w:lang w:bidi="ar"/>
              </w:rPr>
              <w:t xml:space="preserve"> kg</w:t>
            </w:r>
            <w:r>
              <w:rPr>
                <w:rFonts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bidi="ar"/>
              </w:rPr>
              <w:t>h（根据排气筒高度确定，单位与无组织不同）</w:t>
            </w:r>
          </w:p>
        </w:tc>
        <w:tc>
          <w:tcPr>
            <w:tcW w:w="1701" w:type="dxa"/>
            <w:tcBorders>
              <w:tl2br w:val="nil"/>
              <w:tr2bl w:val="nil"/>
            </w:tcBorders>
            <w:shd w:val="clear" w:color="auto" w:fill="auto"/>
            <w:vAlign w:val="center"/>
          </w:tcPr>
          <w:p w14:paraId="6BCDD866">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rPr>
              <w:t>0.01</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701" w:type="dxa"/>
            <w:tcBorders>
              <w:tl2br w:val="nil"/>
              <w:tr2bl w:val="nil"/>
            </w:tcBorders>
            <w:shd w:val="clear" w:color="auto" w:fill="auto"/>
            <w:vAlign w:val="center"/>
          </w:tcPr>
          <w:p w14:paraId="7526703C">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6CEC179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14:paraId="7ED0154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14:paraId="656CA613">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环境空气和废气 氨的测定纳氏试剂分光光度法 HJ 533-2009</w:t>
            </w:r>
          </w:p>
        </w:tc>
        <w:tc>
          <w:tcPr>
            <w:tcW w:w="1984" w:type="dxa"/>
            <w:tcBorders>
              <w:tl2br w:val="nil"/>
              <w:tr2bl w:val="nil"/>
            </w:tcBorders>
            <w:shd w:val="clear" w:color="auto" w:fill="auto"/>
            <w:vAlign w:val="center"/>
          </w:tcPr>
          <w:p w14:paraId="43C59F7D">
            <w:pPr>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紫外分光光度计</w:t>
            </w:r>
          </w:p>
        </w:tc>
        <w:tc>
          <w:tcPr>
            <w:tcW w:w="1843" w:type="dxa"/>
            <w:tcBorders>
              <w:tl2br w:val="nil"/>
              <w:tr2bl w:val="nil"/>
            </w:tcBorders>
            <w:shd w:val="clear" w:color="auto" w:fill="auto"/>
            <w:vAlign w:val="center"/>
          </w:tcPr>
          <w:p w14:paraId="0CB0D3F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2F21F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jc w:val="center"/>
        </w:trPr>
        <w:tc>
          <w:tcPr>
            <w:tcW w:w="808" w:type="dxa"/>
            <w:tcBorders>
              <w:tl2br w:val="nil"/>
              <w:tr2bl w:val="nil"/>
            </w:tcBorders>
            <w:shd w:val="clear" w:color="auto" w:fill="auto"/>
            <w:vAlign w:val="center"/>
          </w:tcPr>
          <w:p w14:paraId="10E8BF2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w:t>
            </w:r>
          </w:p>
        </w:tc>
        <w:tc>
          <w:tcPr>
            <w:tcW w:w="808" w:type="dxa"/>
            <w:tcBorders>
              <w:tl2br w:val="nil"/>
              <w:tr2bl w:val="nil"/>
            </w:tcBorders>
            <w:shd w:val="clear" w:color="auto" w:fill="auto"/>
            <w:vAlign w:val="center"/>
          </w:tcPr>
          <w:p w14:paraId="08A32E9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4BAB764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DA001</w:t>
            </w:r>
          </w:p>
        </w:tc>
        <w:tc>
          <w:tcPr>
            <w:tcW w:w="808" w:type="dxa"/>
            <w:tcBorders>
              <w:tl2br w:val="nil"/>
              <w:tr2bl w:val="nil"/>
            </w:tcBorders>
            <w:shd w:val="clear" w:color="auto" w:fill="auto"/>
            <w:vAlign w:val="center"/>
          </w:tcPr>
          <w:p w14:paraId="245D252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除臭系统排气筒</w:t>
            </w:r>
          </w:p>
        </w:tc>
        <w:tc>
          <w:tcPr>
            <w:tcW w:w="858" w:type="dxa"/>
            <w:tcBorders>
              <w:tl2br w:val="nil"/>
              <w:tr2bl w:val="nil"/>
            </w:tcBorders>
            <w:shd w:val="clear" w:color="auto" w:fill="auto"/>
            <w:vAlign w:val="center"/>
          </w:tcPr>
          <w:p w14:paraId="28D6D56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809" w:type="dxa"/>
            <w:tcBorders>
              <w:tl2br w:val="nil"/>
              <w:tr2bl w:val="nil"/>
            </w:tcBorders>
            <w:shd w:val="clear" w:color="auto" w:fill="auto"/>
            <w:vAlign w:val="center"/>
          </w:tcPr>
          <w:p w14:paraId="2EF8DD5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3B91C343">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lang w:bidi="ar"/>
              </w:rPr>
              <w:t>《恶臭污染物排放标准》(GB14554-93)</w:t>
            </w:r>
            <w:r>
              <w:rPr>
                <w:rFonts w:hint="eastAsia" w:ascii="宋体" w:hAnsi="宋体" w:eastAsia="宋体" w:cs="宋体"/>
                <w:color w:val="auto"/>
                <w:kern w:val="0"/>
                <w:sz w:val="24"/>
                <w:szCs w:val="24"/>
                <w:highlight w:val="none"/>
                <w:lang w:bidi="ar"/>
              </w:rPr>
              <w:t xml:space="preserve"> 表2排放限值</w:t>
            </w:r>
          </w:p>
        </w:tc>
        <w:tc>
          <w:tcPr>
            <w:tcW w:w="1418" w:type="dxa"/>
            <w:tcBorders>
              <w:tl2br w:val="nil"/>
              <w:tr2bl w:val="nil"/>
            </w:tcBorders>
            <w:shd w:val="clear" w:color="auto" w:fill="auto"/>
            <w:vAlign w:val="center"/>
          </w:tcPr>
          <w:p w14:paraId="5BFDFE38">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w:t>
            </w:r>
          </w:p>
          <w:p w14:paraId="4BAC6FE4">
            <w:pPr>
              <w:widowControl/>
              <w:jc w:val="center"/>
              <w:textAlignment w:val="center"/>
              <w:rPr>
                <w:rFonts w:ascii="宋体" w:hAnsi="宋体" w:eastAsia="宋体" w:cs="宋体"/>
                <w:color w:val="auto"/>
                <w:kern w:val="0"/>
                <w:sz w:val="24"/>
                <w:szCs w:val="24"/>
                <w:highlight w:val="none"/>
                <w:lang w:bidi="ar"/>
              </w:rPr>
            </w:pPr>
            <w:r>
              <w:rPr>
                <w:rFonts w:ascii="宋体" w:hAnsi="宋体" w:eastAsia="宋体" w:cs="宋体"/>
                <w:color w:val="auto"/>
                <w:kern w:val="0"/>
                <w:sz w:val="24"/>
                <w:szCs w:val="24"/>
                <w:highlight w:val="none"/>
                <w:lang w:bidi="ar"/>
              </w:rPr>
              <w:t>0.33</w:t>
            </w:r>
            <w:r>
              <w:rPr>
                <w:rFonts w:hint="eastAsia" w:ascii="宋体" w:hAnsi="宋体" w:eastAsia="宋体" w:cs="宋体"/>
                <w:color w:val="auto"/>
                <w:kern w:val="0"/>
                <w:sz w:val="24"/>
                <w:szCs w:val="24"/>
                <w:highlight w:val="none"/>
                <w:lang w:bidi="ar"/>
              </w:rPr>
              <w:t>kg</w:t>
            </w:r>
            <w:r>
              <w:rPr>
                <w:rFonts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bidi="ar"/>
              </w:rPr>
              <w:t>h（根据排气筒高度确定，单位与无组织不同）</w:t>
            </w:r>
          </w:p>
        </w:tc>
        <w:tc>
          <w:tcPr>
            <w:tcW w:w="1701" w:type="dxa"/>
            <w:tcBorders>
              <w:tl2br w:val="nil"/>
              <w:tr2bl w:val="nil"/>
            </w:tcBorders>
            <w:shd w:val="clear" w:color="auto" w:fill="auto"/>
            <w:vAlign w:val="center"/>
          </w:tcPr>
          <w:p w14:paraId="37FAE25E">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0.001</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701" w:type="dxa"/>
            <w:tcBorders>
              <w:tl2br w:val="nil"/>
              <w:tr2bl w:val="nil"/>
            </w:tcBorders>
            <w:shd w:val="clear" w:color="auto" w:fill="auto"/>
            <w:vAlign w:val="center"/>
          </w:tcPr>
          <w:p w14:paraId="1EA98861">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077EA14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14:paraId="0680908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14:paraId="7648D83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14:paraId="4FF86D03">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紫外分光光度计</w:t>
            </w:r>
          </w:p>
        </w:tc>
        <w:tc>
          <w:tcPr>
            <w:tcW w:w="1843" w:type="dxa"/>
            <w:tcBorders>
              <w:tl2br w:val="nil"/>
              <w:tr2bl w:val="nil"/>
            </w:tcBorders>
            <w:shd w:val="clear" w:color="auto" w:fill="auto"/>
            <w:vAlign w:val="center"/>
          </w:tcPr>
          <w:p w14:paraId="3E1A9D49">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bl>
    <w:p w14:paraId="5334369A">
      <w:pPr>
        <w:keepNext w:val="0"/>
        <w:keepLines w:val="0"/>
        <w:pageBreakBefore w:val="0"/>
        <w:kinsoku/>
        <w:wordWrap/>
        <w:overflowPunct/>
        <w:topLinePunct w:val="0"/>
        <w:autoSpaceDE/>
        <w:autoSpaceDN/>
        <w:bidi w:val="0"/>
        <w:adjustRightInd w:val="0"/>
        <w:snapToGrid w:val="0"/>
        <w:spacing w:after="0" w:line="240" w:lineRule="auto"/>
        <w:jc w:val="both"/>
        <w:rPr>
          <w:rFonts w:hint="eastAsia" w:ascii="宋体" w:hAnsi="宋体" w:eastAsia="宋体" w:cs="宋体"/>
          <w:b w:val="0"/>
          <w:bCs w:val="0"/>
          <w:color w:val="auto"/>
          <w:sz w:val="28"/>
          <w:szCs w:val="28"/>
          <w:highlight w:val="none"/>
          <w:lang w:val="en-US" w:eastAsia="zh-CN"/>
        </w:rPr>
      </w:pPr>
    </w:p>
    <w:p w14:paraId="0FD8E5DD">
      <w:pPr>
        <w:keepNext w:val="0"/>
        <w:keepLines w:val="0"/>
        <w:pageBreakBefore w:val="0"/>
        <w:kinsoku/>
        <w:wordWrap/>
        <w:overflowPunct/>
        <w:topLinePunct w:val="0"/>
        <w:autoSpaceDE/>
        <w:autoSpaceDN/>
        <w:bidi w:val="0"/>
        <w:adjustRightInd w:val="0"/>
        <w:snapToGrid w:val="0"/>
        <w:spacing w:after="0" w:line="240" w:lineRule="auto"/>
        <w:jc w:val="both"/>
        <w:rPr>
          <w:rFonts w:hint="eastAsia" w:ascii="宋体" w:hAnsi="宋体" w:eastAsia="宋体" w:cs="宋体"/>
          <w:b w:val="0"/>
          <w:bCs w:val="0"/>
          <w:color w:val="auto"/>
          <w:sz w:val="28"/>
          <w:szCs w:val="28"/>
          <w:highlight w:val="none"/>
          <w:lang w:val="en-US" w:eastAsia="zh-CN"/>
        </w:rPr>
      </w:pPr>
    </w:p>
    <w:p w14:paraId="1F440574">
      <w:pPr>
        <w:keepNext w:val="0"/>
        <w:keepLines w:val="0"/>
        <w:pageBreakBefore w:val="0"/>
        <w:kinsoku/>
        <w:wordWrap/>
        <w:overflowPunct/>
        <w:topLinePunct w:val="0"/>
        <w:autoSpaceDE/>
        <w:autoSpaceDN/>
        <w:bidi w:val="0"/>
        <w:adjustRightInd w:val="0"/>
        <w:snapToGrid w:val="0"/>
        <w:spacing w:after="0" w:line="240" w:lineRule="auto"/>
        <w:jc w:val="both"/>
        <w:rPr>
          <w:rFonts w:hint="eastAsia" w:ascii="宋体" w:hAnsi="宋体" w:eastAsia="宋体" w:cs="宋体"/>
          <w:b w:val="0"/>
          <w:bCs w:val="0"/>
          <w:color w:val="auto"/>
          <w:sz w:val="28"/>
          <w:szCs w:val="28"/>
          <w:highlight w:val="none"/>
          <w:lang w:val="en-US" w:eastAsia="zh-CN"/>
        </w:rPr>
      </w:pPr>
    </w:p>
    <w:p w14:paraId="4F590BF3">
      <w:pPr>
        <w:keepNext w:val="0"/>
        <w:keepLines w:val="0"/>
        <w:pageBreakBefore w:val="0"/>
        <w:kinsoku/>
        <w:wordWrap/>
        <w:overflowPunct/>
        <w:topLinePunct w:val="0"/>
        <w:autoSpaceDE/>
        <w:autoSpaceDN/>
        <w:bidi w:val="0"/>
        <w:adjustRightInd w:val="0"/>
        <w:snapToGrid w:val="0"/>
        <w:spacing w:after="0" w:line="240" w:lineRule="auto"/>
        <w:jc w:val="both"/>
        <w:rPr>
          <w:rFonts w:hint="eastAsia" w:ascii="宋体" w:hAnsi="宋体" w:eastAsia="宋体" w:cs="宋体"/>
          <w:b w:val="0"/>
          <w:bCs w:val="0"/>
          <w:color w:val="auto"/>
          <w:sz w:val="28"/>
          <w:szCs w:val="28"/>
          <w:highlight w:val="none"/>
          <w:lang w:val="en-US" w:eastAsia="zh-CN"/>
        </w:rPr>
      </w:pPr>
    </w:p>
    <w:p w14:paraId="040F9635">
      <w:pPr>
        <w:keepNext w:val="0"/>
        <w:keepLines w:val="0"/>
        <w:pageBreakBefore w:val="0"/>
        <w:kinsoku/>
        <w:wordWrap/>
        <w:overflowPunct/>
        <w:topLinePunct w:val="0"/>
        <w:autoSpaceDE/>
        <w:autoSpaceDN/>
        <w:bidi w:val="0"/>
        <w:adjustRightInd w:val="0"/>
        <w:snapToGrid w:val="0"/>
        <w:spacing w:after="0" w:line="240" w:lineRule="auto"/>
        <w:jc w:val="both"/>
        <w:rPr>
          <w:rFonts w:hint="eastAsia" w:ascii="宋体" w:hAnsi="宋体" w:eastAsia="宋体" w:cs="宋体"/>
          <w:b w:val="0"/>
          <w:bCs w:val="0"/>
          <w:color w:val="auto"/>
          <w:sz w:val="28"/>
          <w:szCs w:val="28"/>
          <w:highlight w:val="none"/>
          <w:lang w:val="en-US" w:eastAsia="zh-CN"/>
        </w:rPr>
      </w:pPr>
    </w:p>
    <w:p w14:paraId="1DAFAB23">
      <w:pPr>
        <w:keepNext w:val="0"/>
        <w:keepLines w:val="0"/>
        <w:pageBreakBefore w:val="0"/>
        <w:kinsoku/>
        <w:wordWrap/>
        <w:overflowPunct/>
        <w:topLinePunct w:val="0"/>
        <w:autoSpaceDE/>
        <w:autoSpaceDN/>
        <w:bidi w:val="0"/>
        <w:adjustRightInd w:val="0"/>
        <w:snapToGrid w:val="0"/>
        <w:spacing w:after="0" w:line="240" w:lineRule="auto"/>
        <w:jc w:val="both"/>
        <w:rPr>
          <w:rFonts w:hint="eastAsia" w:ascii="宋体" w:hAnsi="宋体" w:eastAsia="宋体" w:cs="宋体"/>
          <w:b w:val="0"/>
          <w:bCs w:val="0"/>
          <w:color w:val="auto"/>
          <w:sz w:val="28"/>
          <w:szCs w:val="28"/>
          <w:highlight w:val="none"/>
          <w:lang w:val="en-US" w:eastAsia="zh-CN"/>
        </w:rPr>
      </w:pPr>
    </w:p>
    <w:p w14:paraId="284F2F79">
      <w:pPr>
        <w:keepNext w:val="0"/>
        <w:keepLines w:val="0"/>
        <w:pageBreakBefore w:val="0"/>
        <w:kinsoku/>
        <w:wordWrap/>
        <w:overflowPunct/>
        <w:topLinePunct w:val="0"/>
        <w:autoSpaceDE/>
        <w:autoSpaceDN/>
        <w:bidi w:val="0"/>
        <w:adjustRightInd w:val="0"/>
        <w:snapToGrid w:val="0"/>
        <w:spacing w:after="0" w:line="240" w:lineRule="auto"/>
        <w:jc w:val="both"/>
        <w:rPr>
          <w:rFonts w:hint="eastAsia" w:ascii="宋体" w:hAnsi="宋体" w:eastAsia="宋体" w:cs="宋体"/>
          <w:b w:val="0"/>
          <w:bCs w:val="0"/>
          <w:color w:val="auto"/>
          <w:sz w:val="28"/>
          <w:szCs w:val="28"/>
          <w:highlight w:val="none"/>
          <w:lang w:val="en-US" w:eastAsia="zh-CN"/>
        </w:rPr>
      </w:pPr>
    </w:p>
    <w:p w14:paraId="7FD22830">
      <w:pPr>
        <w:keepNext w:val="0"/>
        <w:keepLines w:val="0"/>
        <w:pageBreakBefore w:val="0"/>
        <w:kinsoku/>
        <w:wordWrap/>
        <w:overflowPunct/>
        <w:topLinePunct w:val="0"/>
        <w:autoSpaceDE/>
        <w:autoSpaceDN/>
        <w:bidi w:val="0"/>
        <w:adjustRightInd w:val="0"/>
        <w:snapToGrid w:val="0"/>
        <w:spacing w:after="0" w:line="240" w:lineRule="auto"/>
        <w:jc w:val="both"/>
        <w:rPr>
          <w:rFonts w:hint="eastAsia" w:ascii="宋体" w:hAnsi="宋体" w:eastAsia="宋体" w:cs="宋体"/>
          <w:b w:val="0"/>
          <w:bCs w:val="0"/>
          <w:color w:val="auto"/>
          <w:sz w:val="28"/>
          <w:szCs w:val="28"/>
          <w:highlight w:val="none"/>
          <w:lang w:val="en-US" w:eastAsia="zh-CN"/>
        </w:rPr>
      </w:pPr>
    </w:p>
    <w:p w14:paraId="1B2439E7">
      <w:pPr>
        <w:keepNext w:val="0"/>
        <w:keepLines w:val="0"/>
        <w:pageBreakBefore w:val="0"/>
        <w:kinsoku/>
        <w:wordWrap/>
        <w:overflowPunct/>
        <w:topLinePunct w:val="0"/>
        <w:autoSpaceDE/>
        <w:autoSpaceDN/>
        <w:bidi w:val="0"/>
        <w:adjustRightInd w:val="0"/>
        <w:snapToGrid w:val="0"/>
        <w:spacing w:after="0" w:line="240" w:lineRule="auto"/>
        <w:jc w:val="both"/>
        <w:rPr>
          <w:rFonts w:hint="eastAsia" w:ascii="宋体" w:hAnsi="宋体" w:eastAsia="宋体" w:cs="宋体"/>
          <w:b w:val="0"/>
          <w:bCs w:val="0"/>
          <w:color w:val="auto"/>
          <w:sz w:val="28"/>
          <w:szCs w:val="28"/>
          <w:highlight w:val="none"/>
          <w:lang w:val="en-US" w:eastAsia="zh-CN"/>
        </w:rPr>
      </w:pPr>
    </w:p>
    <w:p w14:paraId="1EC20CD3">
      <w:pPr>
        <w:keepNext w:val="0"/>
        <w:keepLines w:val="0"/>
        <w:pageBreakBefore w:val="0"/>
        <w:kinsoku/>
        <w:wordWrap/>
        <w:overflowPunct/>
        <w:topLinePunct w:val="0"/>
        <w:autoSpaceDE/>
        <w:autoSpaceDN/>
        <w:bidi w:val="0"/>
        <w:adjustRightInd w:val="0"/>
        <w:snapToGrid w:val="0"/>
        <w:spacing w:after="0" w:line="240" w:lineRule="auto"/>
        <w:jc w:val="center"/>
        <w:rPr>
          <w:rFonts w:hint="eastAsia" w:ascii="宋体" w:hAnsi="宋体" w:eastAsia="宋体" w:cs="宋体"/>
          <w:b w:val="0"/>
          <w:bCs w:val="0"/>
          <w:color w:val="auto"/>
          <w:sz w:val="28"/>
          <w:szCs w:val="28"/>
          <w:highlight w:val="none"/>
          <w:lang w:val="en-US" w:eastAsia="zh-CN"/>
        </w:rPr>
      </w:pPr>
    </w:p>
    <w:p w14:paraId="569B9D8C">
      <w:pPr>
        <w:keepNext w:val="0"/>
        <w:keepLines w:val="0"/>
        <w:pageBreakBefore w:val="0"/>
        <w:numPr>
          <w:ilvl w:val="0"/>
          <w:numId w:val="2"/>
        </w:numPr>
        <w:kinsoku/>
        <w:wordWrap/>
        <w:overflowPunct/>
        <w:topLinePunct w:val="0"/>
        <w:autoSpaceDE/>
        <w:autoSpaceDN/>
        <w:bidi w:val="0"/>
        <w:adjustRightInd w:val="0"/>
        <w:snapToGrid w:val="0"/>
        <w:spacing w:before="250" w:beforeLines="80" w:after="0" w:line="240" w:lineRule="auto"/>
        <w:ind w:left="0" w:leftChars="0" w:firstLine="0" w:firstLineChars="0"/>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废水</w:t>
      </w:r>
      <w:r>
        <w:rPr>
          <w:rFonts w:hint="eastAsia" w:ascii="宋体" w:hAnsi="宋体" w:eastAsia="宋体" w:cs="宋体"/>
          <w:b w:val="0"/>
          <w:bCs w:val="0"/>
          <w:color w:val="auto"/>
          <w:sz w:val="28"/>
          <w:szCs w:val="28"/>
          <w:highlight w:val="none"/>
        </w:rPr>
        <w:t>自行监测及记录信息表</w:t>
      </w:r>
    </w:p>
    <w:tbl>
      <w:tblPr>
        <w:tblStyle w:val="8"/>
        <w:tblW w:w="20757" w:type="dxa"/>
        <w:tblInd w:w="1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525"/>
        <w:gridCol w:w="844"/>
        <w:gridCol w:w="900"/>
        <w:gridCol w:w="1125"/>
        <w:gridCol w:w="993"/>
        <w:gridCol w:w="636"/>
        <w:gridCol w:w="1859"/>
        <w:gridCol w:w="1212"/>
        <w:gridCol w:w="705"/>
        <w:gridCol w:w="1320"/>
        <w:gridCol w:w="990"/>
        <w:gridCol w:w="1155"/>
        <w:gridCol w:w="1035"/>
        <w:gridCol w:w="1155"/>
        <w:gridCol w:w="1559"/>
        <w:gridCol w:w="992"/>
        <w:gridCol w:w="992"/>
        <w:gridCol w:w="1418"/>
        <w:gridCol w:w="1342"/>
      </w:tblGrid>
      <w:tr w14:paraId="6B29A9C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1355" w:hRule="atLeast"/>
          <w:tblHeader/>
        </w:trPr>
        <w:tc>
          <w:tcPr>
            <w:tcW w:w="525" w:type="dxa"/>
            <w:tcBorders>
              <w:tl2br w:val="nil"/>
              <w:tr2bl w:val="nil"/>
            </w:tcBorders>
            <w:shd w:val="clear" w:color="auto" w:fill="auto"/>
            <w:vAlign w:val="center"/>
          </w:tcPr>
          <w:p w14:paraId="7EA69A50">
            <w:pPr>
              <w:pStyle w:val="19"/>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844" w:type="dxa"/>
            <w:tcBorders>
              <w:tl2br w:val="nil"/>
              <w:tr2bl w:val="nil"/>
            </w:tcBorders>
            <w:shd w:val="clear" w:color="auto" w:fill="auto"/>
            <w:vAlign w:val="center"/>
          </w:tcPr>
          <w:p w14:paraId="38371468">
            <w:pPr>
              <w:pStyle w:val="19"/>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污染源类别/监测类别</w:t>
            </w:r>
          </w:p>
        </w:tc>
        <w:tc>
          <w:tcPr>
            <w:tcW w:w="900" w:type="dxa"/>
            <w:tcBorders>
              <w:tl2br w:val="nil"/>
              <w:tr2bl w:val="nil"/>
            </w:tcBorders>
            <w:shd w:val="clear" w:color="auto" w:fill="auto"/>
            <w:vAlign w:val="center"/>
          </w:tcPr>
          <w:p w14:paraId="78595979">
            <w:pPr>
              <w:pStyle w:val="19"/>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排放口编号/监测点位</w:t>
            </w:r>
          </w:p>
        </w:tc>
        <w:tc>
          <w:tcPr>
            <w:tcW w:w="1125" w:type="dxa"/>
            <w:tcBorders>
              <w:tl2br w:val="nil"/>
              <w:tr2bl w:val="nil"/>
            </w:tcBorders>
            <w:shd w:val="clear" w:color="auto" w:fill="auto"/>
            <w:vAlign w:val="center"/>
          </w:tcPr>
          <w:p w14:paraId="01AC9363">
            <w:pPr>
              <w:pStyle w:val="19"/>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排放口名称/监测点位名称</w:t>
            </w:r>
          </w:p>
        </w:tc>
        <w:tc>
          <w:tcPr>
            <w:tcW w:w="993" w:type="dxa"/>
            <w:tcBorders>
              <w:tl2br w:val="nil"/>
              <w:tr2bl w:val="nil"/>
            </w:tcBorders>
            <w:shd w:val="clear" w:color="auto" w:fill="auto"/>
            <w:vAlign w:val="center"/>
          </w:tcPr>
          <w:p w14:paraId="6C6C7FD6">
            <w:pPr>
              <w:pStyle w:val="19"/>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监测指标</w:t>
            </w:r>
          </w:p>
        </w:tc>
        <w:tc>
          <w:tcPr>
            <w:tcW w:w="636" w:type="dxa"/>
            <w:tcBorders>
              <w:tl2br w:val="nil"/>
              <w:tr2bl w:val="nil"/>
            </w:tcBorders>
            <w:shd w:val="clear" w:color="auto" w:fill="auto"/>
            <w:vAlign w:val="center"/>
          </w:tcPr>
          <w:p w14:paraId="5B9034F4">
            <w:pPr>
              <w:pStyle w:val="19"/>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监测设施</w:t>
            </w:r>
          </w:p>
        </w:tc>
        <w:tc>
          <w:tcPr>
            <w:tcW w:w="1859" w:type="dxa"/>
            <w:tcBorders>
              <w:tl2br w:val="nil"/>
              <w:tr2bl w:val="nil"/>
            </w:tcBorders>
            <w:shd w:val="clear" w:color="auto" w:fill="auto"/>
            <w:vAlign w:val="center"/>
          </w:tcPr>
          <w:p w14:paraId="404C94A7">
            <w:pPr>
              <w:pStyle w:val="19"/>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排放标准</w:t>
            </w:r>
          </w:p>
        </w:tc>
        <w:tc>
          <w:tcPr>
            <w:tcW w:w="1212" w:type="dxa"/>
            <w:tcBorders>
              <w:tl2br w:val="nil"/>
              <w:tr2bl w:val="nil"/>
            </w:tcBorders>
            <w:shd w:val="clear" w:color="auto" w:fill="auto"/>
            <w:vAlign w:val="center"/>
          </w:tcPr>
          <w:p w14:paraId="68E9C0A2">
            <w:pPr>
              <w:pStyle w:val="19"/>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排放限值</w:t>
            </w:r>
          </w:p>
        </w:tc>
        <w:tc>
          <w:tcPr>
            <w:tcW w:w="705" w:type="dxa"/>
            <w:tcBorders>
              <w:tl2br w:val="nil"/>
              <w:tr2bl w:val="nil"/>
            </w:tcBorders>
            <w:shd w:val="clear" w:color="auto" w:fill="auto"/>
            <w:vAlign w:val="center"/>
          </w:tcPr>
          <w:p w14:paraId="6D5B01E7">
            <w:pPr>
              <w:pStyle w:val="19"/>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自动监测是否联网</w:t>
            </w:r>
          </w:p>
        </w:tc>
        <w:tc>
          <w:tcPr>
            <w:tcW w:w="1320" w:type="dxa"/>
            <w:tcBorders>
              <w:tl2br w:val="nil"/>
              <w:tr2bl w:val="nil"/>
            </w:tcBorders>
            <w:shd w:val="clear" w:color="auto" w:fill="auto"/>
            <w:vAlign w:val="center"/>
          </w:tcPr>
          <w:p w14:paraId="390E8352">
            <w:pPr>
              <w:pStyle w:val="19"/>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自动监测仪器名称</w:t>
            </w:r>
          </w:p>
        </w:tc>
        <w:tc>
          <w:tcPr>
            <w:tcW w:w="990" w:type="dxa"/>
            <w:tcBorders>
              <w:tl2br w:val="nil"/>
              <w:tr2bl w:val="nil"/>
            </w:tcBorders>
            <w:shd w:val="clear" w:color="auto" w:fill="auto"/>
            <w:vAlign w:val="center"/>
          </w:tcPr>
          <w:p w14:paraId="11572138">
            <w:pPr>
              <w:pStyle w:val="19"/>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自动监测设施安装位置</w:t>
            </w:r>
          </w:p>
        </w:tc>
        <w:tc>
          <w:tcPr>
            <w:tcW w:w="1155" w:type="dxa"/>
            <w:tcBorders>
              <w:tl2br w:val="nil"/>
              <w:tr2bl w:val="nil"/>
            </w:tcBorders>
            <w:shd w:val="clear" w:color="auto" w:fill="auto"/>
            <w:vAlign w:val="center"/>
          </w:tcPr>
          <w:p w14:paraId="381BCCA3">
            <w:pPr>
              <w:pStyle w:val="19"/>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自动监测设施是否符合安装、运行、维护等管理要求</w:t>
            </w:r>
          </w:p>
        </w:tc>
        <w:tc>
          <w:tcPr>
            <w:tcW w:w="1035" w:type="dxa"/>
            <w:tcBorders>
              <w:tl2br w:val="nil"/>
              <w:tr2bl w:val="nil"/>
            </w:tcBorders>
            <w:shd w:val="clear" w:color="auto" w:fill="auto"/>
            <w:vAlign w:val="center"/>
          </w:tcPr>
          <w:p w14:paraId="506C043D">
            <w:pPr>
              <w:pStyle w:val="19"/>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手工监测采样方法及个数</w:t>
            </w:r>
          </w:p>
        </w:tc>
        <w:tc>
          <w:tcPr>
            <w:tcW w:w="1155" w:type="dxa"/>
            <w:tcBorders>
              <w:tl2br w:val="nil"/>
              <w:tr2bl w:val="nil"/>
            </w:tcBorders>
            <w:shd w:val="clear" w:color="auto" w:fill="auto"/>
            <w:vAlign w:val="center"/>
          </w:tcPr>
          <w:p w14:paraId="0EFBE8EA">
            <w:pPr>
              <w:pStyle w:val="19"/>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手工监测频次</w:t>
            </w:r>
          </w:p>
        </w:tc>
        <w:tc>
          <w:tcPr>
            <w:tcW w:w="1559" w:type="dxa"/>
            <w:tcBorders>
              <w:tl2br w:val="nil"/>
              <w:tr2bl w:val="nil"/>
            </w:tcBorders>
            <w:shd w:val="clear" w:color="auto" w:fill="auto"/>
            <w:vAlign w:val="center"/>
          </w:tcPr>
          <w:p w14:paraId="1C8A1CA6">
            <w:pPr>
              <w:pStyle w:val="19"/>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手工测定方法</w:t>
            </w:r>
          </w:p>
        </w:tc>
        <w:tc>
          <w:tcPr>
            <w:tcW w:w="992" w:type="dxa"/>
            <w:tcBorders>
              <w:tl2br w:val="nil"/>
              <w:tr2bl w:val="nil"/>
            </w:tcBorders>
            <w:shd w:val="clear" w:color="auto" w:fill="auto"/>
            <w:vAlign w:val="center"/>
          </w:tcPr>
          <w:p w14:paraId="4DEEF5BD">
            <w:pPr>
              <w:pStyle w:val="19"/>
              <w:adjustRightInd w:val="0"/>
              <w:snapToGrid w:val="0"/>
              <w:jc w:val="center"/>
              <w:rPr>
                <w:rFonts w:hint="eastAsia" w:ascii="宋体" w:hAnsi="宋体" w:cs="宋体"/>
                <w:color w:val="auto"/>
                <w:sz w:val="24"/>
                <w:szCs w:val="24"/>
                <w:highlight w:val="none"/>
              </w:rPr>
            </w:pPr>
            <w:r>
              <w:rPr>
                <w:rFonts w:hint="eastAsia" w:ascii="宋体" w:hAnsi="宋体" w:cs="宋体"/>
                <w:color w:val="auto"/>
                <w:sz w:val="24"/>
                <w:szCs w:val="24"/>
                <w:lang w:eastAsia="zh-CN"/>
              </w:rPr>
              <w:t>方法检出限</w:t>
            </w:r>
          </w:p>
        </w:tc>
        <w:tc>
          <w:tcPr>
            <w:tcW w:w="992" w:type="dxa"/>
            <w:tcBorders>
              <w:tl2br w:val="nil"/>
              <w:tr2bl w:val="nil"/>
            </w:tcBorders>
            <w:shd w:val="clear" w:color="auto" w:fill="auto"/>
            <w:vAlign w:val="center"/>
          </w:tcPr>
          <w:p w14:paraId="14876F7B">
            <w:pPr>
              <w:pStyle w:val="19"/>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手工检测设备</w:t>
            </w:r>
          </w:p>
        </w:tc>
        <w:tc>
          <w:tcPr>
            <w:tcW w:w="1418" w:type="dxa"/>
            <w:tcBorders>
              <w:tl2br w:val="nil"/>
              <w:tr2bl w:val="nil"/>
            </w:tcBorders>
            <w:shd w:val="clear" w:color="auto" w:fill="auto"/>
            <w:vAlign w:val="center"/>
          </w:tcPr>
          <w:p w14:paraId="1C8FC6DB">
            <w:pPr>
              <w:pStyle w:val="19"/>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样品保存</w:t>
            </w:r>
          </w:p>
        </w:tc>
        <w:tc>
          <w:tcPr>
            <w:tcW w:w="1342" w:type="dxa"/>
            <w:tcBorders>
              <w:tl2br w:val="nil"/>
              <w:tr2bl w:val="nil"/>
            </w:tcBorders>
            <w:shd w:val="clear" w:color="auto" w:fill="auto"/>
            <w:vAlign w:val="center"/>
          </w:tcPr>
          <w:p w14:paraId="00BB4314">
            <w:pPr>
              <w:pStyle w:val="19"/>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其他信息</w:t>
            </w:r>
          </w:p>
        </w:tc>
      </w:tr>
      <w:tr w14:paraId="1C75668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14:paraId="04CA46D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844" w:type="dxa"/>
            <w:tcBorders>
              <w:tl2br w:val="nil"/>
              <w:tr2bl w:val="nil"/>
            </w:tcBorders>
            <w:shd w:val="clear" w:color="auto" w:fill="auto"/>
            <w:vAlign w:val="center"/>
          </w:tcPr>
          <w:p w14:paraId="586DAFD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4A2F467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6F81876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rPr>
              <w:t>出水总排放口</w:t>
            </w:r>
          </w:p>
        </w:tc>
        <w:tc>
          <w:tcPr>
            <w:tcW w:w="993" w:type="dxa"/>
            <w:tcBorders>
              <w:tl2br w:val="nil"/>
              <w:tr2bl w:val="nil"/>
            </w:tcBorders>
            <w:shd w:val="clear" w:color="auto" w:fill="auto"/>
            <w:vAlign w:val="center"/>
          </w:tcPr>
          <w:p w14:paraId="0792B27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pH值</w:t>
            </w:r>
          </w:p>
        </w:tc>
        <w:tc>
          <w:tcPr>
            <w:tcW w:w="636" w:type="dxa"/>
            <w:tcBorders>
              <w:tl2br w:val="nil"/>
              <w:tr2bl w:val="nil"/>
            </w:tcBorders>
            <w:shd w:val="clear" w:color="auto" w:fill="auto"/>
            <w:vAlign w:val="center"/>
          </w:tcPr>
          <w:p w14:paraId="0C48E6A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14:paraId="511F7F3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5FAE74DF">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6-9（无量纲）</w:t>
            </w:r>
          </w:p>
        </w:tc>
        <w:tc>
          <w:tcPr>
            <w:tcW w:w="705" w:type="dxa"/>
            <w:tcBorders>
              <w:tl2br w:val="nil"/>
              <w:tr2bl w:val="nil"/>
            </w:tcBorders>
            <w:shd w:val="clear" w:color="auto" w:fill="auto"/>
            <w:vAlign w:val="center"/>
          </w:tcPr>
          <w:p w14:paraId="63999DF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14:paraId="0E044B8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b w:val="0"/>
                <w:bCs w:val="0"/>
                <w:i w:val="0"/>
                <w:iCs w:val="0"/>
                <w:color w:val="auto"/>
                <w:kern w:val="0"/>
                <w:sz w:val="24"/>
                <w:szCs w:val="24"/>
                <w:u w:val="none"/>
                <w:lang w:val="en-US" w:eastAsia="zh-CN" w:bidi="ar"/>
              </w:rPr>
              <w:t>pH/T在线监测设备</w:t>
            </w:r>
          </w:p>
        </w:tc>
        <w:tc>
          <w:tcPr>
            <w:tcW w:w="990" w:type="dxa"/>
            <w:tcBorders>
              <w:tl2br w:val="nil"/>
              <w:tr2bl w:val="nil"/>
            </w:tcBorders>
            <w:shd w:val="clear" w:color="auto" w:fill="auto"/>
            <w:vAlign w:val="center"/>
          </w:tcPr>
          <w:p w14:paraId="55A39FF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b w:val="0"/>
                <w:bCs w:val="0"/>
                <w:i w:val="0"/>
                <w:iCs w:val="0"/>
                <w:color w:val="auto"/>
                <w:sz w:val="24"/>
                <w:szCs w:val="24"/>
                <w:u w:val="none"/>
                <w:lang w:val="en-US" w:eastAsia="zh-CN"/>
              </w:rPr>
              <w:t>总排口堰槽</w:t>
            </w:r>
          </w:p>
        </w:tc>
        <w:tc>
          <w:tcPr>
            <w:tcW w:w="1155" w:type="dxa"/>
            <w:tcBorders>
              <w:tl2br w:val="nil"/>
              <w:tr2bl w:val="nil"/>
            </w:tcBorders>
            <w:shd w:val="clear" w:color="auto" w:fill="auto"/>
            <w:vAlign w:val="center"/>
          </w:tcPr>
          <w:p w14:paraId="770A1D7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14:paraId="28F1279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155" w:type="dxa"/>
            <w:tcBorders>
              <w:tl2br w:val="nil"/>
              <w:tr2bl w:val="nil"/>
            </w:tcBorders>
            <w:shd w:val="clear" w:color="auto" w:fill="auto"/>
            <w:vAlign w:val="center"/>
          </w:tcPr>
          <w:p w14:paraId="0CECF64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14:paraId="6046725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14:paraId="7BDCE3AA">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b w:val="0"/>
                <w:bCs w:val="0"/>
                <w:i w:val="0"/>
                <w:iCs w:val="0"/>
                <w:color w:val="auto"/>
                <w:kern w:val="0"/>
                <w:sz w:val="24"/>
                <w:szCs w:val="24"/>
                <w:u w:val="none"/>
                <w:lang w:val="en-US" w:eastAsia="zh-CN" w:bidi="ar"/>
              </w:rPr>
              <w:t>/</w:t>
            </w:r>
          </w:p>
        </w:tc>
        <w:tc>
          <w:tcPr>
            <w:tcW w:w="992" w:type="dxa"/>
            <w:tcBorders>
              <w:tl2br w:val="nil"/>
              <w:tr2bl w:val="nil"/>
            </w:tcBorders>
            <w:shd w:val="clear" w:color="auto" w:fill="auto"/>
            <w:vAlign w:val="center"/>
          </w:tcPr>
          <w:p w14:paraId="3E0F82A4">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418" w:type="dxa"/>
            <w:tcBorders>
              <w:tl2br w:val="nil"/>
              <w:tr2bl w:val="nil"/>
            </w:tcBorders>
            <w:shd w:val="clear" w:color="auto" w:fill="auto"/>
            <w:vAlign w:val="center"/>
          </w:tcPr>
          <w:p w14:paraId="7AF587C9">
            <w:pPr>
              <w:adjustRightInd w:val="0"/>
              <w:snapToGrid w:val="0"/>
              <w:spacing w:before="255" w:beforeLines="80"/>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23A871B2">
            <w:pPr>
              <w:adjustRightInd w:val="0"/>
              <w:snapToGrid w:val="0"/>
              <w:spacing w:before="255" w:beforeLines="8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自动监测设备出现故障时开展手工监测，每4小时监测一次</w:t>
            </w:r>
          </w:p>
        </w:tc>
      </w:tr>
      <w:tr w14:paraId="4AF003D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14:paraId="310D37F1">
            <w:pPr>
              <w:widowControl/>
              <w:jc w:val="center"/>
              <w:textAlignment w:val="center"/>
              <w:rPr>
                <w:rFonts w:ascii="宋体" w:hAnsi="宋体" w:eastAsia="宋体" w:cs="宋体"/>
                <w:color w:val="auto"/>
                <w:kern w:val="0"/>
                <w:sz w:val="24"/>
                <w:szCs w:val="24"/>
                <w:highlight w:val="none"/>
                <w:lang w:bidi="ar"/>
              </w:rPr>
            </w:pPr>
            <w:r>
              <w:rPr>
                <w:rFonts w:ascii="宋体" w:hAnsi="宋体" w:eastAsia="宋体" w:cs="宋体"/>
                <w:color w:val="auto"/>
                <w:kern w:val="0"/>
                <w:sz w:val="24"/>
                <w:szCs w:val="24"/>
                <w:highlight w:val="none"/>
                <w:lang w:bidi="ar"/>
              </w:rPr>
              <w:t>2</w:t>
            </w:r>
          </w:p>
        </w:tc>
        <w:tc>
          <w:tcPr>
            <w:tcW w:w="844" w:type="dxa"/>
            <w:tcBorders>
              <w:tl2br w:val="nil"/>
              <w:tr2bl w:val="nil"/>
            </w:tcBorders>
            <w:shd w:val="clear" w:color="auto" w:fill="auto"/>
            <w:vAlign w:val="center"/>
          </w:tcPr>
          <w:p w14:paraId="5E03BA09">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6B2D5CD3">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28E47991">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sz w:val="24"/>
                <w:szCs w:val="24"/>
              </w:rPr>
              <w:t>出水总排放口</w:t>
            </w:r>
          </w:p>
        </w:tc>
        <w:tc>
          <w:tcPr>
            <w:tcW w:w="993" w:type="dxa"/>
            <w:tcBorders>
              <w:tl2br w:val="nil"/>
              <w:tr2bl w:val="nil"/>
            </w:tcBorders>
            <w:shd w:val="clear" w:color="auto" w:fill="auto"/>
            <w:vAlign w:val="center"/>
          </w:tcPr>
          <w:p w14:paraId="1593F1E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化学需氧量</w:t>
            </w:r>
          </w:p>
        </w:tc>
        <w:tc>
          <w:tcPr>
            <w:tcW w:w="636" w:type="dxa"/>
            <w:tcBorders>
              <w:tl2br w:val="nil"/>
              <w:tr2bl w:val="nil"/>
            </w:tcBorders>
            <w:shd w:val="clear" w:color="auto" w:fill="auto"/>
            <w:vAlign w:val="center"/>
          </w:tcPr>
          <w:p w14:paraId="0BD65C6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14:paraId="04C81D2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3D765CB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≤50mg/L</w:t>
            </w:r>
          </w:p>
        </w:tc>
        <w:tc>
          <w:tcPr>
            <w:tcW w:w="705" w:type="dxa"/>
            <w:tcBorders>
              <w:tl2br w:val="nil"/>
              <w:tr2bl w:val="nil"/>
            </w:tcBorders>
            <w:shd w:val="clear" w:color="auto" w:fill="auto"/>
            <w:vAlign w:val="center"/>
          </w:tcPr>
          <w:p w14:paraId="280772B5">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14:paraId="74D74315">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COD在线监测设备</w:t>
            </w:r>
          </w:p>
        </w:tc>
        <w:tc>
          <w:tcPr>
            <w:tcW w:w="990" w:type="dxa"/>
            <w:tcBorders>
              <w:tl2br w:val="nil"/>
              <w:tr2bl w:val="nil"/>
            </w:tcBorders>
            <w:shd w:val="clear" w:color="auto" w:fill="auto"/>
            <w:vAlign w:val="center"/>
          </w:tcPr>
          <w:p w14:paraId="5FD9FC95">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出水在线监测房</w:t>
            </w:r>
          </w:p>
        </w:tc>
        <w:tc>
          <w:tcPr>
            <w:tcW w:w="1155" w:type="dxa"/>
            <w:tcBorders>
              <w:tl2br w:val="nil"/>
              <w:tr2bl w:val="nil"/>
            </w:tcBorders>
            <w:shd w:val="clear" w:color="auto" w:fill="auto"/>
            <w:vAlign w:val="center"/>
          </w:tcPr>
          <w:p w14:paraId="7D9797B5">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14:paraId="58E41FE9">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155" w:type="dxa"/>
            <w:tcBorders>
              <w:tl2br w:val="nil"/>
              <w:tr2bl w:val="nil"/>
            </w:tcBorders>
            <w:shd w:val="clear" w:color="auto" w:fill="auto"/>
            <w:vAlign w:val="center"/>
          </w:tcPr>
          <w:p w14:paraId="1996BFEF">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14:paraId="7F6A0DE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14:paraId="53A9BF26">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b w:val="0"/>
                <w:bCs w:val="0"/>
                <w:i w:val="0"/>
                <w:iCs w:val="0"/>
                <w:color w:val="auto"/>
                <w:sz w:val="24"/>
                <w:szCs w:val="24"/>
                <w:u w:val="none"/>
                <w:lang w:val="en-US" w:eastAsia="zh-CN"/>
              </w:rPr>
              <w:t>10mg/L</w:t>
            </w:r>
          </w:p>
        </w:tc>
        <w:tc>
          <w:tcPr>
            <w:tcW w:w="992" w:type="dxa"/>
            <w:tcBorders>
              <w:tl2br w:val="nil"/>
              <w:tr2bl w:val="nil"/>
            </w:tcBorders>
            <w:shd w:val="clear" w:color="auto" w:fill="auto"/>
            <w:vAlign w:val="center"/>
          </w:tcPr>
          <w:p w14:paraId="684DE0B9">
            <w:pPr>
              <w:widowControl/>
              <w:jc w:val="center"/>
              <w:textAlignment w:val="center"/>
              <w:rPr>
                <w:rStyle w:val="24"/>
                <w:rFonts w:ascii="宋体" w:hAnsi="宋体" w:eastAsia="宋体" w:cs="宋体"/>
                <w:color w:val="auto"/>
                <w:sz w:val="24"/>
                <w:szCs w:val="24"/>
                <w:highlight w:val="none"/>
                <w:lang w:bidi="ar"/>
              </w:rPr>
            </w:pPr>
            <w:r>
              <w:rPr>
                <w:rStyle w:val="24"/>
                <w:rFonts w:hint="eastAsia" w:ascii="宋体" w:hAnsi="宋体" w:eastAsia="宋体" w:cs="宋体"/>
                <w:color w:val="auto"/>
                <w:sz w:val="24"/>
                <w:szCs w:val="24"/>
                <w:highlight w:val="none"/>
                <w:lang w:bidi="ar"/>
              </w:rPr>
              <w:t>/</w:t>
            </w:r>
          </w:p>
        </w:tc>
        <w:tc>
          <w:tcPr>
            <w:tcW w:w="1418" w:type="dxa"/>
            <w:tcBorders>
              <w:tl2br w:val="nil"/>
              <w:tr2bl w:val="nil"/>
            </w:tcBorders>
            <w:shd w:val="clear" w:color="auto" w:fill="auto"/>
            <w:vAlign w:val="center"/>
          </w:tcPr>
          <w:p w14:paraId="4EAEFB8A">
            <w:pPr>
              <w:adjustRightInd w:val="0"/>
              <w:snapToGrid w:val="0"/>
              <w:spacing w:before="255" w:beforeLines="80"/>
              <w:jc w:val="center"/>
              <w:rPr>
                <w:rFonts w:ascii="宋体" w:hAnsi="宋体" w:eastAsia="宋体" w:cs="宋体"/>
                <w:color w:val="auto"/>
                <w:kern w:val="0"/>
                <w:sz w:val="24"/>
                <w:szCs w:val="24"/>
                <w:highlight w:val="none"/>
                <w:lang w:bidi="ar"/>
              </w:rPr>
            </w:pPr>
            <w:r>
              <w:rPr>
                <w:rStyle w:val="24"/>
                <w:rFonts w:hint="eastAsia" w:ascii="宋体" w:hAnsi="宋体" w:eastAsia="宋体" w:cs="宋体"/>
                <w:color w:val="auto"/>
                <w:sz w:val="24"/>
                <w:szCs w:val="24"/>
                <w:highlight w:val="none"/>
                <w:lang w:bidi="ar"/>
              </w:rPr>
              <w:t>/</w:t>
            </w:r>
          </w:p>
        </w:tc>
        <w:tc>
          <w:tcPr>
            <w:tcW w:w="1342" w:type="dxa"/>
            <w:tcBorders>
              <w:tl2br w:val="nil"/>
              <w:tr2bl w:val="nil"/>
            </w:tcBorders>
            <w:shd w:val="clear" w:color="auto" w:fill="auto"/>
            <w:vAlign w:val="center"/>
          </w:tcPr>
          <w:p w14:paraId="392B0B4C">
            <w:pPr>
              <w:adjustRightInd w:val="0"/>
              <w:snapToGrid w:val="0"/>
              <w:spacing w:before="255" w:beforeLines="8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自动监测设备出现故障时开展手工监测，每4小时监测一次</w:t>
            </w:r>
          </w:p>
        </w:tc>
      </w:tr>
      <w:tr w14:paraId="42C3C7D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14:paraId="35F8A35B">
            <w:pPr>
              <w:widowControl/>
              <w:jc w:val="center"/>
              <w:textAlignment w:val="center"/>
              <w:rPr>
                <w:rFonts w:ascii="宋体" w:hAnsi="宋体" w:eastAsia="宋体" w:cs="宋体"/>
                <w:color w:val="auto"/>
                <w:kern w:val="0"/>
                <w:sz w:val="24"/>
                <w:szCs w:val="24"/>
                <w:highlight w:val="none"/>
                <w:lang w:bidi="ar"/>
              </w:rPr>
            </w:pPr>
            <w:r>
              <w:rPr>
                <w:rFonts w:ascii="宋体" w:hAnsi="宋体" w:eastAsia="宋体" w:cs="宋体"/>
                <w:color w:val="auto"/>
                <w:kern w:val="0"/>
                <w:sz w:val="24"/>
                <w:szCs w:val="24"/>
                <w:highlight w:val="none"/>
                <w:lang w:bidi="ar"/>
              </w:rPr>
              <w:t>3</w:t>
            </w:r>
          </w:p>
        </w:tc>
        <w:tc>
          <w:tcPr>
            <w:tcW w:w="844" w:type="dxa"/>
            <w:tcBorders>
              <w:tl2br w:val="nil"/>
              <w:tr2bl w:val="nil"/>
            </w:tcBorders>
            <w:shd w:val="clear" w:color="auto" w:fill="auto"/>
            <w:vAlign w:val="center"/>
          </w:tcPr>
          <w:p w14:paraId="749FD06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25EA61E5">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088D3AE2">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sz w:val="24"/>
                <w:szCs w:val="24"/>
              </w:rPr>
              <w:t>出水总排放口</w:t>
            </w:r>
          </w:p>
        </w:tc>
        <w:tc>
          <w:tcPr>
            <w:tcW w:w="993" w:type="dxa"/>
            <w:tcBorders>
              <w:tl2br w:val="nil"/>
              <w:tr2bl w:val="nil"/>
            </w:tcBorders>
            <w:shd w:val="clear" w:color="auto" w:fill="auto"/>
            <w:vAlign w:val="center"/>
          </w:tcPr>
          <w:p w14:paraId="00C38262">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总氮（以N计）</w:t>
            </w:r>
          </w:p>
        </w:tc>
        <w:tc>
          <w:tcPr>
            <w:tcW w:w="636" w:type="dxa"/>
            <w:tcBorders>
              <w:tl2br w:val="nil"/>
              <w:tr2bl w:val="nil"/>
            </w:tcBorders>
            <w:shd w:val="clear" w:color="auto" w:fill="auto"/>
            <w:vAlign w:val="center"/>
          </w:tcPr>
          <w:p w14:paraId="58A5696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14:paraId="373612C9">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1DB2DE8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≤15mg/L</w:t>
            </w:r>
          </w:p>
        </w:tc>
        <w:tc>
          <w:tcPr>
            <w:tcW w:w="705" w:type="dxa"/>
            <w:tcBorders>
              <w:tl2br w:val="nil"/>
              <w:tr2bl w:val="nil"/>
            </w:tcBorders>
            <w:shd w:val="clear" w:color="auto" w:fill="auto"/>
            <w:vAlign w:val="center"/>
          </w:tcPr>
          <w:p w14:paraId="60A2B33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14:paraId="2396DB72">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总磷总氮在线监测设备</w:t>
            </w:r>
          </w:p>
        </w:tc>
        <w:tc>
          <w:tcPr>
            <w:tcW w:w="990" w:type="dxa"/>
            <w:tcBorders>
              <w:tl2br w:val="nil"/>
              <w:tr2bl w:val="nil"/>
            </w:tcBorders>
            <w:shd w:val="clear" w:color="auto" w:fill="auto"/>
            <w:vAlign w:val="center"/>
          </w:tcPr>
          <w:p w14:paraId="1EE94E62">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出水在线监测房</w:t>
            </w:r>
          </w:p>
        </w:tc>
        <w:tc>
          <w:tcPr>
            <w:tcW w:w="1155" w:type="dxa"/>
            <w:tcBorders>
              <w:tl2br w:val="nil"/>
              <w:tr2bl w:val="nil"/>
            </w:tcBorders>
            <w:shd w:val="clear" w:color="auto" w:fill="auto"/>
            <w:vAlign w:val="center"/>
          </w:tcPr>
          <w:p w14:paraId="2059700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14:paraId="14F804E4">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155" w:type="dxa"/>
            <w:tcBorders>
              <w:tl2br w:val="nil"/>
              <w:tr2bl w:val="nil"/>
            </w:tcBorders>
            <w:shd w:val="clear" w:color="auto" w:fill="auto"/>
            <w:vAlign w:val="center"/>
          </w:tcPr>
          <w:p w14:paraId="37C89B02">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14:paraId="2A33A059">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14:paraId="7246D3E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8</w:t>
            </w:r>
            <w:r>
              <w:rPr>
                <w:rFonts w:hint="default" w:ascii="宋体" w:hAnsi="宋体" w:eastAsia="宋体" w:cs="宋体"/>
                <w:color w:val="auto"/>
                <w:sz w:val="24"/>
                <w:szCs w:val="24"/>
              </w:rPr>
              <w:t>mg/L</w:t>
            </w:r>
          </w:p>
        </w:tc>
        <w:tc>
          <w:tcPr>
            <w:tcW w:w="992" w:type="dxa"/>
            <w:tcBorders>
              <w:tl2br w:val="nil"/>
              <w:tr2bl w:val="nil"/>
            </w:tcBorders>
            <w:shd w:val="clear" w:color="auto" w:fill="auto"/>
            <w:vAlign w:val="center"/>
          </w:tcPr>
          <w:p w14:paraId="5253C6AF">
            <w:pPr>
              <w:widowControl/>
              <w:jc w:val="center"/>
              <w:textAlignment w:val="center"/>
              <w:rPr>
                <w:rStyle w:val="24"/>
                <w:rFonts w:ascii="宋体" w:hAnsi="宋体" w:eastAsia="宋体" w:cs="宋体"/>
                <w:color w:val="auto"/>
                <w:sz w:val="24"/>
                <w:szCs w:val="24"/>
                <w:highlight w:val="none"/>
                <w:lang w:bidi="ar"/>
              </w:rPr>
            </w:pPr>
            <w:r>
              <w:rPr>
                <w:rFonts w:hint="eastAsia" w:ascii="宋体" w:hAnsi="宋体" w:eastAsia="宋体" w:cs="宋体"/>
                <w:color w:val="auto"/>
                <w:kern w:val="0"/>
                <w:sz w:val="24"/>
                <w:szCs w:val="24"/>
                <w:highlight w:val="none"/>
                <w:lang w:bidi="ar"/>
              </w:rPr>
              <w:t>/</w:t>
            </w:r>
          </w:p>
        </w:tc>
        <w:tc>
          <w:tcPr>
            <w:tcW w:w="1418" w:type="dxa"/>
            <w:tcBorders>
              <w:tl2br w:val="nil"/>
              <w:tr2bl w:val="nil"/>
            </w:tcBorders>
            <w:shd w:val="clear" w:color="auto" w:fill="auto"/>
            <w:vAlign w:val="center"/>
          </w:tcPr>
          <w:p w14:paraId="5BB9FE8A">
            <w:pPr>
              <w:adjustRightInd w:val="0"/>
              <w:snapToGrid w:val="0"/>
              <w:spacing w:before="255" w:beforeLines="80"/>
              <w:jc w:val="center"/>
              <w:rPr>
                <w:rStyle w:val="24"/>
                <w:rFonts w:ascii="宋体" w:hAnsi="宋体" w:eastAsia="宋体" w:cs="宋体"/>
                <w:color w:val="auto"/>
                <w:sz w:val="24"/>
                <w:szCs w:val="24"/>
                <w:highlight w:val="none"/>
                <w:lang w:bidi="ar"/>
              </w:rPr>
            </w:pPr>
            <w:r>
              <w:rPr>
                <w:rFonts w:hint="eastAsia" w:ascii="宋体" w:hAnsi="宋体" w:eastAsia="宋体" w:cs="宋体"/>
                <w:b w:val="0"/>
                <w:bCs w:val="0"/>
                <w:i w:val="0"/>
                <w:iCs w:val="0"/>
                <w:color w:val="auto"/>
                <w:kern w:val="0"/>
                <w:sz w:val="24"/>
                <w:szCs w:val="24"/>
                <w:u w:val="none"/>
                <w:lang w:val="en-US" w:eastAsia="zh-CN" w:bidi="ar"/>
              </w:rPr>
              <w:t>避光，冷藏</w:t>
            </w:r>
          </w:p>
        </w:tc>
        <w:tc>
          <w:tcPr>
            <w:tcW w:w="1342" w:type="dxa"/>
            <w:tcBorders>
              <w:tl2br w:val="nil"/>
              <w:tr2bl w:val="nil"/>
            </w:tcBorders>
            <w:shd w:val="clear" w:color="auto" w:fill="auto"/>
            <w:vAlign w:val="center"/>
          </w:tcPr>
          <w:p w14:paraId="272A4999">
            <w:pPr>
              <w:adjustRightInd w:val="0"/>
              <w:snapToGrid w:val="0"/>
              <w:spacing w:before="255" w:beforeLines="8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自动监测设备出现故障时开展手工监测，每4小时监测一次</w:t>
            </w:r>
          </w:p>
        </w:tc>
      </w:tr>
      <w:tr w14:paraId="75913AA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14:paraId="7FB10FDC">
            <w:pPr>
              <w:widowControl/>
              <w:jc w:val="center"/>
              <w:textAlignment w:val="center"/>
              <w:rPr>
                <w:rFonts w:ascii="宋体" w:hAnsi="宋体" w:eastAsia="宋体" w:cs="宋体"/>
                <w:color w:val="auto"/>
                <w:kern w:val="0"/>
                <w:sz w:val="24"/>
                <w:szCs w:val="24"/>
                <w:highlight w:val="none"/>
                <w:lang w:bidi="ar"/>
              </w:rPr>
            </w:pPr>
            <w:r>
              <w:rPr>
                <w:rFonts w:ascii="宋体" w:hAnsi="宋体" w:eastAsia="宋体" w:cs="宋体"/>
                <w:color w:val="auto"/>
                <w:sz w:val="24"/>
                <w:szCs w:val="24"/>
                <w:highlight w:val="none"/>
              </w:rPr>
              <w:t>4</w:t>
            </w:r>
          </w:p>
        </w:tc>
        <w:tc>
          <w:tcPr>
            <w:tcW w:w="844" w:type="dxa"/>
            <w:tcBorders>
              <w:tl2br w:val="nil"/>
              <w:tr2bl w:val="nil"/>
            </w:tcBorders>
            <w:shd w:val="clear" w:color="auto" w:fill="auto"/>
            <w:vAlign w:val="center"/>
          </w:tcPr>
          <w:p w14:paraId="1E7FA20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727200D3">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06AB0484">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sz w:val="24"/>
                <w:szCs w:val="24"/>
              </w:rPr>
              <w:t>出水总排放口</w:t>
            </w:r>
          </w:p>
        </w:tc>
        <w:tc>
          <w:tcPr>
            <w:tcW w:w="993" w:type="dxa"/>
            <w:tcBorders>
              <w:tl2br w:val="nil"/>
              <w:tr2bl w:val="nil"/>
            </w:tcBorders>
            <w:shd w:val="clear" w:color="auto" w:fill="auto"/>
            <w:vAlign w:val="center"/>
          </w:tcPr>
          <w:p w14:paraId="057B6868">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氨氮（NH3-N）</w:t>
            </w:r>
          </w:p>
        </w:tc>
        <w:tc>
          <w:tcPr>
            <w:tcW w:w="636" w:type="dxa"/>
            <w:tcBorders>
              <w:tl2br w:val="nil"/>
              <w:tr2bl w:val="nil"/>
            </w:tcBorders>
            <w:shd w:val="clear" w:color="auto" w:fill="auto"/>
            <w:vAlign w:val="center"/>
          </w:tcPr>
          <w:p w14:paraId="58A879AF">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14:paraId="6975B1B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09620F0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≤5（8）mg/L</w:t>
            </w:r>
          </w:p>
        </w:tc>
        <w:tc>
          <w:tcPr>
            <w:tcW w:w="705" w:type="dxa"/>
            <w:tcBorders>
              <w:tl2br w:val="nil"/>
              <w:tr2bl w:val="nil"/>
            </w:tcBorders>
            <w:shd w:val="clear" w:color="auto" w:fill="auto"/>
            <w:vAlign w:val="center"/>
          </w:tcPr>
          <w:p w14:paraId="6B3703B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14:paraId="6B514E71">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氨氮在线监测设备</w:t>
            </w:r>
          </w:p>
        </w:tc>
        <w:tc>
          <w:tcPr>
            <w:tcW w:w="990" w:type="dxa"/>
            <w:tcBorders>
              <w:tl2br w:val="nil"/>
              <w:tr2bl w:val="nil"/>
            </w:tcBorders>
            <w:shd w:val="clear" w:color="auto" w:fill="auto"/>
            <w:vAlign w:val="center"/>
          </w:tcPr>
          <w:p w14:paraId="0187B07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出水在线监测房</w:t>
            </w:r>
          </w:p>
        </w:tc>
        <w:tc>
          <w:tcPr>
            <w:tcW w:w="1155" w:type="dxa"/>
            <w:tcBorders>
              <w:tl2br w:val="nil"/>
              <w:tr2bl w:val="nil"/>
            </w:tcBorders>
            <w:shd w:val="clear" w:color="auto" w:fill="auto"/>
            <w:vAlign w:val="center"/>
          </w:tcPr>
          <w:p w14:paraId="44D55323">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14:paraId="55083E05">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155" w:type="dxa"/>
            <w:tcBorders>
              <w:tl2br w:val="nil"/>
              <w:tr2bl w:val="nil"/>
            </w:tcBorders>
            <w:shd w:val="clear" w:color="auto" w:fill="auto"/>
            <w:vAlign w:val="center"/>
          </w:tcPr>
          <w:p w14:paraId="6E3F16C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14:paraId="2B1EF3AC">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14:paraId="4E6EE42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01</w:t>
            </w:r>
            <w:r>
              <w:rPr>
                <w:rFonts w:hint="eastAsia" w:ascii="宋体" w:hAnsi="宋体" w:eastAsia="宋体" w:cs="宋体"/>
                <w:color w:val="auto"/>
                <w:sz w:val="24"/>
                <w:szCs w:val="24"/>
              </w:rPr>
              <w:t>mg/L</w:t>
            </w:r>
          </w:p>
        </w:tc>
        <w:tc>
          <w:tcPr>
            <w:tcW w:w="992" w:type="dxa"/>
            <w:tcBorders>
              <w:tl2br w:val="nil"/>
              <w:tr2bl w:val="nil"/>
            </w:tcBorders>
            <w:shd w:val="clear" w:color="auto" w:fill="auto"/>
            <w:vAlign w:val="center"/>
          </w:tcPr>
          <w:p w14:paraId="6EAEC25D">
            <w:pPr>
              <w:widowControl/>
              <w:jc w:val="center"/>
              <w:textAlignment w:val="center"/>
              <w:rPr>
                <w:rStyle w:val="24"/>
                <w:rFonts w:ascii="宋体" w:hAnsi="宋体" w:eastAsia="宋体" w:cs="宋体"/>
                <w:color w:val="auto"/>
                <w:sz w:val="24"/>
                <w:szCs w:val="24"/>
                <w:highlight w:val="none"/>
                <w:lang w:bidi="ar"/>
              </w:rPr>
            </w:pPr>
            <w:r>
              <w:rPr>
                <w:rFonts w:hint="eastAsia" w:ascii="宋体" w:hAnsi="宋体" w:eastAsia="宋体" w:cs="宋体"/>
                <w:color w:val="auto"/>
                <w:kern w:val="0"/>
                <w:sz w:val="24"/>
                <w:szCs w:val="24"/>
                <w:highlight w:val="none"/>
                <w:lang w:bidi="ar"/>
              </w:rPr>
              <w:t>/</w:t>
            </w:r>
          </w:p>
        </w:tc>
        <w:tc>
          <w:tcPr>
            <w:tcW w:w="1418" w:type="dxa"/>
            <w:tcBorders>
              <w:tl2br w:val="nil"/>
              <w:tr2bl w:val="nil"/>
            </w:tcBorders>
            <w:shd w:val="clear" w:color="auto" w:fill="auto"/>
            <w:vAlign w:val="center"/>
          </w:tcPr>
          <w:p w14:paraId="40F06885">
            <w:pPr>
              <w:adjustRightInd w:val="0"/>
              <w:snapToGrid w:val="0"/>
              <w:spacing w:before="255" w:beforeLines="80"/>
              <w:jc w:val="center"/>
              <w:rPr>
                <w:rStyle w:val="24"/>
                <w:rFonts w:ascii="宋体" w:hAnsi="宋体" w:eastAsia="宋体" w:cs="宋体"/>
                <w:color w:val="auto"/>
                <w:sz w:val="24"/>
                <w:szCs w:val="24"/>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1525B57A">
            <w:pPr>
              <w:adjustRightInd w:val="0"/>
              <w:snapToGrid w:val="0"/>
              <w:spacing w:before="255" w:beforeLines="8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自动监测设备出现故障时开展手工监测，每4小时监测一次</w:t>
            </w:r>
          </w:p>
        </w:tc>
      </w:tr>
      <w:tr w14:paraId="535D4E6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14:paraId="1AA254BB">
            <w:pPr>
              <w:widowControl/>
              <w:jc w:val="center"/>
              <w:textAlignment w:val="center"/>
              <w:rPr>
                <w:rFonts w:ascii="宋体" w:hAnsi="宋体" w:eastAsia="宋体" w:cs="宋体"/>
                <w:color w:val="auto"/>
                <w:kern w:val="0"/>
                <w:sz w:val="24"/>
                <w:szCs w:val="24"/>
                <w:highlight w:val="none"/>
                <w:lang w:bidi="ar"/>
              </w:rPr>
            </w:pPr>
            <w:r>
              <w:rPr>
                <w:rFonts w:ascii="宋体" w:hAnsi="宋体" w:eastAsia="宋体" w:cs="宋体"/>
                <w:color w:val="auto"/>
                <w:kern w:val="0"/>
                <w:sz w:val="24"/>
                <w:szCs w:val="24"/>
                <w:highlight w:val="none"/>
                <w:lang w:bidi="ar"/>
              </w:rPr>
              <w:t>5</w:t>
            </w:r>
          </w:p>
        </w:tc>
        <w:tc>
          <w:tcPr>
            <w:tcW w:w="844" w:type="dxa"/>
            <w:tcBorders>
              <w:tl2br w:val="nil"/>
              <w:tr2bl w:val="nil"/>
            </w:tcBorders>
            <w:shd w:val="clear" w:color="auto" w:fill="auto"/>
            <w:vAlign w:val="center"/>
          </w:tcPr>
          <w:p w14:paraId="21D3FA5A">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3CD208BC">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7AEBD95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sz w:val="24"/>
                <w:szCs w:val="24"/>
              </w:rPr>
              <w:t>出水总排放口</w:t>
            </w:r>
          </w:p>
        </w:tc>
        <w:tc>
          <w:tcPr>
            <w:tcW w:w="993" w:type="dxa"/>
            <w:tcBorders>
              <w:tl2br w:val="nil"/>
              <w:tr2bl w:val="nil"/>
            </w:tcBorders>
            <w:shd w:val="clear" w:color="auto" w:fill="auto"/>
            <w:vAlign w:val="center"/>
          </w:tcPr>
          <w:p w14:paraId="6D714669">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总磷（以P计）</w:t>
            </w:r>
          </w:p>
        </w:tc>
        <w:tc>
          <w:tcPr>
            <w:tcW w:w="636" w:type="dxa"/>
            <w:tcBorders>
              <w:tl2br w:val="nil"/>
              <w:tr2bl w:val="nil"/>
            </w:tcBorders>
            <w:shd w:val="clear" w:color="auto" w:fill="auto"/>
            <w:vAlign w:val="center"/>
          </w:tcPr>
          <w:p w14:paraId="044F7FF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14:paraId="18A5689A">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4768FFC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≤0.5mg/L</w:t>
            </w:r>
          </w:p>
        </w:tc>
        <w:tc>
          <w:tcPr>
            <w:tcW w:w="705" w:type="dxa"/>
            <w:tcBorders>
              <w:tl2br w:val="nil"/>
              <w:tr2bl w:val="nil"/>
            </w:tcBorders>
            <w:shd w:val="clear" w:color="auto" w:fill="auto"/>
            <w:vAlign w:val="center"/>
          </w:tcPr>
          <w:p w14:paraId="7338E49C">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14:paraId="138E0D8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总磷总氮在线监测设备</w:t>
            </w:r>
          </w:p>
        </w:tc>
        <w:tc>
          <w:tcPr>
            <w:tcW w:w="990" w:type="dxa"/>
            <w:tcBorders>
              <w:tl2br w:val="nil"/>
              <w:tr2bl w:val="nil"/>
            </w:tcBorders>
            <w:shd w:val="clear" w:color="auto" w:fill="auto"/>
            <w:vAlign w:val="center"/>
          </w:tcPr>
          <w:p w14:paraId="0361349A">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出水在线监测房</w:t>
            </w:r>
          </w:p>
        </w:tc>
        <w:tc>
          <w:tcPr>
            <w:tcW w:w="1155" w:type="dxa"/>
            <w:tcBorders>
              <w:tl2br w:val="nil"/>
              <w:tr2bl w:val="nil"/>
            </w:tcBorders>
            <w:shd w:val="clear" w:color="auto" w:fill="auto"/>
            <w:vAlign w:val="center"/>
          </w:tcPr>
          <w:p w14:paraId="1065FD3A">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14:paraId="37C4E89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155" w:type="dxa"/>
            <w:tcBorders>
              <w:tl2br w:val="nil"/>
              <w:tr2bl w:val="nil"/>
            </w:tcBorders>
            <w:shd w:val="clear" w:color="auto" w:fill="auto"/>
            <w:vAlign w:val="center"/>
          </w:tcPr>
          <w:p w14:paraId="021ED6B9">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14:paraId="2599EE2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14:paraId="4B9DA579">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03</w:t>
            </w:r>
            <w:r>
              <w:rPr>
                <w:rFonts w:hint="eastAsia" w:ascii="宋体" w:hAnsi="宋体" w:eastAsia="宋体" w:cs="宋体"/>
                <w:color w:val="auto"/>
                <w:sz w:val="24"/>
                <w:szCs w:val="24"/>
              </w:rPr>
              <w:t>mg/L</w:t>
            </w:r>
          </w:p>
        </w:tc>
        <w:tc>
          <w:tcPr>
            <w:tcW w:w="992" w:type="dxa"/>
            <w:tcBorders>
              <w:tl2br w:val="nil"/>
              <w:tr2bl w:val="nil"/>
            </w:tcBorders>
            <w:shd w:val="clear" w:color="auto" w:fill="auto"/>
            <w:vAlign w:val="center"/>
          </w:tcPr>
          <w:p w14:paraId="0F868FFD">
            <w:pPr>
              <w:widowControl/>
              <w:jc w:val="center"/>
              <w:textAlignment w:val="center"/>
              <w:rPr>
                <w:rStyle w:val="24"/>
                <w:rFonts w:ascii="宋体" w:hAnsi="宋体" w:eastAsia="宋体" w:cs="宋体"/>
                <w:color w:val="auto"/>
                <w:sz w:val="24"/>
                <w:szCs w:val="24"/>
                <w:highlight w:val="none"/>
                <w:lang w:bidi="ar"/>
              </w:rPr>
            </w:pPr>
            <w:r>
              <w:rPr>
                <w:rFonts w:hint="eastAsia" w:ascii="宋体" w:hAnsi="宋体" w:eastAsia="宋体" w:cs="宋体"/>
                <w:color w:val="auto"/>
                <w:kern w:val="0"/>
                <w:sz w:val="24"/>
                <w:szCs w:val="24"/>
                <w:highlight w:val="none"/>
                <w:lang w:bidi="ar"/>
              </w:rPr>
              <w:t>/</w:t>
            </w:r>
          </w:p>
        </w:tc>
        <w:tc>
          <w:tcPr>
            <w:tcW w:w="1418" w:type="dxa"/>
            <w:tcBorders>
              <w:tl2br w:val="nil"/>
              <w:tr2bl w:val="nil"/>
            </w:tcBorders>
            <w:shd w:val="clear" w:color="auto" w:fill="auto"/>
            <w:vAlign w:val="center"/>
          </w:tcPr>
          <w:p w14:paraId="62F323D3">
            <w:pPr>
              <w:adjustRightInd w:val="0"/>
              <w:snapToGrid w:val="0"/>
              <w:spacing w:before="255" w:beforeLines="80"/>
              <w:jc w:val="center"/>
              <w:rPr>
                <w:rStyle w:val="24"/>
                <w:rFonts w:ascii="宋体" w:hAnsi="宋体" w:eastAsia="宋体" w:cs="宋体"/>
                <w:color w:val="auto"/>
                <w:sz w:val="24"/>
                <w:szCs w:val="24"/>
                <w:highlight w:val="none"/>
                <w:lang w:bidi="ar"/>
              </w:rPr>
            </w:pPr>
            <w:r>
              <w:rPr>
                <w:rFonts w:hint="eastAsia" w:ascii="宋体" w:hAnsi="宋体" w:eastAsia="宋体" w:cs="宋体"/>
                <w:b w:val="0"/>
                <w:bCs w:val="0"/>
                <w:i w:val="0"/>
                <w:iCs w:val="0"/>
                <w:color w:val="auto"/>
                <w:kern w:val="0"/>
                <w:sz w:val="24"/>
                <w:szCs w:val="24"/>
                <w:u w:val="none"/>
                <w:lang w:val="en-US" w:eastAsia="zh-CN" w:bidi="ar"/>
              </w:rPr>
              <w:t>避光，冷藏</w:t>
            </w:r>
          </w:p>
        </w:tc>
        <w:tc>
          <w:tcPr>
            <w:tcW w:w="1342" w:type="dxa"/>
            <w:tcBorders>
              <w:tl2br w:val="nil"/>
              <w:tr2bl w:val="nil"/>
            </w:tcBorders>
            <w:shd w:val="clear" w:color="auto" w:fill="auto"/>
            <w:vAlign w:val="center"/>
          </w:tcPr>
          <w:p w14:paraId="3B1E6607">
            <w:pPr>
              <w:adjustRightInd w:val="0"/>
              <w:snapToGrid w:val="0"/>
              <w:spacing w:before="255" w:beforeLines="8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自动监测设备出现故障时开展手工监测，每4小时监测一次</w:t>
            </w:r>
          </w:p>
        </w:tc>
      </w:tr>
      <w:tr w14:paraId="7208F46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69" w:hRule="atLeast"/>
        </w:trPr>
        <w:tc>
          <w:tcPr>
            <w:tcW w:w="525" w:type="dxa"/>
            <w:tcBorders>
              <w:tl2br w:val="nil"/>
              <w:tr2bl w:val="nil"/>
            </w:tcBorders>
            <w:shd w:val="clear" w:color="auto" w:fill="auto"/>
            <w:vAlign w:val="center"/>
          </w:tcPr>
          <w:p w14:paraId="16437340">
            <w:pPr>
              <w:widowControl/>
              <w:jc w:val="center"/>
              <w:textAlignment w:val="center"/>
              <w:rPr>
                <w:rFonts w:ascii="宋体" w:hAnsi="宋体" w:eastAsia="宋体" w:cs="宋体"/>
                <w:color w:val="auto"/>
                <w:kern w:val="0"/>
                <w:sz w:val="24"/>
                <w:szCs w:val="24"/>
                <w:highlight w:val="none"/>
                <w:lang w:bidi="ar"/>
              </w:rPr>
            </w:pPr>
            <w:r>
              <w:rPr>
                <w:rFonts w:ascii="宋体" w:hAnsi="宋体" w:eastAsia="宋体" w:cs="宋体"/>
                <w:color w:val="auto"/>
                <w:kern w:val="0"/>
                <w:sz w:val="24"/>
                <w:szCs w:val="24"/>
                <w:highlight w:val="none"/>
                <w:lang w:bidi="ar"/>
              </w:rPr>
              <w:t>6</w:t>
            </w:r>
          </w:p>
        </w:tc>
        <w:tc>
          <w:tcPr>
            <w:tcW w:w="844" w:type="dxa"/>
            <w:tcBorders>
              <w:tl2br w:val="nil"/>
              <w:tr2bl w:val="nil"/>
            </w:tcBorders>
            <w:shd w:val="clear" w:color="auto" w:fill="auto"/>
            <w:vAlign w:val="center"/>
          </w:tcPr>
          <w:p w14:paraId="019B7F12">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75CE31D5">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0AD5669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sz w:val="24"/>
                <w:szCs w:val="24"/>
              </w:rPr>
              <w:t>出水总排放口</w:t>
            </w:r>
          </w:p>
        </w:tc>
        <w:tc>
          <w:tcPr>
            <w:tcW w:w="993" w:type="dxa"/>
            <w:tcBorders>
              <w:tl2br w:val="nil"/>
              <w:tr2bl w:val="nil"/>
            </w:tcBorders>
            <w:shd w:val="clear" w:color="auto" w:fill="auto"/>
            <w:vAlign w:val="center"/>
          </w:tcPr>
          <w:p w14:paraId="629D212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流量</w:t>
            </w:r>
          </w:p>
        </w:tc>
        <w:tc>
          <w:tcPr>
            <w:tcW w:w="636" w:type="dxa"/>
            <w:tcBorders>
              <w:tl2br w:val="nil"/>
              <w:tr2bl w:val="nil"/>
            </w:tcBorders>
            <w:shd w:val="clear" w:color="auto" w:fill="auto"/>
            <w:vAlign w:val="center"/>
          </w:tcPr>
          <w:p w14:paraId="7BD201A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14:paraId="7B4D90B8">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212" w:type="dxa"/>
            <w:tcBorders>
              <w:tl2br w:val="nil"/>
              <w:tr2bl w:val="nil"/>
            </w:tcBorders>
            <w:shd w:val="clear" w:color="auto" w:fill="auto"/>
            <w:vAlign w:val="center"/>
          </w:tcPr>
          <w:p w14:paraId="46CB4DB3">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705" w:type="dxa"/>
            <w:tcBorders>
              <w:tl2br w:val="nil"/>
              <w:tr2bl w:val="nil"/>
            </w:tcBorders>
            <w:shd w:val="clear" w:color="auto" w:fill="auto"/>
            <w:vAlign w:val="center"/>
          </w:tcPr>
          <w:p w14:paraId="57495BC1">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14:paraId="164836A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流量计</w:t>
            </w:r>
          </w:p>
        </w:tc>
        <w:tc>
          <w:tcPr>
            <w:tcW w:w="990" w:type="dxa"/>
            <w:tcBorders>
              <w:tl2br w:val="nil"/>
              <w:tr2bl w:val="nil"/>
            </w:tcBorders>
            <w:shd w:val="clear" w:color="auto" w:fill="auto"/>
            <w:vAlign w:val="center"/>
          </w:tcPr>
          <w:p w14:paraId="1A75AB2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出</w:t>
            </w:r>
            <w:r>
              <w:rPr>
                <w:rStyle w:val="26"/>
                <w:rFonts w:hint="default"/>
                <w:color w:val="auto"/>
                <w:sz w:val="24"/>
                <w:szCs w:val="24"/>
                <w:highlight w:val="none"/>
                <w:lang w:bidi="ar"/>
              </w:rPr>
              <w:t>水仪表小屋</w:t>
            </w:r>
          </w:p>
        </w:tc>
        <w:tc>
          <w:tcPr>
            <w:tcW w:w="1155" w:type="dxa"/>
            <w:tcBorders>
              <w:tl2br w:val="nil"/>
              <w:tr2bl w:val="nil"/>
            </w:tcBorders>
            <w:shd w:val="clear" w:color="auto" w:fill="auto"/>
            <w:vAlign w:val="center"/>
          </w:tcPr>
          <w:p w14:paraId="222506E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14:paraId="3F2E6622">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155" w:type="dxa"/>
            <w:tcBorders>
              <w:tl2br w:val="nil"/>
              <w:tr2bl w:val="nil"/>
            </w:tcBorders>
            <w:shd w:val="clear" w:color="auto" w:fill="auto"/>
            <w:vAlign w:val="center"/>
          </w:tcPr>
          <w:p w14:paraId="42FE9CD3">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14:paraId="2420EF0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14:paraId="459FE5AD">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b w:val="0"/>
                <w:bCs w:val="0"/>
                <w:i w:val="0"/>
                <w:iCs w:val="0"/>
                <w:color w:val="auto"/>
                <w:kern w:val="0"/>
                <w:sz w:val="24"/>
                <w:szCs w:val="24"/>
                <w:u w:val="none"/>
                <w:lang w:val="en-US" w:eastAsia="zh-CN" w:bidi="ar"/>
              </w:rPr>
              <w:t>/</w:t>
            </w:r>
          </w:p>
        </w:tc>
        <w:tc>
          <w:tcPr>
            <w:tcW w:w="992" w:type="dxa"/>
            <w:tcBorders>
              <w:tl2br w:val="nil"/>
              <w:tr2bl w:val="nil"/>
            </w:tcBorders>
            <w:shd w:val="clear" w:color="auto" w:fill="auto"/>
            <w:vAlign w:val="center"/>
          </w:tcPr>
          <w:p w14:paraId="5294268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418" w:type="dxa"/>
            <w:tcBorders>
              <w:tl2br w:val="nil"/>
              <w:tr2bl w:val="nil"/>
            </w:tcBorders>
            <w:shd w:val="clear" w:color="auto" w:fill="auto"/>
            <w:vAlign w:val="center"/>
          </w:tcPr>
          <w:p w14:paraId="1855F213">
            <w:pPr>
              <w:adjustRightInd w:val="0"/>
              <w:snapToGrid w:val="0"/>
              <w:spacing w:before="255" w:beforeLines="80"/>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7CE997D5">
            <w:pPr>
              <w:adjustRightInd w:val="0"/>
              <w:snapToGrid w:val="0"/>
              <w:spacing w:before="255" w:beforeLines="8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r>
      <w:tr w14:paraId="3A58493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14:paraId="29D18C82">
            <w:pPr>
              <w:widowControl/>
              <w:jc w:val="center"/>
              <w:textAlignment w:val="center"/>
              <w:rPr>
                <w:rFonts w:ascii="宋体" w:hAnsi="宋体" w:eastAsia="宋体" w:cs="宋体"/>
                <w:color w:val="auto"/>
                <w:kern w:val="0"/>
                <w:sz w:val="24"/>
                <w:szCs w:val="24"/>
                <w:highlight w:val="none"/>
                <w:lang w:bidi="ar"/>
              </w:rPr>
            </w:pPr>
            <w:r>
              <w:rPr>
                <w:rFonts w:ascii="宋体" w:hAnsi="宋体" w:eastAsia="宋体" w:cs="宋体"/>
                <w:color w:val="auto"/>
                <w:kern w:val="0"/>
                <w:sz w:val="24"/>
                <w:szCs w:val="24"/>
                <w:highlight w:val="none"/>
                <w:lang w:bidi="ar"/>
              </w:rPr>
              <w:t>7</w:t>
            </w:r>
          </w:p>
        </w:tc>
        <w:tc>
          <w:tcPr>
            <w:tcW w:w="844" w:type="dxa"/>
            <w:tcBorders>
              <w:tl2br w:val="nil"/>
              <w:tr2bl w:val="nil"/>
            </w:tcBorders>
            <w:shd w:val="clear" w:color="auto" w:fill="auto"/>
            <w:vAlign w:val="center"/>
          </w:tcPr>
          <w:p w14:paraId="01C1027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60F26A7F">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3F2DAC7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sz w:val="24"/>
                <w:szCs w:val="24"/>
              </w:rPr>
              <w:t>出水总排放口</w:t>
            </w:r>
          </w:p>
        </w:tc>
        <w:tc>
          <w:tcPr>
            <w:tcW w:w="993" w:type="dxa"/>
            <w:tcBorders>
              <w:tl2br w:val="nil"/>
              <w:tr2bl w:val="nil"/>
            </w:tcBorders>
            <w:shd w:val="clear" w:color="auto" w:fill="auto"/>
            <w:vAlign w:val="center"/>
          </w:tcPr>
          <w:p w14:paraId="6D68697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水温</w:t>
            </w:r>
          </w:p>
        </w:tc>
        <w:tc>
          <w:tcPr>
            <w:tcW w:w="636" w:type="dxa"/>
            <w:tcBorders>
              <w:tl2br w:val="nil"/>
              <w:tr2bl w:val="nil"/>
            </w:tcBorders>
            <w:shd w:val="clear" w:color="auto" w:fill="auto"/>
            <w:vAlign w:val="center"/>
          </w:tcPr>
          <w:p w14:paraId="6DE764D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14:paraId="1B099FE8">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212" w:type="dxa"/>
            <w:tcBorders>
              <w:tl2br w:val="nil"/>
              <w:tr2bl w:val="nil"/>
            </w:tcBorders>
            <w:shd w:val="clear" w:color="auto" w:fill="auto"/>
            <w:vAlign w:val="center"/>
          </w:tcPr>
          <w:p w14:paraId="1257BAD6">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705" w:type="dxa"/>
            <w:tcBorders>
              <w:tl2br w:val="nil"/>
              <w:tr2bl w:val="nil"/>
            </w:tcBorders>
            <w:shd w:val="clear" w:color="auto" w:fill="auto"/>
            <w:vAlign w:val="center"/>
          </w:tcPr>
          <w:p w14:paraId="3BBBCA4F">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14:paraId="6F7695A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b w:val="0"/>
                <w:bCs w:val="0"/>
                <w:i w:val="0"/>
                <w:iCs w:val="0"/>
                <w:color w:val="auto"/>
                <w:kern w:val="0"/>
                <w:sz w:val="24"/>
                <w:szCs w:val="24"/>
                <w:u w:val="none"/>
                <w:lang w:val="en-US" w:eastAsia="zh-CN" w:bidi="ar"/>
              </w:rPr>
              <w:t>pH/T在线监测设备</w:t>
            </w:r>
          </w:p>
        </w:tc>
        <w:tc>
          <w:tcPr>
            <w:tcW w:w="990" w:type="dxa"/>
            <w:tcBorders>
              <w:tl2br w:val="nil"/>
              <w:tr2bl w:val="nil"/>
            </w:tcBorders>
            <w:shd w:val="clear" w:color="auto" w:fill="auto"/>
            <w:vAlign w:val="center"/>
          </w:tcPr>
          <w:p w14:paraId="02A4BFB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b w:val="0"/>
                <w:bCs w:val="0"/>
                <w:i w:val="0"/>
                <w:iCs w:val="0"/>
                <w:color w:val="auto"/>
                <w:sz w:val="24"/>
                <w:szCs w:val="24"/>
                <w:u w:val="none"/>
                <w:lang w:val="en-US" w:eastAsia="zh-CN"/>
              </w:rPr>
              <w:t>总排口堰槽</w:t>
            </w:r>
          </w:p>
        </w:tc>
        <w:tc>
          <w:tcPr>
            <w:tcW w:w="1155" w:type="dxa"/>
            <w:tcBorders>
              <w:tl2br w:val="nil"/>
              <w:tr2bl w:val="nil"/>
            </w:tcBorders>
            <w:shd w:val="clear" w:color="auto" w:fill="auto"/>
            <w:vAlign w:val="center"/>
          </w:tcPr>
          <w:p w14:paraId="4F46D44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14:paraId="633989BF">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155" w:type="dxa"/>
            <w:tcBorders>
              <w:tl2br w:val="nil"/>
              <w:tr2bl w:val="nil"/>
            </w:tcBorders>
            <w:shd w:val="clear" w:color="auto" w:fill="auto"/>
            <w:vAlign w:val="center"/>
          </w:tcPr>
          <w:p w14:paraId="3C169BD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14:paraId="423A18E1">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14:paraId="0AC48474">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b w:val="0"/>
                <w:bCs w:val="0"/>
                <w:i w:val="0"/>
                <w:iCs w:val="0"/>
                <w:color w:val="auto"/>
                <w:kern w:val="0"/>
                <w:sz w:val="24"/>
                <w:szCs w:val="24"/>
                <w:u w:val="none"/>
                <w:lang w:val="en-US" w:eastAsia="zh-CN" w:bidi="ar"/>
              </w:rPr>
              <w:t>/</w:t>
            </w:r>
          </w:p>
        </w:tc>
        <w:tc>
          <w:tcPr>
            <w:tcW w:w="992" w:type="dxa"/>
            <w:tcBorders>
              <w:tl2br w:val="nil"/>
              <w:tr2bl w:val="nil"/>
            </w:tcBorders>
            <w:shd w:val="clear" w:color="auto" w:fill="auto"/>
            <w:vAlign w:val="center"/>
          </w:tcPr>
          <w:p w14:paraId="26A8B0CF">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418" w:type="dxa"/>
            <w:tcBorders>
              <w:tl2br w:val="nil"/>
              <w:tr2bl w:val="nil"/>
            </w:tcBorders>
            <w:shd w:val="clear" w:color="auto" w:fill="auto"/>
            <w:vAlign w:val="center"/>
          </w:tcPr>
          <w:p w14:paraId="53AD89C3">
            <w:pPr>
              <w:adjustRightInd w:val="0"/>
              <w:snapToGrid w:val="0"/>
              <w:spacing w:before="255" w:beforeLines="80"/>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6768BCC1">
            <w:pPr>
              <w:adjustRightInd w:val="0"/>
              <w:snapToGrid w:val="0"/>
              <w:spacing w:before="255" w:beforeLines="8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自动监测设备出现故障时开展手工监测，每4小时监测一次</w:t>
            </w:r>
          </w:p>
        </w:tc>
      </w:tr>
      <w:tr w14:paraId="479FBF3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14:paraId="6977B7B4">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lang w:bidi="ar"/>
              </w:rPr>
              <w:t>8</w:t>
            </w:r>
          </w:p>
        </w:tc>
        <w:tc>
          <w:tcPr>
            <w:tcW w:w="844" w:type="dxa"/>
            <w:tcBorders>
              <w:tl2br w:val="nil"/>
              <w:tr2bl w:val="nil"/>
            </w:tcBorders>
            <w:shd w:val="clear" w:color="auto" w:fill="auto"/>
            <w:vAlign w:val="center"/>
          </w:tcPr>
          <w:p w14:paraId="5A4DDEC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693472F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2CF8C6A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rPr>
              <w:t>出水总排放口</w:t>
            </w:r>
          </w:p>
        </w:tc>
        <w:tc>
          <w:tcPr>
            <w:tcW w:w="993" w:type="dxa"/>
            <w:tcBorders>
              <w:tl2br w:val="nil"/>
              <w:tr2bl w:val="nil"/>
            </w:tcBorders>
            <w:shd w:val="clear" w:color="auto" w:fill="auto"/>
            <w:vAlign w:val="center"/>
          </w:tcPr>
          <w:p w14:paraId="0A05895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色度</w:t>
            </w:r>
            <w:r>
              <w:rPr>
                <w:rFonts w:hint="eastAsia" w:ascii="宋体" w:hAnsi="宋体" w:eastAsia="宋体" w:cs="宋体"/>
                <w:color w:val="auto"/>
                <w:sz w:val="24"/>
                <w:szCs w:val="24"/>
                <w:highlight w:val="none"/>
              </w:rPr>
              <w:t>（稀释倍数）</w:t>
            </w:r>
          </w:p>
        </w:tc>
        <w:tc>
          <w:tcPr>
            <w:tcW w:w="636" w:type="dxa"/>
            <w:tcBorders>
              <w:tl2br w:val="nil"/>
              <w:tr2bl w:val="nil"/>
            </w:tcBorders>
            <w:shd w:val="clear" w:color="auto" w:fill="auto"/>
            <w:vAlign w:val="center"/>
          </w:tcPr>
          <w:p w14:paraId="41E2ED5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7CFCD1B2">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3C4FB3C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≤30倍</w:t>
            </w:r>
          </w:p>
        </w:tc>
        <w:tc>
          <w:tcPr>
            <w:tcW w:w="705" w:type="dxa"/>
            <w:tcBorders>
              <w:tl2br w:val="nil"/>
              <w:tr2bl w:val="nil"/>
            </w:tcBorders>
            <w:shd w:val="clear" w:color="auto" w:fill="auto"/>
            <w:vAlign w:val="center"/>
          </w:tcPr>
          <w:p w14:paraId="75E0D06F">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33C79061">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555F743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1969B93C">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32A3A4C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瞬时</w:t>
            </w:r>
            <w:r>
              <w:rPr>
                <w:rFonts w:hint="eastAsia" w:ascii="宋体" w:hAnsi="宋体" w:eastAsia="宋体" w:cs="宋体"/>
                <w:color w:val="auto"/>
                <w:kern w:val="0"/>
                <w:sz w:val="24"/>
                <w:szCs w:val="24"/>
                <w:highlight w:val="none"/>
                <w:lang w:val="en-US" w:eastAsia="zh-CN" w:bidi="ar"/>
              </w:rPr>
              <w:t>采样</w:t>
            </w:r>
            <w:r>
              <w:rPr>
                <w:rFonts w:hint="eastAsia" w:ascii="宋体" w:hAnsi="宋体" w:eastAsia="宋体" w:cs="宋体"/>
                <w:color w:val="auto"/>
                <w:kern w:val="0"/>
                <w:sz w:val="24"/>
                <w:szCs w:val="24"/>
                <w:highlight w:val="none"/>
                <w:lang w:bidi="ar"/>
              </w:rPr>
              <w:t>3个瞬时样</w:t>
            </w:r>
          </w:p>
        </w:tc>
        <w:tc>
          <w:tcPr>
            <w:tcW w:w="1155" w:type="dxa"/>
            <w:tcBorders>
              <w:tl2br w:val="nil"/>
              <w:tr2bl w:val="nil"/>
            </w:tcBorders>
            <w:shd w:val="clear" w:color="auto" w:fill="auto"/>
            <w:vAlign w:val="center"/>
          </w:tcPr>
          <w:p w14:paraId="0223E0A5">
            <w:pPr>
              <w:widowControl/>
              <w:jc w:val="center"/>
              <w:textAlignment w:val="center"/>
              <w:rPr>
                <w:rFonts w:hint="eastAsia" w:ascii="宋体" w:hAnsi="宋体" w:eastAsia="宋体" w:cs="宋体"/>
                <w:color w:val="FF0000"/>
                <w:sz w:val="24"/>
                <w:szCs w:val="24"/>
                <w:highlight w:val="none"/>
                <w:lang w:eastAsia="zh-CN"/>
              </w:rPr>
            </w:pPr>
            <w:r>
              <w:rPr>
                <w:rFonts w:hint="eastAsia" w:ascii="宋体" w:hAnsi="宋体" w:eastAsia="宋体" w:cs="宋体"/>
                <w:color w:val="FF0000"/>
                <w:kern w:val="0"/>
                <w:sz w:val="24"/>
                <w:szCs w:val="24"/>
                <w:highlight w:val="none"/>
                <w:lang w:bidi="ar"/>
              </w:rPr>
              <w:t>1次/</w:t>
            </w:r>
            <w:r>
              <w:rPr>
                <w:rFonts w:hint="eastAsia" w:ascii="宋体" w:hAnsi="宋体" w:eastAsia="宋体" w:cs="宋体"/>
                <w:color w:val="FF0000"/>
                <w:kern w:val="0"/>
                <w:sz w:val="24"/>
                <w:szCs w:val="24"/>
                <w:highlight w:val="none"/>
                <w:lang w:val="en-US" w:eastAsia="zh-CN" w:bidi="ar"/>
              </w:rPr>
              <w:t>月</w:t>
            </w:r>
          </w:p>
        </w:tc>
        <w:tc>
          <w:tcPr>
            <w:tcW w:w="1559" w:type="dxa"/>
            <w:tcBorders>
              <w:tl2br w:val="nil"/>
              <w:tr2bl w:val="nil"/>
            </w:tcBorders>
            <w:shd w:val="clear" w:color="auto" w:fill="auto"/>
            <w:vAlign w:val="center"/>
          </w:tcPr>
          <w:p w14:paraId="1742D8B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色度的测定》</w:t>
            </w:r>
          </w:p>
          <w:p w14:paraId="67E68BCD">
            <w:pPr>
              <w:widowControl/>
              <w:jc w:val="center"/>
              <w:textAlignment w:val="center"/>
              <w:rPr>
                <w:rFonts w:ascii="宋体" w:hAnsi="宋体" w:eastAsia="宋体" w:cs="宋体"/>
                <w:color w:val="auto"/>
                <w:sz w:val="24"/>
                <w:szCs w:val="24"/>
                <w:highlight w:val="none"/>
              </w:rPr>
            </w:pPr>
            <w:r>
              <w:rPr>
                <w:rStyle w:val="23"/>
                <w:rFonts w:hint="eastAsia" w:ascii="宋体" w:hAnsi="宋体" w:eastAsia="宋体" w:cs="宋体"/>
                <w:color w:val="auto"/>
                <w:sz w:val="24"/>
                <w:szCs w:val="24"/>
                <w:highlight w:val="none"/>
                <w:lang w:bidi="ar"/>
              </w:rPr>
              <w:t xml:space="preserve"> HJ 1182-2021</w:t>
            </w:r>
          </w:p>
        </w:tc>
        <w:tc>
          <w:tcPr>
            <w:tcW w:w="992" w:type="dxa"/>
            <w:tcBorders>
              <w:tl2br w:val="nil"/>
              <w:tr2bl w:val="nil"/>
            </w:tcBorders>
            <w:shd w:val="clear" w:color="auto" w:fill="auto"/>
            <w:vAlign w:val="center"/>
          </w:tcPr>
          <w:p w14:paraId="45235388">
            <w:pPr>
              <w:widowControl/>
              <w:jc w:val="center"/>
              <w:textAlignment w:val="center"/>
              <w:rPr>
                <w:rStyle w:val="23"/>
                <w:rFonts w:hint="eastAsia" w:ascii="宋体" w:hAnsi="宋体" w:eastAsia="宋体" w:cs="宋体"/>
                <w:color w:val="auto"/>
                <w:sz w:val="24"/>
                <w:szCs w:val="24"/>
                <w:highlight w:val="none"/>
                <w:lang w:bidi="ar"/>
              </w:rPr>
            </w:pPr>
            <w:r>
              <w:rPr>
                <w:rFonts w:hint="eastAsia" w:ascii="宋体" w:hAnsi="宋体" w:eastAsia="宋体" w:cs="宋体"/>
                <w:b w:val="0"/>
                <w:bCs w:val="0"/>
                <w:i w:val="0"/>
                <w:iCs w:val="0"/>
                <w:color w:val="auto"/>
                <w:kern w:val="0"/>
                <w:sz w:val="24"/>
                <w:szCs w:val="24"/>
                <w:u w:val="none"/>
                <w:lang w:val="en-US" w:eastAsia="zh-CN" w:bidi="ar"/>
              </w:rPr>
              <w:t>2倍</w:t>
            </w:r>
          </w:p>
        </w:tc>
        <w:tc>
          <w:tcPr>
            <w:tcW w:w="992" w:type="dxa"/>
            <w:tcBorders>
              <w:tl2br w:val="nil"/>
              <w:tr2bl w:val="nil"/>
            </w:tcBorders>
            <w:shd w:val="clear" w:color="auto" w:fill="auto"/>
            <w:vAlign w:val="center"/>
          </w:tcPr>
          <w:p w14:paraId="6937B378">
            <w:pPr>
              <w:widowControl/>
              <w:jc w:val="center"/>
              <w:textAlignment w:val="center"/>
              <w:rPr>
                <w:rStyle w:val="23"/>
                <w:rFonts w:ascii="宋体" w:hAnsi="宋体" w:eastAsia="宋体" w:cs="宋体"/>
                <w:color w:val="auto"/>
                <w:sz w:val="24"/>
                <w:szCs w:val="24"/>
                <w:highlight w:val="none"/>
                <w:lang w:bidi="ar"/>
              </w:rPr>
            </w:pPr>
            <w:r>
              <w:rPr>
                <w:rStyle w:val="23"/>
                <w:rFonts w:hint="eastAsia" w:ascii="宋体" w:hAnsi="宋体" w:eastAsia="宋体" w:cs="宋体"/>
                <w:color w:val="auto"/>
                <w:sz w:val="24"/>
                <w:szCs w:val="24"/>
                <w:highlight w:val="none"/>
                <w:lang w:val="en-US" w:eastAsia="zh-CN" w:bidi="ar"/>
              </w:rPr>
              <w:t>比色管</w:t>
            </w:r>
          </w:p>
        </w:tc>
        <w:tc>
          <w:tcPr>
            <w:tcW w:w="1418" w:type="dxa"/>
            <w:tcBorders>
              <w:tl2br w:val="nil"/>
              <w:tr2bl w:val="nil"/>
            </w:tcBorders>
            <w:shd w:val="clear" w:color="auto" w:fill="auto"/>
            <w:vAlign w:val="center"/>
          </w:tcPr>
          <w:p w14:paraId="7D2335E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b w:val="0"/>
                <w:bCs w:val="0"/>
                <w:i w:val="0"/>
                <w:iCs w:val="0"/>
                <w:color w:val="auto"/>
                <w:kern w:val="0"/>
                <w:sz w:val="24"/>
                <w:szCs w:val="24"/>
                <w:u w:val="none"/>
                <w:lang w:val="en-US" w:eastAsia="zh-CN" w:bidi="ar"/>
              </w:rPr>
              <w:t>避光，冷藏</w:t>
            </w:r>
          </w:p>
        </w:tc>
        <w:tc>
          <w:tcPr>
            <w:tcW w:w="1342" w:type="dxa"/>
            <w:tcBorders>
              <w:tl2br w:val="nil"/>
              <w:tr2bl w:val="nil"/>
            </w:tcBorders>
            <w:shd w:val="clear" w:color="auto" w:fill="auto"/>
            <w:vAlign w:val="center"/>
          </w:tcPr>
          <w:p w14:paraId="06E6FB5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r>
      <w:tr w14:paraId="7F174F2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14:paraId="313F4247">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lang w:bidi="ar"/>
              </w:rPr>
              <w:t>9</w:t>
            </w:r>
          </w:p>
        </w:tc>
        <w:tc>
          <w:tcPr>
            <w:tcW w:w="844" w:type="dxa"/>
            <w:tcBorders>
              <w:tl2br w:val="nil"/>
              <w:tr2bl w:val="nil"/>
            </w:tcBorders>
            <w:shd w:val="clear" w:color="auto" w:fill="auto"/>
            <w:vAlign w:val="center"/>
          </w:tcPr>
          <w:p w14:paraId="3F5DEEA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15E7164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77FAC83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rPr>
              <w:t>出水总排放口</w:t>
            </w:r>
          </w:p>
        </w:tc>
        <w:tc>
          <w:tcPr>
            <w:tcW w:w="993" w:type="dxa"/>
            <w:tcBorders>
              <w:tl2br w:val="nil"/>
              <w:tr2bl w:val="nil"/>
            </w:tcBorders>
            <w:shd w:val="clear" w:color="auto" w:fill="auto"/>
            <w:vAlign w:val="center"/>
          </w:tcPr>
          <w:p w14:paraId="72A9F73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悬浮物</w:t>
            </w:r>
          </w:p>
        </w:tc>
        <w:tc>
          <w:tcPr>
            <w:tcW w:w="636" w:type="dxa"/>
            <w:tcBorders>
              <w:tl2br w:val="nil"/>
              <w:tr2bl w:val="nil"/>
            </w:tcBorders>
            <w:shd w:val="clear" w:color="auto" w:fill="auto"/>
            <w:vAlign w:val="center"/>
          </w:tcPr>
          <w:p w14:paraId="23F06B1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2860202F">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2BE5C4B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≤10mg/L</w:t>
            </w:r>
          </w:p>
        </w:tc>
        <w:tc>
          <w:tcPr>
            <w:tcW w:w="705" w:type="dxa"/>
            <w:tcBorders>
              <w:tl2br w:val="nil"/>
              <w:tr2bl w:val="nil"/>
            </w:tcBorders>
            <w:shd w:val="clear" w:color="auto" w:fill="auto"/>
            <w:vAlign w:val="center"/>
          </w:tcPr>
          <w:p w14:paraId="4BC25EA5">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604228C7">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02D7F190">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67DE868F">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610089F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瞬时</w:t>
            </w:r>
            <w:r>
              <w:rPr>
                <w:rFonts w:hint="eastAsia" w:ascii="宋体" w:hAnsi="宋体" w:eastAsia="宋体" w:cs="宋体"/>
                <w:color w:val="auto"/>
                <w:kern w:val="0"/>
                <w:sz w:val="24"/>
                <w:szCs w:val="24"/>
                <w:highlight w:val="none"/>
                <w:lang w:val="en-US" w:eastAsia="zh-CN" w:bidi="ar"/>
              </w:rPr>
              <w:t>采样</w:t>
            </w:r>
            <w:r>
              <w:rPr>
                <w:rFonts w:hint="eastAsia" w:ascii="宋体" w:hAnsi="宋体" w:eastAsia="宋体" w:cs="宋体"/>
                <w:color w:val="auto"/>
                <w:kern w:val="0"/>
                <w:sz w:val="24"/>
                <w:szCs w:val="24"/>
                <w:highlight w:val="none"/>
                <w:lang w:bidi="ar"/>
              </w:rPr>
              <w:t>3个瞬时样</w:t>
            </w:r>
          </w:p>
        </w:tc>
        <w:tc>
          <w:tcPr>
            <w:tcW w:w="1155" w:type="dxa"/>
            <w:tcBorders>
              <w:tl2br w:val="nil"/>
              <w:tr2bl w:val="nil"/>
            </w:tcBorders>
            <w:shd w:val="clear" w:color="auto" w:fill="auto"/>
            <w:vAlign w:val="center"/>
          </w:tcPr>
          <w:p w14:paraId="1F9AE530">
            <w:pPr>
              <w:widowControl/>
              <w:jc w:val="center"/>
              <w:textAlignment w:val="center"/>
              <w:rPr>
                <w:rFonts w:hint="eastAsia" w:ascii="宋体" w:hAnsi="宋体" w:eastAsia="宋体" w:cs="宋体"/>
                <w:color w:val="FF0000"/>
                <w:sz w:val="24"/>
                <w:szCs w:val="24"/>
                <w:highlight w:val="none"/>
                <w:lang w:eastAsia="zh-CN"/>
              </w:rPr>
            </w:pPr>
            <w:r>
              <w:rPr>
                <w:rFonts w:hint="eastAsia" w:ascii="宋体" w:hAnsi="宋体" w:eastAsia="宋体" w:cs="宋体"/>
                <w:color w:val="FF0000"/>
                <w:kern w:val="0"/>
                <w:sz w:val="24"/>
                <w:szCs w:val="24"/>
                <w:highlight w:val="none"/>
                <w:lang w:bidi="ar"/>
              </w:rPr>
              <w:t>1次/</w:t>
            </w:r>
            <w:r>
              <w:rPr>
                <w:rFonts w:hint="eastAsia" w:ascii="宋体" w:hAnsi="宋体" w:eastAsia="宋体" w:cs="宋体"/>
                <w:color w:val="FF0000"/>
                <w:kern w:val="0"/>
                <w:sz w:val="24"/>
                <w:szCs w:val="24"/>
                <w:highlight w:val="none"/>
                <w:lang w:val="en-US" w:eastAsia="zh-CN" w:bidi="ar"/>
              </w:rPr>
              <w:t>月</w:t>
            </w:r>
          </w:p>
        </w:tc>
        <w:tc>
          <w:tcPr>
            <w:tcW w:w="1559" w:type="dxa"/>
            <w:tcBorders>
              <w:tl2br w:val="nil"/>
              <w:tr2bl w:val="nil"/>
            </w:tcBorders>
            <w:shd w:val="clear" w:color="auto" w:fill="auto"/>
            <w:vAlign w:val="center"/>
          </w:tcPr>
          <w:p w14:paraId="6F454824">
            <w:pPr>
              <w:widowControl/>
              <w:jc w:val="center"/>
              <w:textAlignment w:val="center"/>
              <w:rPr>
                <w:rStyle w:val="23"/>
                <w:rFonts w:ascii="宋体" w:hAnsi="宋体" w:eastAsia="宋体" w:cs="宋体"/>
                <w:color w:val="auto"/>
                <w:sz w:val="24"/>
                <w:szCs w:val="24"/>
                <w:highlight w:val="none"/>
                <w:lang w:bidi="ar"/>
              </w:rPr>
            </w:pPr>
            <w:r>
              <w:rPr>
                <w:rStyle w:val="23"/>
                <w:rFonts w:hint="eastAsia" w:ascii="宋体" w:hAnsi="宋体" w:eastAsia="宋体" w:cs="宋体"/>
                <w:color w:val="auto"/>
                <w:sz w:val="24"/>
                <w:szCs w:val="24"/>
                <w:highlight w:val="none"/>
                <w:lang w:bidi="ar"/>
              </w:rPr>
              <w:t>《</w:t>
            </w:r>
            <w:r>
              <w:rPr>
                <w:rStyle w:val="24"/>
                <w:rFonts w:hint="eastAsia" w:ascii="宋体" w:hAnsi="宋体" w:eastAsia="宋体" w:cs="宋体"/>
                <w:color w:val="auto"/>
                <w:sz w:val="24"/>
                <w:szCs w:val="24"/>
                <w:highlight w:val="none"/>
                <w:lang w:bidi="ar"/>
              </w:rPr>
              <w:t>水质 悬浮物的测定重量法</w:t>
            </w:r>
            <w:r>
              <w:rPr>
                <w:rStyle w:val="23"/>
                <w:rFonts w:hint="eastAsia" w:ascii="宋体" w:hAnsi="宋体" w:eastAsia="宋体" w:cs="宋体"/>
                <w:color w:val="auto"/>
                <w:sz w:val="24"/>
                <w:szCs w:val="24"/>
                <w:highlight w:val="none"/>
                <w:lang w:bidi="ar"/>
              </w:rPr>
              <w:t>》</w:t>
            </w:r>
          </w:p>
          <w:p w14:paraId="5DFF557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GB</w:t>
            </w:r>
            <w:r>
              <w:rPr>
                <w:rStyle w:val="23"/>
                <w:rFonts w:hint="eastAsia" w:ascii="宋体" w:hAnsi="宋体" w:eastAsia="宋体" w:cs="宋体"/>
                <w:color w:val="auto"/>
                <w:sz w:val="24"/>
                <w:szCs w:val="24"/>
                <w:highlight w:val="none"/>
                <w:lang w:bidi="ar"/>
              </w:rPr>
              <w:t xml:space="preserve">/T 11901-1989 </w:t>
            </w:r>
          </w:p>
        </w:tc>
        <w:tc>
          <w:tcPr>
            <w:tcW w:w="992" w:type="dxa"/>
            <w:tcBorders>
              <w:tl2br w:val="nil"/>
              <w:tr2bl w:val="nil"/>
            </w:tcBorders>
            <w:shd w:val="clear" w:color="auto" w:fill="auto"/>
            <w:vAlign w:val="center"/>
          </w:tcPr>
          <w:p w14:paraId="65B187E1">
            <w:pPr>
              <w:widowControl/>
              <w:jc w:val="center"/>
              <w:textAlignment w:val="center"/>
              <w:rPr>
                <w:rFonts w:hint="eastAsia" w:ascii="宋体" w:hAnsi="宋体" w:eastAsia="宋体" w:cs="宋体"/>
                <w:color w:val="auto"/>
                <w:kern w:val="0"/>
                <w:sz w:val="24"/>
                <w:szCs w:val="24"/>
                <w:highlight w:val="none"/>
                <w:lang w:bidi="ar"/>
              </w:rPr>
            </w:pPr>
            <w:r>
              <w:rPr>
                <w:rStyle w:val="24"/>
                <w:rFonts w:hint="eastAsia" w:ascii="宋体" w:hAnsi="宋体" w:eastAsia="宋体" w:cs="宋体"/>
                <w:color w:val="auto"/>
                <w:sz w:val="24"/>
                <w:szCs w:val="24"/>
                <w:lang w:val="en-US" w:eastAsia="zh-CN" w:bidi="ar"/>
              </w:rPr>
              <w:t>5</w:t>
            </w:r>
            <w:r>
              <w:rPr>
                <w:rFonts w:hint="eastAsia" w:ascii="宋体" w:hAnsi="宋体" w:eastAsia="宋体" w:cs="宋体"/>
                <w:b w:val="0"/>
                <w:bCs w:val="0"/>
                <w:i w:val="0"/>
                <w:iCs w:val="0"/>
                <w:color w:val="auto"/>
                <w:sz w:val="24"/>
                <w:szCs w:val="24"/>
                <w:u w:val="none"/>
                <w:lang w:val="en-US" w:eastAsia="zh-CN"/>
              </w:rPr>
              <w:t>mg/L</w:t>
            </w:r>
          </w:p>
        </w:tc>
        <w:tc>
          <w:tcPr>
            <w:tcW w:w="992" w:type="dxa"/>
            <w:tcBorders>
              <w:tl2br w:val="nil"/>
              <w:tr2bl w:val="nil"/>
            </w:tcBorders>
            <w:shd w:val="clear" w:color="auto" w:fill="auto"/>
            <w:vAlign w:val="center"/>
          </w:tcPr>
          <w:p w14:paraId="5E866B6F">
            <w:pPr>
              <w:widowControl/>
              <w:jc w:val="center"/>
              <w:textAlignment w:val="center"/>
              <w:rPr>
                <w:rFonts w:hint="eastAsia" w:ascii="宋体" w:hAnsi="宋体" w:eastAsia="宋体" w:cs="宋体"/>
                <w:color w:val="auto"/>
                <w:kern w:val="0"/>
                <w:sz w:val="24"/>
                <w:szCs w:val="24"/>
                <w:highlight w:val="none"/>
                <w:lang w:eastAsia="zh-CN" w:bidi="ar"/>
              </w:rPr>
            </w:pPr>
            <w:r>
              <w:rPr>
                <w:rStyle w:val="24"/>
                <w:rFonts w:hint="eastAsia" w:ascii="宋体" w:hAnsi="宋体" w:eastAsia="宋体" w:cs="宋体"/>
                <w:color w:val="auto"/>
                <w:sz w:val="24"/>
                <w:szCs w:val="24"/>
                <w:highlight w:val="none"/>
                <w:lang w:bidi="ar"/>
              </w:rPr>
              <w:t>电热鼓风干燥箱</w:t>
            </w:r>
            <w:r>
              <w:rPr>
                <w:rStyle w:val="24"/>
                <w:rFonts w:hint="eastAsia" w:ascii="宋体" w:hAnsi="宋体" w:eastAsia="宋体" w:cs="宋体"/>
                <w:color w:val="auto"/>
                <w:sz w:val="24"/>
                <w:szCs w:val="24"/>
                <w:highlight w:val="none"/>
                <w:lang w:eastAsia="zh-CN" w:bidi="ar"/>
              </w:rPr>
              <w:t>，</w:t>
            </w:r>
            <w:r>
              <w:rPr>
                <w:rStyle w:val="24"/>
                <w:rFonts w:hint="eastAsia" w:ascii="宋体" w:hAnsi="宋体" w:eastAsia="宋体" w:cs="宋体"/>
                <w:color w:val="auto"/>
                <w:sz w:val="24"/>
                <w:szCs w:val="24"/>
                <w:lang w:eastAsia="zh-CN" w:bidi="ar"/>
              </w:rPr>
              <w:t>万分之一天平</w:t>
            </w:r>
          </w:p>
        </w:tc>
        <w:tc>
          <w:tcPr>
            <w:tcW w:w="1418" w:type="dxa"/>
            <w:tcBorders>
              <w:tl2br w:val="nil"/>
              <w:tr2bl w:val="nil"/>
            </w:tcBorders>
            <w:shd w:val="clear" w:color="auto" w:fill="auto"/>
            <w:vAlign w:val="center"/>
          </w:tcPr>
          <w:p w14:paraId="52C0E316">
            <w:pPr>
              <w:widowControl/>
              <w:jc w:val="center"/>
              <w:textAlignment w:val="center"/>
              <w:rPr>
                <w:rFonts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lang w:bidi="ar"/>
              </w:rPr>
              <w:t>冷藏，避光</w:t>
            </w:r>
          </w:p>
        </w:tc>
        <w:tc>
          <w:tcPr>
            <w:tcW w:w="1342" w:type="dxa"/>
            <w:tcBorders>
              <w:tl2br w:val="nil"/>
              <w:tr2bl w:val="nil"/>
            </w:tcBorders>
            <w:shd w:val="clear" w:color="auto" w:fill="auto"/>
            <w:vAlign w:val="center"/>
          </w:tcPr>
          <w:p w14:paraId="10442FC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r>
      <w:tr w14:paraId="09BBA66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14:paraId="1FF88D1F">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lang w:bidi="ar"/>
              </w:rPr>
              <w:t>10</w:t>
            </w:r>
          </w:p>
        </w:tc>
        <w:tc>
          <w:tcPr>
            <w:tcW w:w="844" w:type="dxa"/>
            <w:tcBorders>
              <w:tl2br w:val="nil"/>
              <w:tr2bl w:val="nil"/>
            </w:tcBorders>
            <w:shd w:val="clear" w:color="auto" w:fill="auto"/>
            <w:vAlign w:val="center"/>
          </w:tcPr>
          <w:p w14:paraId="23B95B7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486D0DA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336FBFE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rPr>
              <w:t>出水总排放口</w:t>
            </w:r>
          </w:p>
        </w:tc>
        <w:tc>
          <w:tcPr>
            <w:tcW w:w="993" w:type="dxa"/>
            <w:tcBorders>
              <w:tl2br w:val="nil"/>
              <w:tr2bl w:val="nil"/>
            </w:tcBorders>
            <w:shd w:val="clear" w:color="auto" w:fill="auto"/>
            <w:vAlign w:val="center"/>
          </w:tcPr>
          <w:p w14:paraId="23E8C43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五日生化需氧量</w:t>
            </w:r>
          </w:p>
        </w:tc>
        <w:tc>
          <w:tcPr>
            <w:tcW w:w="636" w:type="dxa"/>
            <w:tcBorders>
              <w:tl2br w:val="nil"/>
              <w:tr2bl w:val="nil"/>
            </w:tcBorders>
            <w:shd w:val="clear" w:color="auto" w:fill="auto"/>
            <w:vAlign w:val="center"/>
          </w:tcPr>
          <w:p w14:paraId="2755B6F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30373D0F">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3B294EB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≤10mg/L</w:t>
            </w:r>
          </w:p>
        </w:tc>
        <w:tc>
          <w:tcPr>
            <w:tcW w:w="705" w:type="dxa"/>
            <w:tcBorders>
              <w:tl2br w:val="nil"/>
              <w:tr2bl w:val="nil"/>
            </w:tcBorders>
            <w:shd w:val="clear" w:color="auto" w:fill="auto"/>
            <w:vAlign w:val="center"/>
          </w:tcPr>
          <w:p w14:paraId="796F55A7">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7E01AF4F">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32FCDE8C">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403BBB37">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51266C2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瞬时</w:t>
            </w:r>
            <w:r>
              <w:rPr>
                <w:rFonts w:hint="eastAsia" w:ascii="宋体" w:hAnsi="宋体" w:eastAsia="宋体" w:cs="宋体"/>
                <w:color w:val="auto"/>
                <w:kern w:val="0"/>
                <w:sz w:val="24"/>
                <w:szCs w:val="24"/>
                <w:highlight w:val="none"/>
                <w:lang w:val="en-US" w:eastAsia="zh-CN" w:bidi="ar"/>
              </w:rPr>
              <w:t>采样</w:t>
            </w:r>
            <w:r>
              <w:rPr>
                <w:rFonts w:hint="eastAsia" w:ascii="宋体" w:hAnsi="宋体" w:eastAsia="宋体" w:cs="宋体"/>
                <w:color w:val="auto"/>
                <w:kern w:val="0"/>
                <w:sz w:val="24"/>
                <w:szCs w:val="24"/>
                <w:highlight w:val="none"/>
                <w:lang w:bidi="ar"/>
              </w:rPr>
              <w:t>3个瞬时样</w:t>
            </w:r>
          </w:p>
        </w:tc>
        <w:tc>
          <w:tcPr>
            <w:tcW w:w="1155" w:type="dxa"/>
            <w:tcBorders>
              <w:tl2br w:val="nil"/>
              <w:tr2bl w:val="nil"/>
            </w:tcBorders>
            <w:shd w:val="clear" w:color="auto" w:fill="auto"/>
            <w:vAlign w:val="center"/>
          </w:tcPr>
          <w:p w14:paraId="0F13FE9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1次/月</w:t>
            </w:r>
          </w:p>
        </w:tc>
        <w:tc>
          <w:tcPr>
            <w:tcW w:w="1559" w:type="dxa"/>
            <w:tcBorders>
              <w:tl2br w:val="nil"/>
              <w:tr2bl w:val="nil"/>
            </w:tcBorders>
            <w:shd w:val="clear" w:color="auto" w:fill="auto"/>
            <w:vAlign w:val="center"/>
          </w:tcPr>
          <w:p w14:paraId="7270390E">
            <w:pPr>
              <w:widowControl/>
              <w:jc w:val="center"/>
              <w:textAlignment w:val="center"/>
              <w:rPr>
                <w:rStyle w:val="24"/>
                <w:rFonts w:ascii="宋体" w:hAnsi="宋体" w:eastAsia="宋体" w:cs="宋体"/>
                <w:color w:val="auto"/>
                <w:sz w:val="24"/>
                <w:szCs w:val="24"/>
                <w:highlight w:val="none"/>
                <w:lang w:bidi="ar"/>
              </w:rPr>
            </w:pPr>
            <w:r>
              <w:rPr>
                <w:rStyle w:val="24"/>
                <w:rFonts w:hint="eastAsia" w:ascii="宋体" w:hAnsi="宋体" w:eastAsia="宋体" w:cs="宋体"/>
                <w:color w:val="auto"/>
                <w:sz w:val="24"/>
                <w:szCs w:val="24"/>
                <w:highlight w:val="none"/>
                <w:lang w:bidi="ar"/>
              </w:rPr>
              <w:t>《</w:t>
            </w:r>
            <w:r>
              <w:rPr>
                <w:rStyle w:val="25"/>
                <w:rFonts w:hint="default"/>
                <w:color w:val="auto"/>
                <w:sz w:val="24"/>
                <w:szCs w:val="24"/>
                <w:highlight w:val="none"/>
                <w:lang w:bidi="ar"/>
              </w:rPr>
              <w:t>水质 五日生化需氧量</w:t>
            </w:r>
            <w:r>
              <w:rPr>
                <w:rStyle w:val="24"/>
                <w:rFonts w:hint="eastAsia" w:ascii="宋体" w:hAnsi="宋体" w:eastAsia="宋体" w:cs="宋体"/>
                <w:color w:val="auto"/>
                <w:sz w:val="24"/>
                <w:szCs w:val="24"/>
                <w:highlight w:val="none"/>
                <w:lang w:bidi="ar"/>
              </w:rPr>
              <w:t>(BOD5)</w:t>
            </w:r>
            <w:r>
              <w:rPr>
                <w:rStyle w:val="25"/>
                <w:rFonts w:hint="default"/>
                <w:color w:val="auto"/>
                <w:sz w:val="24"/>
                <w:szCs w:val="24"/>
                <w:highlight w:val="none"/>
                <w:lang w:bidi="ar"/>
              </w:rPr>
              <w:t>的测定稀释与接种法</w:t>
            </w:r>
            <w:r>
              <w:rPr>
                <w:rStyle w:val="24"/>
                <w:rFonts w:hint="eastAsia" w:ascii="宋体" w:hAnsi="宋体" w:eastAsia="宋体" w:cs="宋体"/>
                <w:color w:val="auto"/>
                <w:sz w:val="24"/>
                <w:szCs w:val="24"/>
                <w:highlight w:val="none"/>
                <w:lang w:bidi="ar"/>
              </w:rPr>
              <w:t>》</w:t>
            </w:r>
          </w:p>
          <w:p w14:paraId="6D91F8D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HJ 505-2009</w:t>
            </w:r>
            <w:r>
              <w:rPr>
                <w:rStyle w:val="24"/>
                <w:rFonts w:hint="eastAsia" w:ascii="宋体" w:hAnsi="宋体" w:eastAsia="宋体" w:cs="宋体"/>
                <w:color w:val="auto"/>
                <w:sz w:val="24"/>
                <w:szCs w:val="24"/>
                <w:highlight w:val="none"/>
                <w:lang w:bidi="ar"/>
              </w:rPr>
              <w:t xml:space="preserve"> </w:t>
            </w:r>
          </w:p>
        </w:tc>
        <w:tc>
          <w:tcPr>
            <w:tcW w:w="992" w:type="dxa"/>
            <w:tcBorders>
              <w:tl2br w:val="nil"/>
              <w:tr2bl w:val="nil"/>
            </w:tcBorders>
            <w:shd w:val="clear" w:color="auto" w:fill="auto"/>
            <w:vAlign w:val="center"/>
          </w:tcPr>
          <w:p w14:paraId="086DC54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color w:val="auto"/>
                <w:kern w:val="2"/>
                <w:sz w:val="24"/>
                <w:szCs w:val="24"/>
                <w:u w:val="none"/>
                <w:lang w:val="en-US" w:eastAsia="zh-CN" w:bidi="ar"/>
              </w:rPr>
            </w:pPr>
            <w:r>
              <w:rPr>
                <w:rFonts w:hint="eastAsia" w:ascii="宋体" w:hAnsi="宋体" w:eastAsia="宋体" w:cs="宋体"/>
                <w:color w:val="auto"/>
                <w:sz w:val="24"/>
                <w:szCs w:val="24"/>
              </w:rPr>
              <w:t>0.5</w:t>
            </w:r>
            <w:r>
              <w:rPr>
                <w:rFonts w:hint="default" w:ascii="宋体" w:hAnsi="宋体" w:eastAsia="宋体" w:cs="宋体"/>
                <w:color w:val="auto"/>
                <w:sz w:val="24"/>
                <w:szCs w:val="24"/>
              </w:rPr>
              <w:t>mg/L</w:t>
            </w:r>
          </w:p>
        </w:tc>
        <w:tc>
          <w:tcPr>
            <w:tcW w:w="992" w:type="dxa"/>
            <w:tcBorders>
              <w:tl2br w:val="nil"/>
              <w:tr2bl w:val="nil"/>
            </w:tcBorders>
            <w:shd w:val="clear" w:color="auto" w:fill="auto"/>
            <w:vAlign w:val="center"/>
          </w:tcPr>
          <w:p w14:paraId="10C77839">
            <w:pPr>
              <w:widowControl/>
              <w:jc w:val="center"/>
              <w:textAlignment w:val="center"/>
              <w:rPr>
                <w:rFonts w:ascii="宋体" w:hAnsi="宋体" w:eastAsia="宋体" w:cs="宋体"/>
                <w:color w:val="auto"/>
                <w:kern w:val="0"/>
                <w:sz w:val="24"/>
                <w:szCs w:val="24"/>
                <w:highlight w:val="none"/>
                <w:lang w:bidi="ar"/>
              </w:rPr>
            </w:pPr>
            <w:r>
              <w:rPr>
                <w:rStyle w:val="24"/>
                <w:rFonts w:hint="eastAsia" w:ascii="宋体" w:hAnsi="宋体" w:eastAsia="宋体" w:cs="宋体"/>
                <w:color w:val="auto"/>
                <w:sz w:val="24"/>
                <w:szCs w:val="24"/>
                <w:highlight w:val="none"/>
                <w:lang w:bidi="ar"/>
              </w:rPr>
              <w:t>生化培养箱</w:t>
            </w:r>
          </w:p>
        </w:tc>
        <w:tc>
          <w:tcPr>
            <w:tcW w:w="1418" w:type="dxa"/>
            <w:tcBorders>
              <w:tl2br w:val="nil"/>
              <w:tr2bl w:val="nil"/>
            </w:tcBorders>
            <w:shd w:val="clear" w:color="auto" w:fill="auto"/>
            <w:vAlign w:val="center"/>
          </w:tcPr>
          <w:p w14:paraId="6C64DDD9">
            <w:pPr>
              <w:widowControl/>
              <w:jc w:val="center"/>
              <w:textAlignment w:val="center"/>
              <w:rPr>
                <w:rFonts w:ascii="宋体" w:hAnsi="宋体" w:eastAsia="宋体" w:cs="宋体"/>
                <w:color w:val="auto"/>
                <w:sz w:val="24"/>
                <w:szCs w:val="24"/>
                <w:highlight w:val="none"/>
                <w:lang w:bidi="ar"/>
              </w:rPr>
            </w:pPr>
            <w:r>
              <w:rPr>
                <w:rStyle w:val="24"/>
                <w:rFonts w:hint="eastAsia" w:ascii="宋体" w:hAnsi="宋体" w:eastAsia="宋体" w:cs="宋体"/>
                <w:color w:val="auto"/>
                <w:sz w:val="24"/>
                <w:szCs w:val="24"/>
                <w:highlight w:val="none"/>
                <w:lang w:bidi="ar"/>
              </w:rPr>
              <w:t>冷藏，避光或者-20℃冷冻（根据化验室实际情况选择一种保存方式）</w:t>
            </w:r>
          </w:p>
        </w:tc>
        <w:tc>
          <w:tcPr>
            <w:tcW w:w="1342" w:type="dxa"/>
            <w:tcBorders>
              <w:tl2br w:val="nil"/>
              <w:tr2bl w:val="nil"/>
            </w:tcBorders>
            <w:shd w:val="clear" w:color="auto" w:fill="auto"/>
            <w:vAlign w:val="center"/>
          </w:tcPr>
          <w:p w14:paraId="1943890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r>
      <w:tr w14:paraId="5F7D490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14:paraId="0096558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r>
              <w:rPr>
                <w:rFonts w:ascii="宋体" w:hAnsi="宋体" w:eastAsia="宋体" w:cs="宋体"/>
                <w:color w:val="auto"/>
                <w:kern w:val="0"/>
                <w:sz w:val="24"/>
                <w:szCs w:val="24"/>
                <w:highlight w:val="none"/>
                <w:lang w:bidi="ar"/>
              </w:rPr>
              <w:t>1</w:t>
            </w:r>
          </w:p>
        </w:tc>
        <w:tc>
          <w:tcPr>
            <w:tcW w:w="844" w:type="dxa"/>
            <w:tcBorders>
              <w:tl2br w:val="nil"/>
              <w:tr2bl w:val="nil"/>
            </w:tcBorders>
            <w:shd w:val="clear" w:color="auto" w:fill="auto"/>
            <w:vAlign w:val="center"/>
          </w:tcPr>
          <w:p w14:paraId="2BD3A91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28DB84F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7039A27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sz w:val="24"/>
                <w:szCs w:val="24"/>
              </w:rPr>
              <w:t>出水总排放口</w:t>
            </w:r>
          </w:p>
        </w:tc>
        <w:tc>
          <w:tcPr>
            <w:tcW w:w="993" w:type="dxa"/>
            <w:tcBorders>
              <w:tl2br w:val="nil"/>
              <w:tr2bl w:val="nil"/>
            </w:tcBorders>
            <w:shd w:val="clear" w:color="auto" w:fill="auto"/>
            <w:vAlign w:val="center"/>
          </w:tcPr>
          <w:p w14:paraId="12536E35">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粪大肠菌群数/（个/L）</w:t>
            </w:r>
          </w:p>
        </w:tc>
        <w:tc>
          <w:tcPr>
            <w:tcW w:w="636" w:type="dxa"/>
            <w:tcBorders>
              <w:tl2br w:val="nil"/>
              <w:tr2bl w:val="nil"/>
            </w:tcBorders>
            <w:shd w:val="clear" w:color="auto" w:fill="auto"/>
            <w:vAlign w:val="center"/>
          </w:tcPr>
          <w:p w14:paraId="255A59EF">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013E9AE2">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0DE7E2A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≤1000个/L</w:t>
            </w:r>
          </w:p>
        </w:tc>
        <w:tc>
          <w:tcPr>
            <w:tcW w:w="705" w:type="dxa"/>
            <w:tcBorders>
              <w:tl2br w:val="nil"/>
              <w:tr2bl w:val="nil"/>
            </w:tcBorders>
            <w:shd w:val="clear" w:color="auto" w:fill="auto"/>
            <w:vAlign w:val="center"/>
          </w:tcPr>
          <w:p w14:paraId="1FB54544">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02A08EA3">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0E09159E">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20C0B7D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4FDA891A">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瞬时</w:t>
            </w:r>
            <w:r>
              <w:rPr>
                <w:rFonts w:hint="eastAsia" w:ascii="宋体" w:hAnsi="宋体" w:eastAsia="宋体" w:cs="宋体"/>
                <w:color w:val="auto"/>
                <w:kern w:val="0"/>
                <w:sz w:val="24"/>
                <w:szCs w:val="24"/>
                <w:highlight w:val="none"/>
                <w:lang w:val="en-US" w:eastAsia="zh-CN" w:bidi="ar"/>
              </w:rPr>
              <w:t>采样</w:t>
            </w:r>
            <w:r>
              <w:rPr>
                <w:rFonts w:hint="eastAsia" w:ascii="宋体" w:hAnsi="宋体" w:eastAsia="宋体" w:cs="宋体"/>
                <w:color w:val="auto"/>
                <w:kern w:val="0"/>
                <w:sz w:val="24"/>
                <w:szCs w:val="24"/>
                <w:highlight w:val="none"/>
                <w:lang w:bidi="ar"/>
              </w:rPr>
              <w:t>3个瞬时样</w:t>
            </w:r>
          </w:p>
        </w:tc>
        <w:tc>
          <w:tcPr>
            <w:tcW w:w="1155" w:type="dxa"/>
            <w:tcBorders>
              <w:tl2br w:val="nil"/>
              <w:tr2bl w:val="nil"/>
            </w:tcBorders>
            <w:shd w:val="clear" w:color="auto" w:fill="auto"/>
            <w:vAlign w:val="center"/>
          </w:tcPr>
          <w:p w14:paraId="6C0EB23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1次/月</w:t>
            </w:r>
          </w:p>
        </w:tc>
        <w:tc>
          <w:tcPr>
            <w:tcW w:w="1559" w:type="dxa"/>
            <w:tcBorders>
              <w:tl2br w:val="nil"/>
              <w:tr2bl w:val="nil"/>
            </w:tcBorders>
            <w:shd w:val="clear" w:color="auto" w:fill="auto"/>
            <w:vAlign w:val="center"/>
          </w:tcPr>
          <w:p w14:paraId="77FA489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1、《水质 粪大肠菌群的测定 多管发酵法》</w:t>
            </w:r>
          </w:p>
          <w:p w14:paraId="427ACA97">
            <w:pPr>
              <w:widowControl/>
              <w:jc w:val="center"/>
              <w:textAlignment w:val="center"/>
              <w:rPr>
                <w:rStyle w:val="27"/>
                <w:rFonts w:ascii="宋体" w:hAnsi="宋体" w:eastAsia="宋体" w:cs="宋体"/>
                <w:color w:val="auto"/>
                <w:sz w:val="24"/>
                <w:szCs w:val="24"/>
                <w:highlight w:val="none"/>
                <w:lang w:bidi="ar"/>
              </w:rPr>
            </w:pPr>
            <w:r>
              <w:rPr>
                <w:rStyle w:val="27"/>
                <w:rFonts w:hint="eastAsia" w:ascii="宋体" w:hAnsi="宋体" w:eastAsia="宋体" w:cs="宋体"/>
                <w:color w:val="auto"/>
                <w:sz w:val="24"/>
                <w:szCs w:val="24"/>
                <w:highlight w:val="none"/>
                <w:lang w:bidi="ar"/>
              </w:rPr>
              <w:t>HJ 347.2-2018</w:t>
            </w:r>
          </w:p>
          <w:p w14:paraId="71045DF2">
            <w:pPr>
              <w:widowControl/>
              <w:jc w:val="center"/>
              <w:textAlignment w:val="center"/>
              <w:rPr>
                <w:rFonts w:ascii="宋体" w:hAnsi="宋体" w:eastAsia="宋体" w:cs="宋体"/>
                <w:color w:val="auto"/>
                <w:kern w:val="0"/>
                <w:sz w:val="24"/>
                <w:szCs w:val="24"/>
                <w:highlight w:val="none"/>
                <w:lang w:bidi="ar"/>
              </w:rPr>
            </w:pPr>
            <w:r>
              <w:rPr>
                <w:rStyle w:val="27"/>
                <w:rFonts w:hint="eastAsia"/>
                <w:color w:val="auto"/>
                <w:highlight w:val="none"/>
              </w:rPr>
              <w:t>2、</w:t>
            </w:r>
            <w:r>
              <w:rPr>
                <w:rFonts w:hint="eastAsia" w:ascii="宋体" w:hAnsi="宋体" w:eastAsia="宋体" w:cs="宋体"/>
                <w:color w:val="auto"/>
                <w:kern w:val="0"/>
                <w:sz w:val="24"/>
                <w:szCs w:val="24"/>
                <w:highlight w:val="none"/>
                <w:lang w:bidi="ar"/>
              </w:rPr>
              <w:t>《水质 粪大肠菌群的测定 滤膜法》</w:t>
            </w:r>
          </w:p>
          <w:p w14:paraId="7BCA4FBA">
            <w:pPr>
              <w:widowControl/>
              <w:jc w:val="center"/>
              <w:textAlignment w:val="center"/>
              <w:rPr>
                <w:rStyle w:val="24"/>
                <w:rFonts w:ascii="宋体" w:hAnsi="宋体" w:eastAsia="宋体" w:cs="宋体"/>
                <w:color w:val="auto"/>
                <w:sz w:val="24"/>
                <w:szCs w:val="24"/>
                <w:highlight w:val="none"/>
                <w:lang w:bidi="ar"/>
              </w:rPr>
            </w:pPr>
            <w:r>
              <w:rPr>
                <w:rStyle w:val="27"/>
                <w:rFonts w:hint="eastAsia" w:ascii="宋体" w:hAnsi="宋体" w:eastAsia="宋体" w:cs="宋体"/>
                <w:color w:val="auto"/>
                <w:sz w:val="24"/>
                <w:szCs w:val="24"/>
                <w:highlight w:val="none"/>
                <w:lang w:bidi="ar"/>
              </w:rPr>
              <w:t>HJ 347.</w:t>
            </w:r>
            <w:r>
              <w:rPr>
                <w:rStyle w:val="27"/>
                <w:rFonts w:ascii="宋体" w:hAnsi="宋体" w:eastAsia="宋体" w:cs="宋体"/>
                <w:color w:val="auto"/>
                <w:sz w:val="24"/>
                <w:szCs w:val="24"/>
                <w:highlight w:val="none"/>
                <w:lang w:bidi="ar"/>
              </w:rPr>
              <w:t>1</w:t>
            </w:r>
            <w:r>
              <w:rPr>
                <w:rStyle w:val="27"/>
                <w:rFonts w:hint="eastAsia" w:ascii="宋体" w:hAnsi="宋体" w:eastAsia="宋体" w:cs="宋体"/>
                <w:color w:val="auto"/>
                <w:sz w:val="24"/>
                <w:szCs w:val="24"/>
                <w:highlight w:val="none"/>
                <w:lang w:bidi="ar"/>
              </w:rPr>
              <w:t>-2018</w:t>
            </w:r>
          </w:p>
        </w:tc>
        <w:tc>
          <w:tcPr>
            <w:tcW w:w="992" w:type="dxa"/>
            <w:tcBorders>
              <w:tl2br w:val="nil"/>
              <w:tr2bl w:val="nil"/>
            </w:tcBorders>
            <w:shd w:val="clear" w:color="auto" w:fill="auto"/>
            <w:vAlign w:val="center"/>
          </w:tcPr>
          <w:p w14:paraId="3B0831A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auto"/>
                <w:sz w:val="24"/>
                <w:szCs w:val="24"/>
              </w:rPr>
              <w:t>10CFU/L</w:t>
            </w:r>
          </w:p>
        </w:tc>
        <w:tc>
          <w:tcPr>
            <w:tcW w:w="992" w:type="dxa"/>
            <w:tcBorders>
              <w:tl2br w:val="nil"/>
              <w:tr2bl w:val="nil"/>
            </w:tcBorders>
            <w:shd w:val="clear" w:color="auto" w:fill="auto"/>
            <w:vAlign w:val="center"/>
          </w:tcPr>
          <w:p w14:paraId="4C0EA312">
            <w:pPr>
              <w:widowControl/>
              <w:jc w:val="center"/>
              <w:textAlignment w:val="center"/>
              <w:rPr>
                <w:rStyle w:val="24"/>
                <w:rFonts w:ascii="宋体" w:hAnsi="宋体" w:eastAsia="宋体" w:cs="宋体"/>
                <w:color w:val="auto"/>
                <w:sz w:val="24"/>
                <w:szCs w:val="24"/>
                <w:highlight w:val="none"/>
                <w:lang w:bidi="ar"/>
              </w:rPr>
            </w:pPr>
            <w:r>
              <w:rPr>
                <w:rFonts w:hint="eastAsia" w:ascii="宋体" w:hAnsi="宋体" w:eastAsia="宋体" w:cs="宋体"/>
                <w:b w:val="0"/>
                <w:bCs w:val="0"/>
                <w:i w:val="0"/>
                <w:iCs w:val="0"/>
                <w:color w:val="auto"/>
                <w:kern w:val="0"/>
                <w:sz w:val="24"/>
                <w:szCs w:val="24"/>
                <w:u w:val="none"/>
                <w:lang w:val="en-US" w:eastAsia="zh-CN" w:bidi="ar"/>
              </w:rPr>
              <w:t>生化培养箱</w:t>
            </w:r>
          </w:p>
        </w:tc>
        <w:tc>
          <w:tcPr>
            <w:tcW w:w="1418" w:type="dxa"/>
            <w:tcBorders>
              <w:tl2br w:val="nil"/>
              <w:tr2bl w:val="nil"/>
            </w:tcBorders>
            <w:shd w:val="clear" w:color="auto" w:fill="auto"/>
            <w:vAlign w:val="center"/>
          </w:tcPr>
          <w:p w14:paraId="19C637D0">
            <w:pPr>
              <w:widowControl/>
              <w:jc w:val="left"/>
              <w:rPr>
                <w:rStyle w:val="24"/>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单独采集微生物样品，不预洗采样瓶，样品采集至采样瓶体积的8</w:t>
            </w:r>
            <w:r>
              <w:rPr>
                <w:rFonts w:ascii="宋体" w:hAnsi="宋体" w:eastAsia="宋体" w:cs="宋体"/>
                <w:color w:val="auto"/>
                <w:kern w:val="0"/>
                <w:sz w:val="24"/>
                <w:szCs w:val="24"/>
                <w:highlight w:val="none"/>
                <w:lang w:bidi="ar"/>
              </w:rPr>
              <w:t>0</w:t>
            </w:r>
            <w:r>
              <w:rPr>
                <w:rFonts w:hint="eastAsia" w:ascii="宋体" w:hAnsi="宋体" w:eastAsia="宋体" w:cs="宋体"/>
                <w:color w:val="auto"/>
                <w:kern w:val="0"/>
                <w:sz w:val="24"/>
                <w:szCs w:val="24"/>
                <w:highlight w:val="none"/>
                <w:lang w:bidi="ar"/>
              </w:rPr>
              <w:t>%左右，冷藏，避光</w:t>
            </w:r>
          </w:p>
        </w:tc>
        <w:tc>
          <w:tcPr>
            <w:tcW w:w="1342" w:type="dxa"/>
            <w:tcBorders>
              <w:tl2br w:val="nil"/>
              <w:tr2bl w:val="nil"/>
            </w:tcBorders>
            <w:shd w:val="clear" w:color="auto" w:fill="auto"/>
            <w:vAlign w:val="center"/>
          </w:tcPr>
          <w:p w14:paraId="4DAAB50A">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FF0000"/>
                <w:kern w:val="0"/>
                <w:sz w:val="24"/>
                <w:szCs w:val="24"/>
                <w:highlight w:val="none"/>
                <w:lang w:bidi="ar"/>
              </w:rPr>
              <w:t>委托检测</w:t>
            </w:r>
          </w:p>
        </w:tc>
      </w:tr>
      <w:tr w14:paraId="58C5B41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48" w:hRule="atLeast"/>
        </w:trPr>
        <w:tc>
          <w:tcPr>
            <w:tcW w:w="525" w:type="dxa"/>
            <w:tcBorders>
              <w:tl2br w:val="nil"/>
              <w:tr2bl w:val="nil"/>
            </w:tcBorders>
            <w:shd w:val="clear" w:color="auto" w:fill="auto"/>
            <w:vAlign w:val="center"/>
          </w:tcPr>
          <w:p w14:paraId="12386C36">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lang w:bidi="ar"/>
              </w:rPr>
              <w:t>12</w:t>
            </w:r>
          </w:p>
        </w:tc>
        <w:tc>
          <w:tcPr>
            <w:tcW w:w="844" w:type="dxa"/>
            <w:tcBorders>
              <w:tl2br w:val="nil"/>
              <w:tr2bl w:val="nil"/>
            </w:tcBorders>
            <w:shd w:val="clear" w:color="auto" w:fill="auto"/>
            <w:vAlign w:val="center"/>
          </w:tcPr>
          <w:p w14:paraId="294CCF6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68BE4A2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4B54610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rPr>
              <w:t>出水总排放口</w:t>
            </w:r>
          </w:p>
        </w:tc>
        <w:tc>
          <w:tcPr>
            <w:tcW w:w="993" w:type="dxa"/>
            <w:tcBorders>
              <w:tl2br w:val="nil"/>
              <w:tr2bl w:val="nil"/>
            </w:tcBorders>
            <w:shd w:val="clear" w:color="auto" w:fill="auto"/>
            <w:vAlign w:val="center"/>
          </w:tcPr>
          <w:p w14:paraId="56D269C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阴离子表面活性剂</w:t>
            </w:r>
          </w:p>
        </w:tc>
        <w:tc>
          <w:tcPr>
            <w:tcW w:w="636" w:type="dxa"/>
            <w:tcBorders>
              <w:tl2br w:val="nil"/>
              <w:tr2bl w:val="nil"/>
            </w:tcBorders>
            <w:shd w:val="clear" w:color="auto" w:fill="auto"/>
            <w:vAlign w:val="center"/>
          </w:tcPr>
          <w:p w14:paraId="1912743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70968BA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6265A67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≤0.5</w:t>
            </w:r>
            <w:r>
              <w:rPr>
                <w:rFonts w:ascii="宋体" w:hAnsi="宋体" w:eastAsia="宋体" w:cs="宋体"/>
                <w:color w:val="auto"/>
                <w:sz w:val="24"/>
                <w:szCs w:val="24"/>
                <w:highlight w:val="none"/>
              </w:rPr>
              <w:t>mg/ L</w:t>
            </w:r>
          </w:p>
        </w:tc>
        <w:tc>
          <w:tcPr>
            <w:tcW w:w="705" w:type="dxa"/>
            <w:tcBorders>
              <w:tl2br w:val="nil"/>
              <w:tr2bl w:val="nil"/>
            </w:tcBorders>
            <w:shd w:val="clear" w:color="auto" w:fill="auto"/>
            <w:vAlign w:val="center"/>
          </w:tcPr>
          <w:p w14:paraId="4AF979BD">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3C27B496">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35AA9A98">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520C158E">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2845736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瞬时</w:t>
            </w:r>
            <w:r>
              <w:rPr>
                <w:rFonts w:hint="eastAsia" w:ascii="宋体" w:hAnsi="宋体" w:eastAsia="宋体" w:cs="宋体"/>
                <w:color w:val="auto"/>
                <w:kern w:val="0"/>
                <w:sz w:val="24"/>
                <w:szCs w:val="24"/>
                <w:highlight w:val="none"/>
                <w:lang w:val="en-US" w:eastAsia="zh-CN" w:bidi="ar"/>
              </w:rPr>
              <w:t>采样至少</w:t>
            </w:r>
            <w:r>
              <w:rPr>
                <w:rFonts w:hint="eastAsia" w:ascii="宋体" w:hAnsi="宋体" w:eastAsia="宋体" w:cs="宋体"/>
                <w:color w:val="auto"/>
                <w:kern w:val="0"/>
                <w:sz w:val="24"/>
                <w:szCs w:val="24"/>
                <w:highlight w:val="none"/>
                <w:lang w:bidi="ar"/>
              </w:rPr>
              <w:t>3个瞬时样</w:t>
            </w:r>
          </w:p>
        </w:tc>
        <w:tc>
          <w:tcPr>
            <w:tcW w:w="1155" w:type="dxa"/>
            <w:tcBorders>
              <w:tl2br w:val="nil"/>
              <w:tr2bl w:val="nil"/>
            </w:tcBorders>
            <w:shd w:val="clear" w:color="auto" w:fill="auto"/>
            <w:vAlign w:val="center"/>
          </w:tcPr>
          <w:p w14:paraId="1FFF905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1次/月</w:t>
            </w:r>
          </w:p>
        </w:tc>
        <w:tc>
          <w:tcPr>
            <w:tcW w:w="1559" w:type="dxa"/>
            <w:tcBorders>
              <w:tl2br w:val="nil"/>
              <w:tr2bl w:val="nil"/>
            </w:tcBorders>
            <w:shd w:val="clear" w:color="auto" w:fill="auto"/>
            <w:vAlign w:val="center"/>
          </w:tcPr>
          <w:p w14:paraId="249B11B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1、《亚甲蓝分光光度法》</w:t>
            </w:r>
          </w:p>
          <w:p w14:paraId="3899608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GB 7494-87</w:t>
            </w:r>
          </w:p>
        </w:tc>
        <w:tc>
          <w:tcPr>
            <w:tcW w:w="992" w:type="dxa"/>
            <w:tcBorders>
              <w:tl2br w:val="nil"/>
              <w:tr2bl w:val="nil"/>
            </w:tcBorders>
            <w:shd w:val="clear" w:color="auto" w:fill="auto"/>
            <w:vAlign w:val="center"/>
          </w:tcPr>
          <w:p w14:paraId="364A9431">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rPr>
              <w:t>0.05</w:t>
            </w:r>
            <w:r>
              <w:rPr>
                <w:rFonts w:hint="default" w:ascii="宋体" w:hAnsi="宋体" w:eastAsia="宋体" w:cs="宋体"/>
                <w:color w:val="auto"/>
                <w:sz w:val="24"/>
                <w:szCs w:val="24"/>
              </w:rPr>
              <w:t>mg/ L</w:t>
            </w:r>
          </w:p>
        </w:tc>
        <w:tc>
          <w:tcPr>
            <w:tcW w:w="992" w:type="dxa"/>
            <w:tcBorders>
              <w:tl2br w:val="nil"/>
              <w:tr2bl w:val="nil"/>
            </w:tcBorders>
            <w:shd w:val="clear" w:color="auto" w:fill="auto"/>
            <w:vAlign w:val="center"/>
          </w:tcPr>
          <w:p w14:paraId="72BA46D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lang w:val="en-US" w:eastAsia="zh-CN"/>
              </w:rPr>
              <w:t>可见</w:t>
            </w:r>
            <w:r>
              <w:rPr>
                <w:rFonts w:hint="eastAsia" w:ascii="宋体" w:hAnsi="宋体" w:eastAsia="宋体" w:cs="宋体"/>
                <w:color w:val="auto"/>
                <w:sz w:val="24"/>
                <w:szCs w:val="24"/>
                <w:highlight w:val="none"/>
              </w:rPr>
              <w:t>分光光度计</w:t>
            </w:r>
          </w:p>
        </w:tc>
        <w:tc>
          <w:tcPr>
            <w:tcW w:w="1418" w:type="dxa"/>
            <w:tcBorders>
              <w:tl2br w:val="nil"/>
              <w:tr2bl w:val="nil"/>
            </w:tcBorders>
            <w:shd w:val="clear" w:color="auto" w:fill="auto"/>
            <w:vAlign w:val="center"/>
          </w:tcPr>
          <w:p w14:paraId="1A9FB3C1">
            <w:pPr>
              <w:widowControl/>
              <w:jc w:val="center"/>
              <w:textAlignment w:val="center"/>
              <w:rPr>
                <w:rFonts w:ascii="宋体" w:hAnsi="宋体" w:eastAsia="宋体" w:cs="宋体"/>
                <w:color w:val="auto"/>
                <w:sz w:val="24"/>
                <w:szCs w:val="24"/>
                <w:highlight w:val="none"/>
                <w:lang w:bidi="ar"/>
              </w:rPr>
            </w:pPr>
            <w:r>
              <w:rPr>
                <w:rStyle w:val="24"/>
                <w:rFonts w:ascii="宋体" w:hAnsi="宋体" w:eastAsia="宋体" w:cs="宋体"/>
                <w:color w:val="auto"/>
                <w:sz w:val="24"/>
                <w:szCs w:val="24"/>
                <w:highlight w:val="none"/>
                <w:lang w:bidi="ar"/>
              </w:rPr>
              <w:t>1</w:t>
            </w:r>
            <w:r>
              <w:rPr>
                <w:rStyle w:val="24"/>
                <w:rFonts w:hint="eastAsia" w:ascii="宋体" w:hAnsi="宋体" w:eastAsia="宋体" w:cs="宋体"/>
                <w:color w:val="auto"/>
                <w:sz w:val="24"/>
                <w:szCs w:val="24"/>
                <w:highlight w:val="none"/>
                <w:lang w:bidi="ar"/>
              </w:rPr>
              <w:t>%的甲醛，冷藏</w:t>
            </w:r>
          </w:p>
        </w:tc>
        <w:tc>
          <w:tcPr>
            <w:tcW w:w="1342" w:type="dxa"/>
            <w:tcBorders>
              <w:tl2br w:val="nil"/>
              <w:tr2bl w:val="nil"/>
            </w:tcBorders>
            <w:shd w:val="clear" w:color="auto" w:fill="auto"/>
            <w:vAlign w:val="center"/>
          </w:tcPr>
          <w:p w14:paraId="01EDF2D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委托检测</w:t>
            </w:r>
          </w:p>
        </w:tc>
      </w:tr>
      <w:tr w14:paraId="407F9F5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25" w:hRule="atLeast"/>
        </w:trPr>
        <w:tc>
          <w:tcPr>
            <w:tcW w:w="525" w:type="dxa"/>
            <w:tcBorders>
              <w:tl2br w:val="nil"/>
              <w:tr2bl w:val="nil"/>
            </w:tcBorders>
            <w:shd w:val="clear" w:color="auto" w:fill="auto"/>
            <w:vAlign w:val="center"/>
          </w:tcPr>
          <w:p w14:paraId="0892AC1C">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r>
              <w:rPr>
                <w:rFonts w:ascii="宋体" w:hAnsi="宋体" w:eastAsia="宋体" w:cs="宋体"/>
                <w:color w:val="auto"/>
                <w:kern w:val="0"/>
                <w:sz w:val="24"/>
                <w:szCs w:val="24"/>
                <w:highlight w:val="none"/>
                <w:lang w:bidi="ar"/>
              </w:rPr>
              <w:t>3</w:t>
            </w:r>
          </w:p>
        </w:tc>
        <w:tc>
          <w:tcPr>
            <w:tcW w:w="844" w:type="dxa"/>
            <w:tcBorders>
              <w:tl2br w:val="nil"/>
              <w:tr2bl w:val="nil"/>
            </w:tcBorders>
            <w:shd w:val="clear" w:color="auto" w:fill="auto"/>
            <w:vAlign w:val="center"/>
          </w:tcPr>
          <w:p w14:paraId="1E4185E2">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763A792C">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38FCC734">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sz w:val="24"/>
                <w:szCs w:val="24"/>
              </w:rPr>
              <w:t>出水总排放口</w:t>
            </w:r>
          </w:p>
        </w:tc>
        <w:tc>
          <w:tcPr>
            <w:tcW w:w="993" w:type="dxa"/>
            <w:tcBorders>
              <w:tl2br w:val="nil"/>
              <w:tr2bl w:val="nil"/>
            </w:tcBorders>
            <w:shd w:val="clear" w:color="auto" w:fill="auto"/>
            <w:vAlign w:val="center"/>
          </w:tcPr>
          <w:p w14:paraId="58529424">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石油类</w:t>
            </w:r>
          </w:p>
        </w:tc>
        <w:tc>
          <w:tcPr>
            <w:tcW w:w="636" w:type="dxa"/>
            <w:tcBorders>
              <w:tl2br w:val="nil"/>
              <w:tr2bl w:val="nil"/>
            </w:tcBorders>
            <w:shd w:val="clear" w:color="auto" w:fill="auto"/>
            <w:vAlign w:val="center"/>
          </w:tcPr>
          <w:p w14:paraId="0F928334">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4A3C409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2398402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≤1mg/L</w:t>
            </w:r>
          </w:p>
        </w:tc>
        <w:tc>
          <w:tcPr>
            <w:tcW w:w="705" w:type="dxa"/>
            <w:tcBorders>
              <w:tl2br w:val="nil"/>
              <w:tr2bl w:val="nil"/>
            </w:tcBorders>
            <w:shd w:val="clear" w:color="auto" w:fill="auto"/>
            <w:vAlign w:val="center"/>
          </w:tcPr>
          <w:p w14:paraId="39030A1B">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63B86D62">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5987C485">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16778479">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227CB11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瞬时</w:t>
            </w:r>
            <w:r>
              <w:rPr>
                <w:rFonts w:hint="eastAsia" w:ascii="宋体" w:hAnsi="宋体" w:eastAsia="宋体" w:cs="宋体"/>
                <w:color w:val="auto"/>
                <w:kern w:val="0"/>
                <w:sz w:val="24"/>
                <w:szCs w:val="24"/>
                <w:highlight w:val="none"/>
                <w:lang w:val="en-US" w:eastAsia="zh-CN" w:bidi="ar"/>
              </w:rPr>
              <w:t>采样至少</w:t>
            </w:r>
            <w:r>
              <w:rPr>
                <w:rFonts w:hint="eastAsia" w:ascii="宋体" w:hAnsi="宋体" w:eastAsia="宋体" w:cs="宋体"/>
                <w:color w:val="auto"/>
                <w:kern w:val="0"/>
                <w:sz w:val="24"/>
                <w:szCs w:val="24"/>
                <w:highlight w:val="none"/>
                <w:lang w:bidi="ar"/>
              </w:rPr>
              <w:t>3个瞬时样</w:t>
            </w:r>
          </w:p>
        </w:tc>
        <w:tc>
          <w:tcPr>
            <w:tcW w:w="1155" w:type="dxa"/>
            <w:tcBorders>
              <w:tl2br w:val="nil"/>
              <w:tr2bl w:val="nil"/>
            </w:tcBorders>
            <w:shd w:val="clear" w:color="auto" w:fill="auto"/>
            <w:vAlign w:val="center"/>
          </w:tcPr>
          <w:p w14:paraId="7F1A2CD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1次/月</w:t>
            </w:r>
          </w:p>
        </w:tc>
        <w:tc>
          <w:tcPr>
            <w:tcW w:w="1559" w:type="dxa"/>
            <w:tcBorders>
              <w:tl2br w:val="nil"/>
              <w:tr2bl w:val="nil"/>
            </w:tcBorders>
            <w:shd w:val="clear" w:color="auto" w:fill="auto"/>
            <w:vAlign w:val="center"/>
          </w:tcPr>
          <w:p w14:paraId="54B5B5B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石油类和动植物油类的测定 红外分光光度法》</w:t>
            </w:r>
          </w:p>
          <w:p w14:paraId="5F1FE2F8">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HJ 637-2018</w:t>
            </w:r>
          </w:p>
        </w:tc>
        <w:tc>
          <w:tcPr>
            <w:tcW w:w="992" w:type="dxa"/>
            <w:tcBorders>
              <w:tl2br w:val="nil"/>
              <w:tr2bl w:val="nil"/>
            </w:tcBorders>
            <w:shd w:val="clear" w:color="auto" w:fill="auto"/>
            <w:vAlign w:val="center"/>
          </w:tcPr>
          <w:p w14:paraId="6652889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0.06mg/L</w:t>
            </w:r>
          </w:p>
        </w:tc>
        <w:tc>
          <w:tcPr>
            <w:tcW w:w="992" w:type="dxa"/>
            <w:tcBorders>
              <w:tl2br w:val="nil"/>
              <w:tr2bl w:val="nil"/>
            </w:tcBorders>
            <w:shd w:val="clear" w:color="auto" w:fill="auto"/>
            <w:vAlign w:val="center"/>
          </w:tcPr>
          <w:p w14:paraId="01313EE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全自动红外测油仪</w:t>
            </w:r>
          </w:p>
        </w:tc>
        <w:tc>
          <w:tcPr>
            <w:tcW w:w="1418" w:type="dxa"/>
            <w:tcBorders>
              <w:tl2br w:val="nil"/>
              <w:tr2bl w:val="nil"/>
            </w:tcBorders>
            <w:shd w:val="clear" w:color="auto" w:fill="auto"/>
            <w:vAlign w:val="center"/>
          </w:tcPr>
          <w:p w14:paraId="22349E64">
            <w:pPr>
              <w:widowControl/>
              <w:jc w:val="left"/>
              <w:rPr>
                <w:rStyle w:val="24"/>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HCl，pH≤2</w:t>
            </w:r>
          </w:p>
        </w:tc>
        <w:tc>
          <w:tcPr>
            <w:tcW w:w="1342" w:type="dxa"/>
            <w:tcBorders>
              <w:tl2br w:val="nil"/>
              <w:tr2bl w:val="nil"/>
            </w:tcBorders>
            <w:shd w:val="clear" w:color="auto" w:fill="auto"/>
            <w:vAlign w:val="center"/>
          </w:tcPr>
          <w:p w14:paraId="6CD4162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委托检测</w:t>
            </w:r>
          </w:p>
        </w:tc>
      </w:tr>
      <w:tr w14:paraId="7177167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25" w:hRule="atLeast"/>
        </w:trPr>
        <w:tc>
          <w:tcPr>
            <w:tcW w:w="525" w:type="dxa"/>
            <w:tcBorders>
              <w:tl2br w:val="nil"/>
              <w:tr2bl w:val="nil"/>
            </w:tcBorders>
            <w:shd w:val="clear" w:color="auto" w:fill="auto"/>
            <w:vAlign w:val="center"/>
          </w:tcPr>
          <w:p w14:paraId="1C4B35AA">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r>
              <w:rPr>
                <w:rFonts w:ascii="宋体" w:hAnsi="宋体" w:eastAsia="宋体" w:cs="宋体"/>
                <w:color w:val="auto"/>
                <w:kern w:val="0"/>
                <w:sz w:val="24"/>
                <w:szCs w:val="24"/>
                <w:highlight w:val="none"/>
                <w:lang w:bidi="ar"/>
              </w:rPr>
              <w:t>4</w:t>
            </w:r>
          </w:p>
        </w:tc>
        <w:tc>
          <w:tcPr>
            <w:tcW w:w="844" w:type="dxa"/>
            <w:tcBorders>
              <w:tl2br w:val="nil"/>
              <w:tr2bl w:val="nil"/>
            </w:tcBorders>
            <w:shd w:val="clear" w:color="auto" w:fill="auto"/>
            <w:vAlign w:val="center"/>
          </w:tcPr>
          <w:p w14:paraId="1F2E1E9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5B7589F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7683C121">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sz w:val="24"/>
                <w:szCs w:val="24"/>
              </w:rPr>
              <w:t>出水总排放口</w:t>
            </w:r>
          </w:p>
        </w:tc>
        <w:tc>
          <w:tcPr>
            <w:tcW w:w="993" w:type="dxa"/>
            <w:tcBorders>
              <w:tl2br w:val="nil"/>
              <w:tr2bl w:val="nil"/>
            </w:tcBorders>
            <w:shd w:val="clear" w:color="auto" w:fill="auto"/>
            <w:vAlign w:val="center"/>
          </w:tcPr>
          <w:p w14:paraId="0A32096C">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动植物油</w:t>
            </w:r>
          </w:p>
        </w:tc>
        <w:tc>
          <w:tcPr>
            <w:tcW w:w="636" w:type="dxa"/>
            <w:tcBorders>
              <w:tl2br w:val="nil"/>
              <w:tr2bl w:val="nil"/>
            </w:tcBorders>
            <w:shd w:val="clear" w:color="auto" w:fill="auto"/>
            <w:vAlign w:val="center"/>
          </w:tcPr>
          <w:p w14:paraId="62A58E4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77AE4E5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29BDEEDF">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≤1mg/L</w:t>
            </w:r>
          </w:p>
        </w:tc>
        <w:tc>
          <w:tcPr>
            <w:tcW w:w="705" w:type="dxa"/>
            <w:tcBorders>
              <w:tl2br w:val="nil"/>
              <w:tr2bl w:val="nil"/>
            </w:tcBorders>
            <w:shd w:val="clear" w:color="auto" w:fill="auto"/>
            <w:vAlign w:val="center"/>
          </w:tcPr>
          <w:p w14:paraId="118532D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345ED1B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475B004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39D8EB0A">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045204E9">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瞬时</w:t>
            </w:r>
            <w:r>
              <w:rPr>
                <w:rFonts w:hint="eastAsia" w:ascii="宋体" w:hAnsi="宋体" w:eastAsia="宋体" w:cs="宋体"/>
                <w:color w:val="auto"/>
                <w:kern w:val="0"/>
                <w:sz w:val="24"/>
                <w:szCs w:val="24"/>
                <w:highlight w:val="none"/>
                <w:lang w:val="en-US" w:eastAsia="zh-CN" w:bidi="ar"/>
              </w:rPr>
              <w:t>采样至少</w:t>
            </w:r>
            <w:r>
              <w:rPr>
                <w:rFonts w:hint="eastAsia" w:ascii="宋体" w:hAnsi="宋体" w:eastAsia="宋体" w:cs="宋体"/>
                <w:color w:val="auto"/>
                <w:kern w:val="0"/>
                <w:sz w:val="24"/>
                <w:szCs w:val="24"/>
                <w:highlight w:val="none"/>
                <w:lang w:bidi="ar"/>
              </w:rPr>
              <w:t>3个瞬时样</w:t>
            </w:r>
          </w:p>
        </w:tc>
        <w:tc>
          <w:tcPr>
            <w:tcW w:w="1155" w:type="dxa"/>
            <w:tcBorders>
              <w:tl2br w:val="nil"/>
              <w:tr2bl w:val="nil"/>
            </w:tcBorders>
            <w:shd w:val="clear" w:color="auto" w:fill="auto"/>
            <w:vAlign w:val="center"/>
          </w:tcPr>
          <w:p w14:paraId="4A1360A8">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1次/月</w:t>
            </w:r>
          </w:p>
        </w:tc>
        <w:tc>
          <w:tcPr>
            <w:tcW w:w="1559" w:type="dxa"/>
            <w:tcBorders>
              <w:tl2br w:val="nil"/>
              <w:tr2bl w:val="nil"/>
            </w:tcBorders>
            <w:shd w:val="clear" w:color="auto" w:fill="auto"/>
            <w:vAlign w:val="center"/>
          </w:tcPr>
          <w:p w14:paraId="02113A75">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石油类和动植物油类的测定 红外分光光度法》</w:t>
            </w:r>
          </w:p>
          <w:p w14:paraId="0BDBC989">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HJ 637-2018</w:t>
            </w:r>
          </w:p>
        </w:tc>
        <w:tc>
          <w:tcPr>
            <w:tcW w:w="992" w:type="dxa"/>
            <w:tcBorders>
              <w:tl2br w:val="nil"/>
              <w:tr2bl w:val="nil"/>
            </w:tcBorders>
            <w:shd w:val="clear" w:color="auto" w:fill="auto"/>
            <w:vAlign w:val="center"/>
          </w:tcPr>
          <w:p w14:paraId="3562EF6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0.06mg/L</w:t>
            </w:r>
          </w:p>
        </w:tc>
        <w:tc>
          <w:tcPr>
            <w:tcW w:w="992" w:type="dxa"/>
            <w:tcBorders>
              <w:tl2br w:val="nil"/>
              <w:tr2bl w:val="nil"/>
            </w:tcBorders>
            <w:shd w:val="clear" w:color="auto" w:fill="auto"/>
            <w:vAlign w:val="center"/>
          </w:tcPr>
          <w:p w14:paraId="2463DCE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全自动红外测油仪</w:t>
            </w:r>
          </w:p>
        </w:tc>
        <w:tc>
          <w:tcPr>
            <w:tcW w:w="1418" w:type="dxa"/>
            <w:tcBorders>
              <w:tl2br w:val="nil"/>
              <w:tr2bl w:val="nil"/>
            </w:tcBorders>
            <w:shd w:val="clear" w:color="auto" w:fill="auto"/>
            <w:vAlign w:val="center"/>
          </w:tcPr>
          <w:p w14:paraId="596EC90D">
            <w:pPr>
              <w:widowControl/>
              <w:jc w:val="left"/>
              <w:rPr>
                <w:rStyle w:val="24"/>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HCl，pH≤2</w:t>
            </w:r>
          </w:p>
        </w:tc>
        <w:tc>
          <w:tcPr>
            <w:tcW w:w="1342" w:type="dxa"/>
            <w:tcBorders>
              <w:tl2br w:val="nil"/>
              <w:tr2bl w:val="nil"/>
            </w:tcBorders>
            <w:shd w:val="clear" w:color="auto" w:fill="auto"/>
            <w:vAlign w:val="center"/>
          </w:tcPr>
          <w:p w14:paraId="08E20DC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委托检测</w:t>
            </w:r>
          </w:p>
        </w:tc>
      </w:tr>
      <w:tr w14:paraId="226BAAC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25" w:hRule="atLeast"/>
        </w:trPr>
        <w:tc>
          <w:tcPr>
            <w:tcW w:w="525" w:type="dxa"/>
            <w:tcBorders>
              <w:tl2br w:val="nil"/>
              <w:tr2bl w:val="nil"/>
            </w:tcBorders>
            <w:shd w:val="clear" w:color="auto" w:fill="auto"/>
            <w:vAlign w:val="center"/>
          </w:tcPr>
          <w:p w14:paraId="0FE29951">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r>
              <w:rPr>
                <w:rFonts w:ascii="宋体" w:hAnsi="宋体" w:eastAsia="宋体" w:cs="宋体"/>
                <w:color w:val="auto"/>
                <w:kern w:val="0"/>
                <w:sz w:val="24"/>
                <w:szCs w:val="24"/>
                <w:highlight w:val="none"/>
                <w:lang w:bidi="ar"/>
              </w:rPr>
              <w:t>5</w:t>
            </w:r>
          </w:p>
        </w:tc>
        <w:tc>
          <w:tcPr>
            <w:tcW w:w="844" w:type="dxa"/>
            <w:tcBorders>
              <w:tl2br w:val="nil"/>
              <w:tr2bl w:val="nil"/>
            </w:tcBorders>
            <w:shd w:val="clear" w:color="auto" w:fill="auto"/>
            <w:vAlign w:val="center"/>
          </w:tcPr>
          <w:p w14:paraId="49C3AA58">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520BAE7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4E9C761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sz w:val="24"/>
                <w:szCs w:val="24"/>
              </w:rPr>
              <w:t>出水总排放口</w:t>
            </w:r>
          </w:p>
        </w:tc>
        <w:tc>
          <w:tcPr>
            <w:tcW w:w="993" w:type="dxa"/>
            <w:tcBorders>
              <w:tl2br w:val="nil"/>
              <w:tr2bl w:val="nil"/>
            </w:tcBorders>
            <w:shd w:val="clear" w:color="auto" w:fill="auto"/>
            <w:vAlign w:val="center"/>
          </w:tcPr>
          <w:p w14:paraId="2E1F3ED9">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六价铬</w:t>
            </w:r>
          </w:p>
        </w:tc>
        <w:tc>
          <w:tcPr>
            <w:tcW w:w="636" w:type="dxa"/>
            <w:tcBorders>
              <w:tl2br w:val="nil"/>
              <w:tr2bl w:val="nil"/>
            </w:tcBorders>
            <w:shd w:val="clear" w:color="auto" w:fill="auto"/>
            <w:vAlign w:val="center"/>
          </w:tcPr>
          <w:p w14:paraId="2B95E761">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2CD28C6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760FD9D2">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≤0.05mg/L</w:t>
            </w:r>
          </w:p>
        </w:tc>
        <w:tc>
          <w:tcPr>
            <w:tcW w:w="705" w:type="dxa"/>
            <w:tcBorders>
              <w:tl2br w:val="nil"/>
              <w:tr2bl w:val="nil"/>
            </w:tcBorders>
            <w:shd w:val="clear" w:color="auto" w:fill="auto"/>
            <w:vAlign w:val="center"/>
          </w:tcPr>
          <w:p w14:paraId="6711AFBA">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24685E4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05FFC461">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7BB36C5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41C8084A">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瞬时</w:t>
            </w:r>
            <w:r>
              <w:rPr>
                <w:rFonts w:hint="eastAsia" w:ascii="宋体" w:hAnsi="宋体" w:eastAsia="宋体" w:cs="宋体"/>
                <w:color w:val="auto"/>
                <w:kern w:val="0"/>
                <w:sz w:val="24"/>
                <w:szCs w:val="24"/>
                <w:highlight w:val="none"/>
                <w:lang w:val="en-US" w:eastAsia="zh-CN" w:bidi="ar"/>
              </w:rPr>
              <w:t>采样至少</w:t>
            </w:r>
            <w:r>
              <w:rPr>
                <w:rFonts w:hint="eastAsia" w:ascii="宋体" w:hAnsi="宋体" w:eastAsia="宋体" w:cs="宋体"/>
                <w:color w:val="auto"/>
                <w:kern w:val="0"/>
                <w:sz w:val="24"/>
                <w:szCs w:val="24"/>
                <w:highlight w:val="none"/>
                <w:lang w:bidi="ar"/>
              </w:rPr>
              <w:t>3个瞬时样</w:t>
            </w:r>
          </w:p>
        </w:tc>
        <w:tc>
          <w:tcPr>
            <w:tcW w:w="1155" w:type="dxa"/>
            <w:tcBorders>
              <w:tl2br w:val="nil"/>
              <w:tr2bl w:val="nil"/>
            </w:tcBorders>
            <w:shd w:val="clear" w:color="auto" w:fill="auto"/>
            <w:vAlign w:val="center"/>
          </w:tcPr>
          <w:p w14:paraId="02F48195">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1次/</w:t>
            </w:r>
            <w:r>
              <w:rPr>
                <w:rStyle w:val="26"/>
                <w:rFonts w:hint="default"/>
                <w:color w:val="auto"/>
                <w:sz w:val="24"/>
                <w:szCs w:val="24"/>
                <w:highlight w:val="none"/>
                <w:lang w:bidi="ar"/>
              </w:rPr>
              <w:t>季</w:t>
            </w:r>
          </w:p>
        </w:tc>
        <w:tc>
          <w:tcPr>
            <w:tcW w:w="1559" w:type="dxa"/>
            <w:tcBorders>
              <w:tl2br w:val="nil"/>
              <w:tr2bl w:val="nil"/>
            </w:tcBorders>
            <w:shd w:val="clear" w:color="auto" w:fill="auto"/>
            <w:vAlign w:val="center"/>
          </w:tcPr>
          <w:p w14:paraId="26018CC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六价铬的测定 二苯碳酰二肼分光光度法》</w:t>
            </w:r>
          </w:p>
          <w:p w14:paraId="3A5E6003">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 GB 7467-87</w:t>
            </w:r>
          </w:p>
        </w:tc>
        <w:tc>
          <w:tcPr>
            <w:tcW w:w="992" w:type="dxa"/>
            <w:tcBorders>
              <w:tl2br w:val="nil"/>
              <w:tr2bl w:val="nil"/>
            </w:tcBorders>
            <w:shd w:val="clear" w:color="auto" w:fill="auto"/>
            <w:vAlign w:val="center"/>
          </w:tcPr>
          <w:p w14:paraId="46E35D22">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rPr>
              <w:t>0.001mg/L</w:t>
            </w:r>
          </w:p>
        </w:tc>
        <w:tc>
          <w:tcPr>
            <w:tcW w:w="992" w:type="dxa"/>
            <w:tcBorders>
              <w:tl2br w:val="nil"/>
              <w:tr2bl w:val="nil"/>
            </w:tcBorders>
            <w:shd w:val="clear" w:color="auto" w:fill="auto"/>
            <w:vAlign w:val="center"/>
          </w:tcPr>
          <w:p w14:paraId="53725A4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可见</w:t>
            </w:r>
            <w:r>
              <w:rPr>
                <w:rFonts w:hint="eastAsia" w:ascii="宋体" w:hAnsi="宋体" w:eastAsia="宋体" w:cs="宋体"/>
                <w:color w:val="auto"/>
                <w:sz w:val="24"/>
                <w:szCs w:val="24"/>
                <w:highlight w:val="none"/>
              </w:rPr>
              <w:t>分光光度计</w:t>
            </w:r>
          </w:p>
        </w:tc>
        <w:tc>
          <w:tcPr>
            <w:tcW w:w="1418" w:type="dxa"/>
            <w:tcBorders>
              <w:tl2br w:val="nil"/>
              <w:tr2bl w:val="nil"/>
            </w:tcBorders>
            <w:shd w:val="clear" w:color="auto" w:fill="auto"/>
            <w:vAlign w:val="center"/>
          </w:tcPr>
          <w:p w14:paraId="5C458543">
            <w:pPr>
              <w:widowControl/>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NaOH，pH 8～9</w:t>
            </w:r>
          </w:p>
        </w:tc>
        <w:tc>
          <w:tcPr>
            <w:tcW w:w="1342" w:type="dxa"/>
            <w:tcBorders>
              <w:tl2br w:val="nil"/>
              <w:tr2bl w:val="nil"/>
            </w:tcBorders>
            <w:shd w:val="clear" w:color="auto" w:fill="auto"/>
            <w:vAlign w:val="center"/>
          </w:tcPr>
          <w:p w14:paraId="03E95835">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委托检测</w:t>
            </w:r>
          </w:p>
        </w:tc>
      </w:tr>
      <w:tr w14:paraId="434497E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16" w:hRule="atLeast"/>
        </w:trPr>
        <w:tc>
          <w:tcPr>
            <w:tcW w:w="525" w:type="dxa"/>
            <w:tcBorders>
              <w:tl2br w:val="nil"/>
              <w:tr2bl w:val="nil"/>
            </w:tcBorders>
            <w:shd w:val="clear" w:color="auto" w:fill="auto"/>
            <w:vAlign w:val="center"/>
          </w:tcPr>
          <w:p w14:paraId="087B8947">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lang w:bidi="ar"/>
              </w:rPr>
              <w:t>16</w:t>
            </w:r>
          </w:p>
        </w:tc>
        <w:tc>
          <w:tcPr>
            <w:tcW w:w="844" w:type="dxa"/>
            <w:tcBorders>
              <w:tl2br w:val="nil"/>
              <w:tr2bl w:val="nil"/>
            </w:tcBorders>
            <w:shd w:val="clear" w:color="auto" w:fill="auto"/>
            <w:vAlign w:val="center"/>
          </w:tcPr>
          <w:p w14:paraId="17C6D21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6B43AE9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5E1BF83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rPr>
              <w:t>出水总排放口</w:t>
            </w:r>
          </w:p>
        </w:tc>
        <w:tc>
          <w:tcPr>
            <w:tcW w:w="993" w:type="dxa"/>
            <w:tcBorders>
              <w:tl2br w:val="nil"/>
              <w:tr2bl w:val="nil"/>
            </w:tcBorders>
            <w:shd w:val="clear" w:color="auto" w:fill="auto"/>
            <w:vAlign w:val="center"/>
          </w:tcPr>
          <w:p w14:paraId="5CBE173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总汞</w:t>
            </w:r>
          </w:p>
        </w:tc>
        <w:tc>
          <w:tcPr>
            <w:tcW w:w="636" w:type="dxa"/>
            <w:tcBorders>
              <w:tl2br w:val="nil"/>
              <w:tr2bl w:val="nil"/>
            </w:tcBorders>
            <w:shd w:val="clear" w:color="auto" w:fill="auto"/>
            <w:vAlign w:val="center"/>
          </w:tcPr>
          <w:p w14:paraId="4BC1E6F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2A41F28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2A370EF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≤0.001mg/L</w:t>
            </w:r>
          </w:p>
        </w:tc>
        <w:tc>
          <w:tcPr>
            <w:tcW w:w="705" w:type="dxa"/>
            <w:tcBorders>
              <w:tl2br w:val="nil"/>
              <w:tr2bl w:val="nil"/>
            </w:tcBorders>
            <w:shd w:val="clear" w:color="auto" w:fill="auto"/>
            <w:vAlign w:val="center"/>
          </w:tcPr>
          <w:p w14:paraId="1D27D920">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11B5EC5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13613442">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501DA90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60FF9E2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瞬时</w:t>
            </w:r>
            <w:r>
              <w:rPr>
                <w:rFonts w:hint="eastAsia" w:ascii="宋体" w:hAnsi="宋体" w:eastAsia="宋体" w:cs="宋体"/>
                <w:color w:val="auto"/>
                <w:kern w:val="0"/>
                <w:sz w:val="24"/>
                <w:szCs w:val="24"/>
                <w:highlight w:val="none"/>
                <w:lang w:val="en-US" w:eastAsia="zh-CN" w:bidi="ar"/>
              </w:rPr>
              <w:t>采样至少</w:t>
            </w:r>
            <w:r>
              <w:rPr>
                <w:rFonts w:hint="eastAsia" w:ascii="宋体" w:hAnsi="宋体" w:eastAsia="宋体" w:cs="宋体"/>
                <w:color w:val="auto"/>
                <w:kern w:val="0"/>
                <w:sz w:val="24"/>
                <w:szCs w:val="24"/>
                <w:highlight w:val="none"/>
                <w:lang w:bidi="ar"/>
              </w:rPr>
              <w:t>3个瞬时样</w:t>
            </w:r>
          </w:p>
        </w:tc>
        <w:tc>
          <w:tcPr>
            <w:tcW w:w="1155" w:type="dxa"/>
            <w:tcBorders>
              <w:tl2br w:val="nil"/>
              <w:tr2bl w:val="nil"/>
            </w:tcBorders>
            <w:shd w:val="clear" w:color="auto" w:fill="auto"/>
            <w:vAlign w:val="center"/>
          </w:tcPr>
          <w:p w14:paraId="2560781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w:t>
            </w:r>
            <w:r>
              <w:rPr>
                <w:rStyle w:val="26"/>
                <w:rFonts w:hint="default"/>
                <w:color w:val="auto"/>
                <w:sz w:val="24"/>
                <w:szCs w:val="24"/>
                <w:highlight w:val="none"/>
                <w:lang w:bidi="ar"/>
              </w:rPr>
              <w:t>季</w:t>
            </w:r>
          </w:p>
        </w:tc>
        <w:tc>
          <w:tcPr>
            <w:tcW w:w="1559" w:type="dxa"/>
            <w:tcBorders>
              <w:tl2br w:val="nil"/>
              <w:tr2bl w:val="nil"/>
            </w:tcBorders>
            <w:shd w:val="clear" w:color="auto" w:fill="auto"/>
            <w:vAlign w:val="center"/>
          </w:tcPr>
          <w:p w14:paraId="3B5246D2">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汞、砷、硒、铋和锑的测定 原子荧光法》</w:t>
            </w:r>
          </w:p>
          <w:p w14:paraId="0A6FC76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HJ 694-2014</w:t>
            </w:r>
          </w:p>
        </w:tc>
        <w:tc>
          <w:tcPr>
            <w:tcW w:w="992" w:type="dxa"/>
            <w:tcBorders>
              <w:tl2br w:val="nil"/>
              <w:tr2bl w:val="nil"/>
            </w:tcBorders>
            <w:shd w:val="clear" w:color="auto" w:fill="auto"/>
            <w:vAlign w:val="center"/>
          </w:tcPr>
          <w:p w14:paraId="6759BC28">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rPr>
              <w:t>0.04</w:t>
            </w:r>
            <w:r>
              <w:rPr>
                <w:rFonts w:hint="eastAsia"/>
                <w:color w:val="auto"/>
              </w:rPr>
              <w:t>μg/L</w:t>
            </w:r>
          </w:p>
        </w:tc>
        <w:tc>
          <w:tcPr>
            <w:tcW w:w="992" w:type="dxa"/>
            <w:tcBorders>
              <w:tl2br w:val="nil"/>
              <w:tr2bl w:val="nil"/>
            </w:tcBorders>
            <w:shd w:val="clear" w:color="auto" w:fill="auto"/>
            <w:vAlign w:val="center"/>
          </w:tcPr>
          <w:p w14:paraId="002704E9">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rPr>
              <w:t>原子荧光光度计</w:t>
            </w:r>
          </w:p>
        </w:tc>
        <w:tc>
          <w:tcPr>
            <w:tcW w:w="1418" w:type="dxa"/>
            <w:tcBorders>
              <w:tl2br w:val="nil"/>
              <w:tr2bl w:val="nil"/>
            </w:tcBorders>
            <w:shd w:val="clear" w:color="auto" w:fill="auto"/>
            <w:vAlign w:val="center"/>
          </w:tcPr>
          <w:p w14:paraId="4BF7EFC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HCl 1%，如水样为中性，1L水样中加浓HCl10ml</w:t>
            </w:r>
          </w:p>
        </w:tc>
        <w:tc>
          <w:tcPr>
            <w:tcW w:w="1342" w:type="dxa"/>
            <w:tcBorders>
              <w:tl2br w:val="nil"/>
              <w:tr2bl w:val="nil"/>
            </w:tcBorders>
            <w:shd w:val="clear" w:color="auto" w:fill="auto"/>
            <w:vAlign w:val="center"/>
          </w:tcPr>
          <w:p w14:paraId="227E51B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委托检测</w:t>
            </w:r>
          </w:p>
        </w:tc>
      </w:tr>
      <w:tr w14:paraId="33FF058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16" w:hRule="atLeast"/>
        </w:trPr>
        <w:tc>
          <w:tcPr>
            <w:tcW w:w="525" w:type="dxa"/>
            <w:tcBorders>
              <w:tl2br w:val="nil"/>
              <w:tr2bl w:val="nil"/>
            </w:tcBorders>
            <w:shd w:val="clear" w:color="auto" w:fill="auto"/>
            <w:vAlign w:val="center"/>
          </w:tcPr>
          <w:p w14:paraId="74D3A624">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r>
              <w:rPr>
                <w:rFonts w:ascii="宋体" w:hAnsi="宋体" w:eastAsia="宋体" w:cs="宋体"/>
                <w:color w:val="auto"/>
                <w:kern w:val="0"/>
                <w:sz w:val="24"/>
                <w:szCs w:val="24"/>
                <w:highlight w:val="none"/>
                <w:lang w:bidi="ar"/>
              </w:rPr>
              <w:t>7</w:t>
            </w:r>
          </w:p>
        </w:tc>
        <w:tc>
          <w:tcPr>
            <w:tcW w:w="844" w:type="dxa"/>
            <w:tcBorders>
              <w:tl2br w:val="nil"/>
              <w:tr2bl w:val="nil"/>
            </w:tcBorders>
            <w:shd w:val="clear" w:color="auto" w:fill="auto"/>
            <w:vAlign w:val="center"/>
          </w:tcPr>
          <w:p w14:paraId="073B8E2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6795179C">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4F0FAAA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sz w:val="24"/>
                <w:szCs w:val="24"/>
              </w:rPr>
              <w:t>出水总排放口</w:t>
            </w:r>
          </w:p>
        </w:tc>
        <w:tc>
          <w:tcPr>
            <w:tcW w:w="993" w:type="dxa"/>
            <w:tcBorders>
              <w:tl2br w:val="nil"/>
              <w:tr2bl w:val="nil"/>
            </w:tcBorders>
            <w:shd w:val="clear" w:color="auto" w:fill="auto"/>
            <w:vAlign w:val="center"/>
          </w:tcPr>
          <w:p w14:paraId="365E2C3F">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总砷</w:t>
            </w:r>
          </w:p>
        </w:tc>
        <w:tc>
          <w:tcPr>
            <w:tcW w:w="636" w:type="dxa"/>
            <w:tcBorders>
              <w:tl2br w:val="nil"/>
              <w:tr2bl w:val="nil"/>
            </w:tcBorders>
            <w:shd w:val="clear" w:color="auto" w:fill="auto"/>
            <w:vAlign w:val="center"/>
          </w:tcPr>
          <w:p w14:paraId="08390E3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37BB7CE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493CD02A">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≤0.1mg/L</w:t>
            </w:r>
          </w:p>
        </w:tc>
        <w:tc>
          <w:tcPr>
            <w:tcW w:w="705" w:type="dxa"/>
            <w:tcBorders>
              <w:tl2br w:val="nil"/>
              <w:tr2bl w:val="nil"/>
            </w:tcBorders>
            <w:shd w:val="clear" w:color="auto" w:fill="auto"/>
            <w:vAlign w:val="center"/>
          </w:tcPr>
          <w:p w14:paraId="50A2339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2604E49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4D49CE6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7ABCF85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1EAA5FE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瞬时</w:t>
            </w:r>
            <w:r>
              <w:rPr>
                <w:rFonts w:hint="eastAsia" w:ascii="宋体" w:hAnsi="宋体" w:eastAsia="宋体" w:cs="宋体"/>
                <w:color w:val="auto"/>
                <w:kern w:val="0"/>
                <w:sz w:val="24"/>
                <w:szCs w:val="24"/>
                <w:highlight w:val="none"/>
                <w:lang w:val="en-US" w:eastAsia="zh-CN" w:bidi="ar"/>
              </w:rPr>
              <w:t>采样至少</w:t>
            </w:r>
            <w:r>
              <w:rPr>
                <w:rFonts w:hint="eastAsia" w:ascii="宋体" w:hAnsi="宋体" w:eastAsia="宋体" w:cs="宋体"/>
                <w:color w:val="auto"/>
                <w:kern w:val="0"/>
                <w:sz w:val="24"/>
                <w:szCs w:val="24"/>
                <w:highlight w:val="none"/>
                <w:lang w:bidi="ar"/>
              </w:rPr>
              <w:t>3个瞬时样</w:t>
            </w:r>
          </w:p>
        </w:tc>
        <w:tc>
          <w:tcPr>
            <w:tcW w:w="1155" w:type="dxa"/>
            <w:tcBorders>
              <w:tl2br w:val="nil"/>
              <w:tr2bl w:val="nil"/>
            </w:tcBorders>
            <w:shd w:val="clear" w:color="auto" w:fill="auto"/>
            <w:vAlign w:val="center"/>
          </w:tcPr>
          <w:p w14:paraId="3E3FE85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1次/</w:t>
            </w:r>
            <w:r>
              <w:rPr>
                <w:rStyle w:val="26"/>
                <w:rFonts w:hint="default"/>
                <w:color w:val="auto"/>
                <w:sz w:val="24"/>
                <w:szCs w:val="24"/>
                <w:highlight w:val="none"/>
                <w:lang w:bidi="ar"/>
              </w:rPr>
              <w:t>季</w:t>
            </w:r>
          </w:p>
        </w:tc>
        <w:tc>
          <w:tcPr>
            <w:tcW w:w="1559" w:type="dxa"/>
            <w:tcBorders>
              <w:tl2br w:val="nil"/>
              <w:tr2bl w:val="nil"/>
            </w:tcBorders>
            <w:shd w:val="clear" w:color="auto" w:fill="auto"/>
            <w:vAlign w:val="center"/>
          </w:tcPr>
          <w:p w14:paraId="1E189C04">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1、《水质 汞、砷、硒、铋和锑的测定 原子荧光法》</w:t>
            </w:r>
          </w:p>
          <w:p w14:paraId="5CD476C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HJ 694-2014</w:t>
            </w:r>
          </w:p>
          <w:p w14:paraId="7519302C">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2、《水质 65种元素的测定 电感耦合等离子体质谱法》 HJ 700-2014</w:t>
            </w:r>
          </w:p>
        </w:tc>
        <w:tc>
          <w:tcPr>
            <w:tcW w:w="992" w:type="dxa"/>
            <w:tcBorders>
              <w:tl2br w:val="nil"/>
              <w:tr2bl w:val="nil"/>
            </w:tcBorders>
            <w:shd w:val="clear" w:color="auto" w:fill="auto"/>
            <w:vAlign w:val="center"/>
          </w:tcPr>
          <w:p w14:paraId="679DA568">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rPr>
              <w:t>0.3</w:t>
            </w:r>
            <w:r>
              <w:rPr>
                <w:rFonts w:hint="eastAsia"/>
                <w:color w:val="auto"/>
              </w:rPr>
              <w:t>μg/L</w:t>
            </w:r>
          </w:p>
        </w:tc>
        <w:tc>
          <w:tcPr>
            <w:tcW w:w="992" w:type="dxa"/>
            <w:tcBorders>
              <w:tl2br w:val="nil"/>
              <w:tr2bl w:val="nil"/>
            </w:tcBorders>
            <w:shd w:val="clear" w:color="auto" w:fill="auto"/>
            <w:vAlign w:val="center"/>
          </w:tcPr>
          <w:p w14:paraId="4C7324C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1、原子荧光光谱仪</w:t>
            </w:r>
          </w:p>
          <w:p w14:paraId="72BFE91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2、电感耦合等离子体质谱仪</w:t>
            </w:r>
          </w:p>
        </w:tc>
        <w:tc>
          <w:tcPr>
            <w:tcW w:w="1418" w:type="dxa"/>
            <w:tcBorders>
              <w:tl2br w:val="nil"/>
              <w:tr2bl w:val="nil"/>
            </w:tcBorders>
            <w:shd w:val="clear" w:color="auto" w:fill="auto"/>
            <w:vAlign w:val="center"/>
          </w:tcPr>
          <w:p w14:paraId="26F47BD1">
            <w:pPr>
              <w:widowControl/>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HNO</w:t>
            </w:r>
            <w:r>
              <w:rPr>
                <w:rFonts w:hint="eastAsia" w:ascii="宋体" w:hAnsi="宋体" w:eastAsia="宋体" w:cs="宋体"/>
                <w:color w:val="auto"/>
                <w:kern w:val="0"/>
                <w:sz w:val="24"/>
                <w:szCs w:val="24"/>
                <w:highlight w:val="none"/>
                <w:vertAlign w:val="subscript"/>
                <w:lang w:bidi="ar"/>
              </w:rPr>
              <w:t>3</w:t>
            </w:r>
            <w:r>
              <w:rPr>
                <w:rFonts w:hint="eastAsia" w:ascii="宋体" w:hAnsi="宋体" w:eastAsia="宋体" w:cs="宋体"/>
                <w:color w:val="auto"/>
                <w:kern w:val="0"/>
                <w:sz w:val="24"/>
                <w:szCs w:val="24"/>
                <w:highlight w:val="none"/>
                <w:lang w:bidi="ar"/>
              </w:rPr>
              <w:t>，1 L 水样中加浓 HNO</w:t>
            </w:r>
            <w:r>
              <w:rPr>
                <w:rFonts w:hint="eastAsia" w:ascii="宋体" w:hAnsi="宋体" w:eastAsia="宋体" w:cs="宋体"/>
                <w:color w:val="auto"/>
                <w:kern w:val="0"/>
                <w:sz w:val="24"/>
                <w:szCs w:val="24"/>
                <w:highlight w:val="none"/>
                <w:vertAlign w:val="subscript"/>
                <w:lang w:bidi="ar"/>
              </w:rPr>
              <w:t>3</w:t>
            </w:r>
            <w:r>
              <w:rPr>
                <w:rFonts w:hint="eastAsia" w:ascii="宋体" w:hAnsi="宋体" w:eastAsia="宋体" w:cs="宋体"/>
                <w:color w:val="auto"/>
                <w:kern w:val="0"/>
                <w:sz w:val="24"/>
                <w:szCs w:val="24"/>
                <w:highlight w:val="none"/>
                <w:lang w:bidi="ar"/>
              </w:rPr>
              <w:t>10ml，如用原子荧光法测定，1L水样中加10ml浓HCl</w:t>
            </w:r>
          </w:p>
        </w:tc>
        <w:tc>
          <w:tcPr>
            <w:tcW w:w="1342" w:type="dxa"/>
            <w:tcBorders>
              <w:tl2br w:val="nil"/>
              <w:tr2bl w:val="nil"/>
            </w:tcBorders>
            <w:shd w:val="clear" w:color="auto" w:fill="auto"/>
            <w:vAlign w:val="center"/>
          </w:tcPr>
          <w:p w14:paraId="057FE35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委托检测</w:t>
            </w:r>
          </w:p>
        </w:tc>
      </w:tr>
      <w:tr w14:paraId="4591C4E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65" w:hRule="atLeast"/>
        </w:trPr>
        <w:tc>
          <w:tcPr>
            <w:tcW w:w="525" w:type="dxa"/>
            <w:tcBorders>
              <w:tl2br w:val="nil"/>
              <w:tr2bl w:val="nil"/>
            </w:tcBorders>
            <w:shd w:val="clear" w:color="auto" w:fill="auto"/>
            <w:vAlign w:val="center"/>
          </w:tcPr>
          <w:p w14:paraId="5DF4BFCA">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lang w:bidi="ar"/>
              </w:rPr>
              <w:t>18</w:t>
            </w:r>
          </w:p>
        </w:tc>
        <w:tc>
          <w:tcPr>
            <w:tcW w:w="844" w:type="dxa"/>
            <w:tcBorders>
              <w:tl2br w:val="nil"/>
              <w:tr2bl w:val="nil"/>
            </w:tcBorders>
            <w:shd w:val="clear" w:color="auto" w:fill="auto"/>
            <w:vAlign w:val="center"/>
          </w:tcPr>
          <w:p w14:paraId="7B8E152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28E4359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13721E1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rPr>
              <w:t>出水总排放口</w:t>
            </w:r>
          </w:p>
        </w:tc>
        <w:tc>
          <w:tcPr>
            <w:tcW w:w="993" w:type="dxa"/>
            <w:tcBorders>
              <w:tl2br w:val="nil"/>
              <w:tr2bl w:val="nil"/>
            </w:tcBorders>
            <w:shd w:val="clear" w:color="auto" w:fill="auto"/>
            <w:vAlign w:val="center"/>
          </w:tcPr>
          <w:p w14:paraId="74EC91C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总镉</w:t>
            </w:r>
          </w:p>
        </w:tc>
        <w:tc>
          <w:tcPr>
            <w:tcW w:w="636" w:type="dxa"/>
            <w:tcBorders>
              <w:tl2br w:val="nil"/>
              <w:tr2bl w:val="nil"/>
            </w:tcBorders>
            <w:shd w:val="clear" w:color="auto" w:fill="auto"/>
            <w:vAlign w:val="center"/>
          </w:tcPr>
          <w:p w14:paraId="7A2CD7C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4E51FE7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2C6730C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≤0.01mg/L</w:t>
            </w:r>
          </w:p>
        </w:tc>
        <w:tc>
          <w:tcPr>
            <w:tcW w:w="705" w:type="dxa"/>
            <w:tcBorders>
              <w:tl2br w:val="nil"/>
              <w:tr2bl w:val="nil"/>
            </w:tcBorders>
            <w:shd w:val="clear" w:color="auto" w:fill="auto"/>
            <w:vAlign w:val="center"/>
          </w:tcPr>
          <w:p w14:paraId="49C1E3C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729EAD6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0F691B69">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2AF281E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06FA90B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瞬时</w:t>
            </w:r>
            <w:r>
              <w:rPr>
                <w:rFonts w:hint="eastAsia" w:ascii="宋体" w:hAnsi="宋体" w:eastAsia="宋体" w:cs="宋体"/>
                <w:color w:val="auto"/>
                <w:kern w:val="0"/>
                <w:sz w:val="24"/>
                <w:szCs w:val="24"/>
                <w:highlight w:val="none"/>
                <w:lang w:val="en-US" w:eastAsia="zh-CN" w:bidi="ar"/>
              </w:rPr>
              <w:t>采样至少</w:t>
            </w:r>
            <w:r>
              <w:rPr>
                <w:rFonts w:hint="eastAsia" w:ascii="宋体" w:hAnsi="宋体" w:eastAsia="宋体" w:cs="宋体"/>
                <w:color w:val="auto"/>
                <w:kern w:val="0"/>
                <w:sz w:val="24"/>
                <w:szCs w:val="24"/>
                <w:highlight w:val="none"/>
                <w:lang w:bidi="ar"/>
              </w:rPr>
              <w:t>3个瞬时样</w:t>
            </w:r>
          </w:p>
        </w:tc>
        <w:tc>
          <w:tcPr>
            <w:tcW w:w="1155" w:type="dxa"/>
            <w:tcBorders>
              <w:tl2br w:val="nil"/>
              <w:tr2bl w:val="nil"/>
            </w:tcBorders>
            <w:shd w:val="clear" w:color="auto" w:fill="auto"/>
            <w:vAlign w:val="center"/>
          </w:tcPr>
          <w:p w14:paraId="044AC99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w:t>
            </w:r>
            <w:r>
              <w:rPr>
                <w:rStyle w:val="26"/>
                <w:rFonts w:hint="default"/>
                <w:color w:val="auto"/>
                <w:sz w:val="24"/>
                <w:szCs w:val="24"/>
                <w:highlight w:val="none"/>
                <w:lang w:bidi="ar"/>
              </w:rPr>
              <w:t>季</w:t>
            </w:r>
          </w:p>
        </w:tc>
        <w:tc>
          <w:tcPr>
            <w:tcW w:w="1559" w:type="dxa"/>
            <w:tcBorders>
              <w:tl2br w:val="nil"/>
              <w:tr2bl w:val="nil"/>
            </w:tcBorders>
            <w:shd w:val="clear" w:color="auto" w:fill="auto"/>
            <w:vAlign w:val="center"/>
          </w:tcPr>
          <w:p w14:paraId="3C24FD3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65种元素的测定 电感耦合等离子体质谱法》 HJ 700-2014</w:t>
            </w:r>
          </w:p>
        </w:tc>
        <w:tc>
          <w:tcPr>
            <w:tcW w:w="992" w:type="dxa"/>
            <w:tcBorders>
              <w:tl2br w:val="nil"/>
              <w:tr2bl w:val="nil"/>
            </w:tcBorders>
            <w:shd w:val="clear" w:color="auto" w:fill="auto"/>
            <w:vAlign w:val="center"/>
          </w:tcPr>
          <w:p w14:paraId="6E20AF85">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rPr>
              <w:t>0.05</w:t>
            </w:r>
            <w:r>
              <w:rPr>
                <w:rFonts w:hint="eastAsia"/>
                <w:color w:val="auto"/>
              </w:rPr>
              <w:t>μg/L</w:t>
            </w:r>
          </w:p>
        </w:tc>
        <w:tc>
          <w:tcPr>
            <w:tcW w:w="992" w:type="dxa"/>
            <w:tcBorders>
              <w:tl2br w:val="nil"/>
              <w:tr2bl w:val="nil"/>
            </w:tcBorders>
            <w:shd w:val="clear" w:color="auto" w:fill="auto"/>
            <w:vAlign w:val="center"/>
          </w:tcPr>
          <w:p w14:paraId="09267FB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rPr>
              <w:t>电感耦合等离子体质谱仪</w:t>
            </w:r>
          </w:p>
        </w:tc>
        <w:tc>
          <w:tcPr>
            <w:tcW w:w="1418" w:type="dxa"/>
            <w:tcBorders>
              <w:tl2br w:val="nil"/>
              <w:tr2bl w:val="nil"/>
            </w:tcBorders>
            <w:shd w:val="clear" w:color="auto" w:fill="auto"/>
            <w:vAlign w:val="center"/>
          </w:tcPr>
          <w:p w14:paraId="32137E2B">
            <w:pPr>
              <w:widowControl/>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HNO</w:t>
            </w:r>
            <w:r>
              <w:rPr>
                <w:rFonts w:hint="eastAsia" w:ascii="宋体" w:hAnsi="宋体" w:eastAsia="宋体" w:cs="宋体"/>
                <w:color w:val="auto"/>
                <w:kern w:val="0"/>
                <w:sz w:val="24"/>
                <w:szCs w:val="24"/>
                <w:highlight w:val="none"/>
                <w:vertAlign w:val="subscript"/>
                <w:lang w:bidi="ar"/>
              </w:rPr>
              <w:t>3</w:t>
            </w:r>
            <w:r>
              <w:rPr>
                <w:rFonts w:hint="eastAsia" w:ascii="宋体" w:hAnsi="宋体" w:eastAsia="宋体" w:cs="宋体"/>
                <w:color w:val="auto"/>
                <w:kern w:val="0"/>
                <w:sz w:val="24"/>
                <w:szCs w:val="24"/>
                <w:highlight w:val="none"/>
                <w:lang w:bidi="ar"/>
              </w:rPr>
              <w:t>，1L 水样中加浓 HNO</w:t>
            </w:r>
            <w:r>
              <w:rPr>
                <w:rFonts w:hint="eastAsia" w:ascii="宋体" w:hAnsi="宋体" w:eastAsia="宋体" w:cs="宋体"/>
                <w:color w:val="auto"/>
                <w:kern w:val="0"/>
                <w:sz w:val="24"/>
                <w:szCs w:val="24"/>
                <w:highlight w:val="none"/>
                <w:vertAlign w:val="subscript"/>
                <w:lang w:bidi="ar"/>
              </w:rPr>
              <w:t>3</w:t>
            </w:r>
            <w:r>
              <w:rPr>
                <w:rFonts w:hint="eastAsia" w:ascii="宋体" w:hAnsi="宋体" w:eastAsia="宋体" w:cs="宋体"/>
                <w:color w:val="auto"/>
                <w:kern w:val="0"/>
                <w:sz w:val="24"/>
                <w:szCs w:val="24"/>
                <w:highlight w:val="none"/>
                <w:lang w:bidi="ar"/>
              </w:rPr>
              <w:t>10 ml</w:t>
            </w:r>
          </w:p>
        </w:tc>
        <w:tc>
          <w:tcPr>
            <w:tcW w:w="1342" w:type="dxa"/>
            <w:tcBorders>
              <w:tl2br w:val="nil"/>
              <w:tr2bl w:val="nil"/>
            </w:tcBorders>
            <w:shd w:val="clear" w:color="auto" w:fill="auto"/>
            <w:vAlign w:val="center"/>
          </w:tcPr>
          <w:p w14:paraId="15957CD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委托检测</w:t>
            </w:r>
          </w:p>
        </w:tc>
      </w:tr>
      <w:tr w14:paraId="5B81552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746" w:hRule="atLeast"/>
        </w:trPr>
        <w:tc>
          <w:tcPr>
            <w:tcW w:w="525" w:type="dxa"/>
            <w:tcBorders>
              <w:tl2br w:val="nil"/>
              <w:tr2bl w:val="nil"/>
            </w:tcBorders>
            <w:shd w:val="clear" w:color="auto" w:fill="auto"/>
            <w:vAlign w:val="center"/>
          </w:tcPr>
          <w:p w14:paraId="786F3CB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r>
              <w:rPr>
                <w:rFonts w:ascii="宋体" w:hAnsi="宋体" w:eastAsia="宋体" w:cs="宋体"/>
                <w:color w:val="auto"/>
                <w:kern w:val="0"/>
                <w:sz w:val="24"/>
                <w:szCs w:val="24"/>
                <w:highlight w:val="none"/>
                <w:lang w:bidi="ar"/>
              </w:rPr>
              <w:t>9</w:t>
            </w:r>
          </w:p>
        </w:tc>
        <w:tc>
          <w:tcPr>
            <w:tcW w:w="844" w:type="dxa"/>
            <w:tcBorders>
              <w:tl2br w:val="nil"/>
              <w:tr2bl w:val="nil"/>
            </w:tcBorders>
            <w:shd w:val="clear" w:color="auto" w:fill="auto"/>
            <w:vAlign w:val="center"/>
          </w:tcPr>
          <w:p w14:paraId="368358A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3BD9FB4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7F53061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rPr>
              <w:t>出水总排放口</w:t>
            </w:r>
          </w:p>
        </w:tc>
        <w:tc>
          <w:tcPr>
            <w:tcW w:w="993" w:type="dxa"/>
            <w:tcBorders>
              <w:tl2br w:val="nil"/>
              <w:tr2bl w:val="nil"/>
            </w:tcBorders>
            <w:shd w:val="clear" w:color="auto" w:fill="auto"/>
            <w:vAlign w:val="center"/>
          </w:tcPr>
          <w:p w14:paraId="0F5DBBA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总铬</w:t>
            </w:r>
          </w:p>
        </w:tc>
        <w:tc>
          <w:tcPr>
            <w:tcW w:w="636" w:type="dxa"/>
            <w:tcBorders>
              <w:tl2br w:val="nil"/>
              <w:tr2bl w:val="nil"/>
            </w:tcBorders>
            <w:shd w:val="clear" w:color="auto" w:fill="auto"/>
            <w:vAlign w:val="center"/>
          </w:tcPr>
          <w:p w14:paraId="5F39E34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1BD9A3A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53862ED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≤0.1mg/L</w:t>
            </w:r>
          </w:p>
        </w:tc>
        <w:tc>
          <w:tcPr>
            <w:tcW w:w="705" w:type="dxa"/>
            <w:tcBorders>
              <w:tl2br w:val="nil"/>
              <w:tr2bl w:val="nil"/>
            </w:tcBorders>
            <w:shd w:val="clear" w:color="auto" w:fill="auto"/>
            <w:vAlign w:val="center"/>
          </w:tcPr>
          <w:p w14:paraId="778862C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1385C300">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42723869">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3B71E5E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028156D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瞬时</w:t>
            </w:r>
            <w:r>
              <w:rPr>
                <w:rFonts w:hint="eastAsia" w:ascii="宋体" w:hAnsi="宋体" w:eastAsia="宋体" w:cs="宋体"/>
                <w:color w:val="auto"/>
                <w:kern w:val="0"/>
                <w:sz w:val="24"/>
                <w:szCs w:val="24"/>
                <w:highlight w:val="none"/>
                <w:lang w:val="en-US" w:eastAsia="zh-CN" w:bidi="ar"/>
              </w:rPr>
              <w:t>采样至少</w:t>
            </w:r>
            <w:r>
              <w:rPr>
                <w:rFonts w:hint="eastAsia" w:ascii="宋体" w:hAnsi="宋体" w:eastAsia="宋体" w:cs="宋体"/>
                <w:color w:val="auto"/>
                <w:kern w:val="0"/>
                <w:sz w:val="24"/>
                <w:szCs w:val="24"/>
                <w:highlight w:val="none"/>
                <w:lang w:bidi="ar"/>
              </w:rPr>
              <w:t>3个瞬时样</w:t>
            </w:r>
          </w:p>
        </w:tc>
        <w:tc>
          <w:tcPr>
            <w:tcW w:w="1155" w:type="dxa"/>
            <w:tcBorders>
              <w:tl2br w:val="nil"/>
              <w:tr2bl w:val="nil"/>
            </w:tcBorders>
            <w:shd w:val="clear" w:color="auto" w:fill="auto"/>
            <w:vAlign w:val="center"/>
          </w:tcPr>
          <w:p w14:paraId="066A99D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w:t>
            </w:r>
            <w:r>
              <w:rPr>
                <w:rStyle w:val="26"/>
                <w:rFonts w:hint="default"/>
                <w:color w:val="auto"/>
                <w:sz w:val="24"/>
                <w:szCs w:val="24"/>
                <w:highlight w:val="none"/>
                <w:lang w:bidi="ar"/>
              </w:rPr>
              <w:t>季</w:t>
            </w:r>
          </w:p>
        </w:tc>
        <w:tc>
          <w:tcPr>
            <w:tcW w:w="1559" w:type="dxa"/>
            <w:tcBorders>
              <w:tl2br w:val="nil"/>
              <w:tr2bl w:val="nil"/>
            </w:tcBorders>
            <w:shd w:val="clear" w:color="auto" w:fill="auto"/>
            <w:vAlign w:val="center"/>
          </w:tcPr>
          <w:p w14:paraId="0D278303">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1、《水质 65种元素的测定 电感耦合等离子体质谱法》HJ 700-2014</w:t>
            </w:r>
          </w:p>
          <w:p w14:paraId="4C93F17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2、《水质 铬的测定 火焰原子吸收分光光度法》</w:t>
            </w:r>
            <w:r>
              <w:rPr>
                <w:color w:val="auto"/>
                <w:highlight w:val="none"/>
              </w:rPr>
              <w:fldChar w:fldCharType="begin"/>
            </w:r>
            <w:r>
              <w:rPr>
                <w:color w:val="auto"/>
                <w:highlight w:val="none"/>
              </w:rPr>
              <w:instrText xml:space="preserve"> HYPERLINK "https://www.mee.gov.cn/ywgz/fgbz/bz/bzwb/jcffbz/201510/W020151030564319631691.pdf" </w:instrText>
            </w:r>
            <w:r>
              <w:rPr>
                <w:color w:val="auto"/>
                <w:highlight w:val="none"/>
              </w:rPr>
              <w:fldChar w:fldCharType="separate"/>
            </w:r>
            <w:r>
              <w:rPr>
                <w:rFonts w:hint="eastAsia" w:ascii="宋体" w:hAnsi="宋体" w:eastAsia="宋体" w:cs="宋体"/>
                <w:color w:val="auto"/>
                <w:kern w:val="0"/>
                <w:sz w:val="24"/>
                <w:szCs w:val="24"/>
                <w:highlight w:val="none"/>
                <w:lang w:bidi="ar"/>
              </w:rPr>
              <w:t>(HJ 757-2015)</w:t>
            </w:r>
            <w:r>
              <w:rPr>
                <w:rFonts w:hint="eastAsia" w:ascii="宋体" w:hAnsi="宋体" w:eastAsia="宋体" w:cs="宋体"/>
                <w:color w:val="auto"/>
                <w:kern w:val="0"/>
                <w:sz w:val="24"/>
                <w:szCs w:val="24"/>
                <w:highlight w:val="none"/>
                <w:lang w:bidi="ar"/>
              </w:rPr>
              <w:fldChar w:fldCharType="end"/>
            </w:r>
          </w:p>
        </w:tc>
        <w:tc>
          <w:tcPr>
            <w:tcW w:w="992" w:type="dxa"/>
            <w:tcBorders>
              <w:tl2br w:val="nil"/>
              <w:tr2bl w:val="nil"/>
            </w:tcBorders>
            <w:shd w:val="clear" w:color="auto" w:fill="auto"/>
            <w:vAlign w:val="center"/>
          </w:tcPr>
          <w:p w14:paraId="2A9553B8">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rPr>
              <w:t>0.11</w:t>
            </w:r>
            <w:r>
              <w:rPr>
                <w:rFonts w:hint="eastAsia"/>
                <w:color w:val="auto"/>
              </w:rPr>
              <w:t>μg/L</w:t>
            </w:r>
          </w:p>
        </w:tc>
        <w:tc>
          <w:tcPr>
            <w:tcW w:w="992" w:type="dxa"/>
            <w:tcBorders>
              <w:tl2br w:val="nil"/>
              <w:tr2bl w:val="nil"/>
            </w:tcBorders>
            <w:shd w:val="clear" w:color="auto" w:fill="auto"/>
            <w:vAlign w:val="center"/>
          </w:tcPr>
          <w:p w14:paraId="3F38FAA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1、电感耦合等离子体质谱仪</w:t>
            </w:r>
          </w:p>
          <w:p w14:paraId="4C0187BD">
            <w:pPr>
              <w:widowControl/>
              <w:jc w:val="center"/>
              <w:textAlignment w:val="center"/>
              <w:rPr>
                <w:rFonts w:ascii="宋体" w:hAnsi="宋体" w:eastAsia="宋体" w:cs="宋体"/>
                <w:color w:val="auto"/>
                <w:kern w:val="0"/>
                <w:sz w:val="24"/>
                <w:szCs w:val="24"/>
                <w:highlight w:val="none"/>
                <w:lang w:bidi="ar"/>
              </w:rPr>
            </w:pP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、原子吸收光谱仪</w:t>
            </w:r>
          </w:p>
        </w:tc>
        <w:tc>
          <w:tcPr>
            <w:tcW w:w="1418" w:type="dxa"/>
            <w:tcBorders>
              <w:tl2br w:val="nil"/>
              <w:tr2bl w:val="nil"/>
            </w:tcBorders>
            <w:shd w:val="clear" w:color="auto" w:fill="auto"/>
            <w:vAlign w:val="center"/>
          </w:tcPr>
          <w:p w14:paraId="7D2155A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1L水样中加浓HNO</w:t>
            </w:r>
            <w:r>
              <w:rPr>
                <w:rFonts w:hint="eastAsia" w:ascii="宋体" w:hAnsi="宋体" w:eastAsia="宋体" w:cs="宋体"/>
                <w:bCs/>
                <w:color w:val="auto"/>
                <w:sz w:val="24"/>
                <w:szCs w:val="24"/>
                <w:highlight w:val="none"/>
                <w:vertAlign w:val="subscript"/>
              </w:rPr>
              <w:t xml:space="preserve">3 </w:t>
            </w:r>
            <w:r>
              <w:rPr>
                <w:rFonts w:hint="eastAsia" w:ascii="宋体" w:hAnsi="宋体" w:eastAsia="宋体" w:cs="宋体"/>
                <w:bCs/>
                <w:color w:val="auto"/>
                <w:sz w:val="24"/>
                <w:szCs w:val="24"/>
                <w:highlight w:val="none"/>
              </w:rPr>
              <w:t>10ml</w:t>
            </w:r>
          </w:p>
        </w:tc>
        <w:tc>
          <w:tcPr>
            <w:tcW w:w="1342" w:type="dxa"/>
            <w:tcBorders>
              <w:tl2br w:val="nil"/>
              <w:tr2bl w:val="nil"/>
            </w:tcBorders>
            <w:shd w:val="clear" w:color="auto" w:fill="auto"/>
            <w:vAlign w:val="center"/>
          </w:tcPr>
          <w:p w14:paraId="34492AB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委托检测</w:t>
            </w:r>
          </w:p>
        </w:tc>
      </w:tr>
      <w:tr w14:paraId="227585E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61" w:hRule="atLeast"/>
        </w:trPr>
        <w:tc>
          <w:tcPr>
            <w:tcW w:w="525" w:type="dxa"/>
            <w:tcBorders>
              <w:tl2br w:val="nil"/>
              <w:tr2bl w:val="nil"/>
            </w:tcBorders>
            <w:shd w:val="clear" w:color="auto" w:fill="auto"/>
            <w:vAlign w:val="center"/>
          </w:tcPr>
          <w:p w14:paraId="70C0BF7D">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lang w:bidi="ar"/>
              </w:rPr>
              <w:t>20</w:t>
            </w:r>
          </w:p>
        </w:tc>
        <w:tc>
          <w:tcPr>
            <w:tcW w:w="844" w:type="dxa"/>
            <w:tcBorders>
              <w:tl2br w:val="nil"/>
              <w:tr2bl w:val="nil"/>
            </w:tcBorders>
            <w:shd w:val="clear" w:color="auto" w:fill="auto"/>
            <w:vAlign w:val="center"/>
          </w:tcPr>
          <w:p w14:paraId="253A683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3B1502A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445B9B1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rPr>
              <w:t>出水总排放口</w:t>
            </w:r>
          </w:p>
        </w:tc>
        <w:tc>
          <w:tcPr>
            <w:tcW w:w="993" w:type="dxa"/>
            <w:tcBorders>
              <w:tl2br w:val="nil"/>
              <w:tr2bl w:val="nil"/>
            </w:tcBorders>
            <w:shd w:val="clear" w:color="auto" w:fill="auto"/>
            <w:vAlign w:val="center"/>
          </w:tcPr>
          <w:p w14:paraId="5893709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总铅</w:t>
            </w:r>
          </w:p>
        </w:tc>
        <w:tc>
          <w:tcPr>
            <w:tcW w:w="636" w:type="dxa"/>
            <w:tcBorders>
              <w:tl2br w:val="nil"/>
              <w:tr2bl w:val="nil"/>
            </w:tcBorders>
            <w:shd w:val="clear" w:color="auto" w:fill="auto"/>
            <w:vAlign w:val="center"/>
          </w:tcPr>
          <w:p w14:paraId="1B46F40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7DFFCBD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1B31B6B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≤0.1mg/L</w:t>
            </w:r>
          </w:p>
        </w:tc>
        <w:tc>
          <w:tcPr>
            <w:tcW w:w="705" w:type="dxa"/>
            <w:tcBorders>
              <w:tl2br w:val="nil"/>
              <w:tr2bl w:val="nil"/>
            </w:tcBorders>
            <w:shd w:val="clear" w:color="auto" w:fill="auto"/>
            <w:vAlign w:val="center"/>
          </w:tcPr>
          <w:p w14:paraId="6B567E5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52E32D8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7C6ADB9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6D93854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443655E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瞬时</w:t>
            </w:r>
            <w:r>
              <w:rPr>
                <w:rFonts w:hint="eastAsia" w:ascii="宋体" w:hAnsi="宋体" w:eastAsia="宋体" w:cs="宋体"/>
                <w:color w:val="auto"/>
                <w:kern w:val="0"/>
                <w:sz w:val="24"/>
                <w:szCs w:val="24"/>
                <w:highlight w:val="none"/>
                <w:lang w:val="en-US" w:eastAsia="zh-CN" w:bidi="ar"/>
              </w:rPr>
              <w:t>采样至少</w:t>
            </w:r>
            <w:r>
              <w:rPr>
                <w:rFonts w:hint="eastAsia" w:ascii="宋体" w:hAnsi="宋体" w:eastAsia="宋体" w:cs="宋体"/>
                <w:color w:val="auto"/>
                <w:kern w:val="0"/>
                <w:sz w:val="24"/>
                <w:szCs w:val="24"/>
                <w:highlight w:val="none"/>
                <w:lang w:bidi="ar"/>
              </w:rPr>
              <w:t>3个瞬时样</w:t>
            </w:r>
          </w:p>
        </w:tc>
        <w:tc>
          <w:tcPr>
            <w:tcW w:w="1155" w:type="dxa"/>
            <w:tcBorders>
              <w:tl2br w:val="nil"/>
              <w:tr2bl w:val="nil"/>
            </w:tcBorders>
            <w:shd w:val="clear" w:color="auto" w:fill="auto"/>
            <w:vAlign w:val="center"/>
          </w:tcPr>
          <w:p w14:paraId="329EACB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w:t>
            </w:r>
            <w:r>
              <w:rPr>
                <w:rStyle w:val="26"/>
                <w:rFonts w:hint="default"/>
                <w:color w:val="auto"/>
                <w:sz w:val="24"/>
                <w:szCs w:val="24"/>
                <w:highlight w:val="none"/>
                <w:lang w:bidi="ar"/>
              </w:rPr>
              <w:t>季</w:t>
            </w:r>
          </w:p>
        </w:tc>
        <w:tc>
          <w:tcPr>
            <w:tcW w:w="1559" w:type="dxa"/>
            <w:tcBorders>
              <w:tl2br w:val="nil"/>
              <w:tr2bl w:val="nil"/>
            </w:tcBorders>
            <w:shd w:val="clear" w:color="auto" w:fill="auto"/>
            <w:vAlign w:val="center"/>
          </w:tcPr>
          <w:p w14:paraId="4DAD5C03">
            <w:pPr>
              <w:widowControl/>
              <w:jc w:val="center"/>
              <w:textAlignment w:val="center"/>
              <w:rPr>
                <w:rStyle w:val="26"/>
                <w:rFonts w:hint="default"/>
                <w:color w:val="auto"/>
                <w:sz w:val="24"/>
                <w:szCs w:val="24"/>
                <w:highlight w:val="none"/>
                <w:lang w:bidi="ar"/>
              </w:rPr>
            </w:pPr>
            <w:r>
              <w:rPr>
                <w:rStyle w:val="26"/>
                <w:rFonts w:hint="default"/>
                <w:color w:val="auto"/>
                <w:sz w:val="24"/>
                <w:szCs w:val="24"/>
                <w:highlight w:val="none"/>
                <w:lang w:bidi="ar"/>
              </w:rPr>
              <w:t xml:space="preserve">《水质 65种元素的测定 电感耦合等离子体质谱法》 </w:t>
            </w:r>
          </w:p>
          <w:p w14:paraId="15D00DC4">
            <w:pPr>
              <w:widowControl/>
              <w:jc w:val="center"/>
              <w:textAlignment w:val="center"/>
              <w:rPr>
                <w:rFonts w:ascii="宋体" w:hAnsi="宋体" w:eastAsia="宋体" w:cs="宋体"/>
                <w:color w:val="auto"/>
                <w:kern w:val="0"/>
                <w:sz w:val="24"/>
                <w:szCs w:val="24"/>
                <w:highlight w:val="none"/>
                <w:lang w:bidi="ar"/>
              </w:rPr>
            </w:pPr>
            <w:r>
              <w:rPr>
                <w:rStyle w:val="26"/>
                <w:rFonts w:hint="default"/>
                <w:color w:val="auto"/>
                <w:sz w:val="24"/>
                <w:szCs w:val="24"/>
                <w:highlight w:val="none"/>
                <w:lang w:bidi="ar"/>
              </w:rPr>
              <w:t>HJ 700-2014</w:t>
            </w:r>
          </w:p>
        </w:tc>
        <w:tc>
          <w:tcPr>
            <w:tcW w:w="992" w:type="dxa"/>
            <w:tcBorders>
              <w:tl2br w:val="nil"/>
              <w:tr2bl w:val="nil"/>
            </w:tcBorders>
            <w:shd w:val="clear" w:color="auto" w:fill="auto"/>
            <w:vAlign w:val="center"/>
          </w:tcPr>
          <w:p w14:paraId="334DAFC9">
            <w:pPr>
              <w:widowControl/>
              <w:jc w:val="center"/>
              <w:textAlignment w:val="center"/>
              <w:rPr>
                <w:rStyle w:val="26"/>
                <w:rFonts w:hint="default"/>
                <w:color w:val="auto"/>
                <w:sz w:val="24"/>
                <w:szCs w:val="24"/>
                <w:highlight w:val="none"/>
                <w:lang w:bidi="ar"/>
              </w:rPr>
            </w:pPr>
            <w:r>
              <w:rPr>
                <w:rFonts w:hint="eastAsia" w:ascii="宋体" w:hAnsi="宋体" w:eastAsia="宋体" w:cs="宋体"/>
                <w:color w:val="auto"/>
                <w:sz w:val="24"/>
                <w:szCs w:val="24"/>
              </w:rPr>
              <w:t>0.09</w:t>
            </w:r>
            <w:r>
              <w:rPr>
                <w:rFonts w:hint="eastAsia"/>
                <w:color w:val="auto"/>
              </w:rPr>
              <w:t>μg/L</w:t>
            </w:r>
          </w:p>
        </w:tc>
        <w:tc>
          <w:tcPr>
            <w:tcW w:w="992" w:type="dxa"/>
            <w:tcBorders>
              <w:tl2br w:val="nil"/>
              <w:tr2bl w:val="nil"/>
            </w:tcBorders>
            <w:shd w:val="clear" w:color="auto" w:fill="auto"/>
            <w:vAlign w:val="center"/>
          </w:tcPr>
          <w:p w14:paraId="51E307E8">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rPr>
              <w:t>电感耦合等离子体质谱仪</w:t>
            </w:r>
          </w:p>
        </w:tc>
        <w:tc>
          <w:tcPr>
            <w:tcW w:w="1418" w:type="dxa"/>
            <w:tcBorders>
              <w:tl2br w:val="nil"/>
              <w:tr2bl w:val="nil"/>
            </w:tcBorders>
            <w:shd w:val="clear" w:color="auto" w:fill="auto"/>
            <w:vAlign w:val="center"/>
          </w:tcPr>
          <w:p w14:paraId="7474543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HNO3，1%，如水样为中性，1L水样中加浓 HNO</w:t>
            </w:r>
            <w:r>
              <w:rPr>
                <w:rFonts w:hint="eastAsia" w:ascii="宋体" w:hAnsi="宋体" w:eastAsia="宋体" w:cs="宋体"/>
                <w:color w:val="auto"/>
                <w:kern w:val="0"/>
                <w:sz w:val="24"/>
                <w:szCs w:val="24"/>
                <w:highlight w:val="none"/>
                <w:vertAlign w:val="subscript"/>
                <w:lang w:bidi="ar"/>
              </w:rPr>
              <w:t>3</w:t>
            </w:r>
            <w:r>
              <w:rPr>
                <w:rFonts w:hint="eastAsia" w:ascii="宋体" w:hAnsi="宋体" w:eastAsia="宋体" w:cs="宋体"/>
                <w:color w:val="auto"/>
                <w:kern w:val="0"/>
                <w:sz w:val="24"/>
                <w:szCs w:val="24"/>
                <w:highlight w:val="none"/>
                <w:lang w:bidi="ar"/>
              </w:rPr>
              <w:t>10ml</w:t>
            </w:r>
          </w:p>
        </w:tc>
        <w:tc>
          <w:tcPr>
            <w:tcW w:w="1342" w:type="dxa"/>
            <w:tcBorders>
              <w:tl2br w:val="nil"/>
              <w:tr2bl w:val="nil"/>
            </w:tcBorders>
            <w:shd w:val="clear" w:color="auto" w:fill="auto"/>
            <w:vAlign w:val="center"/>
          </w:tcPr>
          <w:p w14:paraId="1EC7814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委托检测</w:t>
            </w:r>
          </w:p>
        </w:tc>
      </w:tr>
      <w:tr w14:paraId="3A38E58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45" w:hRule="atLeast"/>
        </w:trPr>
        <w:tc>
          <w:tcPr>
            <w:tcW w:w="525" w:type="dxa"/>
            <w:tcBorders>
              <w:tl2br w:val="nil"/>
              <w:tr2bl w:val="nil"/>
            </w:tcBorders>
            <w:shd w:val="clear" w:color="auto" w:fill="auto"/>
            <w:vAlign w:val="center"/>
          </w:tcPr>
          <w:p w14:paraId="609A7A5A">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lang w:bidi="ar"/>
              </w:rPr>
              <w:t>21</w:t>
            </w:r>
          </w:p>
        </w:tc>
        <w:tc>
          <w:tcPr>
            <w:tcW w:w="844" w:type="dxa"/>
            <w:tcBorders>
              <w:tl2br w:val="nil"/>
              <w:tr2bl w:val="nil"/>
            </w:tcBorders>
            <w:shd w:val="clear" w:color="auto" w:fill="auto"/>
            <w:vAlign w:val="center"/>
          </w:tcPr>
          <w:p w14:paraId="725334E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6F69051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19FC9E3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rPr>
              <w:t>出水总排放口</w:t>
            </w:r>
          </w:p>
        </w:tc>
        <w:tc>
          <w:tcPr>
            <w:tcW w:w="993" w:type="dxa"/>
            <w:tcBorders>
              <w:tl2br w:val="nil"/>
              <w:tr2bl w:val="nil"/>
            </w:tcBorders>
            <w:shd w:val="clear" w:color="auto" w:fill="auto"/>
            <w:vAlign w:val="center"/>
          </w:tcPr>
          <w:p w14:paraId="60BA78E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烷基汞</w:t>
            </w:r>
          </w:p>
        </w:tc>
        <w:tc>
          <w:tcPr>
            <w:tcW w:w="636" w:type="dxa"/>
            <w:tcBorders>
              <w:tl2br w:val="nil"/>
              <w:tr2bl w:val="nil"/>
            </w:tcBorders>
            <w:shd w:val="clear" w:color="auto" w:fill="auto"/>
            <w:vAlign w:val="center"/>
          </w:tcPr>
          <w:p w14:paraId="660A029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26735D2F">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0E3D390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不得检出</w:t>
            </w:r>
          </w:p>
        </w:tc>
        <w:tc>
          <w:tcPr>
            <w:tcW w:w="705" w:type="dxa"/>
            <w:tcBorders>
              <w:tl2br w:val="nil"/>
              <w:tr2bl w:val="nil"/>
            </w:tcBorders>
            <w:shd w:val="clear" w:color="auto" w:fill="auto"/>
            <w:vAlign w:val="center"/>
          </w:tcPr>
          <w:p w14:paraId="10299880">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745CD0B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05C80BF9">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5035E3B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3306A53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瞬时</w:t>
            </w:r>
            <w:r>
              <w:rPr>
                <w:rFonts w:hint="eastAsia" w:ascii="宋体" w:hAnsi="宋体" w:eastAsia="宋体" w:cs="宋体"/>
                <w:color w:val="auto"/>
                <w:kern w:val="0"/>
                <w:sz w:val="24"/>
                <w:szCs w:val="24"/>
                <w:highlight w:val="none"/>
                <w:lang w:val="en-US" w:eastAsia="zh-CN" w:bidi="ar"/>
              </w:rPr>
              <w:t>采样至少</w:t>
            </w:r>
            <w:r>
              <w:rPr>
                <w:rFonts w:hint="eastAsia" w:ascii="宋体" w:hAnsi="宋体" w:eastAsia="宋体" w:cs="宋体"/>
                <w:color w:val="auto"/>
                <w:kern w:val="0"/>
                <w:sz w:val="24"/>
                <w:szCs w:val="24"/>
                <w:highlight w:val="none"/>
                <w:lang w:bidi="ar"/>
              </w:rPr>
              <w:t>3个瞬时样</w:t>
            </w:r>
          </w:p>
        </w:tc>
        <w:tc>
          <w:tcPr>
            <w:tcW w:w="1155" w:type="dxa"/>
            <w:tcBorders>
              <w:tl2br w:val="nil"/>
              <w:tr2bl w:val="nil"/>
            </w:tcBorders>
            <w:shd w:val="clear" w:color="auto" w:fill="auto"/>
            <w:vAlign w:val="center"/>
          </w:tcPr>
          <w:p w14:paraId="5F46E2A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1559" w:type="dxa"/>
            <w:tcBorders>
              <w:tl2br w:val="nil"/>
              <w:tr2bl w:val="nil"/>
            </w:tcBorders>
            <w:shd w:val="clear" w:color="auto" w:fill="auto"/>
            <w:vAlign w:val="center"/>
          </w:tcPr>
          <w:p w14:paraId="57DA6EE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水质 烷基汞的测定 吹扫捕集气相色谱冷原子荧光光谱法 HJ 977-2018</w:t>
            </w:r>
          </w:p>
        </w:tc>
        <w:tc>
          <w:tcPr>
            <w:tcW w:w="992" w:type="dxa"/>
            <w:tcBorders>
              <w:tl2br w:val="nil"/>
              <w:tr2bl w:val="nil"/>
            </w:tcBorders>
            <w:shd w:val="clear" w:color="auto" w:fill="auto"/>
            <w:vAlign w:val="center"/>
          </w:tcPr>
          <w:p w14:paraId="3F0FA708">
            <w:pPr>
              <w:widowControl/>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0.01</w:t>
            </w:r>
            <w:r>
              <w:rPr>
                <w:rFonts w:hint="eastAsia"/>
                <w:color w:val="auto"/>
              </w:rPr>
              <w:t>μg/L</w:t>
            </w:r>
          </w:p>
        </w:tc>
        <w:tc>
          <w:tcPr>
            <w:tcW w:w="992" w:type="dxa"/>
            <w:tcBorders>
              <w:tl2br w:val="nil"/>
              <w:tr2bl w:val="nil"/>
            </w:tcBorders>
            <w:shd w:val="clear" w:color="auto" w:fill="auto"/>
            <w:vAlign w:val="center"/>
          </w:tcPr>
          <w:p w14:paraId="4B3F274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rPr>
              <w:t>全自动烷基汞分析系统</w:t>
            </w:r>
          </w:p>
        </w:tc>
        <w:tc>
          <w:tcPr>
            <w:tcW w:w="1418" w:type="dxa"/>
            <w:tcBorders>
              <w:tl2br w:val="nil"/>
              <w:tr2bl w:val="nil"/>
            </w:tcBorders>
            <w:shd w:val="clear" w:color="auto" w:fill="auto"/>
            <w:vAlign w:val="center"/>
          </w:tcPr>
          <w:p w14:paraId="2FB6DEE1">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Cs w:val="21"/>
                <w:highlight w:val="none"/>
                <w:lang w:bidi="ar"/>
              </w:rPr>
              <w:t>如</w:t>
            </w:r>
            <w:r>
              <w:rPr>
                <w:rFonts w:hint="eastAsia" w:ascii="宋体" w:hAnsi="宋体" w:eastAsia="宋体" w:cs="宋体"/>
                <w:color w:val="auto"/>
                <w:kern w:val="0"/>
                <w:sz w:val="24"/>
                <w:szCs w:val="24"/>
                <w:highlight w:val="none"/>
                <w:lang w:bidi="ar"/>
              </w:rPr>
              <w:t xml:space="preserve">在数小时内样品不能分析，应在样品瓶中预 </w:t>
            </w:r>
          </w:p>
          <w:p w14:paraId="5E253C8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先加入 CuSO</w:t>
            </w:r>
            <w:r>
              <w:rPr>
                <w:rFonts w:hint="eastAsia" w:ascii="宋体" w:hAnsi="宋体" w:eastAsia="宋体" w:cs="宋体"/>
                <w:color w:val="auto"/>
                <w:kern w:val="0"/>
                <w:sz w:val="24"/>
                <w:szCs w:val="24"/>
                <w:highlight w:val="none"/>
                <w:vertAlign w:val="subscript"/>
                <w:lang w:bidi="ar"/>
              </w:rPr>
              <w:t>4</w:t>
            </w:r>
            <w:r>
              <w:rPr>
                <w:rFonts w:hint="eastAsia" w:ascii="宋体" w:hAnsi="宋体" w:eastAsia="宋体" w:cs="宋体"/>
                <w:color w:val="auto"/>
                <w:kern w:val="0"/>
                <w:sz w:val="24"/>
                <w:szCs w:val="24"/>
                <w:highlight w:val="none"/>
                <w:lang w:bidi="ar"/>
              </w:rPr>
              <w:t>，加入量为每升 1g，冷藏</w:t>
            </w:r>
          </w:p>
        </w:tc>
        <w:tc>
          <w:tcPr>
            <w:tcW w:w="1342" w:type="dxa"/>
            <w:tcBorders>
              <w:tl2br w:val="nil"/>
              <w:tr2bl w:val="nil"/>
            </w:tcBorders>
            <w:shd w:val="clear" w:color="auto" w:fill="auto"/>
            <w:vAlign w:val="center"/>
          </w:tcPr>
          <w:p w14:paraId="3A9075C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委托检测</w:t>
            </w:r>
          </w:p>
        </w:tc>
      </w:tr>
      <w:tr w14:paraId="00BCCC6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45" w:hRule="atLeast"/>
        </w:trPr>
        <w:tc>
          <w:tcPr>
            <w:tcW w:w="525" w:type="dxa"/>
            <w:tcBorders>
              <w:tl2br w:val="nil"/>
              <w:tr2bl w:val="nil"/>
            </w:tcBorders>
            <w:shd w:val="clear" w:color="auto" w:fill="auto"/>
            <w:vAlign w:val="center"/>
          </w:tcPr>
          <w:p w14:paraId="45BEF4A1">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w:t>
            </w:r>
            <w:r>
              <w:rPr>
                <w:rFonts w:ascii="宋体" w:hAnsi="宋体" w:eastAsia="宋体" w:cs="宋体"/>
                <w:color w:val="auto"/>
                <w:kern w:val="0"/>
                <w:sz w:val="24"/>
                <w:szCs w:val="24"/>
                <w:highlight w:val="none"/>
                <w:lang w:bidi="ar"/>
              </w:rPr>
              <w:t>2</w:t>
            </w:r>
          </w:p>
        </w:tc>
        <w:tc>
          <w:tcPr>
            <w:tcW w:w="844" w:type="dxa"/>
            <w:tcBorders>
              <w:tl2br w:val="nil"/>
              <w:tr2bl w:val="nil"/>
            </w:tcBorders>
            <w:shd w:val="clear" w:color="auto" w:fill="auto"/>
            <w:vAlign w:val="center"/>
          </w:tcPr>
          <w:p w14:paraId="7146D978">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111CE0F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MW00</w:t>
            </w:r>
            <w:r>
              <w:rPr>
                <w:rStyle w:val="28"/>
                <w:rFonts w:hint="default"/>
                <w:color w:val="auto"/>
                <w:sz w:val="24"/>
                <w:szCs w:val="24"/>
                <w:highlight w:val="none"/>
                <w:lang w:bidi="ar"/>
              </w:rPr>
              <w:t>1</w:t>
            </w:r>
          </w:p>
        </w:tc>
        <w:tc>
          <w:tcPr>
            <w:tcW w:w="1125" w:type="dxa"/>
            <w:tcBorders>
              <w:tl2br w:val="nil"/>
              <w:tr2bl w:val="nil"/>
            </w:tcBorders>
            <w:shd w:val="clear" w:color="auto" w:fill="auto"/>
            <w:vAlign w:val="center"/>
          </w:tcPr>
          <w:p w14:paraId="6EAAD3D0">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一期</w:t>
            </w:r>
          </w:p>
          <w:p w14:paraId="4658EDCA">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进水口</w:t>
            </w:r>
          </w:p>
        </w:tc>
        <w:tc>
          <w:tcPr>
            <w:tcW w:w="993" w:type="dxa"/>
            <w:tcBorders>
              <w:tl2br w:val="nil"/>
              <w:tr2bl w:val="nil"/>
            </w:tcBorders>
            <w:shd w:val="clear" w:color="auto" w:fill="auto"/>
            <w:vAlign w:val="center"/>
          </w:tcPr>
          <w:p w14:paraId="13B9EAE2">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pH值</w:t>
            </w:r>
          </w:p>
        </w:tc>
        <w:tc>
          <w:tcPr>
            <w:tcW w:w="636" w:type="dxa"/>
            <w:tcBorders>
              <w:tl2br w:val="nil"/>
              <w:tr2bl w:val="nil"/>
            </w:tcBorders>
            <w:shd w:val="clear" w:color="auto" w:fill="auto"/>
            <w:vAlign w:val="center"/>
          </w:tcPr>
          <w:p w14:paraId="54CF7118">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14:paraId="0E8AFF3B">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212" w:type="dxa"/>
            <w:tcBorders>
              <w:tl2br w:val="nil"/>
              <w:tr2bl w:val="nil"/>
            </w:tcBorders>
            <w:shd w:val="clear" w:color="auto" w:fill="auto"/>
            <w:vAlign w:val="center"/>
          </w:tcPr>
          <w:p w14:paraId="0343D5D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6-9（无量纲）</w:t>
            </w:r>
          </w:p>
        </w:tc>
        <w:tc>
          <w:tcPr>
            <w:tcW w:w="705" w:type="dxa"/>
            <w:tcBorders>
              <w:tl2br w:val="nil"/>
              <w:tr2bl w:val="nil"/>
            </w:tcBorders>
            <w:shd w:val="clear" w:color="auto" w:fill="auto"/>
            <w:vAlign w:val="center"/>
          </w:tcPr>
          <w:p w14:paraId="5B491F6D">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14:paraId="0208269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ascii="宋体" w:hAnsi="宋体" w:eastAsia="宋体" w:cs="宋体"/>
                <w:color w:val="auto"/>
                <w:sz w:val="24"/>
                <w:szCs w:val="24"/>
                <w:highlight w:val="none"/>
              </w:rPr>
            </w:pPr>
            <w:r>
              <w:rPr>
                <w:rFonts w:hint="eastAsia" w:ascii="宋体" w:hAnsi="宋体" w:eastAsia="宋体" w:cs="宋体"/>
                <w:b w:val="0"/>
                <w:bCs w:val="0"/>
                <w:i w:val="0"/>
                <w:iCs w:val="0"/>
                <w:color w:val="auto"/>
                <w:kern w:val="0"/>
                <w:sz w:val="24"/>
                <w:szCs w:val="24"/>
                <w:u w:val="none"/>
                <w:lang w:val="en-US" w:eastAsia="zh-CN" w:bidi="ar"/>
              </w:rPr>
              <w:t>pH/T在线监测设备</w:t>
            </w:r>
          </w:p>
        </w:tc>
        <w:tc>
          <w:tcPr>
            <w:tcW w:w="990" w:type="dxa"/>
            <w:tcBorders>
              <w:tl2br w:val="nil"/>
              <w:tr2bl w:val="nil"/>
            </w:tcBorders>
            <w:shd w:val="clear" w:color="auto" w:fill="auto"/>
            <w:vAlign w:val="center"/>
          </w:tcPr>
          <w:p w14:paraId="07AC42F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ascii="宋体" w:hAnsi="宋体" w:eastAsia="宋体" w:cs="宋体"/>
                <w:color w:val="auto"/>
                <w:sz w:val="24"/>
                <w:szCs w:val="24"/>
                <w:highlight w:val="none"/>
              </w:rPr>
            </w:pPr>
            <w:r>
              <w:rPr>
                <w:rFonts w:hint="eastAsia" w:ascii="宋体" w:hAnsi="宋体" w:eastAsia="宋体" w:cs="宋体"/>
                <w:b w:val="0"/>
                <w:bCs w:val="0"/>
                <w:i w:val="0"/>
                <w:iCs w:val="0"/>
                <w:color w:val="auto"/>
                <w:kern w:val="2"/>
                <w:sz w:val="24"/>
                <w:szCs w:val="24"/>
                <w:u w:val="none"/>
                <w:lang w:val="en-US" w:eastAsia="zh-CN" w:bidi="ar-SA"/>
              </w:rPr>
              <w:t>沉砂池</w:t>
            </w:r>
          </w:p>
        </w:tc>
        <w:tc>
          <w:tcPr>
            <w:tcW w:w="1155" w:type="dxa"/>
            <w:tcBorders>
              <w:tl2br w:val="nil"/>
              <w:tr2bl w:val="nil"/>
            </w:tcBorders>
            <w:shd w:val="clear" w:color="auto" w:fill="auto"/>
            <w:vAlign w:val="center"/>
          </w:tcPr>
          <w:p w14:paraId="3487DDFF">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14:paraId="440AF51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155" w:type="dxa"/>
            <w:tcBorders>
              <w:tl2br w:val="nil"/>
              <w:tr2bl w:val="nil"/>
            </w:tcBorders>
            <w:shd w:val="clear" w:color="auto" w:fill="auto"/>
            <w:vAlign w:val="center"/>
          </w:tcPr>
          <w:p w14:paraId="4C80ECD4">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14:paraId="41686124">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14:paraId="783C7A97">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14:paraId="3C9F9DE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418" w:type="dxa"/>
            <w:tcBorders>
              <w:tl2br w:val="nil"/>
              <w:tr2bl w:val="nil"/>
            </w:tcBorders>
            <w:shd w:val="clear" w:color="auto" w:fill="auto"/>
            <w:vAlign w:val="center"/>
          </w:tcPr>
          <w:p w14:paraId="1D15AEDD">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5DC1D48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自动监测设备出现故障时开展手工监测，每4小时监测一次</w:t>
            </w:r>
          </w:p>
        </w:tc>
      </w:tr>
      <w:tr w14:paraId="60E7C2A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14:paraId="07D5D52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r>
              <w:rPr>
                <w:rFonts w:ascii="宋体" w:hAnsi="宋体" w:eastAsia="宋体" w:cs="宋体"/>
                <w:color w:val="auto"/>
                <w:kern w:val="0"/>
                <w:sz w:val="24"/>
                <w:szCs w:val="24"/>
                <w:highlight w:val="none"/>
                <w:lang w:bidi="ar"/>
              </w:rPr>
              <w:t>3</w:t>
            </w:r>
          </w:p>
        </w:tc>
        <w:tc>
          <w:tcPr>
            <w:tcW w:w="844" w:type="dxa"/>
            <w:tcBorders>
              <w:tl2br w:val="nil"/>
              <w:tr2bl w:val="nil"/>
            </w:tcBorders>
            <w:shd w:val="clear" w:color="auto" w:fill="auto"/>
            <w:vAlign w:val="center"/>
          </w:tcPr>
          <w:p w14:paraId="4392158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6F9942F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MW00</w:t>
            </w:r>
            <w:r>
              <w:rPr>
                <w:rStyle w:val="28"/>
                <w:rFonts w:hint="default"/>
                <w:color w:val="auto"/>
                <w:sz w:val="24"/>
                <w:szCs w:val="24"/>
                <w:highlight w:val="none"/>
                <w:lang w:bidi="ar"/>
              </w:rPr>
              <w:t>1</w:t>
            </w:r>
          </w:p>
        </w:tc>
        <w:tc>
          <w:tcPr>
            <w:tcW w:w="1125" w:type="dxa"/>
            <w:tcBorders>
              <w:tl2br w:val="nil"/>
              <w:tr2bl w:val="nil"/>
            </w:tcBorders>
            <w:shd w:val="clear" w:color="auto" w:fill="auto"/>
            <w:vAlign w:val="center"/>
          </w:tcPr>
          <w:p w14:paraId="78D34CD1">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一期</w:t>
            </w:r>
          </w:p>
          <w:p w14:paraId="12D8973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进水口</w:t>
            </w:r>
          </w:p>
        </w:tc>
        <w:tc>
          <w:tcPr>
            <w:tcW w:w="993" w:type="dxa"/>
            <w:tcBorders>
              <w:tl2br w:val="nil"/>
              <w:tr2bl w:val="nil"/>
            </w:tcBorders>
            <w:shd w:val="clear" w:color="auto" w:fill="auto"/>
            <w:vAlign w:val="center"/>
          </w:tcPr>
          <w:p w14:paraId="0A559F8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化学需氧量</w:t>
            </w:r>
          </w:p>
        </w:tc>
        <w:tc>
          <w:tcPr>
            <w:tcW w:w="636" w:type="dxa"/>
            <w:tcBorders>
              <w:tl2br w:val="nil"/>
              <w:tr2bl w:val="nil"/>
            </w:tcBorders>
            <w:shd w:val="clear" w:color="auto" w:fill="auto"/>
            <w:vAlign w:val="center"/>
          </w:tcPr>
          <w:p w14:paraId="16892C0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14:paraId="37C67E2A">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212" w:type="dxa"/>
            <w:tcBorders>
              <w:tl2br w:val="nil"/>
              <w:tr2bl w:val="nil"/>
            </w:tcBorders>
            <w:shd w:val="clear" w:color="auto" w:fill="auto"/>
            <w:vAlign w:val="center"/>
          </w:tcPr>
          <w:p w14:paraId="34AAC91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≤220mg/L</w:t>
            </w:r>
          </w:p>
        </w:tc>
        <w:tc>
          <w:tcPr>
            <w:tcW w:w="705" w:type="dxa"/>
            <w:tcBorders>
              <w:tl2br w:val="nil"/>
              <w:tr2bl w:val="nil"/>
            </w:tcBorders>
            <w:shd w:val="clear" w:color="auto" w:fill="auto"/>
            <w:vAlign w:val="center"/>
          </w:tcPr>
          <w:p w14:paraId="4074AC5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14:paraId="2C1ACAC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COD在线监测设备</w:t>
            </w:r>
          </w:p>
        </w:tc>
        <w:tc>
          <w:tcPr>
            <w:tcW w:w="990" w:type="dxa"/>
            <w:tcBorders>
              <w:tl2br w:val="nil"/>
              <w:tr2bl w:val="nil"/>
            </w:tcBorders>
            <w:shd w:val="clear" w:color="auto" w:fill="auto"/>
            <w:vAlign w:val="center"/>
          </w:tcPr>
          <w:p w14:paraId="5417A50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进水仪表小屋</w:t>
            </w:r>
          </w:p>
        </w:tc>
        <w:tc>
          <w:tcPr>
            <w:tcW w:w="1155" w:type="dxa"/>
            <w:tcBorders>
              <w:tl2br w:val="nil"/>
              <w:tr2bl w:val="nil"/>
            </w:tcBorders>
            <w:shd w:val="clear" w:color="auto" w:fill="auto"/>
            <w:vAlign w:val="center"/>
          </w:tcPr>
          <w:p w14:paraId="5A30C83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14:paraId="49D4AF0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155" w:type="dxa"/>
            <w:tcBorders>
              <w:tl2br w:val="nil"/>
              <w:tr2bl w:val="nil"/>
            </w:tcBorders>
            <w:shd w:val="clear" w:color="auto" w:fill="auto"/>
            <w:vAlign w:val="center"/>
          </w:tcPr>
          <w:p w14:paraId="65D8660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14:paraId="11A7D38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14:paraId="5FF1CB18">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mg/L</w:t>
            </w:r>
          </w:p>
        </w:tc>
        <w:tc>
          <w:tcPr>
            <w:tcW w:w="992" w:type="dxa"/>
            <w:tcBorders>
              <w:tl2br w:val="nil"/>
              <w:tr2bl w:val="nil"/>
            </w:tcBorders>
            <w:shd w:val="clear" w:color="auto" w:fill="auto"/>
            <w:vAlign w:val="center"/>
          </w:tcPr>
          <w:p w14:paraId="04D2FF9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418" w:type="dxa"/>
            <w:tcBorders>
              <w:tl2br w:val="nil"/>
              <w:tr2bl w:val="nil"/>
            </w:tcBorders>
            <w:shd w:val="clear" w:color="auto" w:fill="auto"/>
            <w:vAlign w:val="center"/>
          </w:tcPr>
          <w:p w14:paraId="74307CB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6CF7DAFD">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自动监测设备出现故障时开展手工监测，每4小时监测一次</w:t>
            </w:r>
          </w:p>
        </w:tc>
      </w:tr>
      <w:tr w14:paraId="5D39CB4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14:paraId="0923D19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24</w:t>
            </w:r>
          </w:p>
        </w:tc>
        <w:tc>
          <w:tcPr>
            <w:tcW w:w="844" w:type="dxa"/>
            <w:tcBorders>
              <w:tl2br w:val="nil"/>
              <w:tr2bl w:val="nil"/>
            </w:tcBorders>
            <w:shd w:val="clear" w:color="auto" w:fill="auto"/>
            <w:vAlign w:val="center"/>
          </w:tcPr>
          <w:p w14:paraId="0E2ED26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2A0064C4">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MW00</w:t>
            </w:r>
            <w:r>
              <w:rPr>
                <w:rStyle w:val="28"/>
                <w:rFonts w:hint="default"/>
                <w:color w:val="auto"/>
                <w:sz w:val="24"/>
                <w:szCs w:val="24"/>
                <w:highlight w:val="none"/>
                <w:lang w:bidi="ar"/>
              </w:rPr>
              <w:t>1</w:t>
            </w:r>
          </w:p>
        </w:tc>
        <w:tc>
          <w:tcPr>
            <w:tcW w:w="1125" w:type="dxa"/>
            <w:tcBorders>
              <w:tl2br w:val="nil"/>
              <w:tr2bl w:val="nil"/>
            </w:tcBorders>
            <w:shd w:val="clear" w:color="auto" w:fill="auto"/>
            <w:vAlign w:val="center"/>
          </w:tcPr>
          <w:p w14:paraId="7E779522">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一期</w:t>
            </w:r>
          </w:p>
          <w:p w14:paraId="250780C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进水口</w:t>
            </w:r>
          </w:p>
        </w:tc>
        <w:tc>
          <w:tcPr>
            <w:tcW w:w="993" w:type="dxa"/>
            <w:tcBorders>
              <w:tl2br w:val="nil"/>
              <w:tr2bl w:val="nil"/>
            </w:tcBorders>
            <w:shd w:val="clear" w:color="auto" w:fill="auto"/>
            <w:vAlign w:val="center"/>
          </w:tcPr>
          <w:p w14:paraId="02932355">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氨氮（NH3-N）</w:t>
            </w:r>
          </w:p>
        </w:tc>
        <w:tc>
          <w:tcPr>
            <w:tcW w:w="636" w:type="dxa"/>
            <w:tcBorders>
              <w:tl2br w:val="nil"/>
              <w:tr2bl w:val="nil"/>
            </w:tcBorders>
            <w:shd w:val="clear" w:color="auto" w:fill="auto"/>
            <w:vAlign w:val="center"/>
          </w:tcPr>
          <w:p w14:paraId="0B3D5399">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14:paraId="63DDA404">
            <w:pPr>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212" w:type="dxa"/>
            <w:tcBorders>
              <w:tl2br w:val="nil"/>
              <w:tr2bl w:val="nil"/>
            </w:tcBorders>
            <w:shd w:val="clear" w:color="auto" w:fill="auto"/>
            <w:vAlign w:val="center"/>
          </w:tcPr>
          <w:p w14:paraId="036AD64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mg/L</w:t>
            </w:r>
          </w:p>
        </w:tc>
        <w:tc>
          <w:tcPr>
            <w:tcW w:w="705" w:type="dxa"/>
            <w:tcBorders>
              <w:tl2br w:val="nil"/>
              <w:tr2bl w:val="nil"/>
            </w:tcBorders>
            <w:shd w:val="clear" w:color="auto" w:fill="auto"/>
            <w:vAlign w:val="center"/>
          </w:tcPr>
          <w:p w14:paraId="0B565F42">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14:paraId="72E56C7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氨氮在线监测设备</w:t>
            </w:r>
          </w:p>
        </w:tc>
        <w:tc>
          <w:tcPr>
            <w:tcW w:w="990" w:type="dxa"/>
            <w:tcBorders>
              <w:tl2br w:val="nil"/>
              <w:tr2bl w:val="nil"/>
            </w:tcBorders>
            <w:shd w:val="clear" w:color="auto" w:fill="auto"/>
            <w:vAlign w:val="center"/>
          </w:tcPr>
          <w:p w14:paraId="42C926EC">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进水仪表小屋</w:t>
            </w:r>
          </w:p>
        </w:tc>
        <w:tc>
          <w:tcPr>
            <w:tcW w:w="1155" w:type="dxa"/>
            <w:tcBorders>
              <w:tl2br w:val="nil"/>
              <w:tr2bl w:val="nil"/>
            </w:tcBorders>
            <w:shd w:val="clear" w:color="auto" w:fill="auto"/>
            <w:vAlign w:val="center"/>
          </w:tcPr>
          <w:p w14:paraId="144203BC">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14:paraId="4FE0728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155" w:type="dxa"/>
            <w:tcBorders>
              <w:tl2br w:val="nil"/>
              <w:tr2bl w:val="nil"/>
            </w:tcBorders>
            <w:shd w:val="clear" w:color="auto" w:fill="auto"/>
            <w:vAlign w:val="center"/>
          </w:tcPr>
          <w:p w14:paraId="4B8E089A">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14:paraId="404F1FC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14:paraId="1C65817A">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0.025</w:t>
            </w:r>
          </w:p>
          <w:p w14:paraId="2E6EDFF9">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rPr>
              <w:t>mg/L</w:t>
            </w:r>
          </w:p>
        </w:tc>
        <w:tc>
          <w:tcPr>
            <w:tcW w:w="992" w:type="dxa"/>
            <w:tcBorders>
              <w:tl2br w:val="nil"/>
              <w:tr2bl w:val="nil"/>
            </w:tcBorders>
            <w:shd w:val="clear" w:color="auto" w:fill="auto"/>
            <w:vAlign w:val="center"/>
          </w:tcPr>
          <w:p w14:paraId="58727BE1">
            <w:pPr>
              <w:widowControl/>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val="en-US" w:eastAsia="zh-CN" w:bidi="ar"/>
              </w:rPr>
              <w:t>/</w:t>
            </w:r>
          </w:p>
        </w:tc>
        <w:tc>
          <w:tcPr>
            <w:tcW w:w="1418" w:type="dxa"/>
            <w:tcBorders>
              <w:tl2br w:val="nil"/>
              <w:tr2bl w:val="nil"/>
            </w:tcBorders>
            <w:shd w:val="clear" w:color="auto" w:fill="auto"/>
            <w:vAlign w:val="center"/>
          </w:tcPr>
          <w:p w14:paraId="06CDFB3F">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08E376DD">
            <w:pPr>
              <w:widowControl/>
              <w:jc w:val="left"/>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自动监测设备出现故障时开展手工监测，每4小时监测一次</w:t>
            </w:r>
          </w:p>
        </w:tc>
      </w:tr>
      <w:tr w14:paraId="11EFCF9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14:paraId="1B56790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w:t>
            </w:r>
            <w:r>
              <w:rPr>
                <w:rFonts w:ascii="宋体" w:hAnsi="宋体" w:eastAsia="宋体" w:cs="宋体"/>
                <w:color w:val="auto"/>
                <w:kern w:val="0"/>
                <w:sz w:val="24"/>
                <w:szCs w:val="24"/>
                <w:highlight w:val="none"/>
                <w:lang w:bidi="ar"/>
              </w:rPr>
              <w:t>5</w:t>
            </w:r>
          </w:p>
        </w:tc>
        <w:tc>
          <w:tcPr>
            <w:tcW w:w="844" w:type="dxa"/>
            <w:tcBorders>
              <w:tl2br w:val="nil"/>
              <w:tr2bl w:val="nil"/>
            </w:tcBorders>
            <w:shd w:val="clear" w:color="auto" w:fill="auto"/>
            <w:vAlign w:val="center"/>
          </w:tcPr>
          <w:p w14:paraId="3DDFE3B1">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2E0213A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MW00</w:t>
            </w:r>
            <w:r>
              <w:rPr>
                <w:rStyle w:val="28"/>
                <w:rFonts w:hint="default"/>
                <w:color w:val="auto"/>
                <w:sz w:val="24"/>
                <w:szCs w:val="24"/>
                <w:highlight w:val="none"/>
                <w:lang w:bidi="ar"/>
              </w:rPr>
              <w:t>1</w:t>
            </w:r>
          </w:p>
        </w:tc>
        <w:tc>
          <w:tcPr>
            <w:tcW w:w="1125" w:type="dxa"/>
            <w:tcBorders>
              <w:tl2br w:val="nil"/>
              <w:tr2bl w:val="nil"/>
            </w:tcBorders>
            <w:shd w:val="clear" w:color="auto" w:fill="auto"/>
            <w:vAlign w:val="center"/>
          </w:tcPr>
          <w:p w14:paraId="2065DCC8">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一期</w:t>
            </w:r>
          </w:p>
          <w:p w14:paraId="23819EB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进水口</w:t>
            </w:r>
          </w:p>
        </w:tc>
        <w:tc>
          <w:tcPr>
            <w:tcW w:w="993" w:type="dxa"/>
            <w:tcBorders>
              <w:tl2br w:val="nil"/>
              <w:tr2bl w:val="nil"/>
            </w:tcBorders>
            <w:shd w:val="clear" w:color="auto" w:fill="auto"/>
            <w:vAlign w:val="center"/>
          </w:tcPr>
          <w:p w14:paraId="5F144813">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流量</w:t>
            </w:r>
          </w:p>
        </w:tc>
        <w:tc>
          <w:tcPr>
            <w:tcW w:w="636" w:type="dxa"/>
            <w:tcBorders>
              <w:tl2br w:val="nil"/>
              <w:tr2bl w:val="nil"/>
            </w:tcBorders>
            <w:shd w:val="clear" w:color="auto" w:fill="auto"/>
            <w:vAlign w:val="center"/>
          </w:tcPr>
          <w:p w14:paraId="50343798">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14:paraId="6DC4E782">
            <w:pPr>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212" w:type="dxa"/>
            <w:tcBorders>
              <w:tl2br w:val="nil"/>
              <w:tr2bl w:val="nil"/>
            </w:tcBorders>
            <w:shd w:val="clear" w:color="auto" w:fill="auto"/>
            <w:vAlign w:val="center"/>
          </w:tcPr>
          <w:p w14:paraId="09E97B53">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705" w:type="dxa"/>
            <w:tcBorders>
              <w:tl2br w:val="nil"/>
              <w:tr2bl w:val="nil"/>
            </w:tcBorders>
            <w:shd w:val="clear" w:color="auto" w:fill="auto"/>
            <w:vAlign w:val="center"/>
          </w:tcPr>
          <w:p w14:paraId="1873112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14:paraId="76314DA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流量计</w:t>
            </w:r>
          </w:p>
        </w:tc>
        <w:tc>
          <w:tcPr>
            <w:tcW w:w="990" w:type="dxa"/>
            <w:tcBorders>
              <w:tl2br w:val="nil"/>
              <w:tr2bl w:val="nil"/>
            </w:tcBorders>
            <w:shd w:val="clear" w:color="auto" w:fill="auto"/>
            <w:vAlign w:val="center"/>
          </w:tcPr>
          <w:p w14:paraId="2F60534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进水仪表小屋</w:t>
            </w:r>
          </w:p>
        </w:tc>
        <w:tc>
          <w:tcPr>
            <w:tcW w:w="1155" w:type="dxa"/>
            <w:tcBorders>
              <w:tl2br w:val="nil"/>
              <w:tr2bl w:val="nil"/>
            </w:tcBorders>
            <w:shd w:val="clear" w:color="auto" w:fill="auto"/>
            <w:vAlign w:val="center"/>
          </w:tcPr>
          <w:p w14:paraId="676BC72C">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14:paraId="5655027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155" w:type="dxa"/>
            <w:tcBorders>
              <w:tl2br w:val="nil"/>
              <w:tr2bl w:val="nil"/>
            </w:tcBorders>
            <w:shd w:val="clear" w:color="auto" w:fill="auto"/>
            <w:vAlign w:val="center"/>
          </w:tcPr>
          <w:p w14:paraId="1DB68BC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14:paraId="5722321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14:paraId="15C31F09">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14:paraId="764F7A7A">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418" w:type="dxa"/>
            <w:tcBorders>
              <w:tl2br w:val="nil"/>
              <w:tr2bl w:val="nil"/>
            </w:tcBorders>
            <w:shd w:val="clear" w:color="auto" w:fill="auto"/>
            <w:vAlign w:val="center"/>
          </w:tcPr>
          <w:p w14:paraId="18EC2A5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343A7AC9">
            <w:pPr>
              <w:widowControl/>
              <w:jc w:val="left"/>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r>
      <w:tr w14:paraId="6CDCBE3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14:paraId="5E46D773">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w:t>
            </w:r>
            <w:r>
              <w:rPr>
                <w:rFonts w:ascii="宋体" w:hAnsi="宋体" w:eastAsia="宋体" w:cs="宋体"/>
                <w:color w:val="auto"/>
                <w:kern w:val="0"/>
                <w:sz w:val="24"/>
                <w:szCs w:val="24"/>
                <w:highlight w:val="none"/>
                <w:lang w:bidi="ar"/>
              </w:rPr>
              <w:t>6</w:t>
            </w:r>
          </w:p>
        </w:tc>
        <w:tc>
          <w:tcPr>
            <w:tcW w:w="844" w:type="dxa"/>
            <w:tcBorders>
              <w:tl2br w:val="nil"/>
              <w:tr2bl w:val="nil"/>
            </w:tcBorders>
            <w:shd w:val="clear" w:color="auto" w:fill="auto"/>
            <w:vAlign w:val="center"/>
          </w:tcPr>
          <w:p w14:paraId="52FAAD0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718F9249">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MW00</w:t>
            </w:r>
            <w:r>
              <w:rPr>
                <w:rStyle w:val="28"/>
                <w:rFonts w:hint="default"/>
                <w:color w:val="auto"/>
                <w:sz w:val="24"/>
                <w:szCs w:val="24"/>
                <w:highlight w:val="none"/>
                <w:lang w:bidi="ar"/>
              </w:rPr>
              <w:t>1</w:t>
            </w:r>
          </w:p>
        </w:tc>
        <w:tc>
          <w:tcPr>
            <w:tcW w:w="1125" w:type="dxa"/>
            <w:tcBorders>
              <w:tl2br w:val="nil"/>
              <w:tr2bl w:val="nil"/>
            </w:tcBorders>
            <w:shd w:val="clear" w:color="auto" w:fill="auto"/>
            <w:vAlign w:val="center"/>
          </w:tcPr>
          <w:p w14:paraId="57B3E861">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一期</w:t>
            </w:r>
          </w:p>
          <w:p w14:paraId="58DD033C">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进水口</w:t>
            </w:r>
          </w:p>
        </w:tc>
        <w:tc>
          <w:tcPr>
            <w:tcW w:w="993" w:type="dxa"/>
            <w:tcBorders>
              <w:tl2br w:val="nil"/>
              <w:tr2bl w:val="nil"/>
            </w:tcBorders>
            <w:shd w:val="clear" w:color="auto" w:fill="auto"/>
            <w:vAlign w:val="center"/>
          </w:tcPr>
          <w:p w14:paraId="4D16BAA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水温</w:t>
            </w:r>
          </w:p>
        </w:tc>
        <w:tc>
          <w:tcPr>
            <w:tcW w:w="636" w:type="dxa"/>
            <w:tcBorders>
              <w:tl2br w:val="nil"/>
              <w:tr2bl w:val="nil"/>
            </w:tcBorders>
            <w:shd w:val="clear" w:color="auto" w:fill="auto"/>
            <w:vAlign w:val="center"/>
          </w:tcPr>
          <w:p w14:paraId="5C5FE1C1">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14:paraId="0763479E">
            <w:pPr>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212" w:type="dxa"/>
            <w:tcBorders>
              <w:tl2br w:val="nil"/>
              <w:tr2bl w:val="nil"/>
            </w:tcBorders>
            <w:shd w:val="clear" w:color="auto" w:fill="auto"/>
            <w:vAlign w:val="center"/>
          </w:tcPr>
          <w:p w14:paraId="2354288C">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705" w:type="dxa"/>
            <w:tcBorders>
              <w:tl2br w:val="nil"/>
              <w:tr2bl w:val="nil"/>
            </w:tcBorders>
            <w:shd w:val="clear" w:color="auto" w:fill="auto"/>
            <w:vAlign w:val="center"/>
          </w:tcPr>
          <w:p w14:paraId="0140122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14:paraId="37811776">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ascii="宋体" w:hAnsi="宋体" w:eastAsia="宋体" w:cs="宋体"/>
                <w:color w:val="auto"/>
                <w:kern w:val="0"/>
                <w:sz w:val="24"/>
                <w:szCs w:val="24"/>
                <w:highlight w:val="none"/>
                <w:lang w:bidi="ar"/>
              </w:rPr>
            </w:pPr>
            <w:r>
              <w:rPr>
                <w:rFonts w:hint="eastAsia" w:ascii="宋体" w:hAnsi="宋体" w:eastAsia="宋体" w:cs="宋体"/>
                <w:b w:val="0"/>
                <w:bCs w:val="0"/>
                <w:i w:val="0"/>
                <w:iCs w:val="0"/>
                <w:color w:val="auto"/>
                <w:kern w:val="0"/>
                <w:sz w:val="24"/>
                <w:szCs w:val="24"/>
                <w:u w:val="none"/>
                <w:lang w:val="en-US" w:eastAsia="zh-CN" w:bidi="ar"/>
              </w:rPr>
              <w:t>pH/T在线监测设备</w:t>
            </w:r>
          </w:p>
        </w:tc>
        <w:tc>
          <w:tcPr>
            <w:tcW w:w="990" w:type="dxa"/>
            <w:tcBorders>
              <w:tl2br w:val="nil"/>
              <w:tr2bl w:val="nil"/>
            </w:tcBorders>
            <w:shd w:val="clear" w:color="auto" w:fill="auto"/>
            <w:vAlign w:val="center"/>
          </w:tcPr>
          <w:p w14:paraId="45977CE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b w:val="0"/>
                <w:bCs w:val="0"/>
                <w:i w:val="0"/>
                <w:iCs w:val="0"/>
                <w:color w:val="auto"/>
                <w:kern w:val="2"/>
                <w:sz w:val="24"/>
                <w:szCs w:val="24"/>
                <w:u w:val="none"/>
                <w:lang w:val="en-US" w:eastAsia="zh-CN" w:bidi="ar-SA"/>
              </w:rPr>
              <w:t>沉砂池</w:t>
            </w:r>
          </w:p>
        </w:tc>
        <w:tc>
          <w:tcPr>
            <w:tcW w:w="1155" w:type="dxa"/>
            <w:tcBorders>
              <w:tl2br w:val="nil"/>
              <w:tr2bl w:val="nil"/>
            </w:tcBorders>
            <w:shd w:val="clear" w:color="auto" w:fill="auto"/>
            <w:vAlign w:val="center"/>
          </w:tcPr>
          <w:p w14:paraId="7B2646D8">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14:paraId="6422FEF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155" w:type="dxa"/>
            <w:tcBorders>
              <w:tl2br w:val="nil"/>
              <w:tr2bl w:val="nil"/>
            </w:tcBorders>
            <w:shd w:val="clear" w:color="auto" w:fill="auto"/>
            <w:vAlign w:val="center"/>
          </w:tcPr>
          <w:p w14:paraId="06D1D5A3">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14:paraId="4E65F101">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14:paraId="2D0DC276">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14:paraId="0DB3DED2">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418" w:type="dxa"/>
            <w:tcBorders>
              <w:tl2br w:val="nil"/>
              <w:tr2bl w:val="nil"/>
            </w:tcBorders>
            <w:shd w:val="clear" w:color="auto" w:fill="auto"/>
            <w:vAlign w:val="center"/>
          </w:tcPr>
          <w:p w14:paraId="04CBE6A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6BF4A362">
            <w:pPr>
              <w:widowControl/>
              <w:jc w:val="left"/>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自动监测设备出现故障时开展手工监测，每4小时监测一次</w:t>
            </w:r>
          </w:p>
        </w:tc>
      </w:tr>
      <w:tr w14:paraId="7906120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446" w:hRule="atLeast"/>
        </w:trPr>
        <w:tc>
          <w:tcPr>
            <w:tcW w:w="525" w:type="dxa"/>
            <w:tcBorders>
              <w:tl2br w:val="nil"/>
              <w:tr2bl w:val="nil"/>
            </w:tcBorders>
            <w:shd w:val="clear" w:color="auto" w:fill="auto"/>
            <w:vAlign w:val="center"/>
          </w:tcPr>
          <w:p w14:paraId="3681BEE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r>
              <w:rPr>
                <w:rFonts w:ascii="宋体" w:hAnsi="宋体" w:eastAsia="宋体" w:cs="宋体"/>
                <w:color w:val="auto"/>
                <w:kern w:val="0"/>
                <w:sz w:val="24"/>
                <w:szCs w:val="24"/>
                <w:highlight w:val="none"/>
                <w:lang w:bidi="ar"/>
              </w:rPr>
              <w:t>7</w:t>
            </w:r>
          </w:p>
        </w:tc>
        <w:tc>
          <w:tcPr>
            <w:tcW w:w="844" w:type="dxa"/>
            <w:tcBorders>
              <w:tl2br w:val="nil"/>
              <w:tr2bl w:val="nil"/>
            </w:tcBorders>
            <w:shd w:val="clear" w:color="auto" w:fill="auto"/>
            <w:vAlign w:val="center"/>
          </w:tcPr>
          <w:p w14:paraId="47E3CEE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3A0CB31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MW00</w:t>
            </w:r>
            <w:r>
              <w:rPr>
                <w:rStyle w:val="28"/>
                <w:rFonts w:hint="default"/>
                <w:color w:val="auto"/>
                <w:sz w:val="24"/>
                <w:szCs w:val="24"/>
                <w:highlight w:val="none"/>
                <w:lang w:bidi="ar"/>
              </w:rPr>
              <w:t>1</w:t>
            </w:r>
          </w:p>
        </w:tc>
        <w:tc>
          <w:tcPr>
            <w:tcW w:w="1125" w:type="dxa"/>
            <w:tcBorders>
              <w:tl2br w:val="nil"/>
              <w:tr2bl w:val="nil"/>
            </w:tcBorders>
            <w:shd w:val="clear" w:color="auto" w:fill="auto"/>
            <w:vAlign w:val="center"/>
          </w:tcPr>
          <w:p w14:paraId="68AF144F">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一期</w:t>
            </w:r>
          </w:p>
          <w:p w14:paraId="1FDFF81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进水口</w:t>
            </w:r>
          </w:p>
        </w:tc>
        <w:tc>
          <w:tcPr>
            <w:tcW w:w="993" w:type="dxa"/>
            <w:tcBorders>
              <w:tl2br w:val="nil"/>
              <w:tr2bl w:val="nil"/>
            </w:tcBorders>
            <w:shd w:val="clear" w:color="auto" w:fill="auto"/>
            <w:vAlign w:val="center"/>
          </w:tcPr>
          <w:p w14:paraId="24833E3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总氮（以N计）</w:t>
            </w:r>
          </w:p>
        </w:tc>
        <w:tc>
          <w:tcPr>
            <w:tcW w:w="636" w:type="dxa"/>
            <w:tcBorders>
              <w:tl2br w:val="nil"/>
              <w:tr2bl w:val="nil"/>
            </w:tcBorders>
            <w:shd w:val="clear" w:color="auto" w:fill="auto"/>
            <w:vAlign w:val="center"/>
          </w:tcPr>
          <w:p w14:paraId="1B89C75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5A31C975">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212" w:type="dxa"/>
            <w:tcBorders>
              <w:tl2br w:val="nil"/>
              <w:tr2bl w:val="nil"/>
            </w:tcBorders>
            <w:shd w:val="clear" w:color="auto" w:fill="auto"/>
            <w:vAlign w:val="center"/>
          </w:tcPr>
          <w:p w14:paraId="60CCBEF2">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r>
              <w:rPr>
                <w:rFonts w:hint="eastAsia" w:ascii="宋体" w:hAnsi="宋体" w:eastAsia="宋体" w:cs="宋体"/>
                <w:color w:val="auto"/>
                <w:highlight w:val="none"/>
              </w:rPr>
              <w:t>mg/L</w:t>
            </w:r>
          </w:p>
        </w:tc>
        <w:tc>
          <w:tcPr>
            <w:tcW w:w="705" w:type="dxa"/>
            <w:tcBorders>
              <w:tl2br w:val="nil"/>
              <w:tr2bl w:val="nil"/>
            </w:tcBorders>
            <w:shd w:val="clear" w:color="auto" w:fill="auto"/>
            <w:vAlign w:val="center"/>
          </w:tcPr>
          <w:p w14:paraId="034953F4">
            <w:pPr>
              <w:jc w:val="center"/>
              <w:rPr>
                <w:rFonts w:ascii="宋体" w:hAnsi="宋体" w:eastAsia="宋体" w:cs="宋体"/>
                <w:color w:val="auto"/>
                <w:sz w:val="24"/>
                <w:szCs w:val="24"/>
                <w:highlight w:val="none"/>
              </w:rPr>
            </w:pPr>
          </w:p>
        </w:tc>
        <w:tc>
          <w:tcPr>
            <w:tcW w:w="1320" w:type="dxa"/>
            <w:tcBorders>
              <w:tl2br w:val="nil"/>
              <w:tr2bl w:val="nil"/>
            </w:tcBorders>
            <w:shd w:val="clear" w:color="auto" w:fill="auto"/>
            <w:vAlign w:val="center"/>
          </w:tcPr>
          <w:p w14:paraId="785E5AD1">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11BE84DC">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27047610">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55CBBD8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混合采样多个混合样</w:t>
            </w:r>
          </w:p>
        </w:tc>
        <w:tc>
          <w:tcPr>
            <w:tcW w:w="1155" w:type="dxa"/>
            <w:tcBorders>
              <w:tl2br w:val="nil"/>
              <w:tr2bl w:val="nil"/>
            </w:tcBorders>
            <w:shd w:val="clear" w:color="auto" w:fill="auto"/>
            <w:vAlign w:val="center"/>
          </w:tcPr>
          <w:p w14:paraId="3ADFC1D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1次/日</w:t>
            </w:r>
          </w:p>
        </w:tc>
        <w:tc>
          <w:tcPr>
            <w:tcW w:w="1559" w:type="dxa"/>
            <w:tcBorders>
              <w:tl2br w:val="nil"/>
              <w:tr2bl w:val="nil"/>
            </w:tcBorders>
            <w:shd w:val="clear" w:color="auto" w:fill="auto"/>
            <w:vAlign w:val="center"/>
          </w:tcPr>
          <w:p w14:paraId="730B39B3">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总氮的测定 碱性过硫酸钾消解紫外分光光度法》</w:t>
            </w:r>
          </w:p>
          <w:p w14:paraId="59609DC3">
            <w:pPr>
              <w:widowControl/>
              <w:jc w:val="center"/>
              <w:textAlignment w:val="center"/>
              <w:rPr>
                <w:rFonts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lang w:bidi="ar"/>
              </w:rPr>
              <w:t>HJ636-2012</w:t>
            </w:r>
          </w:p>
        </w:tc>
        <w:tc>
          <w:tcPr>
            <w:tcW w:w="992" w:type="dxa"/>
            <w:tcBorders>
              <w:tl2br w:val="nil"/>
              <w:tr2bl w:val="nil"/>
            </w:tcBorders>
            <w:shd w:val="clear" w:color="auto" w:fill="auto"/>
            <w:vAlign w:val="center"/>
          </w:tcPr>
          <w:p w14:paraId="28F7DE8A">
            <w:pPr>
              <w:widowControl/>
              <w:jc w:val="center"/>
              <w:textAlignment w:val="center"/>
              <w:rPr>
                <w:rStyle w:val="27"/>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rPr>
              <w:t>0.05mg/L</w:t>
            </w:r>
          </w:p>
        </w:tc>
        <w:tc>
          <w:tcPr>
            <w:tcW w:w="992" w:type="dxa"/>
            <w:tcBorders>
              <w:tl2br w:val="nil"/>
              <w:tr2bl w:val="nil"/>
            </w:tcBorders>
            <w:shd w:val="clear" w:color="auto" w:fill="auto"/>
            <w:vAlign w:val="center"/>
          </w:tcPr>
          <w:p w14:paraId="575AAD71">
            <w:pPr>
              <w:widowControl/>
              <w:jc w:val="center"/>
              <w:textAlignment w:val="center"/>
              <w:rPr>
                <w:rStyle w:val="27"/>
                <w:rFonts w:ascii="宋体" w:hAnsi="宋体" w:eastAsia="宋体" w:cs="宋体"/>
                <w:color w:val="auto"/>
                <w:sz w:val="24"/>
                <w:szCs w:val="24"/>
                <w:highlight w:val="none"/>
                <w:lang w:bidi="ar"/>
              </w:rPr>
            </w:pPr>
            <w:r>
              <w:rPr>
                <w:rFonts w:hint="eastAsia" w:ascii="宋体" w:hAnsi="宋体" w:eastAsia="宋体" w:cs="宋体"/>
                <w:color w:val="auto"/>
                <w:kern w:val="0"/>
                <w:sz w:val="24"/>
                <w:szCs w:val="24"/>
                <w:highlight w:val="none"/>
                <w:lang w:bidi="ar"/>
              </w:rPr>
              <w:t>紫外可见分光光度计</w:t>
            </w:r>
          </w:p>
        </w:tc>
        <w:tc>
          <w:tcPr>
            <w:tcW w:w="1418" w:type="dxa"/>
            <w:tcBorders>
              <w:tl2br w:val="nil"/>
              <w:tr2bl w:val="nil"/>
            </w:tcBorders>
            <w:shd w:val="clear" w:color="auto" w:fill="auto"/>
            <w:vAlign w:val="center"/>
          </w:tcPr>
          <w:p w14:paraId="0C05DA9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b w:val="0"/>
                <w:bCs w:val="0"/>
                <w:i w:val="0"/>
                <w:iCs w:val="0"/>
                <w:color w:val="auto"/>
                <w:kern w:val="0"/>
                <w:sz w:val="24"/>
                <w:szCs w:val="24"/>
                <w:u w:val="none"/>
                <w:lang w:val="en-US" w:eastAsia="zh-CN" w:bidi="ar"/>
              </w:rPr>
              <w:t>避光，冷藏</w:t>
            </w:r>
          </w:p>
        </w:tc>
        <w:tc>
          <w:tcPr>
            <w:tcW w:w="1342" w:type="dxa"/>
            <w:tcBorders>
              <w:tl2br w:val="nil"/>
              <w:tr2bl w:val="nil"/>
            </w:tcBorders>
            <w:shd w:val="clear" w:color="auto" w:fill="auto"/>
            <w:vAlign w:val="center"/>
          </w:tcPr>
          <w:p w14:paraId="28D881D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r>
      <w:tr w14:paraId="1E0B443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14:paraId="62F79E1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r>
              <w:rPr>
                <w:rFonts w:ascii="宋体" w:hAnsi="宋体" w:eastAsia="宋体" w:cs="宋体"/>
                <w:color w:val="auto"/>
                <w:kern w:val="0"/>
                <w:sz w:val="24"/>
                <w:szCs w:val="24"/>
                <w:highlight w:val="none"/>
                <w:lang w:bidi="ar"/>
              </w:rPr>
              <w:t>8</w:t>
            </w:r>
          </w:p>
        </w:tc>
        <w:tc>
          <w:tcPr>
            <w:tcW w:w="844" w:type="dxa"/>
            <w:tcBorders>
              <w:tl2br w:val="nil"/>
              <w:tr2bl w:val="nil"/>
            </w:tcBorders>
            <w:shd w:val="clear" w:color="auto" w:fill="auto"/>
            <w:vAlign w:val="center"/>
          </w:tcPr>
          <w:p w14:paraId="147BED0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3D74D9A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MW00</w:t>
            </w:r>
            <w:r>
              <w:rPr>
                <w:rStyle w:val="28"/>
                <w:rFonts w:hint="default"/>
                <w:color w:val="auto"/>
                <w:sz w:val="24"/>
                <w:szCs w:val="24"/>
                <w:highlight w:val="none"/>
                <w:lang w:bidi="ar"/>
              </w:rPr>
              <w:t>1</w:t>
            </w:r>
          </w:p>
        </w:tc>
        <w:tc>
          <w:tcPr>
            <w:tcW w:w="1125" w:type="dxa"/>
            <w:tcBorders>
              <w:tl2br w:val="nil"/>
              <w:tr2bl w:val="nil"/>
            </w:tcBorders>
            <w:shd w:val="clear" w:color="auto" w:fill="auto"/>
            <w:vAlign w:val="center"/>
          </w:tcPr>
          <w:p w14:paraId="24C9F10B">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一期</w:t>
            </w:r>
          </w:p>
          <w:p w14:paraId="493C97E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进水口</w:t>
            </w:r>
          </w:p>
        </w:tc>
        <w:tc>
          <w:tcPr>
            <w:tcW w:w="993" w:type="dxa"/>
            <w:tcBorders>
              <w:tl2br w:val="nil"/>
              <w:tr2bl w:val="nil"/>
            </w:tcBorders>
            <w:shd w:val="clear" w:color="auto" w:fill="auto"/>
            <w:vAlign w:val="center"/>
          </w:tcPr>
          <w:p w14:paraId="3010696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总磷（以P计）</w:t>
            </w:r>
          </w:p>
        </w:tc>
        <w:tc>
          <w:tcPr>
            <w:tcW w:w="636" w:type="dxa"/>
            <w:tcBorders>
              <w:tl2br w:val="nil"/>
              <w:tr2bl w:val="nil"/>
            </w:tcBorders>
            <w:shd w:val="clear" w:color="auto" w:fill="auto"/>
            <w:vAlign w:val="center"/>
          </w:tcPr>
          <w:p w14:paraId="3F831A0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47A9E8EB">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212" w:type="dxa"/>
            <w:tcBorders>
              <w:tl2br w:val="nil"/>
              <w:tr2bl w:val="nil"/>
            </w:tcBorders>
            <w:shd w:val="clear" w:color="auto" w:fill="auto"/>
            <w:vAlign w:val="center"/>
          </w:tcPr>
          <w:p w14:paraId="2F2D6979">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highlight w:val="none"/>
              </w:rPr>
              <w:t>mg/L</w:t>
            </w:r>
          </w:p>
        </w:tc>
        <w:tc>
          <w:tcPr>
            <w:tcW w:w="705" w:type="dxa"/>
            <w:tcBorders>
              <w:tl2br w:val="nil"/>
              <w:tr2bl w:val="nil"/>
            </w:tcBorders>
            <w:shd w:val="clear" w:color="auto" w:fill="auto"/>
            <w:vAlign w:val="center"/>
          </w:tcPr>
          <w:p w14:paraId="51D4E944">
            <w:pPr>
              <w:jc w:val="center"/>
              <w:rPr>
                <w:rFonts w:ascii="宋体" w:hAnsi="宋体" w:eastAsia="宋体" w:cs="宋体"/>
                <w:color w:val="auto"/>
                <w:sz w:val="24"/>
                <w:szCs w:val="24"/>
                <w:highlight w:val="none"/>
              </w:rPr>
            </w:pPr>
          </w:p>
        </w:tc>
        <w:tc>
          <w:tcPr>
            <w:tcW w:w="1320" w:type="dxa"/>
            <w:tcBorders>
              <w:tl2br w:val="nil"/>
              <w:tr2bl w:val="nil"/>
            </w:tcBorders>
            <w:shd w:val="clear" w:color="auto" w:fill="auto"/>
            <w:vAlign w:val="center"/>
          </w:tcPr>
          <w:p w14:paraId="42DFC7C4">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70F09CE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759FA8F2">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0CADB3B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混合采样多个混合样</w:t>
            </w:r>
          </w:p>
        </w:tc>
        <w:tc>
          <w:tcPr>
            <w:tcW w:w="1155" w:type="dxa"/>
            <w:tcBorders>
              <w:tl2br w:val="nil"/>
              <w:tr2bl w:val="nil"/>
            </w:tcBorders>
            <w:shd w:val="clear" w:color="auto" w:fill="auto"/>
            <w:vAlign w:val="center"/>
          </w:tcPr>
          <w:p w14:paraId="38FE708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1次/日</w:t>
            </w:r>
          </w:p>
        </w:tc>
        <w:tc>
          <w:tcPr>
            <w:tcW w:w="1559" w:type="dxa"/>
            <w:tcBorders>
              <w:tl2br w:val="nil"/>
              <w:tr2bl w:val="nil"/>
            </w:tcBorders>
            <w:shd w:val="clear" w:color="auto" w:fill="auto"/>
            <w:vAlign w:val="center"/>
          </w:tcPr>
          <w:p w14:paraId="0C790C0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总磷的测定 钼酸铵分光光度法》</w:t>
            </w:r>
          </w:p>
          <w:p w14:paraId="34BD8DF0">
            <w:pPr>
              <w:widowControl/>
              <w:jc w:val="center"/>
              <w:textAlignment w:val="center"/>
              <w:rPr>
                <w:rFonts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lang w:bidi="ar"/>
              </w:rPr>
              <w:t>GB11893-89</w:t>
            </w:r>
          </w:p>
        </w:tc>
        <w:tc>
          <w:tcPr>
            <w:tcW w:w="992" w:type="dxa"/>
            <w:tcBorders>
              <w:tl2br w:val="nil"/>
              <w:tr2bl w:val="nil"/>
            </w:tcBorders>
            <w:shd w:val="clear" w:color="auto" w:fill="auto"/>
            <w:vAlign w:val="center"/>
          </w:tcPr>
          <w:p w14:paraId="155D1013">
            <w:pPr>
              <w:widowControl/>
              <w:jc w:val="center"/>
              <w:textAlignment w:val="center"/>
              <w:rPr>
                <w:rStyle w:val="27"/>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rPr>
              <w:t>0.01mg/L</w:t>
            </w:r>
          </w:p>
        </w:tc>
        <w:tc>
          <w:tcPr>
            <w:tcW w:w="992" w:type="dxa"/>
            <w:tcBorders>
              <w:tl2br w:val="nil"/>
              <w:tr2bl w:val="nil"/>
            </w:tcBorders>
            <w:shd w:val="clear" w:color="auto" w:fill="auto"/>
            <w:vAlign w:val="center"/>
          </w:tcPr>
          <w:p w14:paraId="1A5AFBC2">
            <w:pPr>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紫外可见分光光度计</w:t>
            </w:r>
          </w:p>
        </w:tc>
        <w:tc>
          <w:tcPr>
            <w:tcW w:w="1418" w:type="dxa"/>
            <w:tcBorders>
              <w:tl2br w:val="nil"/>
              <w:tr2bl w:val="nil"/>
            </w:tcBorders>
            <w:shd w:val="clear" w:color="auto" w:fill="auto"/>
            <w:vAlign w:val="center"/>
          </w:tcPr>
          <w:p w14:paraId="3A0B82F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b w:val="0"/>
                <w:bCs w:val="0"/>
                <w:i w:val="0"/>
                <w:iCs w:val="0"/>
                <w:color w:val="auto"/>
                <w:kern w:val="0"/>
                <w:sz w:val="24"/>
                <w:szCs w:val="24"/>
                <w:u w:val="none"/>
                <w:lang w:val="en-US" w:eastAsia="zh-CN" w:bidi="ar"/>
              </w:rPr>
              <w:t>避光，冷藏</w:t>
            </w:r>
          </w:p>
        </w:tc>
        <w:tc>
          <w:tcPr>
            <w:tcW w:w="1342" w:type="dxa"/>
            <w:tcBorders>
              <w:tl2br w:val="nil"/>
              <w:tr2bl w:val="nil"/>
            </w:tcBorders>
            <w:shd w:val="clear" w:color="auto" w:fill="auto"/>
            <w:vAlign w:val="center"/>
          </w:tcPr>
          <w:p w14:paraId="446A0F6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r>
      <w:tr w14:paraId="6990C5A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14:paraId="295C2396">
            <w:pPr>
              <w:widowControl/>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bidi="ar"/>
              </w:rPr>
              <w:t>2</w:t>
            </w:r>
            <w:r>
              <w:rPr>
                <w:rFonts w:hint="eastAsia" w:ascii="宋体" w:hAnsi="宋体" w:eastAsia="宋体" w:cs="宋体"/>
                <w:color w:val="auto"/>
                <w:kern w:val="0"/>
                <w:sz w:val="24"/>
                <w:szCs w:val="24"/>
                <w:highlight w:val="none"/>
                <w:lang w:val="en-US" w:eastAsia="zh-CN" w:bidi="ar"/>
              </w:rPr>
              <w:t>9</w:t>
            </w:r>
          </w:p>
        </w:tc>
        <w:tc>
          <w:tcPr>
            <w:tcW w:w="844" w:type="dxa"/>
            <w:tcBorders>
              <w:tl2br w:val="nil"/>
              <w:tr2bl w:val="nil"/>
            </w:tcBorders>
            <w:shd w:val="clear" w:color="auto" w:fill="auto"/>
            <w:vAlign w:val="center"/>
          </w:tcPr>
          <w:p w14:paraId="14DF69B2">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41A35802">
            <w:pPr>
              <w:widowControl/>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bidi="ar"/>
              </w:rPr>
              <w:t>MW00</w:t>
            </w:r>
            <w:r>
              <w:rPr>
                <w:rStyle w:val="28"/>
                <w:rFonts w:hint="eastAsia" w:eastAsia="宋体"/>
                <w:color w:val="auto"/>
                <w:sz w:val="24"/>
                <w:szCs w:val="24"/>
                <w:highlight w:val="none"/>
                <w:lang w:val="en-US" w:eastAsia="zh-CN" w:bidi="ar"/>
              </w:rPr>
              <w:t>2</w:t>
            </w:r>
          </w:p>
        </w:tc>
        <w:tc>
          <w:tcPr>
            <w:tcW w:w="1125" w:type="dxa"/>
            <w:tcBorders>
              <w:tl2br w:val="nil"/>
              <w:tr2bl w:val="nil"/>
            </w:tcBorders>
            <w:shd w:val="clear" w:color="auto" w:fill="auto"/>
            <w:vAlign w:val="center"/>
          </w:tcPr>
          <w:p w14:paraId="01DF2F69">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二期</w:t>
            </w:r>
          </w:p>
          <w:p w14:paraId="794FA967">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进水口</w:t>
            </w:r>
          </w:p>
        </w:tc>
        <w:tc>
          <w:tcPr>
            <w:tcW w:w="993" w:type="dxa"/>
            <w:tcBorders>
              <w:tl2br w:val="nil"/>
              <w:tr2bl w:val="nil"/>
            </w:tcBorders>
            <w:shd w:val="clear" w:color="auto" w:fill="auto"/>
            <w:vAlign w:val="center"/>
          </w:tcPr>
          <w:p w14:paraId="080EA6AA">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pH值</w:t>
            </w:r>
          </w:p>
        </w:tc>
        <w:tc>
          <w:tcPr>
            <w:tcW w:w="636" w:type="dxa"/>
            <w:tcBorders>
              <w:tl2br w:val="nil"/>
              <w:tr2bl w:val="nil"/>
            </w:tcBorders>
            <w:shd w:val="clear" w:color="auto" w:fill="auto"/>
            <w:vAlign w:val="center"/>
          </w:tcPr>
          <w:p w14:paraId="17C052CB">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14:paraId="4D4A0DB2">
            <w:pPr>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212" w:type="dxa"/>
            <w:tcBorders>
              <w:tl2br w:val="nil"/>
              <w:tr2bl w:val="nil"/>
            </w:tcBorders>
            <w:shd w:val="clear" w:color="auto" w:fill="auto"/>
            <w:vAlign w:val="center"/>
          </w:tcPr>
          <w:p w14:paraId="3971AE9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6-9（无量纲）</w:t>
            </w:r>
          </w:p>
        </w:tc>
        <w:tc>
          <w:tcPr>
            <w:tcW w:w="705" w:type="dxa"/>
            <w:tcBorders>
              <w:tl2br w:val="nil"/>
              <w:tr2bl w:val="nil"/>
            </w:tcBorders>
            <w:shd w:val="clear" w:color="auto" w:fill="auto"/>
            <w:vAlign w:val="center"/>
          </w:tcPr>
          <w:p w14:paraId="4E38ECB3">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14:paraId="5FDE3893">
            <w:pPr>
              <w:jc w:val="center"/>
              <w:rPr>
                <w:rFonts w:ascii="宋体" w:hAnsi="宋体" w:eastAsia="宋体" w:cs="宋体"/>
                <w:color w:val="auto"/>
                <w:sz w:val="24"/>
                <w:szCs w:val="24"/>
                <w:highlight w:val="none"/>
              </w:rPr>
            </w:pPr>
            <w:r>
              <w:rPr>
                <w:rFonts w:hint="eastAsia" w:ascii="宋体" w:hAnsi="宋体" w:eastAsia="宋体" w:cs="宋体"/>
                <w:b w:val="0"/>
                <w:bCs w:val="0"/>
                <w:i w:val="0"/>
                <w:iCs w:val="0"/>
                <w:color w:val="auto"/>
                <w:kern w:val="0"/>
                <w:sz w:val="24"/>
                <w:szCs w:val="24"/>
                <w:u w:val="none"/>
                <w:lang w:val="en-US" w:eastAsia="zh-CN" w:bidi="ar"/>
              </w:rPr>
              <w:t>pH/T在线监测设备</w:t>
            </w:r>
          </w:p>
        </w:tc>
        <w:tc>
          <w:tcPr>
            <w:tcW w:w="990" w:type="dxa"/>
            <w:tcBorders>
              <w:tl2br w:val="nil"/>
              <w:tr2bl w:val="nil"/>
            </w:tcBorders>
            <w:shd w:val="clear" w:color="auto" w:fill="auto"/>
            <w:vAlign w:val="center"/>
          </w:tcPr>
          <w:p w14:paraId="5A028007">
            <w:pPr>
              <w:jc w:val="center"/>
              <w:rPr>
                <w:rFonts w:ascii="宋体" w:hAnsi="宋体" w:eastAsia="宋体" w:cs="宋体"/>
                <w:color w:val="auto"/>
                <w:sz w:val="24"/>
                <w:szCs w:val="24"/>
                <w:highlight w:val="none"/>
              </w:rPr>
            </w:pPr>
            <w:r>
              <w:rPr>
                <w:rFonts w:hint="eastAsia" w:ascii="宋体" w:hAnsi="宋体" w:eastAsia="宋体" w:cs="宋体"/>
                <w:b w:val="0"/>
                <w:bCs w:val="0"/>
                <w:i w:val="0"/>
                <w:iCs w:val="0"/>
                <w:color w:val="auto"/>
                <w:kern w:val="2"/>
                <w:sz w:val="24"/>
                <w:szCs w:val="24"/>
                <w:u w:val="none"/>
                <w:lang w:val="en-US" w:eastAsia="zh-CN" w:bidi="ar-SA"/>
              </w:rPr>
              <w:t>沉砂池</w:t>
            </w:r>
          </w:p>
        </w:tc>
        <w:tc>
          <w:tcPr>
            <w:tcW w:w="1155" w:type="dxa"/>
            <w:tcBorders>
              <w:tl2br w:val="nil"/>
              <w:tr2bl w:val="nil"/>
            </w:tcBorders>
            <w:shd w:val="clear" w:color="auto" w:fill="auto"/>
            <w:vAlign w:val="center"/>
          </w:tcPr>
          <w:p w14:paraId="1EE445A5">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14:paraId="480E47B6">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155" w:type="dxa"/>
            <w:tcBorders>
              <w:tl2br w:val="nil"/>
              <w:tr2bl w:val="nil"/>
            </w:tcBorders>
            <w:shd w:val="clear" w:color="auto" w:fill="auto"/>
            <w:vAlign w:val="center"/>
          </w:tcPr>
          <w:p w14:paraId="0BFFBF4A">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14:paraId="05059F65">
            <w:pPr>
              <w:widowControl/>
              <w:jc w:val="center"/>
              <w:textAlignment w:val="center"/>
              <w:rPr>
                <w:rStyle w:val="27"/>
                <w:rFonts w:hint="eastAsia" w:ascii="宋体" w:hAnsi="宋体" w:eastAsia="宋体" w:cs="宋体"/>
                <w:color w:val="auto"/>
                <w:sz w:val="24"/>
                <w:szCs w:val="24"/>
                <w:highlight w:val="none"/>
                <w:lang w:bidi="ar"/>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14:paraId="1AE6CE64">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w:t>
            </w:r>
          </w:p>
        </w:tc>
        <w:tc>
          <w:tcPr>
            <w:tcW w:w="992" w:type="dxa"/>
            <w:tcBorders>
              <w:tl2br w:val="nil"/>
              <w:tr2bl w:val="nil"/>
            </w:tcBorders>
            <w:shd w:val="clear" w:color="auto" w:fill="auto"/>
            <w:vAlign w:val="center"/>
          </w:tcPr>
          <w:p w14:paraId="1A948278">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418" w:type="dxa"/>
            <w:tcBorders>
              <w:tl2br w:val="nil"/>
              <w:tr2bl w:val="nil"/>
            </w:tcBorders>
            <w:shd w:val="clear" w:color="auto" w:fill="auto"/>
            <w:vAlign w:val="center"/>
          </w:tcPr>
          <w:p w14:paraId="43C3890B">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575D833B">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自动监测设备出现故障时开展手工监测，每4小时监测一次</w:t>
            </w:r>
          </w:p>
        </w:tc>
      </w:tr>
      <w:tr w14:paraId="6214D71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14:paraId="0C2E97E3">
            <w:pPr>
              <w:widowControl/>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30</w:t>
            </w:r>
          </w:p>
        </w:tc>
        <w:tc>
          <w:tcPr>
            <w:tcW w:w="844" w:type="dxa"/>
            <w:tcBorders>
              <w:tl2br w:val="nil"/>
              <w:tr2bl w:val="nil"/>
            </w:tcBorders>
            <w:shd w:val="clear" w:color="auto" w:fill="auto"/>
            <w:vAlign w:val="center"/>
          </w:tcPr>
          <w:p w14:paraId="5CDDB69A">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73D07469">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MW00</w:t>
            </w:r>
            <w:r>
              <w:rPr>
                <w:rStyle w:val="28"/>
                <w:rFonts w:hint="eastAsia" w:eastAsia="宋体"/>
                <w:color w:val="auto"/>
                <w:sz w:val="24"/>
                <w:szCs w:val="24"/>
                <w:highlight w:val="none"/>
                <w:lang w:val="en-US" w:eastAsia="zh-CN" w:bidi="ar"/>
              </w:rPr>
              <w:t>2</w:t>
            </w:r>
          </w:p>
        </w:tc>
        <w:tc>
          <w:tcPr>
            <w:tcW w:w="1125" w:type="dxa"/>
            <w:tcBorders>
              <w:tl2br w:val="nil"/>
              <w:tr2bl w:val="nil"/>
            </w:tcBorders>
            <w:shd w:val="clear" w:color="auto" w:fill="auto"/>
            <w:vAlign w:val="center"/>
          </w:tcPr>
          <w:p w14:paraId="5A8CE118">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二期</w:t>
            </w:r>
          </w:p>
          <w:p w14:paraId="568CFB3C">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进水口</w:t>
            </w:r>
          </w:p>
        </w:tc>
        <w:tc>
          <w:tcPr>
            <w:tcW w:w="993" w:type="dxa"/>
            <w:tcBorders>
              <w:tl2br w:val="nil"/>
              <w:tr2bl w:val="nil"/>
            </w:tcBorders>
            <w:shd w:val="clear" w:color="auto" w:fill="auto"/>
            <w:vAlign w:val="center"/>
          </w:tcPr>
          <w:p w14:paraId="17CFC35A">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化学需氧量</w:t>
            </w:r>
          </w:p>
        </w:tc>
        <w:tc>
          <w:tcPr>
            <w:tcW w:w="636" w:type="dxa"/>
            <w:tcBorders>
              <w:tl2br w:val="nil"/>
              <w:tr2bl w:val="nil"/>
            </w:tcBorders>
            <w:shd w:val="clear" w:color="auto" w:fill="auto"/>
            <w:vAlign w:val="center"/>
          </w:tcPr>
          <w:p w14:paraId="38E9FAA9">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14:paraId="5C6D9F7F">
            <w:pPr>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212" w:type="dxa"/>
            <w:tcBorders>
              <w:tl2br w:val="nil"/>
              <w:tr2bl w:val="nil"/>
            </w:tcBorders>
            <w:shd w:val="clear" w:color="auto" w:fill="auto"/>
            <w:vAlign w:val="center"/>
          </w:tcPr>
          <w:p w14:paraId="199149D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≤220mg/L</w:t>
            </w:r>
          </w:p>
        </w:tc>
        <w:tc>
          <w:tcPr>
            <w:tcW w:w="705" w:type="dxa"/>
            <w:tcBorders>
              <w:tl2br w:val="nil"/>
              <w:tr2bl w:val="nil"/>
            </w:tcBorders>
            <w:shd w:val="clear" w:color="auto" w:fill="auto"/>
            <w:vAlign w:val="center"/>
          </w:tcPr>
          <w:p w14:paraId="006B113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14:paraId="62B23A8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COD在线监测设备</w:t>
            </w:r>
          </w:p>
        </w:tc>
        <w:tc>
          <w:tcPr>
            <w:tcW w:w="990" w:type="dxa"/>
            <w:tcBorders>
              <w:tl2br w:val="nil"/>
              <w:tr2bl w:val="nil"/>
            </w:tcBorders>
            <w:shd w:val="clear" w:color="auto" w:fill="auto"/>
            <w:vAlign w:val="center"/>
          </w:tcPr>
          <w:p w14:paraId="7DAC623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进水仪表小屋</w:t>
            </w:r>
          </w:p>
        </w:tc>
        <w:tc>
          <w:tcPr>
            <w:tcW w:w="1155" w:type="dxa"/>
            <w:tcBorders>
              <w:tl2br w:val="nil"/>
              <w:tr2bl w:val="nil"/>
            </w:tcBorders>
            <w:shd w:val="clear" w:color="auto" w:fill="auto"/>
            <w:vAlign w:val="center"/>
          </w:tcPr>
          <w:p w14:paraId="76AFCE2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14:paraId="4BF50566">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155" w:type="dxa"/>
            <w:tcBorders>
              <w:tl2br w:val="nil"/>
              <w:tr2bl w:val="nil"/>
            </w:tcBorders>
            <w:shd w:val="clear" w:color="auto" w:fill="auto"/>
            <w:vAlign w:val="center"/>
          </w:tcPr>
          <w:p w14:paraId="00C2267B">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14:paraId="7535867E">
            <w:pPr>
              <w:widowControl/>
              <w:jc w:val="center"/>
              <w:textAlignment w:val="center"/>
              <w:rPr>
                <w:rStyle w:val="27"/>
                <w:rFonts w:hint="eastAsia" w:ascii="宋体" w:hAnsi="宋体" w:eastAsia="宋体" w:cs="宋体"/>
                <w:color w:val="auto"/>
                <w:sz w:val="24"/>
                <w:szCs w:val="24"/>
                <w:highlight w:val="none"/>
                <w:lang w:bidi="ar"/>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14:paraId="0FF7AA95">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mg/L</w:t>
            </w:r>
          </w:p>
        </w:tc>
        <w:tc>
          <w:tcPr>
            <w:tcW w:w="992" w:type="dxa"/>
            <w:tcBorders>
              <w:tl2br w:val="nil"/>
              <w:tr2bl w:val="nil"/>
            </w:tcBorders>
            <w:shd w:val="clear" w:color="auto" w:fill="auto"/>
            <w:vAlign w:val="center"/>
          </w:tcPr>
          <w:p w14:paraId="188949B1">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418" w:type="dxa"/>
            <w:tcBorders>
              <w:tl2br w:val="nil"/>
              <w:tr2bl w:val="nil"/>
            </w:tcBorders>
            <w:shd w:val="clear" w:color="auto" w:fill="auto"/>
            <w:vAlign w:val="center"/>
          </w:tcPr>
          <w:p w14:paraId="1A7CE6CD">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48F55F8D">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自动监测设备出现故障时开展手工监测，每4小时监测一次</w:t>
            </w:r>
          </w:p>
        </w:tc>
      </w:tr>
      <w:tr w14:paraId="0F064A6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14:paraId="5E7E757F">
            <w:pPr>
              <w:widowControl/>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31</w:t>
            </w:r>
          </w:p>
        </w:tc>
        <w:tc>
          <w:tcPr>
            <w:tcW w:w="844" w:type="dxa"/>
            <w:tcBorders>
              <w:tl2br w:val="nil"/>
              <w:tr2bl w:val="nil"/>
            </w:tcBorders>
            <w:shd w:val="clear" w:color="auto" w:fill="auto"/>
            <w:vAlign w:val="center"/>
          </w:tcPr>
          <w:p w14:paraId="153EEE34">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55BFB08B">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MW00</w:t>
            </w:r>
            <w:r>
              <w:rPr>
                <w:rStyle w:val="28"/>
                <w:rFonts w:hint="eastAsia" w:eastAsia="宋体"/>
                <w:color w:val="auto"/>
                <w:sz w:val="24"/>
                <w:szCs w:val="24"/>
                <w:highlight w:val="none"/>
                <w:lang w:val="en-US" w:eastAsia="zh-CN" w:bidi="ar"/>
              </w:rPr>
              <w:t>2</w:t>
            </w:r>
          </w:p>
        </w:tc>
        <w:tc>
          <w:tcPr>
            <w:tcW w:w="1125" w:type="dxa"/>
            <w:tcBorders>
              <w:tl2br w:val="nil"/>
              <w:tr2bl w:val="nil"/>
            </w:tcBorders>
            <w:shd w:val="clear" w:color="auto" w:fill="auto"/>
            <w:vAlign w:val="center"/>
          </w:tcPr>
          <w:p w14:paraId="73DB398A">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二期</w:t>
            </w:r>
          </w:p>
          <w:p w14:paraId="379A4E36">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进水口</w:t>
            </w:r>
          </w:p>
        </w:tc>
        <w:tc>
          <w:tcPr>
            <w:tcW w:w="993" w:type="dxa"/>
            <w:tcBorders>
              <w:tl2br w:val="nil"/>
              <w:tr2bl w:val="nil"/>
            </w:tcBorders>
            <w:shd w:val="clear" w:color="auto" w:fill="auto"/>
            <w:vAlign w:val="center"/>
          </w:tcPr>
          <w:p w14:paraId="04A44DD4">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氨氮（NH3-N）</w:t>
            </w:r>
          </w:p>
        </w:tc>
        <w:tc>
          <w:tcPr>
            <w:tcW w:w="636" w:type="dxa"/>
            <w:tcBorders>
              <w:tl2br w:val="nil"/>
              <w:tr2bl w:val="nil"/>
            </w:tcBorders>
            <w:shd w:val="clear" w:color="auto" w:fill="auto"/>
            <w:vAlign w:val="center"/>
          </w:tcPr>
          <w:p w14:paraId="4A01D0F0">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14:paraId="2CB39CAA">
            <w:pPr>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212" w:type="dxa"/>
            <w:tcBorders>
              <w:tl2br w:val="nil"/>
              <w:tr2bl w:val="nil"/>
            </w:tcBorders>
            <w:shd w:val="clear" w:color="auto" w:fill="auto"/>
            <w:vAlign w:val="center"/>
          </w:tcPr>
          <w:p w14:paraId="6F257E6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mg/L</w:t>
            </w:r>
          </w:p>
        </w:tc>
        <w:tc>
          <w:tcPr>
            <w:tcW w:w="705" w:type="dxa"/>
            <w:tcBorders>
              <w:tl2br w:val="nil"/>
              <w:tr2bl w:val="nil"/>
            </w:tcBorders>
            <w:shd w:val="clear" w:color="auto" w:fill="auto"/>
            <w:vAlign w:val="center"/>
          </w:tcPr>
          <w:p w14:paraId="667DE6F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14:paraId="561B41F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氨氮在线监测设备</w:t>
            </w:r>
          </w:p>
        </w:tc>
        <w:tc>
          <w:tcPr>
            <w:tcW w:w="990" w:type="dxa"/>
            <w:tcBorders>
              <w:tl2br w:val="nil"/>
              <w:tr2bl w:val="nil"/>
            </w:tcBorders>
            <w:shd w:val="clear" w:color="auto" w:fill="auto"/>
            <w:vAlign w:val="center"/>
          </w:tcPr>
          <w:p w14:paraId="44CF1C6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进水仪表小屋</w:t>
            </w:r>
          </w:p>
        </w:tc>
        <w:tc>
          <w:tcPr>
            <w:tcW w:w="1155" w:type="dxa"/>
            <w:tcBorders>
              <w:tl2br w:val="nil"/>
              <w:tr2bl w:val="nil"/>
            </w:tcBorders>
            <w:shd w:val="clear" w:color="auto" w:fill="auto"/>
            <w:vAlign w:val="center"/>
          </w:tcPr>
          <w:p w14:paraId="36D030E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14:paraId="211D5EDC">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155" w:type="dxa"/>
            <w:tcBorders>
              <w:tl2br w:val="nil"/>
              <w:tr2bl w:val="nil"/>
            </w:tcBorders>
            <w:shd w:val="clear" w:color="auto" w:fill="auto"/>
            <w:vAlign w:val="center"/>
          </w:tcPr>
          <w:p w14:paraId="7171C55C">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14:paraId="768E1C06">
            <w:pPr>
              <w:widowControl/>
              <w:jc w:val="center"/>
              <w:textAlignment w:val="center"/>
              <w:rPr>
                <w:rStyle w:val="27"/>
                <w:rFonts w:hint="eastAsia" w:ascii="宋体" w:hAnsi="宋体" w:eastAsia="宋体" w:cs="宋体"/>
                <w:color w:val="auto"/>
                <w:sz w:val="24"/>
                <w:szCs w:val="24"/>
                <w:highlight w:val="none"/>
                <w:lang w:bidi="ar"/>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14:paraId="62180EB1">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01</w:t>
            </w:r>
            <w:r>
              <w:rPr>
                <w:rFonts w:hint="eastAsia" w:ascii="宋体" w:hAnsi="宋体" w:eastAsia="宋体" w:cs="宋体"/>
                <w:color w:val="auto"/>
                <w:sz w:val="24"/>
                <w:szCs w:val="24"/>
              </w:rPr>
              <w:t>mg/L</w:t>
            </w:r>
          </w:p>
        </w:tc>
        <w:tc>
          <w:tcPr>
            <w:tcW w:w="992" w:type="dxa"/>
            <w:tcBorders>
              <w:tl2br w:val="nil"/>
              <w:tr2bl w:val="nil"/>
            </w:tcBorders>
            <w:shd w:val="clear" w:color="auto" w:fill="auto"/>
            <w:vAlign w:val="center"/>
          </w:tcPr>
          <w:p w14:paraId="3B50B326">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418" w:type="dxa"/>
            <w:tcBorders>
              <w:tl2br w:val="nil"/>
              <w:tr2bl w:val="nil"/>
            </w:tcBorders>
            <w:shd w:val="clear" w:color="auto" w:fill="auto"/>
            <w:vAlign w:val="center"/>
          </w:tcPr>
          <w:p w14:paraId="74B29F47">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24E89507">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自动监测设备出现故障时开展手工监测，每4小时监测一次</w:t>
            </w:r>
          </w:p>
        </w:tc>
      </w:tr>
      <w:tr w14:paraId="29E21F5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14:paraId="59AA0A54">
            <w:pPr>
              <w:widowControl/>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32</w:t>
            </w:r>
          </w:p>
        </w:tc>
        <w:tc>
          <w:tcPr>
            <w:tcW w:w="844" w:type="dxa"/>
            <w:tcBorders>
              <w:tl2br w:val="nil"/>
              <w:tr2bl w:val="nil"/>
            </w:tcBorders>
            <w:shd w:val="clear" w:color="auto" w:fill="auto"/>
            <w:vAlign w:val="center"/>
          </w:tcPr>
          <w:p w14:paraId="3A62FBB8">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1E21AB38">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MW00</w:t>
            </w:r>
            <w:r>
              <w:rPr>
                <w:rStyle w:val="28"/>
                <w:rFonts w:hint="eastAsia" w:eastAsia="宋体"/>
                <w:color w:val="auto"/>
                <w:sz w:val="24"/>
                <w:szCs w:val="24"/>
                <w:highlight w:val="none"/>
                <w:lang w:val="en-US" w:eastAsia="zh-CN" w:bidi="ar"/>
              </w:rPr>
              <w:t>2</w:t>
            </w:r>
          </w:p>
        </w:tc>
        <w:tc>
          <w:tcPr>
            <w:tcW w:w="1125" w:type="dxa"/>
            <w:tcBorders>
              <w:tl2br w:val="nil"/>
              <w:tr2bl w:val="nil"/>
            </w:tcBorders>
            <w:shd w:val="clear" w:color="auto" w:fill="auto"/>
            <w:vAlign w:val="center"/>
          </w:tcPr>
          <w:p w14:paraId="75EF2152">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二期</w:t>
            </w:r>
          </w:p>
          <w:p w14:paraId="1FC9727B">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进水口</w:t>
            </w:r>
          </w:p>
        </w:tc>
        <w:tc>
          <w:tcPr>
            <w:tcW w:w="993" w:type="dxa"/>
            <w:tcBorders>
              <w:tl2br w:val="nil"/>
              <w:tr2bl w:val="nil"/>
            </w:tcBorders>
            <w:shd w:val="clear" w:color="auto" w:fill="auto"/>
            <w:vAlign w:val="center"/>
          </w:tcPr>
          <w:p w14:paraId="45FDF8FC">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流量</w:t>
            </w:r>
          </w:p>
        </w:tc>
        <w:tc>
          <w:tcPr>
            <w:tcW w:w="636" w:type="dxa"/>
            <w:tcBorders>
              <w:tl2br w:val="nil"/>
              <w:tr2bl w:val="nil"/>
            </w:tcBorders>
            <w:shd w:val="clear" w:color="auto" w:fill="auto"/>
            <w:vAlign w:val="center"/>
          </w:tcPr>
          <w:p w14:paraId="6B14526A">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14:paraId="6F5173D9">
            <w:pPr>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212" w:type="dxa"/>
            <w:tcBorders>
              <w:tl2br w:val="nil"/>
              <w:tr2bl w:val="nil"/>
            </w:tcBorders>
            <w:shd w:val="clear" w:color="auto" w:fill="auto"/>
            <w:vAlign w:val="center"/>
          </w:tcPr>
          <w:p w14:paraId="67BDB79F">
            <w:pPr>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705" w:type="dxa"/>
            <w:tcBorders>
              <w:tl2br w:val="nil"/>
              <w:tr2bl w:val="nil"/>
            </w:tcBorders>
            <w:shd w:val="clear" w:color="auto" w:fill="auto"/>
            <w:vAlign w:val="center"/>
          </w:tcPr>
          <w:p w14:paraId="353DD73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14:paraId="11E697E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流量计</w:t>
            </w:r>
          </w:p>
        </w:tc>
        <w:tc>
          <w:tcPr>
            <w:tcW w:w="990" w:type="dxa"/>
            <w:tcBorders>
              <w:tl2br w:val="nil"/>
              <w:tr2bl w:val="nil"/>
            </w:tcBorders>
            <w:shd w:val="clear" w:color="auto" w:fill="auto"/>
            <w:vAlign w:val="center"/>
          </w:tcPr>
          <w:p w14:paraId="10E8F6A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进水仪表小屋</w:t>
            </w:r>
          </w:p>
        </w:tc>
        <w:tc>
          <w:tcPr>
            <w:tcW w:w="1155" w:type="dxa"/>
            <w:tcBorders>
              <w:tl2br w:val="nil"/>
              <w:tr2bl w:val="nil"/>
            </w:tcBorders>
            <w:shd w:val="clear" w:color="auto" w:fill="auto"/>
            <w:vAlign w:val="center"/>
          </w:tcPr>
          <w:p w14:paraId="02404D3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14:paraId="7A8199F0">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155" w:type="dxa"/>
            <w:tcBorders>
              <w:tl2br w:val="nil"/>
              <w:tr2bl w:val="nil"/>
            </w:tcBorders>
            <w:shd w:val="clear" w:color="auto" w:fill="auto"/>
            <w:vAlign w:val="center"/>
          </w:tcPr>
          <w:p w14:paraId="73948D35">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14:paraId="60B07BD0">
            <w:pPr>
              <w:widowControl/>
              <w:jc w:val="center"/>
              <w:textAlignment w:val="center"/>
              <w:rPr>
                <w:rStyle w:val="27"/>
                <w:rFonts w:hint="eastAsia" w:ascii="宋体" w:hAnsi="宋体" w:eastAsia="宋体" w:cs="宋体"/>
                <w:color w:val="auto"/>
                <w:sz w:val="24"/>
                <w:szCs w:val="24"/>
                <w:highlight w:val="none"/>
                <w:lang w:bidi="ar"/>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14:paraId="06B59156">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14:paraId="5025A982">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418" w:type="dxa"/>
            <w:tcBorders>
              <w:tl2br w:val="nil"/>
              <w:tr2bl w:val="nil"/>
            </w:tcBorders>
            <w:shd w:val="clear" w:color="auto" w:fill="auto"/>
            <w:vAlign w:val="center"/>
          </w:tcPr>
          <w:p w14:paraId="77C78AAD">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301C505E">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r>
      <w:tr w14:paraId="18B44C6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14:paraId="4D43EE3A">
            <w:pPr>
              <w:widowControl/>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33</w:t>
            </w:r>
          </w:p>
        </w:tc>
        <w:tc>
          <w:tcPr>
            <w:tcW w:w="844" w:type="dxa"/>
            <w:tcBorders>
              <w:tl2br w:val="nil"/>
              <w:tr2bl w:val="nil"/>
            </w:tcBorders>
            <w:shd w:val="clear" w:color="auto" w:fill="auto"/>
            <w:vAlign w:val="center"/>
          </w:tcPr>
          <w:p w14:paraId="4014ED0E">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4BB9DE05">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MW00</w:t>
            </w:r>
            <w:r>
              <w:rPr>
                <w:rStyle w:val="28"/>
                <w:rFonts w:hint="eastAsia" w:eastAsia="宋体"/>
                <w:color w:val="auto"/>
                <w:sz w:val="24"/>
                <w:szCs w:val="24"/>
                <w:highlight w:val="none"/>
                <w:lang w:val="en-US" w:eastAsia="zh-CN" w:bidi="ar"/>
              </w:rPr>
              <w:t>2</w:t>
            </w:r>
          </w:p>
        </w:tc>
        <w:tc>
          <w:tcPr>
            <w:tcW w:w="1125" w:type="dxa"/>
            <w:tcBorders>
              <w:tl2br w:val="nil"/>
              <w:tr2bl w:val="nil"/>
            </w:tcBorders>
            <w:shd w:val="clear" w:color="auto" w:fill="auto"/>
            <w:vAlign w:val="center"/>
          </w:tcPr>
          <w:p w14:paraId="4E157D1D">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二期</w:t>
            </w:r>
          </w:p>
          <w:p w14:paraId="63371F95">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进水口</w:t>
            </w:r>
          </w:p>
        </w:tc>
        <w:tc>
          <w:tcPr>
            <w:tcW w:w="993" w:type="dxa"/>
            <w:tcBorders>
              <w:tl2br w:val="nil"/>
              <w:tr2bl w:val="nil"/>
            </w:tcBorders>
            <w:shd w:val="clear" w:color="auto" w:fill="auto"/>
            <w:vAlign w:val="center"/>
          </w:tcPr>
          <w:p w14:paraId="0AF657C9">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水温</w:t>
            </w:r>
          </w:p>
        </w:tc>
        <w:tc>
          <w:tcPr>
            <w:tcW w:w="636" w:type="dxa"/>
            <w:tcBorders>
              <w:tl2br w:val="nil"/>
              <w:tr2bl w:val="nil"/>
            </w:tcBorders>
            <w:shd w:val="clear" w:color="auto" w:fill="auto"/>
            <w:vAlign w:val="center"/>
          </w:tcPr>
          <w:p w14:paraId="1F76CDAE">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14:paraId="11E63750">
            <w:pPr>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212" w:type="dxa"/>
            <w:tcBorders>
              <w:tl2br w:val="nil"/>
              <w:tr2bl w:val="nil"/>
            </w:tcBorders>
            <w:shd w:val="clear" w:color="auto" w:fill="auto"/>
            <w:vAlign w:val="center"/>
          </w:tcPr>
          <w:p w14:paraId="5474A101">
            <w:pPr>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705" w:type="dxa"/>
            <w:tcBorders>
              <w:tl2br w:val="nil"/>
              <w:tr2bl w:val="nil"/>
            </w:tcBorders>
            <w:shd w:val="clear" w:color="auto" w:fill="auto"/>
            <w:vAlign w:val="center"/>
          </w:tcPr>
          <w:p w14:paraId="721F60F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14:paraId="3824D36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b w:val="0"/>
                <w:bCs w:val="0"/>
                <w:i w:val="0"/>
                <w:iCs w:val="0"/>
                <w:color w:val="auto"/>
                <w:kern w:val="0"/>
                <w:sz w:val="24"/>
                <w:szCs w:val="24"/>
                <w:u w:val="none"/>
                <w:lang w:val="en-US" w:eastAsia="zh-CN" w:bidi="ar"/>
              </w:rPr>
              <w:t>pH/T在线监测设备</w:t>
            </w:r>
          </w:p>
        </w:tc>
        <w:tc>
          <w:tcPr>
            <w:tcW w:w="990" w:type="dxa"/>
            <w:tcBorders>
              <w:tl2br w:val="nil"/>
              <w:tr2bl w:val="nil"/>
            </w:tcBorders>
            <w:shd w:val="clear" w:color="auto" w:fill="auto"/>
            <w:vAlign w:val="center"/>
          </w:tcPr>
          <w:p w14:paraId="3521D5B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b w:val="0"/>
                <w:bCs w:val="0"/>
                <w:i w:val="0"/>
                <w:iCs w:val="0"/>
                <w:color w:val="auto"/>
                <w:kern w:val="2"/>
                <w:sz w:val="24"/>
                <w:szCs w:val="24"/>
                <w:u w:val="none"/>
                <w:lang w:val="en-US" w:eastAsia="zh-CN" w:bidi="ar-SA"/>
              </w:rPr>
              <w:t>沉砂池</w:t>
            </w:r>
          </w:p>
        </w:tc>
        <w:tc>
          <w:tcPr>
            <w:tcW w:w="1155" w:type="dxa"/>
            <w:tcBorders>
              <w:tl2br w:val="nil"/>
              <w:tr2bl w:val="nil"/>
            </w:tcBorders>
            <w:shd w:val="clear" w:color="auto" w:fill="auto"/>
            <w:vAlign w:val="center"/>
          </w:tcPr>
          <w:p w14:paraId="70B6AFB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14:paraId="3EC305FA">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155" w:type="dxa"/>
            <w:tcBorders>
              <w:tl2br w:val="nil"/>
              <w:tr2bl w:val="nil"/>
            </w:tcBorders>
            <w:shd w:val="clear" w:color="auto" w:fill="auto"/>
            <w:vAlign w:val="center"/>
          </w:tcPr>
          <w:p w14:paraId="1EE2A905">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14:paraId="023B9EC5">
            <w:pPr>
              <w:widowControl/>
              <w:jc w:val="center"/>
              <w:textAlignment w:val="center"/>
              <w:rPr>
                <w:rStyle w:val="27"/>
                <w:rFonts w:hint="eastAsia" w:ascii="宋体" w:hAnsi="宋体" w:eastAsia="宋体" w:cs="宋体"/>
                <w:color w:val="auto"/>
                <w:sz w:val="24"/>
                <w:szCs w:val="24"/>
                <w:highlight w:val="none"/>
                <w:lang w:bidi="ar"/>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14:paraId="4F6BA416">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14:paraId="1119DD5F">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418" w:type="dxa"/>
            <w:tcBorders>
              <w:tl2br w:val="nil"/>
              <w:tr2bl w:val="nil"/>
            </w:tcBorders>
            <w:shd w:val="clear" w:color="auto" w:fill="auto"/>
            <w:vAlign w:val="center"/>
          </w:tcPr>
          <w:p w14:paraId="4EBD9183">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666FBE30">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自动监测设备出现故障时开展手工监测，每4小时监测一次</w:t>
            </w:r>
          </w:p>
        </w:tc>
      </w:tr>
      <w:tr w14:paraId="6B8DACC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14:paraId="5C589946">
            <w:pPr>
              <w:widowControl/>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34</w:t>
            </w:r>
          </w:p>
        </w:tc>
        <w:tc>
          <w:tcPr>
            <w:tcW w:w="844" w:type="dxa"/>
            <w:tcBorders>
              <w:tl2br w:val="nil"/>
              <w:tr2bl w:val="nil"/>
            </w:tcBorders>
            <w:shd w:val="clear" w:color="auto" w:fill="auto"/>
            <w:vAlign w:val="center"/>
          </w:tcPr>
          <w:p w14:paraId="45B5F191">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4A6B409F">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MW00</w:t>
            </w:r>
            <w:r>
              <w:rPr>
                <w:rStyle w:val="28"/>
                <w:rFonts w:hint="eastAsia" w:eastAsia="宋体"/>
                <w:color w:val="auto"/>
                <w:sz w:val="24"/>
                <w:szCs w:val="24"/>
                <w:highlight w:val="none"/>
                <w:lang w:val="en-US" w:eastAsia="zh-CN" w:bidi="ar"/>
              </w:rPr>
              <w:t>2</w:t>
            </w:r>
          </w:p>
        </w:tc>
        <w:tc>
          <w:tcPr>
            <w:tcW w:w="1125" w:type="dxa"/>
            <w:tcBorders>
              <w:tl2br w:val="nil"/>
              <w:tr2bl w:val="nil"/>
            </w:tcBorders>
            <w:shd w:val="clear" w:color="auto" w:fill="auto"/>
            <w:vAlign w:val="center"/>
          </w:tcPr>
          <w:p w14:paraId="583F9D0A">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二期</w:t>
            </w:r>
          </w:p>
          <w:p w14:paraId="45DAB980">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进水口</w:t>
            </w:r>
          </w:p>
        </w:tc>
        <w:tc>
          <w:tcPr>
            <w:tcW w:w="993" w:type="dxa"/>
            <w:tcBorders>
              <w:tl2br w:val="nil"/>
              <w:tr2bl w:val="nil"/>
            </w:tcBorders>
            <w:shd w:val="clear" w:color="auto" w:fill="auto"/>
            <w:vAlign w:val="center"/>
          </w:tcPr>
          <w:p w14:paraId="252B5886">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总氮（以N计）</w:t>
            </w:r>
          </w:p>
        </w:tc>
        <w:tc>
          <w:tcPr>
            <w:tcW w:w="636" w:type="dxa"/>
            <w:tcBorders>
              <w:tl2br w:val="nil"/>
              <w:tr2bl w:val="nil"/>
            </w:tcBorders>
            <w:shd w:val="clear" w:color="auto" w:fill="auto"/>
            <w:vAlign w:val="center"/>
          </w:tcPr>
          <w:p w14:paraId="20009692">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2EF47101">
            <w:pPr>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212" w:type="dxa"/>
            <w:tcBorders>
              <w:tl2br w:val="nil"/>
              <w:tr2bl w:val="nil"/>
            </w:tcBorders>
            <w:shd w:val="clear" w:color="auto" w:fill="auto"/>
            <w:vAlign w:val="center"/>
          </w:tcPr>
          <w:p w14:paraId="6CCC5BC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r>
              <w:rPr>
                <w:rFonts w:hint="eastAsia" w:ascii="宋体" w:hAnsi="宋体" w:eastAsia="宋体" w:cs="宋体"/>
                <w:color w:val="auto"/>
                <w:highlight w:val="none"/>
              </w:rPr>
              <w:t>mg/L</w:t>
            </w:r>
          </w:p>
        </w:tc>
        <w:tc>
          <w:tcPr>
            <w:tcW w:w="705" w:type="dxa"/>
            <w:tcBorders>
              <w:tl2br w:val="nil"/>
              <w:tr2bl w:val="nil"/>
            </w:tcBorders>
            <w:shd w:val="clear" w:color="auto" w:fill="auto"/>
            <w:vAlign w:val="center"/>
          </w:tcPr>
          <w:p w14:paraId="5713277D">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w:t>
            </w:r>
          </w:p>
        </w:tc>
        <w:tc>
          <w:tcPr>
            <w:tcW w:w="1320" w:type="dxa"/>
            <w:tcBorders>
              <w:tl2br w:val="nil"/>
              <w:tr2bl w:val="nil"/>
            </w:tcBorders>
            <w:shd w:val="clear" w:color="auto" w:fill="auto"/>
            <w:vAlign w:val="center"/>
          </w:tcPr>
          <w:p w14:paraId="3F7021C5">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w:t>
            </w:r>
          </w:p>
        </w:tc>
        <w:tc>
          <w:tcPr>
            <w:tcW w:w="990" w:type="dxa"/>
            <w:tcBorders>
              <w:tl2br w:val="nil"/>
              <w:tr2bl w:val="nil"/>
            </w:tcBorders>
            <w:shd w:val="clear" w:color="auto" w:fill="auto"/>
            <w:vAlign w:val="center"/>
          </w:tcPr>
          <w:p w14:paraId="6AC8F9C8">
            <w:pPr>
              <w:widowControl/>
              <w:jc w:val="center"/>
              <w:textAlignment w:val="center"/>
              <w:rPr>
                <w:rFonts w:hint="eastAsia" w:ascii="宋体" w:hAnsi="宋体" w:eastAsia="宋体" w:cs="宋体"/>
                <w:color w:val="auto"/>
                <w:kern w:val="2"/>
                <w:sz w:val="24"/>
                <w:szCs w:val="24"/>
                <w:highlight w:val="none"/>
                <w:u w:val="none"/>
                <w:lang w:val="en-US" w:eastAsia="zh-CN" w:bidi="ar"/>
              </w:rPr>
            </w:pPr>
            <w:r>
              <w:rPr>
                <w:rFonts w:hint="eastAsia" w:ascii="宋体" w:hAnsi="宋体" w:eastAsia="宋体" w:cs="宋体"/>
                <w:color w:val="auto"/>
                <w:kern w:val="0"/>
                <w:sz w:val="24"/>
                <w:szCs w:val="24"/>
                <w:highlight w:val="none"/>
                <w:lang w:bidi="ar"/>
              </w:rPr>
              <w:t>/</w:t>
            </w:r>
          </w:p>
        </w:tc>
        <w:tc>
          <w:tcPr>
            <w:tcW w:w="1155" w:type="dxa"/>
            <w:tcBorders>
              <w:tl2br w:val="nil"/>
              <w:tr2bl w:val="nil"/>
            </w:tcBorders>
            <w:shd w:val="clear" w:color="auto" w:fill="auto"/>
            <w:vAlign w:val="center"/>
          </w:tcPr>
          <w:p w14:paraId="04631E30">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w:t>
            </w:r>
          </w:p>
        </w:tc>
        <w:tc>
          <w:tcPr>
            <w:tcW w:w="1035" w:type="dxa"/>
            <w:tcBorders>
              <w:tl2br w:val="nil"/>
              <w:tr2bl w:val="nil"/>
            </w:tcBorders>
            <w:shd w:val="clear" w:color="auto" w:fill="auto"/>
            <w:vAlign w:val="center"/>
          </w:tcPr>
          <w:p w14:paraId="38BBFE67">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b w:val="0"/>
                <w:bCs w:val="0"/>
                <w:i w:val="0"/>
                <w:iCs w:val="0"/>
                <w:color w:val="auto"/>
                <w:kern w:val="0"/>
                <w:sz w:val="24"/>
                <w:szCs w:val="24"/>
                <w:highlight w:val="none"/>
                <w:u w:val="none"/>
                <w:lang w:val="en-US" w:eastAsia="zh-CN" w:bidi="ar"/>
              </w:rPr>
              <w:t>混合采样多个混合样</w:t>
            </w:r>
          </w:p>
        </w:tc>
        <w:tc>
          <w:tcPr>
            <w:tcW w:w="1155" w:type="dxa"/>
            <w:tcBorders>
              <w:tl2br w:val="nil"/>
              <w:tr2bl w:val="nil"/>
            </w:tcBorders>
            <w:shd w:val="clear" w:color="auto" w:fill="auto"/>
            <w:vAlign w:val="center"/>
          </w:tcPr>
          <w:p w14:paraId="3DD37CAA">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1次/日</w:t>
            </w:r>
          </w:p>
        </w:tc>
        <w:tc>
          <w:tcPr>
            <w:tcW w:w="1559" w:type="dxa"/>
            <w:tcBorders>
              <w:tl2br w:val="nil"/>
              <w:tr2bl w:val="nil"/>
            </w:tcBorders>
            <w:shd w:val="clear" w:color="auto" w:fill="auto"/>
            <w:vAlign w:val="center"/>
          </w:tcPr>
          <w:p w14:paraId="118F2A55">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总氮的测定 碱性过硫酸钾消解紫外分光光度法》</w:t>
            </w:r>
          </w:p>
          <w:p w14:paraId="0B261543">
            <w:pPr>
              <w:widowControl/>
              <w:jc w:val="center"/>
              <w:textAlignment w:val="center"/>
              <w:rPr>
                <w:rStyle w:val="27"/>
                <w:rFonts w:hint="eastAsia" w:ascii="宋体" w:hAnsi="宋体" w:eastAsia="宋体" w:cs="宋体"/>
                <w:color w:val="auto"/>
                <w:sz w:val="24"/>
                <w:szCs w:val="24"/>
                <w:highlight w:val="none"/>
                <w:lang w:bidi="ar"/>
              </w:rPr>
            </w:pPr>
            <w:r>
              <w:rPr>
                <w:rStyle w:val="27"/>
                <w:rFonts w:hint="eastAsia" w:ascii="宋体" w:hAnsi="宋体" w:eastAsia="宋体" w:cs="宋体"/>
                <w:color w:val="auto"/>
                <w:sz w:val="24"/>
                <w:szCs w:val="24"/>
                <w:highlight w:val="none"/>
                <w:lang w:bidi="ar"/>
              </w:rPr>
              <w:t>HJ636-2012</w:t>
            </w:r>
          </w:p>
        </w:tc>
        <w:tc>
          <w:tcPr>
            <w:tcW w:w="992" w:type="dxa"/>
            <w:tcBorders>
              <w:tl2br w:val="nil"/>
              <w:tr2bl w:val="nil"/>
            </w:tcBorders>
            <w:shd w:val="clear" w:color="auto" w:fill="auto"/>
            <w:vAlign w:val="center"/>
          </w:tcPr>
          <w:p w14:paraId="28469361">
            <w:pPr>
              <w:widowControl/>
              <w:jc w:val="center"/>
              <w:textAlignment w:val="center"/>
              <w:rPr>
                <w:rStyle w:val="27"/>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mg/L</w:t>
            </w:r>
          </w:p>
        </w:tc>
        <w:tc>
          <w:tcPr>
            <w:tcW w:w="992" w:type="dxa"/>
            <w:tcBorders>
              <w:tl2br w:val="nil"/>
              <w:tr2bl w:val="nil"/>
            </w:tcBorders>
            <w:shd w:val="clear" w:color="auto" w:fill="auto"/>
            <w:vAlign w:val="center"/>
          </w:tcPr>
          <w:p w14:paraId="1E27F8E4">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紫外可见分光光度计</w:t>
            </w:r>
          </w:p>
        </w:tc>
        <w:tc>
          <w:tcPr>
            <w:tcW w:w="1418" w:type="dxa"/>
            <w:tcBorders>
              <w:tl2br w:val="nil"/>
              <w:tr2bl w:val="nil"/>
            </w:tcBorders>
            <w:shd w:val="clear" w:color="auto" w:fill="auto"/>
            <w:vAlign w:val="center"/>
          </w:tcPr>
          <w:p w14:paraId="56C79060">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b w:val="0"/>
                <w:bCs w:val="0"/>
                <w:i w:val="0"/>
                <w:iCs w:val="0"/>
                <w:color w:val="auto"/>
                <w:kern w:val="0"/>
                <w:sz w:val="24"/>
                <w:szCs w:val="24"/>
                <w:u w:val="none"/>
                <w:lang w:val="en-US" w:eastAsia="zh-CN" w:bidi="ar"/>
              </w:rPr>
              <w:t>避光，冷藏</w:t>
            </w:r>
          </w:p>
        </w:tc>
        <w:tc>
          <w:tcPr>
            <w:tcW w:w="1342" w:type="dxa"/>
            <w:tcBorders>
              <w:tl2br w:val="nil"/>
              <w:tr2bl w:val="nil"/>
            </w:tcBorders>
            <w:shd w:val="clear" w:color="auto" w:fill="auto"/>
            <w:vAlign w:val="center"/>
          </w:tcPr>
          <w:p w14:paraId="60134D43">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r>
      <w:tr w14:paraId="4CC088F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14:paraId="751E58F2">
            <w:pPr>
              <w:widowControl/>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35</w:t>
            </w:r>
          </w:p>
        </w:tc>
        <w:tc>
          <w:tcPr>
            <w:tcW w:w="844" w:type="dxa"/>
            <w:tcBorders>
              <w:tl2br w:val="nil"/>
              <w:tr2bl w:val="nil"/>
            </w:tcBorders>
            <w:shd w:val="clear" w:color="auto" w:fill="auto"/>
            <w:vAlign w:val="center"/>
          </w:tcPr>
          <w:p w14:paraId="45FC5641">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53B07710">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MW00</w:t>
            </w:r>
            <w:r>
              <w:rPr>
                <w:rStyle w:val="28"/>
                <w:rFonts w:hint="eastAsia" w:eastAsia="宋体"/>
                <w:color w:val="auto"/>
                <w:sz w:val="24"/>
                <w:szCs w:val="24"/>
                <w:highlight w:val="none"/>
                <w:lang w:val="en-US" w:eastAsia="zh-CN" w:bidi="ar"/>
              </w:rPr>
              <w:t>2</w:t>
            </w:r>
          </w:p>
        </w:tc>
        <w:tc>
          <w:tcPr>
            <w:tcW w:w="1125" w:type="dxa"/>
            <w:tcBorders>
              <w:tl2br w:val="nil"/>
              <w:tr2bl w:val="nil"/>
            </w:tcBorders>
            <w:shd w:val="clear" w:color="auto" w:fill="auto"/>
            <w:vAlign w:val="center"/>
          </w:tcPr>
          <w:p w14:paraId="54440403">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二期</w:t>
            </w:r>
          </w:p>
          <w:p w14:paraId="344C14BA">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进水口</w:t>
            </w:r>
          </w:p>
        </w:tc>
        <w:tc>
          <w:tcPr>
            <w:tcW w:w="993" w:type="dxa"/>
            <w:tcBorders>
              <w:tl2br w:val="nil"/>
              <w:tr2bl w:val="nil"/>
            </w:tcBorders>
            <w:shd w:val="clear" w:color="auto" w:fill="auto"/>
            <w:vAlign w:val="center"/>
          </w:tcPr>
          <w:p w14:paraId="0ECECBE7">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总磷（以P计）</w:t>
            </w:r>
          </w:p>
        </w:tc>
        <w:tc>
          <w:tcPr>
            <w:tcW w:w="636" w:type="dxa"/>
            <w:tcBorders>
              <w:tl2br w:val="nil"/>
              <w:tr2bl w:val="nil"/>
            </w:tcBorders>
            <w:shd w:val="clear" w:color="auto" w:fill="auto"/>
            <w:vAlign w:val="center"/>
          </w:tcPr>
          <w:p w14:paraId="3B48163B">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1DA8E439">
            <w:pPr>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212" w:type="dxa"/>
            <w:tcBorders>
              <w:tl2br w:val="nil"/>
              <w:tr2bl w:val="nil"/>
            </w:tcBorders>
            <w:shd w:val="clear" w:color="auto" w:fill="auto"/>
            <w:vAlign w:val="center"/>
          </w:tcPr>
          <w:p w14:paraId="0B95780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highlight w:val="none"/>
              </w:rPr>
              <w:t>mg/L</w:t>
            </w:r>
          </w:p>
        </w:tc>
        <w:tc>
          <w:tcPr>
            <w:tcW w:w="705" w:type="dxa"/>
            <w:tcBorders>
              <w:tl2br w:val="nil"/>
              <w:tr2bl w:val="nil"/>
            </w:tcBorders>
            <w:shd w:val="clear" w:color="auto" w:fill="auto"/>
            <w:vAlign w:val="center"/>
          </w:tcPr>
          <w:p w14:paraId="37E93B1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320" w:type="dxa"/>
            <w:tcBorders>
              <w:tl2br w:val="nil"/>
              <w:tr2bl w:val="nil"/>
            </w:tcBorders>
            <w:shd w:val="clear" w:color="auto" w:fill="auto"/>
            <w:vAlign w:val="center"/>
          </w:tcPr>
          <w:p w14:paraId="2F4C796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990" w:type="dxa"/>
            <w:tcBorders>
              <w:tl2br w:val="nil"/>
              <w:tr2bl w:val="nil"/>
            </w:tcBorders>
            <w:shd w:val="clear" w:color="auto" w:fill="auto"/>
            <w:vAlign w:val="center"/>
          </w:tcPr>
          <w:p w14:paraId="00D38C3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155" w:type="dxa"/>
            <w:tcBorders>
              <w:tl2br w:val="nil"/>
              <w:tr2bl w:val="nil"/>
            </w:tcBorders>
            <w:shd w:val="clear" w:color="auto" w:fill="auto"/>
            <w:vAlign w:val="center"/>
          </w:tcPr>
          <w:p w14:paraId="2828916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035" w:type="dxa"/>
            <w:tcBorders>
              <w:tl2br w:val="nil"/>
              <w:tr2bl w:val="nil"/>
            </w:tcBorders>
            <w:shd w:val="clear" w:color="auto" w:fill="auto"/>
            <w:vAlign w:val="center"/>
          </w:tcPr>
          <w:p w14:paraId="2E5E8A03">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b w:val="0"/>
                <w:bCs w:val="0"/>
                <w:i w:val="0"/>
                <w:iCs w:val="0"/>
                <w:color w:val="auto"/>
                <w:kern w:val="0"/>
                <w:sz w:val="24"/>
                <w:szCs w:val="24"/>
                <w:highlight w:val="none"/>
                <w:u w:val="none"/>
                <w:lang w:val="en-US" w:eastAsia="zh-CN" w:bidi="ar"/>
              </w:rPr>
              <w:t>混合采样多个混合样</w:t>
            </w:r>
          </w:p>
        </w:tc>
        <w:tc>
          <w:tcPr>
            <w:tcW w:w="1155" w:type="dxa"/>
            <w:tcBorders>
              <w:tl2br w:val="nil"/>
              <w:tr2bl w:val="nil"/>
            </w:tcBorders>
            <w:shd w:val="clear" w:color="auto" w:fill="auto"/>
            <w:vAlign w:val="center"/>
          </w:tcPr>
          <w:p w14:paraId="62966DAC">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1次/日</w:t>
            </w:r>
          </w:p>
        </w:tc>
        <w:tc>
          <w:tcPr>
            <w:tcW w:w="1559" w:type="dxa"/>
            <w:tcBorders>
              <w:tl2br w:val="nil"/>
              <w:tr2bl w:val="nil"/>
            </w:tcBorders>
            <w:shd w:val="clear" w:color="auto" w:fill="auto"/>
            <w:vAlign w:val="center"/>
          </w:tcPr>
          <w:p w14:paraId="3A4F7C7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总磷的测定 钼酸铵分光光度法》</w:t>
            </w:r>
          </w:p>
          <w:p w14:paraId="589C28CA">
            <w:pPr>
              <w:widowControl/>
              <w:jc w:val="center"/>
              <w:textAlignment w:val="center"/>
              <w:rPr>
                <w:rStyle w:val="27"/>
                <w:rFonts w:hint="eastAsia" w:ascii="宋体" w:hAnsi="宋体" w:eastAsia="宋体" w:cs="宋体"/>
                <w:color w:val="auto"/>
                <w:sz w:val="24"/>
                <w:szCs w:val="24"/>
                <w:highlight w:val="none"/>
                <w:lang w:bidi="ar"/>
              </w:rPr>
            </w:pPr>
            <w:r>
              <w:rPr>
                <w:rStyle w:val="27"/>
                <w:rFonts w:hint="eastAsia" w:ascii="宋体" w:hAnsi="宋体" w:eastAsia="宋体" w:cs="宋体"/>
                <w:color w:val="auto"/>
                <w:sz w:val="24"/>
                <w:szCs w:val="24"/>
                <w:highlight w:val="none"/>
                <w:lang w:bidi="ar"/>
              </w:rPr>
              <w:t>GB11893-89</w:t>
            </w:r>
          </w:p>
        </w:tc>
        <w:tc>
          <w:tcPr>
            <w:tcW w:w="992" w:type="dxa"/>
            <w:tcBorders>
              <w:tl2br w:val="nil"/>
              <w:tr2bl w:val="nil"/>
            </w:tcBorders>
            <w:shd w:val="clear" w:color="auto" w:fill="auto"/>
            <w:vAlign w:val="center"/>
          </w:tcPr>
          <w:p w14:paraId="46645B44">
            <w:pPr>
              <w:widowControl/>
              <w:jc w:val="center"/>
              <w:textAlignment w:val="center"/>
              <w:rPr>
                <w:rStyle w:val="27"/>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03</w:t>
            </w:r>
            <w:r>
              <w:rPr>
                <w:rFonts w:hint="default" w:ascii="宋体" w:hAnsi="宋体" w:eastAsia="宋体" w:cs="宋体"/>
                <w:color w:val="auto"/>
                <w:sz w:val="24"/>
                <w:szCs w:val="24"/>
              </w:rPr>
              <w:t>mg/L</w:t>
            </w:r>
          </w:p>
        </w:tc>
        <w:tc>
          <w:tcPr>
            <w:tcW w:w="992" w:type="dxa"/>
            <w:tcBorders>
              <w:tl2br w:val="nil"/>
              <w:tr2bl w:val="nil"/>
            </w:tcBorders>
            <w:shd w:val="clear" w:color="auto" w:fill="auto"/>
            <w:vAlign w:val="center"/>
          </w:tcPr>
          <w:p w14:paraId="6382F7A2">
            <w:pPr>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紫外可见分光光度计</w:t>
            </w:r>
          </w:p>
        </w:tc>
        <w:tc>
          <w:tcPr>
            <w:tcW w:w="1418" w:type="dxa"/>
            <w:tcBorders>
              <w:tl2br w:val="nil"/>
              <w:tr2bl w:val="nil"/>
            </w:tcBorders>
            <w:shd w:val="clear" w:color="auto" w:fill="auto"/>
            <w:vAlign w:val="center"/>
          </w:tcPr>
          <w:p w14:paraId="7F624EF8">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b w:val="0"/>
                <w:bCs w:val="0"/>
                <w:i w:val="0"/>
                <w:iCs w:val="0"/>
                <w:color w:val="auto"/>
                <w:kern w:val="0"/>
                <w:sz w:val="24"/>
                <w:szCs w:val="24"/>
                <w:u w:val="none"/>
                <w:lang w:val="en-US" w:eastAsia="zh-CN" w:bidi="ar"/>
              </w:rPr>
              <w:t>避光，冷藏</w:t>
            </w:r>
          </w:p>
        </w:tc>
        <w:tc>
          <w:tcPr>
            <w:tcW w:w="1342" w:type="dxa"/>
            <w:tcBorders>
              <w:tl2br w:val="nil"/>
              <w:tr2bl w:val="nil"/>
            </w:tcBorders>
            <w:shd w:val="clear" w:color="auto" w:fill="auto"/>
            <w:vAlign w:val="center"/>
          </w:tcPr>
          <w:p w14:paraId="5CECE605">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r>
      <w:tr w14:paraId="2DC96ED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48" w:hRule="atLeast"/>
        </w:trPr>
        <w:tc>
          <w:tcPr>
            <w:tcW w:w="525" w:type="dxa"/>
            <w:tcBorders>
              <w:tl2br w:val="nil"/>
              <w:tr2bl w:val="nil"/>
            </w:tcBorders>
            <w:shd w:val="clear" w:color="auto" w:fill="auto"/>
            <w:vAlign w:val="center"/>
          </w:tcPr>
          <w:p w14:paraId="7E53EB62">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36</w:t>
            </w:r>
          </w:p>
        </w:tc>
        <w:tc>
          <w:tcPr>
            <w:tcW w:w="844" w:type="dxa"/>
            <w:tcBorders>
              <w:tl2br w:val="nil"/>
              <w:tr2bl w:val="nil"/>
            </w:tcBorders>
            <w:shd w:val="clear" w:color="auto" w:fill="auto"/>
            <w:vAlign w:val="center"/>
          </w:tcPr>
          <w:p w14:paraId="1954DD5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雨水</w:t>
            </w:r>
          </w:p>
        </w:tc>
        <w:tc>
          <w:tcPr>
            <w:tcW w:w="900" w:type="dxa"/>
            <w:tcBorders>
              <w:tl2br w:val="nil"/>
              <w:tr2bl w:val="nil"/>
            </w:tcBorders>
            <w:shd w:val="clear" w:color="auto" w:fill="auto"/>
            <w:vAlign w:val="center"/>
          </w:tcPr>
          <w:p w14:paraId="4CB9ED20">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bidi="ar"/>
              </w:rPr>
              <w:t>DW00</w:t>
            </w:r>
            <w:r>
              <w:rPr>
                <w:rStyle w:val="28"/>
                <w:rFonts w:hint="eastAsia" w:eastAsia="宋体"/>
                <w:color w:val="auto"/>
                <w:sz w:val="24"/>
                <w:szCs w:val="24"/>
                <w:highlight w:val="none"/>
                <w:lang w:val="en-US" w:eastAsia="zh-CN" w:bidi="ar"/>
              </w:rPr>
              <w:t>2</w:t>
            </w:r>
          </w:p>
        </w:tc>
        <w:tc>
          <w:tcPr>
            <w:tcW w:w="1125" w:type="dxa"/>
            <w:tcBorders>
              <w:tl2br w:val="nil"/>
              <w:tr2bl w:val="nil"/>
            </w:tcBorders>
            <w:shd w:val="clear" w:color="auto" w:fill="auto"/>
            <w:vAlign w:val="center"/>
          </w:tcPr>
          <w:p w14:paraId="1732C90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w:t>
            </w:r>
            <w:r>
              <w:rPr>
                <w:rStyle w:val="28"/>
                <w:rFonts w:hint="default"/>
                <w:color w:val="auto"/>
                <w:sz w:val="24"/>
                <w:szCs w:val="24"/>
                <w:highlight w:val="none"/>
                <w:lang w:bidi="ar"/>
              </w:rPr>
              <w:t>水排放口</w:t>
            </w:r>
          </w:p>
        </w:tc>
        <w:tc>
          <w:tcPr>
            <w:tcW w:w="993" w:type="dxa"/>
            <w:tcBorders>
              <w:tl2br w:val="nil"/>
              <w:tr2bl w:val="nil"/>
            </w:tcBorders>
            <w:shd w:val="clear" w:color="auto" w:fill="auto"/>
            <w:vAlign w:val="center"/>
          </w:tcPr>
          <w:p w14:paraId="46E3137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pH值</w:t>
            </w:r>
          </w:p>
        </w:tc>
        <w:tc>
          <w:tcPr>
            <w:tcW w:w="636" w:type="dxa"/>
            <w:tcBorders>
              <w:tl2br w:val="nil"/>
              <w:tr2bl w:val="nil"/>
            </w:tcBorders>
            <w:shd w:val="clear" w:color="auto" w:fill="auto"/>
            <w:vAlign w:val="center"/>
          </w:tcPr>
          <w:p w14:paraId="1ED64B7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26386D5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《污水综合排放标准（GB 8978-1996 ）》中表4其他排污单位的一级标准</w:t>
            </w:r>
          </w:p>
        </w:tc>
        <w:tc>
          <w:tcPr>
            <w:tcW w:w="1212" w:type="dxa"/>
            <w:tcBorders>
              <w:tl2br w:val="nil"/>
              <w:tr2bl w:val="nil"/>
            </w:tcBorders>
            <w:shd w:val="clear" w:color="auto" w:fill="auto"/>
            <w:vAlign w:val="center"/>
          </w:tcPr>
          <w:p w14:paraId="6B4715C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6-9（无量纲）</w:t>
            </w:r>
          </w:p>
        </w:tc>
        <w:tc>
          <w:tcPr>
            <w:tcW w:w="705" w:type="dxa"/>
            <w:tcBorders>
              <w:tl2br w:val="nil"/>
              <w:tr2bl w:val="nil"/>
            </w:tcBorders>
            <w:shd w:val="clear" w:color="auto" w:fill="auto"/>
            <w:vAlign w:val="center"/>
          </w:tcPr>
          <w:p w14:paraId="7AE85422">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w:t>
            </w:r>
          </w:p>
        </w:tc>
        <w:tc>
          <w:tcPr>
            <w:tcW w:w="1320" w:type="dxa"/>
            <w:tcBorders>
              <w:tl2br w:val="nil"/>
              <w:tr2bl w:val="nil"/>
            </w:tcBorders>
            <w:shd w:val="clear" w:color="auto" w:fill="auto"/>
            <w:vAlign w:val="center"/>
          </w:tcPr>
          <w:p w14:paraId="580D53F4">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w:t>
            </w:r>
          </w:p>
        </w:tc>
        <w:tc>
          <w:tcPr>
            <w:tcW w:w="990" w:type="dxa"/>
            <w:tcBorders>
              <w:tl2br w:val="nil"/>
              <w:tr2bl w:val="nil"/>
            </w:tcBorders>
            <w:shd w:val="clear" w:color="auto" w:fill="auto"/>
            <w:vAlign w:val="center"/>
          </w:tcPr>
          <w:p w14:paraId="08A1B836">
            <w:pPr>
              <w:widowControl/>
              <w:jc w:val="center"/>
              <w:textAlignment w:val="center"/>
              <w:rPr>
                <w:rFonts w:hint="eastAsia" w:ascii="宋体" w:hAnsi="宋体" w:eastAsia="宋体" w:cs="宋体"/>
                <w:color w:val="auto"/>
                <w:kern w:val="2"/>
                <w:sz w:val="24"/>
                <w:szCs w:val="24"/>
                <w:highlight w:val="none"/>
                <w:u w:val="none"/>
                <w:lang w:val="en-US" w:eastAsia="zh-CN" w:bidi="ar"/>
              </w:rPr>
            </w:pPr>
            <w:r>
              <w:rPr>
                <w:rFonts w:hint="eastAsia" w:ascii="宋体" w:hAnsi="宋体" w:eastAsia="宋体" w:cs="宋体"/>
                <w:color w:val="auto"/>
                <w:kern w:val="0"/>
                <w:sz w:val="24"/>
                <w:szCs w:val="24"/>
                <w:highlight w:val="none"/>
                <w:lang w:bidi="ar"/>
              </w:rPr>
              <w:t>/</w:t>
            </w:r>
          </w:p>
        </w:tc>
        <w:tc>
          <w:tcPr>
            <w:tcW w:w="1155" w:type="dxa"/>
            <w:tcBorders>
              <w:tl2br w:val="nil"/>
              <w:tr2bl w:val="nil"/>
            </w:tcBorders>
            <w:shd w:val="clear" w:color="auto" w:fill="auto"/>
            <w:vAlign w:val="center"/>
          </w:tcPr>
          <w:p w14:paraId="1731276E">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w:t>
            </w:r>
          </w:p>
        </w:tc>
        <w:tc>
          <w:tcPr>
            <w:tcW w:w="1035" w:type="dxa"/>
            <w:tcBorders>
              <w:tl2br w:val="nil"/>
              <w:tr2bl w:val="nil"/>
            </w:tcBorders>
            <w:shd w:val="clear" w:color="auto" w:fill="auto"/>
            <w:vAlign w:val="center"/>
          </w:tcPr>
          <w:p w14:paraId="6D6B9C8C">
            <w:pPr>
              <w:widowControl/>
              <w:jc w:val="center"/>
              <w:textAlignment w:val="center"/>
              <w:rPr>
                <w:rFonts w:ascii="宋体" w:hAnsi="宋体" w:eastAsia="宋体" w:cs="宋体"/>
                <w:color w:val="FF0000"/>
                <w:sz w:val="24"/>
                <w:szCs w:val="24"/>
                <w:highlight w:val="none"/>
              </w:rPr>
            </w:pPr>
            <w:r>
              <w:rPr>
                <w:rFonts w:hint="eastAsia" w:ascii="宋体" w:hAnsi="宋体" w:eastAsia="宋体" w:cs="宋体"/>
                <w:b w:val="0"/>
                <w:bCs w:val="0"/>
                <w:i w:val="0"/>
                <w:iCs w:val="0"/>
                <w:color w:val="FF0000"/>
                <w:kern w:val="0"/>
                <w:sz w:val="24"/>
                <w:szCs w:val="24"/>
                <w:u w:val="none"/>
                <w:lang w:val="en-US" w:eastAsia="zh-CN" w:bidi="ar"/>
              </w:rPr>
              <w:t>瞬时采样至少一个瞬时样</w:t>
            </w:r>
          </w:p>
        </w:tc>
        <w:tc>
          <w:tcPr>
            <w:tcW w:w="1155" w:type="dxa"/>
            <w:tcBorders>
              <w:tl2br w:val="nil"/>
              <w:tr2bl w:val="nil"/>
            </w:tcBorders>
            <w:shd w:val="clear" w:color="auto" w:fill="auto"/>
            <w:vAlign w:val="center"/>
          </w:tcPr>
          <w:p w14:paraId="59527D1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FF0000"/>
                <w:kern w:val="0"/>
                <w:sz w:val="24"/>
                <w:szCs w:val="24"/>
                <w:highlight w:val="none"/>
                <w:lang w:bidi="ar"/>
              </w:rPr>
              <w:t>1次/</w:t>
            </w:r>
            <w:r>
              <w:rPr>
                <w:rFonts w:hint="eastAsia" w:ascii="宋体" w:hAnsi="宋体" w:eastAsia="宋体" w:cs="宋体"/>
                <w:color w:val="FF0000"/>
                <w:kern w:val="0"/>
                <w:sz w:val="24"/>
                <w:szCs w:val="24"/>
                <w:highlight w:val="none"/>
                <w:lang w:val="en-US" w:eastAsia="zh-CN" w:bidi="ar"/>
              </w:rPr>
              <w:t>季度</w:t>
            </w:r>
          </w:p>
        </w:tc>
        <w:tc>
          <w:tcPr>
            <w:tcW w:w="1559" w:type="dxa"/>
            <w:tcBorders>
              <w:tl2br w:val="nil"/>
              <w:tr2bl w:val="nil"/>
            </w:tcBorders>
            <w:shd w:val="clear" w:color="auto" w:fill="auto"/>
            <w:vAlign w:val="center"/>
          </w:tcPr>
          <w:p w14:paraId="693728D2">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pH值的测定 电极法》</w:t>
            </w:r>
          </w:p>
          <w:p w14:paraId="312F1F4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HJ 1147-2020</w:t>
            </w:r>
          </w:p>
        </w:tc>
        <w:tc>
          <w:tcPr>
            <w:tcW w:w="992" w:type="dxa"/>
            <w:tcBorders>
              <w:tl2br w:val="nil"/>
              <w:tr2bl w:val="nil"/>
            </w:tcBorders>
            <w:shd w:val="clear" w:color="auto" w:fill="auto"/>
            <w:vAlign w:val="center"/>
          </w:tcPr>
          <w:p w14:paraId="1771FB9C">
            <w:pPr>
              <w:widowControl/>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w:t>
            </w:r>
          </w:p>
        </w:tc>
        <w:tc>
          <w:tcPr>
            <w:tcW w:w="992" w:type="dxa"/>
            <w:tcBorders>
              <w:tl2br w:val="nil"/>
              <w:tr2bl w:val="nil"/>
            </w:tcBorders>
            <w:shd w:val="clear" w:color="auto" w:fill="auto"/>
            <w:vAlign w:val="center"/>
          </w:tcPr>
          <w:p w14:paraId="0FFC861B">
            <w:pPr>
              <w:widowControl/>
              <w:jc w:val="center"/>
              <w:textAlignment w:val="center"/>
              <w:rPr>
                <w:rFonts w:ascii="宋体" w:hAnsi="宋体" w:eastAsia="宋体" w:cs="宋体"/>
                <w:color w:val="auto"/>
                <w:kern w:val="0"/>
                <w:sz w:val="24"/>
                <w:szCs w:val="24"/>
                <w:highlight w:val="none"/>
                <w:lang w:bidi="ar"/>
              </w:rPr>
            </w:pPr>
            <w:r>
              <w:rPr>
                <w:rStyle w:val="24"/>
                <w:rFonts w:hint="eastAsia" w:ascii="宋体" w:hAnsi="宋体" w:eastAsia="宋体" w:cs="宋体"/>
                <w:sz w:val="24"/>
                <w:szCs w:val="24"/>
                <w:lang w:eastAsia="zh-CN" w:bidi="ar"/>
              </w:rPr>
              <w:t>酸度计</w:t>
            </w:r>
          </w:p>
        </w:tc>
        <w:tc>
          <w:tcPr>
            <w:tcW w:w="1418" w:type="dxa"/>
            <w:tcBorders>
              <w:tl2br w:val="nil"/>
              <w:tr2bl w:val="nil"/>
            </w:tcBorders>
            <w:shd w:val="clear" w:color="auto" w:fill="auto"/>
            <w:vAlign w:val="center"/>
          </w:tcPr>
          <w:p w14:paraId="15398D1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3EFA8E07">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下雨时开展手工监测</w:t>
            </w:r>
          </w:p>
        </w:tc>
      </w:tr>
      <w:tr w14:paraId="3B2760A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14:paraId="102EE5BA">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37</w:t>
            </w:r>
          </w:p>
        </w:tc>
        <w:tc>
          <w:tcPr>
            <w:tcW w:w="844" w:type="dxa"/>
            <w:tcBorders>
              <w:tl2br w:val="nil"/>
              <w:tr2bl w:val="nil"/>
            </w:tcBorders>
            <w:shd w:val="clear" w:color="auto" w:fill="auto"/>
            <w:vAlign w:val="center"/>
          </w:tcPr>
          <w:p w14:paraId="6E2E977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雨水</w:t>
            </w:r>
          </w:p>
        </w:tc>
        <w:tc>
          <w:tcPr>
            <w:tcW w:w="900" w:type="dxa"/>
            <w:tcBorders>
              <w:tl2br w:val="nil"/>
              <w:tr2bl w:val="nil"/>
            </w:tcBorders>
            <w:shd w:val="clear" w:color="auto" w:fill="auto"/>
            <w:vAlign w:val="center"/>
          </w:tcPr>
          <w:p w14:paraId="693B0A05">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bidi="ar"/>
              </w:rPr>
              <w:t>DW00</w:t>
            </w:r>
            <w:r>
              <w:rPr>
                <w:rFonts w:hint="eastAsia" w:ascii="宋体" w:hAnsi="宋体" w:eastAsia="宋体" w:cs="宋体"/>
                <w:color w:val="auto"/>
                <w:kern w:val="0"/>
                <w:sz w:val="24"/>
                <w:szCs w:val="24"/>
                <w:highlight w:val="none"/>
                <w:lang w:val="en-US" w:eastAsia="zh-CN" w:bidi="ar"/>
              </w:rPr>
              <w:t>2</w:t>
            </w:r>
          </w:p>
        </w:tc>
        <w:tc>
          <w:tcPr>
            <w:tcW w:w="1125" w:type="dxa"/>
            <w:tcBorders>
              <w:tl2br w:val="nil"/>
              <w:tr2bl w:val="nil"/>
            </w:tcBorders>
            <w:shd w:val="clear" w:color="auto" w:fill="auto"/>
            <w:vAlign w:val="center"/>
          </w:tcPr>
          <w:p w14:paraId="182225F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w:t>
            </w:r>
            <w:r>
              <w:rPr>
                <w:rStyle w:val="28"/>
                <w:rFonts w:hint="default"/>
                <w:color w:val="auto"/>
                <w:sz w:val="24"/>
                <w:szCs w:val="24"/>
                <w:highlight w:val="none"/>
                <w:lang w:bidi="ar"/>
              </w:rPr>
              <w:t>水排放口</w:t>
            </w:r>
          </w:p>
        </w:tc>
        <w:tc>
          <w:tcPr>
            <w:tcW w:w="993" w:type="dxa"/>
            <w:tcBorders>
              <w:tl2br w:val="nil"/>
              <w:tr2bl w:val="nil"/>
            </w:tcBorders>
            <w:shd w:val="clear" w:color="auto" w:fill="auto"/>
            <w:vAlign w:val="center"/>
          </w:tcPr>
          <w:p w14:paraId="280C6A7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氨氮</w:t>
            </w:r>
          </w:p>
        </w:tc>
        <w:tc>
          <w:tcPr>
            <w:tcW w:w="636" w:type="dxa"/>
            <w:tcBorders>
              <w:tl2br w:val="nil"/>
              <w:tr2bl w:val="nil"/>
            </w:tcBorders>
            <w:shd w:val="clear" w:color="auto" w:fill="auto"/>
            <w:vAlign w:val="center"/>
          </w:tcPr>
          <w:p w14:paraId="1197174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3E02C1A6">
            <w:pPr>
              <w:rPr>
                <w:rFonts w:ascii="宋体" w:hAnsi="宋体" w:eastAsia="宋体" w:cs="宋体"/>
                <w:color w:val="auto"/>
                <w:highlight w:val="none"/>
              </w:rPr>
            </w:pPr>
            <w:r>
              <w:rPr>
                <w:rFonts w:hint="eastAsia" w:ascii="宋体" w:hAnsi="宋体" w:eastAsia="宋体" w:cs="宋体"/>
                <w:color w:val="auto"/>
                <w:sz w:val="24"/>
                <w:szCs w:val="24"/>
                <w:highlight w:val="none"/>
              </w:rPr>
              <w:t>《污水综合排放标准（GB 8978-1996 ）》中表4其他排污单位的一级标准</w:t>
            </w:r>
          </w:p>
        </w:tc>
        <w:tc>
          <w:tcPr>
            <w:tcW w:w="1212" w:type="dxa"/>
            <w:tcBorders>
              <w:tl2br w:val="nil"/>
              <w:tr2bl w:val="nil"/>
            </w:tcBorders>
            <w:shd w:val="clear" w:color="auto" w:fill="auto"/>
            <w:vAlign w:val="center"/>
          </w:tcPr>
          <w:p w14:paraId="7689E198">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≤15mg/L</w:t>
            </w:r>
          </w:p>
        </w:tc>
        <w:tc>
          <w:tcPr>
            <w:tcW w:w="705" w:type="dxa"/>
            <w:tcBorders>
              <w:tl2br w:val="nil"/>
              <w:tr2bl w:val="nil"/>
            </w:tcBorders>
            <w:shd w:val="clear" w:color="auto" w:fill="auto"/>
            <w:vAlign w:val="center"/>
          </w:tcPr>
          <w:p w14:paraId="0436B61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320" w:type="dxa"/>
            <w:tcBorders>
              <w:tl2br w:val="nil"/>
              <w:tr2bl w:val="nil"/>
            </w:tcBorders>
            <w:shd w:val="clear" w:color="auto" w:fill="auto"/>
            <w:vAlign w:val="center"/>
          </w:tcPr>
          <w:p w14:paraId="0F67FC3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990" w:type="dxa"/>
            <w:tcBorders>
              <w:tl2br w:val="nil"/>
              <w:tr2bl w:val="nil"/>
            </w:tcBorders>
            <w:shd w:val="clear" w:color="auto" w:fill="auto"/>
            <w:vAlign w:val="center"/>
          </w:tcPr>
          <w:p w14:paraId="3193176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155" w:type="dxa"/>
            <w:tcBorders>
              <w:tl2br w:val="nil"/>
              <w:tr2bl w:val="nil"/>
            </w:tcBorders>
            <w:shd w:val="clear" w:color="auto" w:fill="auto"/>
            <w:vAlign w:val="center"/>
          </w:tcPr>
          <w:p w14:paraId="498BA08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035" w:type="dxa"/>
            <w:tcBorders>
              <w:tl2br w:val="nil"/>
              <w:tr2bl w:val="nil"/>
            </w:tcBorders>
            <w:shd w:val="clear" w:color="auto" w:fill="auto"/>
            <w:vAlign w:val="center"/>
          </w:tcPr>
          <w:p w14:paraId="4C943F21">
            <w:pPr>
              <w:widowControl/>
              <w:jc w:val="center"/>
              <w:textAlignment w:val="center"/>
              <w:rPr>
                <w:rFonts w:ascii="宋体" w:hAnsi="宋体" w:eastAsia="宋体" w:cs="宋体"/>
                <w:color w:val="FF0000"/>
                <w:sz w:val="24"/>
                <w:szCs w:val="24"/>
                <w:highlight w:val="none"/>
              </w:rPr>
            </w:pPr>
            <w:r>
              <w:rPr>
                <w:rFonts w:hint="eastAsia" w:ascii="宋体" w:hAnsi="宋体" w:eastAsia="宋体" w:cs="宋体"/>
                <w:b w:val="0"/>
                <w:bCs w:val="0"/>
                <w:i w:val="0"/>
                <w:iCs w:val="0"/>
                <w:color w:val="FF0000"/>
                <w:kern w:val="0"/>
                <w:sz w:val="24"/>
                <w:szCs w:val="24"/>
                <w:u w:val="none"/>
                <w:lang w:val="en-US" w:eastAsia="zh-CN" w:bidi="ar"/>
              </w:rPr>
              <w:t>瞬时采样至少一个瞬时样</w:t>
            </w:r>
          </w:p>
        </w:tc>
        <w:tc>
          <w:tcPr>
            <w:tcW w:w="1155" w:type="dxa"/>
            <w:tcBorders>
              <w:tl2br w:val="nil"/>
              <w:tr2bl w:val="nil"/>
            </w:tcBorders>
            <w:shd w:val="clear" w:color="auto" w:fill="auto"/>
            <w:vAlign w:val="center"/>
          </w:tcPr>
          <w:p w14:paraId="58665B90">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FF0000"/>
                <w:kern w:val="0"/>
                <w:sz w:val="24"/>
                <w:szCs w:val="24"/>
                <w:highlight w:val="none"/>
                <w:lang w:bidi="ar"/>
              </w:rPr>
              <w:t>1次/</w:t>
            </w:r>
            <w:r>
              <w:rPr>
                <w:rFonts w:hint="eastAsia" w:ascii="宋体" w:hAnsi="宋体" w:eastAsia="宋体" w:cs="宋体"/>
                <w:color w:val="FF0000"/>
                <w:kern w:val="0"/>
                <w:sz w:val="24"/>
                <w:szCs w:val="24"/>
                <w:highlight w:val="none"/>
                <w:lang w:val="en-US" w:eastAsia="zh-CN" w:bidi="ar"/>
              </w:rPr>
              <w:t>季度</w:t>
            </w:r>
          </w:p>
        </w:tc>
        <w:tc>
          <w:tcPr>
            <w:tcW w:w="1559" w:type="dxa"/>
            <w:tcBorders>
              <w:tl2br w:val="nil"/>
              <w:tr2bl w:val="nil"/>
            </w:tcBorders>
            <w:shd w:val="clear" w:color="auto" w:fill="auto"/>
            <w:vAlign w:val="center"/>
          </w:tcPr>
          <w:p w14:paraId="632F9761">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《水质 氨氮的测定 纳氏试剂分光光度法》</w:t>
            </w:r>
          </w:p>
          <w:p w14:paraId="21965D9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HJ535-2009</w:t>
            </w:r>
          </w:p>
        </w:tc>
        <w:tc>
          <w:tcPr>
            <w:tcW w:w="992" w:type="dxa"/>
            <w:tcBorders>
              <w:tl2br w:val="nil"/>
              <w:tr2bl w:val="nil"/>
            </w:tcBorders>
            <w:shd w:val="clear" w:color="auto" w:fill="auto"/>
            <w:vAlign w:val="center"/>
          </w:tcPr>
          <w:p w14:paraId="5218080B">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0.025</w:t>
            </w:r>
          </w:p>
          <w:p w14:paraId="54D4F9C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rPr>
              <w:t>mg/L</w:t>
            </w:r>
          </w:p>
        </w:tc>
        <w:tc>
          <w:tcPr>
            <w:tcW w:w="992" w:type="dxa"/>
            <w:tcBorders>
              <w:tl2br w:val="nil"/>
              <w:tr2bl w:val="nil"/>
            </w:tcBorders>
            <w:shd w:val="clear" w:color="auto" w:fill="auto"/>
            <w:vAlign w:val="center"/>
          </w:tcPr>
          <w:p w14:paraId="6327252E">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紫外可见分光光度计</w:t>
            </w:r>
          </w:p>
        </w:tc>
        <w:tc>
          <w:tcPr>
            <w:tcW w:w="1418" w:type="dxa"/>
            <w:tcBorders>
              <w:tl2br w:val="nil"/>
              <w:tr2bl w:val="nil"/>
            </w:tcBorders>
            <w:shd w:val="clear" w:color="auto" w:fill="auto"/>
            <w:vAlign w:val="center"/>
          </w:tcPr>
          <w:p w14:paraId="31820D5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lang w:bidi="ar"/>
              </w:rPr>
              <w:t>HCl，pH≤2</w:t>
            </w:r>
          </w:p>
        </w:tc>
        <w:tc>
          <w:tcPr>
            <w:tcW w:w="1342" w:type="dxa"/>
            <w:tcBorders>
              <w:tl2br w:val="nil"/>
              <w:tr2bl w:val="nil"/>
            </w:tcBorders>
            <w:shd w:val="clear" w:color="auto" w:fill="auto"/>
            <w:vAlign w:val="center"/>
          </w:tcPr>
          <w:p w14:paraId="4B654547">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下雨时开展手工监测</w:t>
            </w:r>
          </w:p>
        </w:tc>
      </w:tr>
      <w:tr w14:paraId="1D15343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14:paraId="0B5798AD">
            <w:pPr>
              <w:widowControl/>
              <w:jc w:val="center"/>
              <w:textAlignment w:val="center"/>
              <w:rPr>
                <w:rFonts w:hint="default" w:ascii="宋体" w:hAnsi="宋体" w:eastAsia="宋体" w:cs="宋体"/>
                <w:color w:val="auto"/>
                <w:sz w:val="24"/>
                <w:szCs w:val="24"/>
                <w:highlight w:val="none"/>
                <w:lang w:val="en-US" w:eastAsia="zh-CN"/>
              </w:rPr>
            </w:pPr>
            <w:bookmarkStart w:id="2" w:name="_GoBack"/>
            <w:bookmarkEnd w:id="2"/>
            <w:r>
              <w:rPr>
                <w:rFonts w:hint="eastAsia" w:ascii="宋体" w:hAnsi="宋体" w:eastAsia="宋体" w:cs="宋体"/>
                <w:color w:val="auto"/>
                <w:kern w:val="0"/>
                <w:sz w:val="24"/>
                <w:szCs w:val="24"/>
                <w:highlight w:val="none"/>
                <w:lang w:val="en-US" w:eastAsia="zh-CN" w:bidi="ar"/>
              </w:rPr>
              <w:t>38</w:t>
            </w:r>
          </w:p>
        </w:tc>
        <w:tc>
          <w:tcPr>
            <w:tcW w:w="844" w:type="dxa"/>
            <w:tcBorders>
              <w:tl2br w:val="nil"/>
              <w:tr2bl w:val="nil"/>
            </w:tcBorders>
            <w:shd w:val="clear" w:color="auto" w:fill="auto"/>
            <w:vAlign w:val="center"/>
          </w:tcPr>
          <w:p w14:paraId="3C9E48E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雨水</w:t>
            </w:r>
          </w:p>
        </w:tc>
        <w:tc>
          <w:tcPr>
            <w:tcW w:w="900" w:type="dxa"/>
            <w:tcBorders>
              <w:tl2br w:val="nil"/>
              <w:tr2bl w:val="nil"/>
            </w:tcBorders>
            <w:shd w:val="clear" w:color="auto" w:fill="auto"/>
            <w:vAlign w:val="center"/>
          </w:tcPr>
          <w:p w14:paraId="54DBFAB6">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bidi="ar"/>
              </w:rPr>
              <w:t>DW00</w:t>
            </w:r>
            <w:r>
              <w:rPr>
                <w:rFonts w:hint="eastAsia" w:ascii="宋体" w:hAnsi="宋体" w:eastAsia="宋体" w:cs="宋体"/>
                <w:color w:val="auto"/>
                <w:kern w:val="0"/>
                <w:sz w:val="24"/>
                <w:szCs w:val="24"/>
                <w:highlight w:val="none"/>
                <w:lang w:val="en-US" w:eastAsia="zh-CN" w:bidi="ar"/>
              </w:rPr>
              <w:t>2</w:t>
            </w:r>
          </w:p>
        </w:tc>
        <w:tc>
          <w:tcPr>
            <w:tcW w:w="1125" w:type="dxa"/>
            <w:tcBorders>
              <w:tl2br w:val="nil"/>
              <w:tr2bl w:val="nil"/>
            </w:tcBorders>
            <w:shd w:val="clear" w:color="auto" w:fill="auto"/>
            <w:vAlign w:val="center"/>
          </w:tcPr>
          <w:p w14:paraId="363DAC4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w:t>
            </w:r>
            <w:r>
              <w:rPr>
                <w:rStyle w:val="28"/>
                <w:rFonts w:hint="default"/>
                <w:color w:val="auto"/>
                <w:sz w:val="24"/>
                <w:szCs w:val="24"/>
                <w:highlight w:val="none"/>
                <w:lang w:bidi="ar"/>
              </w:rPr>
              <w:t>水排放口</w:t>
            </w:r>
          </w:p>
        </w:tc>
        <w:tc>
          <w:tcPr>
            <w:tcW w:w="993" w:type="dxa"/>
            <w:tcBorders>
              <w:tl2br w:val="nil"/>
              <w:tr2bl w:val="nil"/>
            </w:tcBorders>
            <w:shd w:val="clear" w:color="auto" w:fill="auto"/>
            <w:vAlign w:val="center"/>
          </w:tcPr>
          <w:p w14:paraId="452E0F1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悬浮物</w:t>
            </w:r>
          </w:p>
        </w:tc>
        <w:tc>
          <w:tcPr>
            <w:tcW w:w="636" w:type="dxa"/>
            <w:tcBorders>
              <w:tl2br w:val="nil"/>
              <w:tr2bl w:val="nil"/>
            </w:tcBorders>
            <w:shd w:val="clear" w:color="auto" w:fill="auto"/>
            <w:vAlign w:val="center"/>
          </w:tcPr>
          <w:p w14:paraId="0442F87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2D70E70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《污水综合排放标准（GB 8978-1996 ）》中表4其他排污单位的一级标准</w:t>
            </w:r>
          </w:p>
        </w:tc>
        <w:tc>
          <w:tcPr>
            <w:tcW w:w="1212" w:type="dxa"/>
            <w:tcBorders>
              <w:tl2br w:val="nil"/>
              <w:tr2bl w:val="nil"/>
            </w:tcBorders>
            <w:shd w:val="clear" w:color="auto" w:fill="auto"/>
            <w:vAlign w:val="center"/>
          </w:tcPr>
          <w:p w14:paraId="5C9B4BB1">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≤70</w:t>
            </w:r>
            <w:r>
              <w:rPr>
                <w:rFonts w:hint="eastAsia" w:ascii="宋体" w:hAnsi="宋体" w:eastAsia="宋体" w:cs="宋体"/>
                <w:color w:val="auto"/>
                <w:highlight w:val="none"/>
              </w:rPr>
              <w:t>mg/L</w:t>
            </w:r>
          </w:p>
        </w:tc>
        <w:tc>
          <w:tcPr>
            <w:tcW w:w="705" w:type="dxa"/>
            <w:tcBorders>
              <w:tl2br w:val="nil"/>
              <w:tr2bl w:val="nil"/>
            </w:tcBorders>
            <w:shd w:val="clear" w:color="auto" w:fill="auto"/>
            <w:vAlign w:val="center"/>
          </w:tcPr>
          <w:p w14:paraId="0A482D6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320" w:type="dxa"/>
            <w:tcBorders>
              <w:tl2br w:val="nil"/>
              <w:tr2bl w:val="nil"/>
            </w:tcBorders>
            <w:shd w:val="clear" w:color="auto" w:fill="auto"/>
            <w:vAlign w:val="center"/>
          </w:tcPr>
          <w:p w14:paraId="5A36627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990" w:type="dxa"/>
            <w:tcBorders>
              <w:tl2br w:val="nil"/>
              <w:tr2bl w:val="nil"/>
            </w:tcBorders>
            <w:shd w:val="clear" w:color="auto" w:fill="auto"/>
            <w:vAlign w:val="center"/>
          </w:tcPr>
          <w:p w14:paraId="7F9C630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155" w:type="dxa"/>
            <w:tcBorders>
              <w:tl2br w:val="nil"/>
              <w:tr2bl w:val="nil"/>
            </w:tcBorders>
            <w:shd w:val="clear" w:color="auto" w:fill="auto"/>
            <w:vAlign w:val="center"/>
          </w:tcPr>
          <w:p w14:paraId="0DE38B3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035" w:type="dxa"/>
            <w:tcBorders>
              <w:tl2br w:val="nil"/>
              <w:tr2bl w:val="nil"/>
            </w:tcBorders>
            <w:shd w:val="clear" w:color="auto" w:fill="auto"/>
            <w:vAlign w:val="center"/>
          </w:tcPr>
          <w:p w14:paraId="2CFC63B4">
            <w:pPr>
              <w:widowControl/>
              <w:jc w:val="center"/>
              <w:textAlignment w:val="center"/>
              <w:rPr>
                <w:rFonts w:ascii="宋体" w:hAnsi="宋体" w:eastAsia="宋体" w:cs="宋体"/>
                <w:color w:val="FF0000"/>
                <w:sz w:val="24"/>
                <w:szCs w:val="24"/>
                <w:highlight w:val="none"/>
              </w:rPr>
            </w:pPr>
            <w:r>
              <w:rPr>
                <w:rFonts w:hint="eastAsia" w:ascii="宋体" w:hAnsi="宋体" w:eastAsia="宋体" w:cs="宋体"/>
                <w:b w:val="0"/>
                <w:bCs w:val="0"/>
                <w:i w:val="0"/>
                <w:iCs w:val="0"/>
                <w:color w:val="FF0000"/>
                <w:kern w:val="0"/>
                <w:sz w:val="24"/>
                <w:szCs w:val="24"/>
                <w:u w:val="none"/>
                <w:lang w:val="en-US" w:eastAsia="zh-CN" w:bidi="ar"/>
              </w:rPr>
              <w:t>瞬时采样至少一个瞬时样</w:t>
            </w:r>
          </w:p>
        </w:tc>
        <w:tc>
          <w:tcPr>
            <w:tcW w:w="1155" w:type="dxa"/>
            <w:tcBorders>
              <w:tl2br w:val="nil"/>
              <w:tr2bl w:val="nil"/>
            </w:tcBorders>
            <w:shd w:val="clear" w:color="auto" w:fill="auto"/>
            <w:vAlign w:val="center"/>
          </w:tcPr>
          <w:p w14:paraId="35D99E5A">
            <w:pPr>
              <w:widowControl/>
              <w:jc w:val="center"/>
              <w:textAlignment w:val="center"/>
              <w:rPr>
                <w:rFonts w:ascii="宋体" w:hAnsi="宋体" w:eastAsia="宋体" w:cs="宋体"/>
                <w:color w:val="FF0000"/>
                <w:sz w:val="24"/>
                <w:szCs w:val="24"/>
                <w:highlight w:val="none"/>
              </w:rPr>
            </w:pPr>
            <w:r>
              <w:rPr>
                <w:rFonts w:hint="eastAsia" w:ascii="宋体" w:hAnsi="宋体" w:eastAsia="宋体" w:cs="宋体"/>
                <w:color w:val="FF0000"/>
                <w:kern w:val="0"/>
                <w:sz w:val="24"/>
                <w:szCs w:val="24"/>
                <w:highlight w:val="none"/>
                <w:lang w:bidi="ar"/>
              </w:rPr>
              <w:t>1次/</w:t>
            </w:r>
            <w:r>
              <w:rPr>
                <w:rFonts w:hint="eastAsia" w:ascii="宋体" w:hAnsi="宋体" w:eastAsia="宋体" w:cs="宋体"/>
                <w:color w:val="FF0000"/>
                <w:kern w:val="0"/>
                <w:sz w:val="24"/>
                <w:szCs w:val="24"/>
                <w:highlight w:val="none"/>
                <w:lang w:val="en-US" w:eastAsia="zh-CN" w:bidi="ar"/>
              </w:rPr>
              <w:t>季度</w:t>
            </w:r>
          </w:p>
        </w:tc>
        <w:tc>
          <w:tcPr>
            <w:tcW w:w="1559" w:type="dxa"/>
            <w:tcBorders>
              <w:tl2br w:val="nil"/>
              <w:tr2bl w:val="nil"/>
            </w:tcBorders>
            <w:shd w:val="clear" w:color="auto" w:fill="auto"/>
            <w:vAlign w:val="center"/>
          </w:tcPr>
          <w:p w14:paraId="58FD06CA">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悬浮物的测定 重量法》</w:t>
            </w:r>
          </w:p>
          <w:p w14:paraId="74B112DC">
            <w:pPr>
              <w:widowControl/>
              <w:jc w:val="center"/>
              <w:textAlignment w:val="center"/>
              <w:rPr>
                <w:rFonts w:ascii="宋体" w:hAnsi="宋体" w:eastAsia="宋体" w:cs="宋体"/>
                <w:color w:val="auto"/>
                <w:sz w:val="24"/>
                <w:szCs w:val="24"/>
                <w:highlight w:val="none"/>
              </w:rPr>
            </w:pPr>
            <w:r>
              <w:rPr>
                <w:rStyle w:val="23"/>
                <w:rFonts w:hint="eastAsia" w:ascii="宋体" w:hAnsi="宋体" w:eastAsia="宋体" w:cs="宋体"/>
                <w:color w:val="auto"/>
                <w:sz w:val="24"/>
                <w:szCs w:val="24"/>
                <w:highlight w:val="none"/>
                <w:lang w:bidi="ar"/>
              </w:rPr>
              <w:t>GB/T 11901-1989</w:t>
            </w:r>
          </w:p>
        </w:tc>
        <w:tc>
          <w:tcPr>
            <w:tcW w:w="992" w:type="dxa"/>
            <w:tcBorders>
              <w:tl2br w:val="nil"/>
              <w:tr2bl w:val="nil"/>
            </w:tcBorders>
            <w:shd w:val="clear" w:color="auto" w:fill="auto"/>
            <w:vAlign w:val="center"/>
          </w:tcPr>
          <w:p w14:paraId="2152923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Style w:val="23"/>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rPr>
              <w:t>5mg/L</w:t>
            </w:r>
          </w:p>
        </w:tc>
        <w:tc>
          <w:tcPr>
            <w:tcW w:w="992" w:type="dxa"/>
            <w:tcBorders>
              <w:tl2br w:val="nil"/>
              <w:tr2bl w:val="nil"/>
            </w:tcBorders>
            <w:shd w:val="clear" w:color="auto" w:fill="auto"/>
            <w:vAlign w:val="center"/>
          </w:tcPr>
          <w:p w14:paraId="7A4397EF">
            <w:pPr>
              <w:widowControl/>
              <w:jc w:val="center"/>
              <w:textAlignment w:val="center"/>
              <w:rPr>
                <w:rStyle w:val="24"/>
                <w:rFonts w:hint="default" w:ascii="宋体" w:hAnsi="宋体" w:eastAsia="宋体" w:cs="宋体"/>
                <w:color w:val="auto"/>
                <w:sz w:val="24"/>
                <w:szCs w:val="24"/>
                <w:highlight w:val="none"/>
                <w:lang w:val="en-US" w:eastAsia="zh-CN" w:bidi="ar"/>
              </w:rPr>
            </w:pPr>
            <w:r>
              <w:rPr>
                <w:rStyle w:val="24"/>
                <w:rFonts w:hint="eastAsia" w:ascii="宋体" w:hAnsi="宋体" w:eastAsia="宋体" w:cs="宋体"/>
                <w:color w:val="auto"/>
                <w:sz w:val="24"/>
                <w:szCs w:val="24"/>
                <w:highlight w:val="none"/>
                <w:lang w:val="en-US" w:eastAsia="zh-CN" w:bidi="ar"/>
              </w:rPr>
              <w:t>万分之一天平</w:t>
            </w:r>
          </w:p>
          <w:p w14:paraId="7A2D79C3">
            <w:pPr>
              <w:widowControl/>
              <w:jc w:val="center"/>
              <w:textAlignment w:val="center"/>
              <w:rPr>
                <w:rFonts w:ascii="宋体" w:hAnsi="宋体" w:eastAsia="宋体" w:cs="宋体"/>
                <w:color w:val="auto"/>
                <w:kern w:val="0"/>
                <w:sz w:val="24"/>
                <w:szCs w:val="24"/>
                <w:highlight w:val="none"/>
                <w:lang w:bidi="ar"/>
              </w:rPr>
            </w:pPr>
            <w:r>
              <w:rPr>
                <w:rStyle w:val="24"/>
                <w:rFonts w:hint="eastAsia" w:ascii="宋体" w:hAnsi="宋体" w:eastAsia="宋体" w:cs="宋体"/>
                <w:color w:val="auto"/>
                <w:sz w:val="24"/>
                <w:szCs w:val="24"/>
                <w:highlight w:val="none"/>
                <w:lang w:bidi="ar"/>
              </w:rPr>
              <w:t>电热鼓风干燥箱</w:t>
            </w:r>
          </w:p>
        </w:tc>
        <w:tc>
          <w:tcPr>
            <w:tcW w:w="1418" w:type="dxa"/>
            <w:tcBorders>
              <w:tl2br w:val="nil"/>
              <w:tr2bl w:val="nil"/>
            </w:tcBorders>
            <w:shd w:val="clear" w:color="auto" w:fill="auto"/>
            <w:vAlign w:val="center"/>
          </w:tcPr>
          <w:p w14:paraId="7CDA0B5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b w:val="0"/>
                <w:bCs w:val="0"/>
                <w:i w:val="0"/>
                <w:iCs w:val="0"/>
                <w:color w:val="auto"/>
                <w:kern w:val="0"/>
                <w:sz w:val="24"/>
                <w:szCs w:val="24"/>
                <w:u w:val="none"/>
                <w:lang w:val="en-US" w:eastAsia="zh-CN" w:bidi="ar"/>
              </w:rPr>
              <w:t>避光，冷藏</w:t>
            </w:r>
          </w:p>
        </w:tc>
        <w:tc>
          <w:tcPr>
            <w:tcW w:w="1342" w:type="dxa"/>
            <w:tcBorders>
              <w:tl2br w:val="nil"/>
              <w:tr2bl w:val="nil"/>
            </w:tcBorders>
            <w:shd w:val="clear" w:color="auto" w:fill="auto"/>
            <w:vAlign w:val="center"/>
          </w:tcPr>
          <w:p w14:paraId="466EE87A">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下雨时开展手工监测</w:t>
            </w:r>
          </w:p>
        </w:tc>
      </w:tr>
      <w:tr w14:paraId="410BC04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80" w:hRule="atLeast"/>
        </w:trPr>
        <w:tc>
          <w:tcPr>
            <w:tcW w:w="525" w:type="dxa"/>
            <w:tcBorders>
              <w:tl2br w:val="nil"/>
              <w:tr2bl w:val="nil"/>
            </w:tcBorders>
            <w:shd w:val="clear" w:color="auto" w:fill="auto"/>
            <w:vAlign w:val="center"/>
          </w:tcPr>
          <w:p w14:paraId="657B389C">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39</w:t>
            </w:r>
          </w:p>
        </w:tc>
        <w:tc>
          <w:tcPr>
            <w:tcW w:w="844" w:type="dxa"/>
            <w:tcBorders>
              <w:tl2br w:val="nil"/>
              <w:tr2bl w:val="nil"/>
            </w:tcBorders>
            <w:shd w:val="clear" w:color="auto" w:fill="auto"/>
            <w:vAlign w:val="center"/>
          </w:tcPr>
          <w:p w14:paraId="6BBDF86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雨水</w:t>
            </w:r>
          </w:p>
        </w:tc>
        <w:tc>
          <w:tcPr>
            <w:tcW w:w="900" w:type="dxa"/>
            <w:tcBorders>
              <w:tl2br w:val="nil"/>
              <w:tr2bl w:val="nil"/>
            </w:tcBorders>
            <w:shd w:val="clear" w:color="auto" w:fill="auto"/>
            <w:vAlign w:val="center"/>
          </w:tcPr>
          <w:p w14:paraId="64A02C90">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bidi="ar"/>
              </w:rPr>
              <w:t>DW00</w:t>
            </w:r>
            <w:r>
              <w:rPr>
                <w:rFonts w:hint="eastAsia" w:ascii="宋体" w:hAnsi="宋体" w:eastAsia="宋体" w:cs="宋体"/>
                <w:color w:val="auto"/>
                <w:kern w:val="0"/>
                <w:sz w:val="24"/>
                <w:szCs w:val="24"/>
                <w:highlight w:val="none"/>
                <w:lang w:val="en-US" w:eastAsia="zh-CN" w:bidi="ar"/>
              </w:rPr>
              <w:t>2</w:t>
            </w:r>
          </w:p>
        </w:tc>
        <w:tc>
          <w:tcPr>
            <w:tcW w:w="1125" w:type="dxa"/>
            <w:tcBorders>
              <w:tl2br w:val="nil"/>
              <w:tr2bl w:val="nil"/>
            </w:tcBorders>
            <w:shd w:val="clear" w:color="auto" w:fill="auto"/>
            <w:vAlign w:val="center"/>
          </w:tcPr>
          <w:p w14:paraId="53A0800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w:t>
            </w:r>
            <w:r>
              <w:rPr>
                <w:rStyle w:val="28"/>
                <w:rFonts w:hint="default"/>
                <w:color w:val="auto"/>
                <w:sz w:val="24"/>
                <w:szCs w:val="24"/>
                <w:highlight w:val="none"/>
                <w:lang w:bidi="ar"/>
              </w:rPr>
              <w:t>水排放口</w:t>
            </w:r>
          </w:p>
        </w:tc>
        <w:tc>
          <w:tcPr>
            <w:tcW w:w="993" w:type="dxa"/>
            <w:tcBorders>
              <w:tl2br w:val="nil"/>
              <w:tr2bl w:val="nil"/>
            </w:tcBorders>
            <w:shd w:val="clear" w:color="auto" w:fill="auto"/>
            <w:vAlign w:val="center"/>
          </w:tcPr>
          <w:p w14:paraId="058E3B6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化学需氧量</w:t>
            </w:r>
          </w:p>
        </w:tc>
        <w:tc>
          <w:tcPr>
            <w:tcW w:w="636" w:type="dxa"/>
            <w:tcBorders>
              <w:tl2br w:val="nil"/>
              <w:tr2bl w:val="nil"/>
            </w:tcBorders>
            <w:shd w:val="clear" w:color="auto" w:fill="auto"/>
            <w:vAlign w:val="center"/>
          </w:tcPr>
          <w:p w14:paraId="22D2094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5F3FBB9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《污水综合排放标准（GB 8978-1996 ）》中表4其他排污单位的一级标准</w:t>
            </w:r>
          </w:p>
        </w:tc>
        <w:tc>
          <w:tcPr>
            <w:tcW w:w="1212" w:type="dxa"/>
            <w:tcBorders>
              <w:tl2br w:val="nil"/>
              <w:tr2bl w:val="nil"/>
            </w:tcBorders>
            <w:shd w:val="clear" w:color="auto" w:fill="auto"/>
            <w:vAlign w:val="center"/>
          </w:tcPr>
          <w:p w14:paraId="46F1F452">
            <w:pPr>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r>
              <w:rPr>
                <w:rFonts w:hint="eastAsia" w:ascii="宋体" w:hAnsi="宋体" w:eastAsia="宋体" w:cs="宋体"/>
                <w:color w:val="auto"/>
                <w:highlight w:val="none"/>
              </w:rPr>
              <w:t>mg/L</w:t>
            </w:r>
          </w:p>
        </w:tc>
        <w:tc>
          <w:tcPr>
            <w:tcW w:w="705" w:type="dxa"/>
            <w:tcBorders>
              <w:tl2br w:val="nil"/>
              <w:tr2bl w:val="nil"/>
            </w:tcBorders>
            <w:shd w:val="clear" w:color="auto" w:fill="auto"/>
            <w:vAlign w:val="center"/>
          </w:tcPr>
          <w:p w14:paraId="66997C7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320" w:type="dxa"/>
            <w:tcBorders>
              <w:tl2br w:val="nil"/>
              <w:tr2bl w:val="nil"/>
            </w:tcBorders>
            <w:shd w:val="clear" w:color="auto" w:fill="auto"/>
            <w:vAlign w:val="center"/>
          </w:tcPr>
          <w:p w14:paraId="410FEE0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990" w:type="dxa"/>
            <w:tcBorders>
              <w:tl2br w:val="nil"/>
              <w:tr2bl w:val="nil"/>
            </w:tcBorders>
            <w:shd w:val="clear" w:color="auto" w:fill="auto"/>
            <w:vAlign w:val="center"/>
          </w:tcPr>
          <w:p w14:paraId="74E46B9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155" w:type="dxa"/>
            <w:tcBorders>
              <w:tl2br w:val="nil"/>
              <w:tr2bl w:val="nil"/>
            </w:tcBorders>
            <w:shd w:val="clear" w:color="auto" w:fill="auto"/>
            <w:vAlign w:val="center"/>
          </w:tcPr>
          <w:p w14:paraId="21F1344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035" w:type="dxa"/>
            <w:tcBorders>
              <w:tl2br w:val="nil"/>
              <w:tr2bl w:val="nil"/>
            </w:tcBorders>
            <w:shd w:val="clear" w:color="auto" w:fill="auto"/>
            <w:vAlign w:val="center"/>
          </w:tcPr>
          <w:p w14:paraId="17E0B483">
            <w:pPr>
              <w:widowControl/>
              <w:jc w:val="center"/>
              <w:textAlignment w:val="center"/>
              <w:rPr>
                <w:rFonts w:ascii="宋体" w:hAnsi="宋体" w:eastAsia="宋体" w:cs="宋体"/>
                <w:color w:val="FF0000"/>
                <w:sz w:val="24"/>
                <w:szCs w:val="24"/>
                <w:highlight w:val="none"/>
              </w:rPr>
            </w:pPr>
            <w:r>
              <w:rPr>
                <w:rFonts w:hint="eastAsia" w:ascii="宋体" w:hAnsi="宋体" w:eastAsia="宋体" w:cs="宋体"/>
                <w:b w:val="0"/>
                <w:bCs w:val="0"/>
                <w:i w:val="0"/>
                <w:iCs w:val="0"/>
                <w:color w:val="FF0000"/>
                <w:kern w:val="0"/>
                <w:sz w:val="24"/>
                <w:szCs w:val="24"/>
                <w:u w:val="none"/>
                <w:lang w:val="en-US" w:eastAsia="zh-CN" w:bidi="ar"/>
              </w:rPr>
              <w:t>瞬时采样至少一个瞬时样</w:t>
            </w:r>
          </w:p>
        </w:tc>
        <w:tc>
          <w:tcPr>
            <w:tcW w:w="1155" w:type="dxa"/>
            <w:tcBorders>
              <w:tl2br w:val="nil"/>
              <w:tr2bl w:val="nil"/>
            </w:tcBorders>
            <w:shd w:val="clear" w:color="auto" w:fill="auto"/>
            <w:vAlign w:val="center"/>
          </w:tcPr>
          <w:p w14:paraId="261328D3">
            <w:pPr>
              <w:widowControl/>
              <w:jc w:val="center"/>
              <w:textAlignment w:val="center"/>
              <w:rPr>
                <w:rFonts w:ascii="宋体" w:hAnsi="宋体" w:eastAsia="宋体" w:cs="宋体"/>
                <w:color w:val="FF0000"/>
                <w:sz w:val="24"/>
                <w:szCs w:val="24"/>
                <w:highlight w:val="none"/>
              </w:rPr>
            </w:pPr>
            <w:r>
              <w:rPr>
                <w:rFonts w:hint="eastAsia" w:ascii="宋体" w:hAnsi="宋体" w:eastAsia="宋体" w:cs="宋体"/>
                <w:color w:val="FF0000"/>
                <w:kern w:val="0"/>
                <w:sz w:val="24"/>
                <w:szCs w:val="24"/>
                <w:highlight w:val="none"/>
                <w:lang w:bidi="ar"/>
              </w:rPr>
              <w:t>1次/</w:t>
            </w:r>
            <w:r>
              <w:rPr>
                <w:rFonts w:hint="eastAsia" w:ascii="宋体" w:hAnsi="宋体" w:eastAsia="宋体" w:cs="宋体"/>
                <w:color w:val="FF0000"/>
                <w:kern w:val="0"/>
                <w:sz w:val="24"/>
                <w:szCs w:val="24"/>
                <w:highlight w:val="none"/>
                <w:lang w:val="en-US" w:eastAsia="zh-CN" w:bidi="ar"/>
              </w:rPr>
              <w:t>季度</w:t>
            </w:r>
          </w:p>
        </w:tc>
        <w:tc>
          <w:tcPr>
            <w:tcW w:w="1559" w:type="dxa"/>
            <w:tcBorders>
              <w:tl2br w:val="nil"/>
              <w:tr2bl w:val="nil"/>
            </w:tcBorders>
            <w:shd w:val="clear" w:color="auto" w:fill="auto"/>
            <w:vAlign w:val="center"/>
          </w:tcPr>
          <w:p w14:paraId="29DF6A4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化学需氧量的测定 重铬酸盐法》</w:t>
            </w:r>
          </w:p>
          <w:p w14:paraId="500F62A4">
            <w:pPr>
              <w:widowControl/>
              <w:jc w:val="center"/>
              <w:textAlignment w:val="center"/>
              <w:rPr>
                <w:rFonts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lang w:bidi="ar"/>
              </w:rPr>
              <w:t>HJ 828-2017</w:t>
            </w:r>
          </w:p>
        </w:tc>
        <w:tc>
          <w:tcPr>
            <w:tcW w:w="992" w:type="dxa"/>
            <w:tcBorders>
              <w:tl2br w:val="nil"/>
              <w:tr2bl w:val="nil"/>
            </w:tcBorders>
            <w:shd w:val="clear" w:color="auto" w:fill="auto"/>
            <w:vAlign w:val="center"/>
          </w:tcPr>
          <w:p w14:paraId="18B6A17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Style w:val="27"/>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rPr>
              <w:t>4mg/L</w:t>
            </w:r>
          </w:p>
        </w:tc>
        <w:tc>
          <w:tcPr>
            <w:tcW w:w="992" w:type="dxa"/>
            <w:tcBorders>
              <w:tl2br w:val="nil"/>
              <w:tr2bl w:val="nil"/>
            </w:tcBorders>
            <w:shd w:val="clear" w:color="auto" w:fill="auto"/>
            <w:vAlign w:val="center"/>
          </w:tcPr>
          <w:p w14:paraId="57AB6249">
            <w:pPr>
              <w:widowControl/>
              <w:jc w:val="center"/>
              <w:textAlignment w:val="center"/>
              <w:rPr>
                <w:rFonts w:ascii="宋体" w:hAnsi="宋体" w:eastAsia="宋体" w:cs="宋体"/>
                <w:color w:val="auto"/>
                <w:kern w:val="0"/>
                <w:sz w:val="24"/>
                <w:szCs w:val="24"/>
                <w:highlight w:val="none"/>
                <w:lang w:bidi="ar"/>
              </w:rPr>
            </w:pPr>
            <w:r>
              <w:rPr>
                <w:rStyle w:val="24"/>
                <w:rFonts w:hint="eastAsia" w:ascii="宋体" w:hAnsi="宋体" w:eastAsia="宋体" w:cs="宋体"/>
                <w:color w:val="auto"/>
                <w:sz w:val="24"/>
                <w:szCs w:val="24"/>
                <w:highlight w:val="none"/>
                <w:lang w:bidi="ar"/>
              </w:rPr>
              <w:t>标准 COD消解仪</w:t>
            </w:r>
          </w:p>
        </w:tc>
        <w:tc>
          <w:tcPr>
            <w:tcW w:w="1418" w:type="dxa"/>
            <w:tcBorders>
              <w:tl2br w:val="nil"/>
              <w:tr2bl w:val="nil"/>
            </w:tcBorders>
            <w:shd w:val="clear" w:color="auto" w:fill="auto"/>
            <w:vAlign w:val="center"/>
          </w:tcPr>
          <w:p w14:paraId="6CA2D87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lang w:bidi="ar"/>
              </w:rPr>
              <w:t>HCl，pH≤2</w:t>
            </w:r>
          </w:p>
        </w:tc>
        <w:tc>
          <w:tcPr>
            <w:tcW w:w="1342" w:type="dxa"/>
            <w:tcBorders>
              <w:tl2br w:val="nil"/>
              <w:tr2bl w:val="nil"/>
            </w:tcBorders>
            <w:shd w:val="clear" w:color="auto" w:fill="auto"/>
            <w:vAlign w:val="center"/>
          </w:tcPr>
          <w:p w14:paraId="6E81FB4E">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下雨时开展手工监测</w:t>
            </w:r>
          </w:p>
        </w:tc>
      </w:tr>
      <w:tr w14:paraId="529CD3D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97" w:hRule="atLeast"/>
        </w:trPr>
        <w:tc>
          <w:tcPr>
            <w:tcW w:w="20757" w:type="dxa"/>
            <w:gridSpan w:val="19"/>
            <w:tcBorders>
              <w:tl2br w:val="nil"/>
              <w:tr2bl w:val="nil"/>
            </w:tcBorders>
            <w:shd w:val="clear" w:color="auto" w:fill="auto"/>
            <w:vAlign w:val="center"/>
          </w:tcPr>
          <w:p w14:paraId="54922061">
            <w:pPr>
              <w:widowControl/>
              <w:jc w:val="left"/>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注</w:t>
            </w:r>
            <w:r>
              <w:rPr>
                <w:rFonts w:hint="eastAsia" w:ascii="宋体" w:hAnsi="宋体" w:eastAsia="宋体" w:cs="宋体"/>
                <w:b w:val="0"/>
                <w:bCs w:val="0"/>
                <w:i w:val="0"/>
                <w:iCs w:val="0"/>
                <w:color w:val="auto"/>
                <w:kern w:val="0"/>
                <w:sz w:val="24"/>
                <w:szCs w:val="24"/>
                <w:u w:val="none"/>
                <w:lang w:val="en-US" w:eastAsia="zh-CN" w:bidi="ar"/>
              </w:rPr>
              <w:t>：雨水排放口有流动水排放时按月监测，如监测一年无异常情况，可放宽至每季度开展一次监测</w:t>
            </w:r>
          </w:p>
        </w:tc>
      </w:tr>
    </w:tbl>
    <w:p w14:paraId="747CA85B">
      <w:pPr>
        <w:keepNext w:val="0"/>
        <w:keepLines w:val="0"/>
        <w:pageBreakBefore w:val="0"/>
        <w:numPr>
          <w:ilvl w:val="0"/>
          <w:numId w:val="0"/>
        </w:numPr>
        <w:kinsoku/>
        <w:wordWrap/>
        <w:overflowPunct/>
        <w:topLinePunct w:val="0"/>
        <w:autoSpaceDE/>
        <w:autoSpaceDN/>
        <w:bidi w:val="0"/>
        <w:adjustRightInd w:val="0"/>
        <w:snapToGrid w:val="0"/>
        <w:spacing w:before="250" w:beforeLines="80" w:after="0" w:line="240" w:lineRule="auto"/>
        <w:ind w:leftChars="0"/>
        <w:jc w:val="left"/>
        <w:rPr>
          <w:rFonts w:hint="eastAsia" w:ascii="宋体" w:hAnsi="宋体" w:eastAsia="宋体" w:cs="宋体"/>
          <w:b w:val="0"/>
          <w:bCs w:val="0"/>
          <w:color w:val="auto"/>
          <w:sz w:val="28"/>
          <w:szCs w:val="28"/>
          <w:lang w:val="en-US" w:eastAsia="zh-CN"/>
        </w:rPr>
      </w:pPr>
    </w:p>
    <w:p w14:paraId="31797D15">
      <w:pPr>
        <w:keepNext w:val="0"/>
        <w:keepLines w:val="0"/>
        <w:pageBreakBefore w:val="0"/>
        <w:kinsoku/>
        <w:wordWrap/>
        <w:overflowPunct/>
        <w:topLinePunct w:val="0"/>
        <w:autoSpaceDE/>
        <w:autoSpaceDN/>
        <w:bidi w:val="0"/>
        <w:adjustRightInd w:val="0"/>
        <w:snapToGrid w:val="0"/>
        <w:spacing w:before="250" w:beforeLines="80" w:after="0" w:line="240" w:lineRule="auto"/>
        <w:jc w:val="center"/>
        <w:rPr>
          <w:rFonts w:hint="eastAsia" w:ascii="宋体" w:hAnsi="宋体" w:eastAsia="宋体" w:cs="宋体"/>
          <w:b w:val="0"/>
          <w:bCs w:val="0"/>
          <w:color w:val="auto"/>
          <w:sz w:val="28"/>
          <w:szCs w:val="28"/>
          <w:lang w:val="en-US" w:eastAsia="zh-CN"/>
        </w:rPr>
      </w:pPr>
    </w:p>
    <w:p w14:paraId="77F80F36">
      <w:pPr>
        <w:keepNext w:val="0"/>
        <w:keepLines w:val="0"/>
        <w:pageBreakBefore w:val="0"/>
        <w:kinsoku/>
        <w:wordWrap/>
        <w:overflowPunct/>
        <w:topLinePunct w:val="0"/>
        <w:autoSpaceDE/>
        <w:autoSpaceDN/>
        <w:bidi w:val="0"/>
        <w:adjustRightInd w:val="0"/>
        <w:snapToGrid w:val="0"/>
        <w:spacing w:before="250" w:beforeLines="80" w:after="0" w:line="240" w:lineRule="auto"/>
        <w:jc w:val="center"/>
        <w:rPr>
          <w:rFonts w:hint="eastAsia" w:ascii="宋体" w:hAnsi="宋体" w:eastAsia="宋体" w:cs="宋体"/>
          <w:b w:val="0"/>
          <w:bCs w:val="0"/>
          <w:color w:val="auto"/>
          <w:sz w:val="28"/>
          <w:szCs w:val="28"/>
          <w:lang w:val="en-US" w:eastAsia="zh-CN"/>
        </w:rPr>
        <w:sectPr>
          <w:pgSz w:w="23811" w:h="16838"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14:paraId="36541A1A">
      <w:pPr>
        <w:pStyle w:val="7"/>
        <w:keepNext w:val="0"/>
        <w:keepLines w:val="0"/>
        <w:pageBreakBefore w:val="0"/>
        <w:widowControl w:val="0"/>
        <w:numPr>
          <w:ilvl w:val="0"/>
          <w:numId w:val="2"/>
        </w:numPr>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ascii="宋体" w:hAnsi="宋体" w:eastAsia="宋体" w:cs="宋体"/>
          <w:b w:val="0"/>
          <w:bCs w:val="0"/>
          <w:color w:val="auto"/>
          <w:sz w:val="28"/>
          <w:szCs w:val="28"/>
          <w:lang w:val="en-US" w:eastAsia="zh-CN"/>
        </w:rPr>
      </w:pPr>
      <w:bookmarkStart w:id="1" w:name="SCLZXJCINFO"/>
      <w:r>
        <w:rPr>
          <w:rFonts w:hint="eastAsia" w:ascii="宋体" w:hAnsi="宋体" w:eastAsia="宋体" w:cs="宋体"/>
          <w:b w:val="0"/>
          <w:bCs w:val="0"/>
          <w:color w:val="auto"/>
          <w:sz w:val="28"/>
          <w:szCs w:val="28"/>
          <w:lang w:val="en-US" w:eastAsia="zh-CN"/>
        </w:rPr>
        <w:t>污泥监测方案</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2434"/>
        <w:gridCol w:w="716"/>
        <w:gridCol w:w="2366"/>
        <w:gridCol w:w="1634"/>
      </w:tblGrid>
      <w:tr w14:paraId="6B04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vAlign w:val="center"/>
          </w:tcPr>
          <w:p w14:paraId="6E6836BE">
            <w:pPr>
              <w:jc w:val="center"/>
              <w:rPr>
                <w:rFonts w:ascii="宋体" w:hAnsi="宋体" w:eastAsia="宋体" w:cs="宋体"/>
                <w:color w:val="auto"/>
                <w:sz w:val="24"/>
                <w:szCs w:val="24"/>
              </w:rPr>
            </w:pPr>
            <w:r>
              <w:rPr>
                <w:rFonts w:hint="eastAsia" w:ascii="宋体" w:hAnsi="宋体" w:eastAsia="宋体" w:cs="宋体"/>
                <w:color w:val="auto"/>
                <w:sz w:val="24"/>
                <w:szCs w:val="24"/>
              </w:rPr>
              <w:t>监测指标</w:t>
            </w:r>
          </w:p>
        </w:tc>
        <w:tc>
          <w:tcPr>
            <w:tcW w:w="2434" w:type="dxa"/>
            <w:vAlign w:val="center"/>
          </w:tcPr>
          <w:p w14:paraId="72BE5B9E">
            <w:pPr>
              <w:jc w:val="center"/>
              <w:rPr>
                <w:rFonts w:ascii="宋体" w:hAnsi="宋体" w:eastAsia="宋体" w:cs="宋体"/>
                <w:color w:val="auto"/>
                <w:sz w:val="24"/>
                <w:szCs w:val="24"/>
              </w:rPr>
            </w:pPr>
            <w:r>
              <w:rPr>
                <w:rFonts w:hint="eastAsia" w:ascii="宋体" w:hAnsi="宋体" w:eastAsia="宋体" w:cs="宋体"/>
                <w:color w:val="auto"/>
                <w:sz w:val="24"/>
                <w:szCs w:val="24"/>
              </w:rPr>
              <w:t>监测频次</w:t>
            </w:r>
          </w:p>
        </w:tc>
        <w:tc>
          <w:tcPr>
            <w:tcW w:w="716" w:type="dxa"/>
            <w:vAlign w:val="center"/>
          </w:tcPr>
          <w:p w14:paraId="7D696708">
            <w:pPr>
              <w:jc w:val="center"/>
              <w:rPr>
                <w:rFonts w:ascii="宋体" w:hAnsi="宋体" w:eastAsia="宋体" w:cs="宋体"/>
                <w:color w:val="auto"/>
                <w:sz w:val="24"/>
                <w:szCs w:val="24"/>
              </w:rPr>
            </w:pPr>
            <w:r>
              <w:rPr>
                <w:rFonts w:hint="eastAsia" w:ascii="宋体" w:hAnsi="宋体" w:eastAsia="宋体" w:cs="宋体"/>
                <w:color w:val="auto"/>
                <w:sz w:val="24"/>
                <w:szCs w:val="24"/>
              </w:rPr>
              <w:t>监测方式</w:t>
            </w:r>
          </w:p>
        </w:tc>
        <w:tc>
          <w:tcPr>
            <w:tcW w:w="2366" w:type="dxa"/>
            <w:vAlign w:val="center"/>
          </w:tcPr>
          <w:p w14:paraId="73FDFC06">
            <w:pPr>
              <w:jc w:val="center"/>
              <w:rPr>
                <w:rFonts w:ascii="宋体" w:hAnsi="宋体" w:eastAsia="宋体" w:cs="宋体"/>
                <w:color w:val="auto"/>
                <w:sz w:val="24"/>
                <w:szCs w:val="24"/>
              </w:rPr>
            </w:pPr>
            <w:r>
              <w:rPr>
                <w:rFonts w:hint="eastAsia" w:ascii="宋体" w:hAnsi="宋体" w:eastAsia="宋体" w:cs="宋体"/>
                <w:color w:val="auto"/>
                <w:sz w:val="24"/>
                <w:szCs w:val="24"/>
              </w:rPr>
              <w:t>监测方法</w:t>
            </w:r>
          </w:p>
        </w:tc>
        <w:tc>
          <w:tcPr>
            <w:tcW w:w="1634" w:type="dxa"/>
            <w:vAlign w:val="center"/>
          </w:tcPr>
          <w:p w14:paraId="43F18B58">
            <w:pPr>
              <w:jc w:val="center"/>
              <w:rPr>
                <w:rFonts w:ascii="宋体" w:hAnsi="宋体" w:eastAsia="宋体" w:cs="宋体"/>
                <w:color w:val="auto"/>
                <w:sz w:val="24"/>
                <w:szCs w:val="24"/>
              </w:rPr>
            </w:pPr>
            <w:r>
              <w:rPr>
                <w:rFonts w:hint="eastAsia" w:ascii="宋体" w:hAnsi="宋体" w:eastAsia="宋体" w:cs="宋体"/>
                <w:color w:val="auto"/>
                <w:sz w:val="24"/>
                <w:szCs w:val="24"/>
              </w:rPr>
              <w:t>检测设备</w:t>
            </w:r>
          </w:p>
        </w:tc>
      </w:tr>
      <w:tr w14:paraId="53331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vAlign w:val="center"/>
          </w:tcPr>
          <w:p w14:paraId="385A94C5">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含水率</w:t>
            </w:r>
          </w:p>
          <w:p w14:paraId="164AF468">
            <w:pPr>
              <w:jc w:val="center"/>
              <w:rPr>
                <w:rFonts w:ascii="宋体" w:hAnsi="宋体" w:eastAsia="宋体" w:cs="宋体"/>
                <w:color w:val="auto"/>
                <w:sz w:val="24"/>
                <w:szCs w:val="24"/>
              </w:rPr>
            </w:pPr>
            <w:r>
              <w:rPr>
                <w:rFonts w:hint="eastAsia" w:ascii="宋体" w:hAnsi="宋体" w:eastAsia="宋体" w:cs="宋体"/>
                <w:b w:val="0"/>
                <w:bCs w:val="0"/>
                <w:color w:val="auto"/>
                <w:sz w:val="24"/>
                <w:szCs w:val="24"/>
                <w:vertAlign w:val="baseline"/>
                <w:lang w:val="en-US"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60</w:t>
            </w:r>
            <w:r>
              <w:rPr>
                <w:rFonts w:hint="eastAsia" w:ascii="宋体" w:hAnsi="宋体" w:eastAsia="宋体" w:cs="宋体"/>
                <w:color w:val="auto"/>
                <w:sz w:val="24"/>
                <w:szCs w:val="24"/>
              </w:rPr>
              <w:t>%</w:t>
            </w:r>
            <w:r>
              <w:rPr>
                <w:rFonts w:hint="eastAsia" w:ascii="宋体" w:hAnsi="宋体" w:eastAsia="宋体" w:cs="宋体"/>
                <w:b w:val="0"/>
                <w:bCs w:val="0"/>
                <w:color w:val="auto"/>
                <w:sz w:val="24"/>
                <w:szCs w:val="24"/>
                <w:vertAlign w:val="baseline"/>
                <w:lang w:val="en-US" w:eastAsia="zh-CN"/>
              </w:rPr>
              <w:t>）</w:t>
            </w:r>
          </w:p>
        </w:tc>
        <w:tc>
          <w:tcPr>
            <w:tcW w:w="2434" w:type="dxa"/>
            <w:vAlign w:val="center"/>
          </w:tcPr>
          <w:p w14:paraId="1BEB1C2E">
            <w:pPr>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1次/日</w:t>
            </w:r>
            <w:r>
              <w:rPr>
                <w:rFonts w:hint="eastAsia" w:ascii="宋体" w:hAnsi="宋体" w:eastAsia="宋体" w:cs="宋体"/>
                <w:color w:val="auto"/>
                <w:sz w:val="24"/>
                <w:szCs w:val="24"/>
                <w:lang w:eastAsia="zh-CN"/>
              </w:rPr>
              <w:t>（正常排泥时开展检测）</w:t>
            </w:r>
          </w:p>
        </w:tc>
        <w:tc>
          <w:tcPr>
            <w:tcW w:w="716" w:type="dxa"/>
            <w:vAlign w:val="center"/>
          </w:tcPr>
          <w:p w14:paraId="369E9372">
            <w:pPr>
              <w:jc w:val="center"/>
              <w:rPr>
                <w:rFonts w:ascii="宋体" w:hAnsi="宋体" w:eastAsia="宋体" w:cs="宋体"/>
                <w:color w:val="auto"/>
                <w:sz w:val="24"/>
                <w:szCs w:val="24"/>
              </w:rPr>
            </w:pPr>
            <w:r>
              <w:rPr>
                <w:rFonts w:hint="eastAsia" w:ascii="宋体" w:hAnsi="宋体" w:eastAsia="宋体" w:cs="宋体"/>
                <w:color w:val="auto"/>
                <w:sz w:val="24"/>
                <w:szCs w:val="24"/>
              </w:rPr>
              <w:t>手工</w:t>
            </w:r>
          </w:p>
        </w:tc>
        <w:tc>
          <w:tcPr>
            <w:tcW w:w="2366" w:type="dxa"/>
            <w:vAlign w:val="center"/>
          </w:tcPr>
          <w:p w14:paraId="63D1749B">
            <w:pPr>
              <w:jc w:val="center"/>
              <w:rPr>
                <w:rFonts w:ascii="宋体" w:hAnsi="宋体" w:eastAsia="宋体" w:cs="宋体"/>
                <w:color w:val="auto"/>
                <w:sz w:val="24"/>
                <w:szCs w:val="24"/>
              </w:rPr>
            </w:pPr>
            <w:r>
              <w:rPr>
                <w:rFonts w:hint="eastAsia" w:ascii="宋体" w:hAnsi="宋体" w:eastAsia="宋体" w:cs="宋体"/>
                <w:color w:val="auto"/>
                <w:sz w:val="24"/>
                <w:szCs w:val="24"/>
              </w:rPr>
              <w:t>重量法CJ/T 221-2005\1项</w:t>
            </w:r>
          </w:p>
        </w:tc>
        <w:tc>
          <w:tcPr>
            <w:tcW w:w="1634" w:type="dxa"/>
            <w:vAlign w:val="center"/>
          </w:tcPr>
          <w:p w14:paraId="471E8F4F">
            <w:pPr>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万</w:t>
            </w:r>
            <w:r>
              <w:rPr>
                <w:rFonts w:hint="eastAsia" w:ascii="宋体" w:hAnsi="宋体" w:eastAsia="宋体" w:cs="宋体"/>
                <w:color w:val="auto"/>
                <w:sz w:val="24"/>
                <w:szCs w:val="24"/>
              </w:rPr>
              <w:t>分之一电子天平</w:t>
            </w:r>
          </w:p>
        </w:tc>
      </w:tr>
    </w:tbl>
    <w:p w14:paraId="1C09DF19">
      <w:pPr>
        <w:numPr>
          <w:ilvl w:val="0"/>
          <w:numId w:val="0"/>
        </w:numPr>
        <w:ind w:leftChars="0"/>
        <w:rPr>
          <w:rFonts w:hint="eastAsia"/>
          <w:color w:val="auto"/>
          <w:lang w:val="en-US" w:eastAsia="zh-CN"/>
        </w:rPr>
      </w:pPr>
    </w:p>
    <w:p w14:paraId="7848B35A">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5.</w:t>
      </w:r>
      <w:r>
        <w:rPr>
          <w:rFonts w:hint="eastAsia" w:ascii="宋体" w:hAnsi="宋体" w:eastAsia="宋体" w:cs="宋体"/>
          <w:b w:val="0"/>
          <w:bCs w:val="0"/>
          <w:color w:val="auto"/>
          <w:sz w:val="28"/>
          <w:szCs w:val="28"/>
        </w:rPr>
        <w:t>周边环境监测方案</w:t>
      </w:r>
    </w:p>
    <w:tbl>
      <w:tblPr>
        <w:tblStyle w:val="9"/>
        <w:tblpPr w:leftFromText="180" w:rightFromText="180" w:vertAnchor="text" w:horzAnchor="page" w:tblpXSpec="center" w:tblpY="155"/>
        <w:tblOverlap w:val="never"/>
        <w:tblW w:w="10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2"/>
        <w:gridCol w:w="963"/>
        <w:gridCol w:w="1081"/>
        <w:gridCol w:w="933"/>
        <w:gridCol w:w="917"/>
        <w:gridCol w:w="1533"/>
        <w:gridCol w:w="1833"/>
        <w:gridCol w:w="1050"/>
      </w:tblGrid>
      <w:tr w14:paraId="6888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202" w:type="dxa"/>
            <w:vAlign w:val="center"/>
          </w:tcPr>
          <w:p w14:paraId="6182CD0C">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监测点位</w:t>
            </w:r>
          </w:p>
        </w:tc>
        <w:tc>
          <w:tcPr>
            <w:tcW w:w="963" w:type="dxa"/>
            <w:vAlign w:val="center"/>
          </w:tcPr>
          <w:p w14:paraId="36276434">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监测指标</w:t>
            </w:r>
          </w:p>
        </w:tc>
        <w:tc>
          <w:tcPr>
            <w:tcW w:w="1081" w:type="dxa"/>
            <w:vAlign w:val="center"/>
          </w:tcPr>
          <w:p w14:paraId="28AFCC2E">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排放限值</w:t>
            </w:r>
          </w:p>
        </w:tc>
        <w:tc>
          <w:tcPr>
            <w:tcW w:w="933" w:type="dxa"/>
            <w:vAlign w:val="center"/>
          </w:tcPr>
          <w:p w14:paraId="3D0E2E86">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监测方式</w:t>
            </w:r>
          </w:p>
        </w:tc>
        <w:tc>
          <w:tcPr>
            <w:tcW w:w="917" w:type="dxa"/>
            <w:vAlign w:val="center"/>
          </w:tcPr>
          <w:p w14:paraId="0CC24509">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监测频次</w:t>
            </w:r>
          </w:p>
        </w:tc>
        <w:tc>
          <w:tcPr>
            <w:tcW w:w="1533" w:type="dxa"/>
            <w:vAlign w:val="center"/>
          </w:tcPr>
          <w:p w14:paraId="76BB76CD">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监测仪器</w:t>
            </w:r>
          </w:p>
        </w:tc>
        <w:tc>
          <w:tcPr>
            <w:tcW w:w="1833" w:type="dxa"/>
            <w:vAlign w:val="center"/>
          </w:tcPr>
          <w:p w14:paraId="4A603B10">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监测方法</w:t>
            </w:r>
          </w:p>
        </w:tc>
        <w:tc>
          <w:tcPr>
            <w:tcW w:w="1050" w:type="dxa"/>
            <w:vAlign w:val="center"/>
          </w:tcPr>
          <w:p w14:paraId="03697AC4">
            <w:pPr>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方法检出限</w:t>
            </w:r>
          </w:p>
        </w:tc>
      </w:tr>
      <w:tr w14:paraId="7C05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2202" w:type="dxa"/>
            <w:vAlign w:val="center"/>
          </w:tcPr>
          <w:p w14:paraId="656E8002">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地表水（入河排</w:t>
            </w:r>
            <w:r>
              <w:rPr>
                <w:rFonts w:ascii="宋体" w:hAnsi="宋体" w:eastAsia="宋体" w:cs="Times New Roman"/>
                <w:color w:val="auto"/>
                <w:kern w:val="0"/>
                <w:sz w:val="24"/>
                <w:szCs w:val="24"/>
              </w:rPr>
              <w:t>污口</w:t>
            </w:r>
            <w:r>
              <w:rPr>
                <w:rFonts w:hint="eastAsia" w:ascii="宋体" w:hAnsi="宋体" w:eastAsia="宋体" w:cs="Times New Roman"/>
                <w:color w:val="auto"/>
                <w:kern w:val="0"/>
                <w:sz w:val="24"/>
                <w:szCs w:val="24"/>
              </w:rPr>
              <w:t>（</w:t>
            </w:r>
            <w:r>
              <w:rPr>
                <w:rFonts w:hint="eastAsia" w:ascii="宋体" w:hAnsi="宋体" w:eastAsia="宋体" w:cs="Times New Roman"/>
                <w:color w:val="auto"/>
                <w:kern w:val="0"/>
                <w:sz w:val="24"/>
                <w:szCs w:val="24"/>
                <w:lang w:val="en-US" w:eastAsia="zh-CN"/>
              </w:rPr>
              <w:t>梅江河</w:t>
            </w:r>
            <w:r>
              <w:rPr>
                <w:rFonts w:hint="eastAsia" w:ascii="宋体" w:hAnsi="宋体" w:eastAsia="宋体" w:cs="Times New Roman"/>
                <w:color w:val="auto"/>
                <w:kern w:val="0"/>
                <w:sz w:val="24"/>
                <w:szCs w:val="24"/>
              </w:rPr>
              <w:t>）</w:t>
            </w:r>
            <w:r>
              <w:rPr>
                <w:rFonts w:ascii="宋体" w:hAnsi="宋体" w:eastAsia="宋体" w:cs="Times New Roman"/>
                <w:color w:val="auto"/>
                <w:kern w:val="0"/>
                <w:sz w:val="24"/>
                <w:szCs w:val="24"/>
              </w:rPr>
              <w:t>上游0.5km</w:t>
            </w:r>
            <w:r>
              <w:rPr>
                <w:rFonts w:hint="eastAsia" w:ascii="宋体" w:hAnsi="宋体" w:eastAsia="宋体" w:cs="Times New Roman"/>
                <w:color w:val="auto"/>
                <w:kern w:val="0"/>
                <w:sz w:val="24"/>
                <w:szCs w:val="24"/>
              </w:rPr>
              <w:t>和下游1.5km）</w:t>
            </w:r>
          </w:p>
        </w:tc>
        <w:tc>
          <w:tcPr>
            <w:tcW w:w="963" w:type="dxa"/>
            <w:vAlign w:val="center"/>
          </w:tcPr>
          <w:p w14:paraId="0BFCF4E9">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pH值</w:t>
            </w:r>
          </w:p>
        </w:tc>
        <w:tc>
          <w:tcPr>
            <w:tcW w:w="1081" w:type="dxa"/>
            <w:vAlign w:val="center"/>
          </w:tcPr>
          <w:p w14:paraId="20B86252">
            <w:pPr>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6-9</w:t>
            </w:r>
          </w:p>
        </w:tc>
        <w:tc>
          <w:tcPr>
            <w:tcW w:w="933" w:type="dxa"/>
            <w:vAlign w:val="center"/>
          </w:tcPr>
          <w:p w14:paraId="53945295">
            <w:pPr>
              <w:jc w:val="center"/>
              <w:rPr>
                <w:rFonts w:ascii="宋体" w:hAnsi="宋体" w:eastAsia="宋体" w:cs="宋体"/>
                <w:color w:val="auto"/>
                <w:kern w:val="0"/>
                <w:sz w:val="24"/>
                <w:szCs w:val="24"/>
              </w:rPr>
            </w:pPr>
            <w:r>
              <w:rPr>
                <w:rFonts w:hint="eastAsia" w:ascii="宋体" w:hAnsi="宋体" w:eastAsia="宋体" w:cs="宋体"/>
                <w:b w:val="0"/>
                <w:bCs w:val="0"/>
                <w:color w:val="auto"/>
                <w:sz w:val="24"/>
                <w:szCs w:val="24"/>
              </w:rPr>
              <w:t>手工</w:t>
            </w:r>
            <w:r>
              <w:rPr>
                <w:rFonts w:hint="eastAsia" w:ascii="宋体" w:hAnsi="宋体" w:eastAsia="宋体" w:cs="宋体"/>
                <w:b w:val="0"/>
                <w:bCs w:val="0"/>
                <w:color w:val="auto"/>
                <w:sz w:val="24"/>
                <w:szCs w:val="24"/>
                <w:lang w:eastAsia="zh-CN"/>
              </w:rPr>
              <w:t>（委托检测）</w:t>
            </w:r>
          </w:p>
        </w:tc>
        <w:tc>
          <w:tcPr>
            <w:tcW w:w="917" w:type="dxa"/>
            <w:vAlign w:val="center"/>
          </w:tcPr>
          <w:p w14:paraId="491A67BD">
            <w:pPr>
              <w:widowControl/>
              <w:jc w:val="center"/>
              <w:textAlignment w:val="center"/>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3次/年</w:t>
            </w:r>
          </w:p>
        </w:tc>
        <w:tc>
          <w:tcPr>
            <w:tcW w:w="1533" w:type="dxa"/>
            <w:vAlign w:val="center"/>
          </w:tcPr>
          <w:p w14:paraId="4112FA82">
            <w:pPr>
              <w:widowControl/>
              <w:jc w:val="center"/>
              <w:textAlignment w:val="center"/>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便携式多参数分析仪</w:t>
            </w:r>
          </w:p>
        </w:tc>
        <w:tc>
          <w:tcPr>
            <w:tcW w:w="1833" w:type="dxa"/>
            <w:vAlign w:val="center"/>
          </w:tcPr>
          <w:p w14:paraId="1EB66AE5">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水质 pH值的测定 电极法</w:t>
            </w:r>
          </w:p>
          <w:p w14:paraId="24EF4109">
            <w:pPr>
              <w:widowControl/>
              <w:jc w:val="center"/>
              <w:textAlignment w:val="center"/>
              <w:rPr>
                <w:rFonts w:ascii="宋体" w:hAnsi="宋体" w:eastAsia="宋体" w:cs="宋体"/>
                <w:color w:val="auto"/>
                <w:kern w:val="0"/>
                <w:sz w:val="24"/>
                <w:szCs w:val="24"/>
              </w:rPr>
            </w:pPr>
            <w:r>
              <w:rPr>
                <w:rFonts w:hint="eastAsia" w:ascii="宋体" w:hAnsi="宋体" w:eastAsia="宋体" w:cs="Times New Roman"/>
                <w:color w:val="auto"/>
                <w:kern w:val="0"/>
                <w:sz w:val="24"/>
                <w:szCs w:val="24"/>
              </w:rPr>
              <w:t>HJ 1147-2020</w:t>
            </w:r>
          </w:p>
        </w:tc>
        <w:tc>
          <w:tcPr>
            <w:tcW w:w="1050" w:type="dxa"/>
            <w:vAlign w:val="center"/>
          </w:tcPr>
          <w:p w14:paraId="3CF67CBA">
            <w:pPr>
              <w:widowControl/>
              <w:jc w:val="center"/>
              <w:textAlignment w:val="center"/>
              <w:rPr>
                <w:rFonts w:hint="eastAsia" w:ascii="宋体" w:hAnsi="宋体" w:eastAsia="宋体" w:cs="Times New Roman"/>
                <w:color w:val="auto"/>
                <w:kern w:val="0"/>
                <w:sz w:val="24"/>
                <w:szCs w:val="24"/>
                <w:lang w:val="en-US" w:eastAsia="zh-CN"/>
              </w:rPr>
            </w:pPr>
            <w:r>
              <w:rPr>
                <w:rFonts w:hint="eastAsia" w:ascii="宋体" w:hAnsi="宋体" w:eastAsia="宋体" w:cs="Times New Roman"/>
                <w:color w:val="auto"/>
                <w:kern w:val="0"/>
                <w:sz w:val="24"/>
                <w:szCs w:val="24"/>
                <w:lang w:val="en-US" w:eastAsia="zh-CN"/>
              </w:rPr>
              <w:t>/</w:t>
            </w:r>
          </w:p>
        </w:tc>
      </w:tr>
      <w:tr w14:paraId="057FA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2202" w:type="dxa"/>
            <w:vAlign w:val="center"/>
          </w:tcPr>
          <w:p w14:paraId="27DCDFAC">
            <w:pPr>
              <w:jc w:val="center"/>
              <w:rPr>
                <w:rFonts w:ascii="宋体" w:hAnsi="宋体" w:eastAsia="宋体" w:cs="Times New Roman"/>
                <w:color w:val="auto"/>
                <w:kern w:val="0"/>
                <w:sz w:val="24"/>
                <w:szCs w:val="24"/>
              </w:rPr>
            </w:pPr>
            <w:r>
              <w:rPr>
                <w:rFonts w:hint="eastAsia" w:ascii="宋体" w:hAnsi="宋体" w:eastAsia="宋体" w:cs="宋体"/>
                <w:color w:val="auto"/>
                <w:kern w:val="0"/>
                <w:sz w:val="24"/>
                <w:szCs w:val="24"/>
              </w:rPr>
              <w:t>地表水（入河排</w:t>
            </w:r>
            <w:r>
              <w:rPr>
                <w:rFonts w:ascii="宋体" w:hAnsi="宋体" w:eastAsia="宋体" w:cs="Times New Roman"/>
                <w:color w:val="auto"/>
                <w:kern w:val="0"/>
                <w:sz w:val="24"/>
                <w:szCs w:val="24"/>
              </w:rPr>
              <w:t>污口</w:t>
            </w:r>
            <w:r>
              <w:rPr>
                <w:rFonts w:hint="eastAsia" w:ascii="宋体" w:hAnsi="宋体" w:eastAsia="宋体" w:cs="Times New Roman"/>
                <w:color w:val="auto"/>
                <w:kern w:val="0"/>
                <w:sz w:val="24"/>
                <w:szCs w:val="24"/>
              </w:rPr>
              <w:t>（</w:t>
            </w:r>
            <w:r>
              <w:rPr>
                <w:rFonts w:hint="eastAsia" w:ascii="宋体" w:hAnsi="宋体" w:eastAsia="宋体" w:cs="Times New Roman"/>
                <w:color w:val="auto"/>
                <w:kern w:val="0"/>
                <w:sz w:val="24"/>
                <w:szCs w:val="24"/>
                <w:lang w:val="en-US" w:eastAsia="zh-CN"/>
              </w:rPr>
              <w:t>梅江河</w:t>
            </w:r>
            <w:r>
              <w:rPr>
                <w:rFonts w:hint="eastAsia" w:ascii="宋体" w:hAnsi="宋体" w:eastAsia="宋体" w:cs="Times New Roman"/>
                <w:color w:val="auto"/>
                <w:kern w:val="0"/>
                <w:sz w:val="24"/>
                <w:szCs w:val="24"/>
              </w:rPr>
              <w:t>）</w:t>
            </w:r>
            <w:r>
              <w:rPr>
                <w:rFonts w:ascii="宋体" w:hAnsi="宋体" w:eastAsia="宋体" w:cs="Times New Roman"/>
                <w:color w:val="auto"/>
                <w:kern w:val="0"/>
                <w:sz w:val="24"/>
                <w:szCs w:val="24"/>
              </w:rPr>
              <w:t>上游0.5km</w:t>
            </w:r>
            <w:r>
              <w:rPr>
                <w:rFonts w:hint="eastAsia" w:ascii="宋体" w:hAnsi="宋体" w:eastAsia="宋体" w:cs="Times New Roman"/>
                <w:color w:val="auto"/>
                <w:kern w:val="0"/>
                <w:sz w:val="24"/>
                <w:szCs w:val="24"/>
              </w:rPr>
              <w:t>和下游1.5km）</w:t>
            </w:r>
          </w:p>
        </w:tc>
        <w:tc>
          <w:tcPr>
            <w:tcW w:w="963" w:type="dxa"/>
            <w:vAlign w:val="center"/>
          </w:tcPr>
          <w:p w14:paraId="7EB7A1B3">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悬浮物</w:t>
            </w:r>
          </w:p>
        </w:tc>
        <w:tc>
          <w:tcPr>
            <w:tcW w:w="1081" w:type="dxa"/>
            <w:vAlign w:val="center"/>
          </w:tcPr>
          <w:p w14:paraId="7DE84DE7">
            <w:pPr>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p>
        </w:tc>
        <w:tc>
          <w:tcPr>
            <w:tcW w:w="933" w:type="dxa"/>
            <w:vAlign w:val="center"/>
          </w:tcPr>
          <w:p w14:paraId="7BB89355">
            <w:pPr>
              <w:jc w:val="center"/>
              <w:rPr>
                <w:rFonts w:ascii="宋体" w:hAnsi="宋体" w:eastAsia="宋体" w:cs="宋体"/>
                <w:color w:val="auto"/>
                <w:kern w:val="0"/>
                <w:sz w:val="24"/>
                <w:szCs w:val="24"/>
              </w:rPr>
            </w:pPr>
            <w:r>
              <w:rPr>
                <w:rFonts w:hint="eastAsia" w:ascii="宋体" w:hAnsi="宋体" w:eastAsia="宋体" w:cs="宋体"/>
                <w:b w:val="0"/>
                <w:bCs w:val="0"/>
                <w:color w:val="auto"/>
                <w:sz w:val="24"/>
                <w:szCs w:val="24"/>
              </w:rPr>
              <w:t>手工</w:t>
            </w:r>
            <w:r>
              <w:rPr>
                <w:rFonts w:hint="eastAsia" w:ascii="宋体" w:hAnsi="宋体" w:eastAsia="宋体" w:cs="宋体"/>
                <w:b w:val="0"/>
                <w:bCs w:val="0"/>
                <w:color w:val="auto"/>
                <w:sz w:val="24"/>
                <w:szCs w:val="24"/>
                <w:lang w:eastAsia="zh-CN"/>
              </w:rPr>
              <w:t>（委托检测）</w:t>
            </w:r>
          </w:p>
        </w:tc>
        <w:tc>
          <w:tcPr>
            <w:tcW w:w="917" w:type="dxa"/>
            <w:vAlign w:val="center"/>
          </w:tcPr>
          <w:p w14:paraId="04408837">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3次/年</w:t>
            </w:r>
          </w:p>
        </w:tc>
        <w:tc>
          <w:tcPr>
            <w:tcW w:w="1533" w:type="dxa"/>
            <w:vAlign w:val="center"/>
          </w:tcPr>
          <w:p w14:paraId="134BD122">
            <w:pPr>
              <w:widowControl/>
              <w:jc w:val="center"/>
              <w:textAlignment w:val="center"/>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电子天平</w:t>
            </w:r>
          </w:p>
        </w:tc>
        <w:tc>
          <w:tcPr>
            <w:tcW w:w="1833" w:type="dxa"/>
            <w:vAlign w:val="center"/>
          </w:tcPr>
          <w:p w14:paraId="45F3C2A7">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水质 悬浮物的测定 重量法</w:t>
            </w:r>
          </w:p>
          <w:p w14:paraId="50484F95">
            <w:pPr>
              <w:widowControl/>
              <w:jc w:val="center"/>
              <w:textAlignment w:val="center"/>
              <w:rPr>
                <w:rFonts w:ascii="宋体" w:hAnsi="宋体" w:eastAsia="宋体" w:cs="宋体"/>
                <w:color w:val="auto"/>
                <w:kern w:val="0"/>
                <w:sz w:val="24"/>
                <w:szCs w:val="24"/>
              </w:rPr>
            </w:pPr>
            <w:r>
              <w:rPr>
                <w:rFonts w:hint="eastAsia" w:ascii="宋体" w:hAnsi="宋体" w:eastAsia="宋体" w:cs="Times New Roman"/>
                <w:color w:val="auto"/>
                <w:kern w:val="0"/>
                <w:sz w:val="24"/>
                <w:szCs w:val="24"/>
              </w:rPr>
              <w:t xml:space="preserve">GB </w:t>
            </w:r>
            <w:r>
              <w:rPr>
                <w:rFonts w:ascii="宋体" w:hAnsi="宋体" w:eastAsia="宋体" w:cs="Times New Roman"/>
                <w:color w:val="auto"/>
                <w:kern w:val="0"/>
                <w:sz w:val="24"/>
                <w:szCs w:val="24"/>
              </w:rPr>
              <w:t>1</w:t>
            </w:r>
            <w:r>
              <w:rPr>
                <w:rFonts w:hint="eastAsia" w:ascii="宋体" w:hAnsi="宋体" w:eastAsia="宋体" w:cs="Times New Roman"/>
                <w:color w:val="auto"/>
                <w:kern w:val="0"/>
                <w:sz w:val="24"/>
                <w:szCs w:val="24"/>
              </w:rPr>
              <w:t>1901-89</w:t>
            </w:r>
          </w:p>
        </w:tc>
        <w:tc>
          <w:tcPr>
            <w:tcW w:w="1050" w:type="dxa"/>
            <w:vAlign w:val="center"/>
          </w:tcPr>
          <w:p w14:paraId="3C5107D5">
            <w:pPr>
              <w:widowControl/>
              <w:jc w:val="center"/>
              <w:textAlignment w:val="center"/>
              <w:rPr>
                <w:rFonts w:hint="eastAsia" w:ascii="宋体" w:hAnsi="宋体" w:eastAsia="宋体" w:cs="Times New Roman"/>
                <w:color w:val="auto"/>
                <w:kern w:val="0"/>
                <w:sz w:val="24"/>
                <w:szCs w:val="24"/>
                <w:lang w:val="en-US" w:eastAsia="zh-CN"/>
              </w:rPr>
            </w:pPr>
            <w:r>
              <w:rPr>
                <w:rFonts w:hint="eastAsia" w:ascii="宋体" w:hAnsi="宋体" w:eastAsia="宋体" w:cs="Times New Roman"/>
                <w:color w:val="auto"/>
                <w:kern w:val="0"/>
                <w:sz w:val="24"/>
                <w:szCs w:val="24"/>
                <w:lang w:val="en-US" w:eastAsia="zh-CN"/>
              </w:rPr>
              <w:t>/</w:t>
            </w:r>
          </w:p>
        </w:tc>
      </w:tr>
      <w:tr w14:paraId="6147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2202" w:type="dxa"/>
            <w:vAlign w:val="center"/>
          </w:tcPr>
          <w:p w14:paraId="5D611B32">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地表水（入河排</w:t>
            </w:r>
            <w:r>
              <w:rPr>
                <w:rFonts w:ascii="宋体" w:hAnsi="宋体" w:eastAsia="宋体" w:cs="Times New Roman"/>
                <w:color w:val="auto"/>
                <w:kern w:val="0"/>
                <w:sz w:val="24"/>
                <w:szCs w:val="24"/>
              </w:rPr>
              <w:t>污口</w:t>
            </w:r>
            <w:r>
              <w:rPr>
                <w:rFonts w:hint="eastAsia" w:ascii="宋体" w:hAnsi="宋体" w:eastAsia="宋体" w:cs="Times New Roman"/>
                <w:color w:val="auto"/>
                <w:kern w:val="0"/>
                <w:sz w:val="24"/>
                <w:szCs w:val="24"/>
              </w:rPr>
              <w:t>（</w:t>
            </w:r>
            <w:r>
              <w:rPr>
                <w:rFonts w:hint="eastAsia" w:ascii="宋体" w:hAnsi="宋体" w:eastAsia="宋体" w:cs="Times New Roman"/>
                <w:color w:val="auto"/>
                <w:kern w:val="0"/>
                <w:sz w:val="24"/>
                <w:szCs w:val="24"/>
                <w:lang w:val="en-US" w:eastAsia="zh-CN"/>
              </w:rPr>
              <w:t>梅江河</w:t>
            </w:r>
            <w:r>
              <w:rPr>
                <w:rFonts w:hint="eastAsia" w:ascii="宋体" w:hAnsi="宋体" w:eastAsia="宋体" w:cs="Times New Roman"/>
                <w:color w:val="auto"/>
                <w:kern w:val="0"/>
                <w:sz w:val="24"/>
                <w:szCs w:val="24"/>
              </w:rPr>
              <w:t>）</w:t>
            </w:r>
            <w:r>
              <w:rPr>
                <w:rFonts w:ascii="宋体" w:hAnsi="宋体" w:eastAsia="宋体" w:cs="Times New Roman"/>
                <w:color w:val="auto"/>
                <w:kern w:val="0"/>
                <w:sz w:val="24"/>
                <w:szCs w:val="24"/>
              </w:rPr>
              <w:t>上游0.5km</w:t>
            </w:r>
            <w:r>
              <w:rPr>
                <w:rFonts w:hint="eastAsia" w:ascii="宋体" w:hAnsi="宋体" w:eastAsia="宋体" w:cs="Times New Roman"/>
                <w:color w:val="auto"/>
                <w:kern w:val="0"/>
                <w:sz w:val="24"/>
                <w:szCs w:val="24"/>
              </w:rPr>
              <w:t>和下游1.5km）</w:t>
            </w:r>
          </w:p>
        </w:tc>
        <w:tc>
          <w:tcPr>
            <w:tcW w:w="963" w:type="dxa"/>
            <w:vAlign w:val="center"/>
          </w:tcPr>
          <w:p w14:paraId="1E81D08E">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化学需氧量</w:t>
            </w:r>
          </w:p>
        </w:tc>
        <w:tc>
          <w:tcPr>
            <w:tcW w:w="1081" w:type="dxa"/>
            <w:vAlign w:val="center"/>
          </w:tcPr>
          <w:p w14:paraId="781C068F">
            <w:pPr>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≤30mg/L</w:t>
            </w:r>
          </w:p>
        </w:tc>
        <w:tc>
          <w:tcPr>
            <w:tcW w:w="933" w:type="dxa"/>
            <w:vAlign w:val="center"/>
          </w:tcPr>
          <w:p w14:paraId="6A35483F">
            <w:pPr>
              <w:jc w:val="center"/>
              <w:rPr>
                <w:rFonts w:ascii="宋体" w:hAnsi="宋体" w:eastAsia="宋体" w:cs="宋体"/>
                <w:color w:val="auto"/>
                <w:kern w:val="0"/>
                <w:sz w:val="24"/>
                <w:szCs w:val="24"/>
              </w:rPr>
            </w:pPr>
            <w:r>
              <w:rPr>
                <w:rFonts w:hint="eastAsia" w:ascii="宋体" w:hAnsi="宋体" w:eastAsia="宋体" w:cs="宋体"/>
                <w:b w:val="0"/>
                <w:bCs w:val="0"/>
                <w:color w:val="auto"/>
                <w:sz w:val="24"/>
                <w:szCs w:val="24"/>
              </w:rPr>
              <w:t>手工</w:t>
            </w:r>
            <w:r>
              <w:rPr>
                <w:rFonts w:hint="eastAsia" w:ascii="宋体" w:hAnsi="宋体" w:eastAsia="宋体" w:cs="宋体"/>
                <w:b w:val="0"/>
                <w:bCs w:val="0"/>
                <w:color w:val="auto"/>
                <w:sz w:val="24"/>
                <w:szCs w:val="24"/>
                <w:lang w:eastAsia="zh-CN"/>
              </w:rPr>
              <w:t>（委托检测）</w:t>
            </w:r>
          </w:p>
        </w:tc>
        <w:tc>
          <w:tcPr>
            <w:tcW w:w="917" w:type="dxa"/>
            <w:vAlign w:val="center"/>
          </w:tcPr>
          <w:p w14:paraId="2ABD6963">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3次/年</w:t>
            </w:r>
          </w:p>
        </w:tc>
        <w:tc>
          <w:tcPr>
            <w:tcW w:w="1533" w:type="dxa"/>
            <w:vAlign w:val="center"/>
          </w:tcPr>
          <w:p w14:paraId="3A55EB77">
            <w:pPr>
              <w:widowControl/>
              <w:jc w:val="center"/>
              <w:textAlignment w:val="center"/>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COD消解器</w:t>
            </w:r>
          </w:p>
        </w:tc>
        <w:tc>
          <w:tcPr>
            <w:tcW w:w="1833" w:type="dxa"/>
            <w:vAlign w:val="center"/>
          </w:tcPr>
          <w:p w14:paraId="32025986">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水质 化学需氧量的测定 重铬酸盐法</w:t>
            </w:r>
          </w:p>
          <w:p w14:paraId="065039B3">
            <w:pPr>
              <w:widowControl/>
              <w:jc w:val="center"/>
              <w:textAlignment w:val="center"/>
              <w:rPr>
                <w:rFonts w:ascii="宋体" w:hAnsi="宋体" w:eastAsia="宋体" w:cs="宋体"/>
                <w:color w:val="auto"/>
                <w:kern w:val="0"/>
                <w:sz w:val="24"/>
                <w:szCs w:val="24"/>
              </w:rPr>
            </w:pPr>
            <w:r>
              <w:rPr>
                <w:rFonts w:hint="eastAsia" w:ascii="宋体" w:hAnsi="宋体" w:eastAsia="宋体" w:cs="Times New Roman"/>
                <w:color w:val="auto"/>
                <w:kern w:val="0"/>
                <w:sz w:val="24"/>
                <w:szCs w:val="24"/>
              </w:rPr>
              <w:t>HJ 828-2017</w:t>
            </w:r>
          </w:p>
        </w:tc>
        <w:tc>
          <w:tcPr>
            <w:tcW w:w="1050" w:type="dxa"/>
            <w:vAlign w:val="center"/>
          </w:tcPr>
          <w:p w14:paraId="5D480255">
            <w:pPr>
              <w:widowControl/>
              <w:jc w:val="center"/>
              <w:textAlignment w:val="center"/>
              <w:rPr>
                <w:rFonts w:hint="eastAsia" w:ascii="宋体" w:hAnsi="宋体" w:eastAsia="宋体" w:cs="Times New Roman"/>
                <w:color w:val="auto"/>
                <w:kern w:val="0"/>
                <w:sz w:val="24"/>
                <w:szCs w:val="24"/>
                <w:lang w:val="en-US" w:eastAsia="zh-CN"/>
              </w:rPr>
            </w:pPr>
            <w:r>
              <w:rPr>
                <w:rFonts w:hint="eastAsia" w:ascii="宋体" w:hAnsi="宋体" w:eastAsia="宋体" w:cs="Times New Roman"/>
                <w:color w:val="auto"/>
                <w:kern w:val="0"/>
                <w:sz w:val="24"/>
                <w:szCs w:val="24"/>
                <w:lang w:val="en-US" w:eastAsia="zh-CN"/>
              </w:rPr>
              <w:t>4</w:t>
            </w:r>
            <w:r>
              <w:rPr>
                <w:rFonts w:hint="eastAsia" w:ascii="宋体" w:hAnsi="宋体" w:eastAsia="宋体" w:cs="宋体"/>
                <w:color w:val="auto"/>
                <w:sz w:val="24"/>
                <w:szCs w:val="24"/>
              </w:rPr>
              <w:t>mg/L</w:t>
            </w:r>
          </w:p>
        </w:tc>
      </w:tr>
      <w:tr w14:paraId="05521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2202" w:type="dxa"/>
            <w:vAlign w:val="center"/>
          </w:tcPr>
          <w:p w14:paraId="03527422">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地表水（入河排</w:t>
            </w:r>
            <w:r>
              <w:rPr>
                <w:rFonts w:ascii="宋体" w:hAnsi="宋体" w:eastAsia="宋体" w:cs="Times New Roman"/>
                <w:color w:val="auto"/>
                <w:kern w:val="0"/>
                <w:sz w:val="24"/>
                <w:szCs w:val="24"/>
              </w:rPr>
              <w:t>污口</w:t>
            </w:r>
            <w:r>
              <w:rPr>
                <w:rFonts w:hint="eastAsia" w:ascii="宋体" w:hAnsi="宋体" w:eastAsia="宋体" w:cs="Times New Roman"/>
                <w:color w:val="auto"/>
                <w:kern w:val="0"/>
                <w:sz w:val="24"/>
                <w:szCs w:val="24"/>
              </w:rPr>
              <w:t>（</w:t>
            </w:r>
            <w:r>
              <w:rPr>
                <w:rFonts w:hint="eastAsia" w:ascii="宋体" w:hAnsi="宋体" w:eastAsia="宋体" w:cs="Times New Roman"/>
                <w:color w:val="auto"/>
                <w:kern w:val="0"/>
                <w:sz w:val="24"/>
                <w:szCs w:val="24"/>
                <w:lang w:val="en-US" w:eastAsia="zh-CN"/>
              </w:rPr>
              <w:t>梅江河</w:t>
            </w:r>
            <w:r>
              <w:rPr>
                <w:rFonts w:hint="eastAsia" w:ascii="宋体" w:hAnsi="宋体" w:eastAsia="宋体" w:cs="Times New Roman"/>
                <w:color w:val="auto"/>
                <w:kern w:val="0"/>
                <w:sz w:val="24"/>
                <w:szCs w:val="24"/>
              </w:rPr>
              <w:t>）</w:t>
            </w:r>
            <w:r>
              <w:rPr>
                <w:rFonts w:ascii="宋体" w:hAnsi="宋体" w:eastAsia="宋体" w:cs="Times New Roman"/>
                <w:color w:val="auto"/>
                <w:kern w:val="0"/>
                <w:sz w:val="24"/>
                <w:szCs w:val="24"/>
              </w:rPr>
              <w:t>上游0.5km</w:t>
            </w:r>
            <w:r>
              <w:rPr>
                <w:rFonts w:hint="eastAsia" w:ascii="宋体" w:hAnsi="宋体" w:eastAsia="宋体" w:cs="Times New Roman"/>
                <w:color w:val="auto"/>
                <w:kern w:val="0"/>
                <w:sz w:val="24"/>
                <w:szCs w:val="24"/>
              </w:rPr>
              <w:t>和下游1.5km）</w:t>
            </w:r>
          </w:p>
        </w:tc>
        <w:tc>
          <w:tcPr>
            <w:tcW w:w="963" w:type="dxa"/>
            <w:vAlign w:val="center"/>
          </w:tcPr>
          <w:p w14:paraId="51DFBB83">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五日生化需氧量</w:t>
            </w:r>
          </w:p>
        </w:tc>
        <w:tc>
          <w:tcPr>
            <w:tcW w:w="1081" w:type="dxa"/>
            <w:vAlign w:val="center"/>
          </w:tcPr>
          <w:p w14:paraId="3D583B17">
            <w:pPr>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≤6mg/L</w:t>
            </w:r>
          </w:p>
        </w:tc>
        <w:tc>
          <w:tcPr>
            <w:tcW w:w="933" w:type="dxa"/>
            <w:vAlign w:val="center"/>
          </w:tcPr>
          <w:p w14:paraId="47CC97BC">
            <w:pPr>
              <w:jc w:val="center"/>
              <w:rPr>
                <w:rFonts w:ascii="宋体" w:hAnsi="宋体" w:eastAsia="宋体" w:cs="宋体"/>
                <w:color w:val="auto"/>
                <w:kern w:val="0"/>
                <w:sz w:val="24"/>
                <w:szCs w:val="24"/>
              </w:rPr>
            </w:pPr>
            <w:r>
              <w:rPr>
                <w:rFonts w:hint="eastAsia" w:ascii="宋体" w:hAnsi="宋体" w:eastAsia="宋体" w:cs="宋体"/>
                <w:b w:val="0"/>
                <w:bCs w:val="0"/>
                <w:color w:val="auto"/>
                <w:sz w:val="24"/>
                <w:szCs w:val="24"/>
              </w:rPr>
              <w:t>手工</w:t>
            </w:r>
            <w:r>
              <w:rPr>
                <w:rFonts w:hint="eastAsia" w:ascii="宋体" w:hAnsi="宋体" w:eastAsia="宋体" w:cs="宋体"/>
                <w:b w:val="0"/>
                <w:bCs w:val="0"/>
                <w:color w:val="auto"/>
                <w:sz w:val="24"/>
                <w:szCs w:val="24"/>
                <w:lang w:eastAsia="zh-CN"/>
              </w:rPr>
              <w:t>（委托检测）</w:t>
            </w:r>
          </w:p>
        </w:tc>
        <w:tc>
          <w:tcPr>
            <w:tcW w:w="917" w:type="dxa"/>
            <w:vAlign w:val="center"/>
          </w:tcPr>
          <w:p w14:paraId="656B9C0C">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3次/年</w:t>
            </w:r>
          </w:p>
        </w:tc>
        <w:tc>
          <w:tcPr>
            <w:tcW w:w="1533" w:type="dxa"/>
            <w:vAlign w:val="center"/>
          </w:tcPr>
          <w:p w14:paraId="45AA868E">
            <w:pPr>
              <w:widowControl/>
              <w:jc w:val="center"/>
              <w:textAlignment w:val="center"/>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智能生化培养箱</w:t>
            </w:r>
          </w:p>
        </w:tc>
        <w:tc>
          <w:tcPr>
            <w:tcW w:w="1833" w:type="dxa"/>
            <w:vAlign w:val="center"/>
          </w:tcPr>
          <w:p w14:paraId="3B600850">
            <w:pPr>
              <w:widowControl/>
              <w:jc w:val="center"/>
              <w:textAlignment w:val="center"/>
              <w:rPr>
                <w:rFonts w:ascii="宋体" w:hAnsi="宋体" w:eastAsia="宋体" w:cs="宋体"/>
                <w:color w:val="auto"/>
                <w:kern w:val="0"/>
                <w:sz w:val="24"/>
                <w:szCs w:val="24"/>
              </w:rPr>
            </w:pPr>
            <w:r>
              <w:rPr>
                <w:rFonts w:hint="eastAsia" w:ascii="宋体" w:hAnsi="宋体" w:eastAsia="宋体" w:cs="Times New Roman"/>
                <w:color w:val="auto"/>
                <w:kern w:val="0"/>
                <w:sz w:val="24"/>
                <w:szCs w:val="24"/>
              </w:rPr>
              <w:t>水质 五日生化需氧量的测定 稀释与接种法 HJ 505-2009</w:t>
            </w:r>
          </w:p>
        </w:tc>
        <w:tc>
          <w:tcPr>
            <w:tcW w:w="1050" w:type="dxa"/>
            <w:vAlign w:val="center"/>
          </w:tcPr>
          <w:p w14:paraId="442DB104">
            <w:pPr>
              <w:widowControl/>
              <w:jc w:val="center"/>
              <w:textAlignment w:val="center"/>
              <w:rPr>
                <w:rFonts w:hint="default" w:ascii="宋体" w:hAnsi="宋体" w:eastAsia="宋体" w:cs="Times New Roman"/>
                <w:color w:val="auto"/>
                <w:kern w:val="0"/>
                <w:sz w:val="24"/>
                <w:szCs w:val="24"/>
                <w:lang w:val="en-US" w:eastAsia="zh-CN"/>
              </w:rPr>
            </w:pPr>
            <w:r>
              <w:rPr>
                <w:rFonts w:hint="eastAsia" w:ascii="宋体" w:hAnsi="宋体" w:eastAsia="宋体" w:cs="Times New Roman"/>
                <w:color w:val="auto"/>
                <w:kern w:val="0"/>
                <w:sz w:val="24"/>
                <w:szCs w:val="24"/>
                <w:lang w:val="en-US" w:eastAsia="zh-CN"/>
              </w:rPr>
              <w:t>0.5</w:t>
            </w:r>
            <w:r>
              <w:rPr>
                <w:rFonts w:hint="eastAsia" w:ascii="宋体" w:hAnsi="宋体" w:eastAsia="宋体" w:cs="宋体"/>
                <w:color w:val="auto"/>
                <w:sz w:val="24"/>
                <w:szCs w:val="24"/>
              </w:rPr>
              <w:t>mg/L</w:t>
            </w:r>
          </w:p>
        </w:tc>
      </w:tr>
      <w:tr w14:paraId="07112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2202" w:type="dxa"/>
            <w:vAlign w:val="center"/>
          </w:tcPr>
          <w:p w14:paraId="4B37D6EC">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地表水（入河排</w:t>
            </w:r>
            <w:r>
              <w:rPr>
                <w:rFonts w:ascii="宋体" w:hAnsi="宋体" w:eastAsia="宋体" w:cs="Times New Roman"/>
                <w:color w:val="auto"/>
                <w:kern w:val="0"/>
                <w:sz w:val="24"/>
                <w:szCs w:val="24"/>
              </w:rPr>
              <w:t>污口</w:t>
            </w:r>
            <w:r>
              <w:rPr>
                <w:rFonts w:hint="eastAsia" w:ascii="宋体" w:hAnsi="宋体" w:eastAsia="宋体" w:cs="Times New Roman"/>
                <w:color w:val="auto"/>
                <w:kern w:val="0"/>
                <w:sz w:val="24"/>
                <w:szCs w:val="24"/>
              </w:rPr>
              <w:t>（</w:t>
            </w:r>
            <w:r>
              <w:rPr>
                <w:rFonts w:hint="eastAsia" w:ascii="宋体" w:hAnsi="宋体" w:eastAsia="宋体" w:cs="Times New Roman"/>
                <w:color w:val="auto"/>
                <w:kern w:val="0"/>
                <w:sz w:val="24"/>
                <w:szCs w:val="24"/>
                <w:lang w:val="en-US" w:eastAsia="zh-CN"/>
              </w:rPr>
              <w:t>梅江河</w:t>
            </w:r>
            <w:r>
              <w:rPr>
                <w:rFonts w:hint="eastAsia" w:ascii="宋体" w:hAnsi="宋体" w:eastAsia="宋体" w:cs="Times New Roman"/>
                <w:color w:val="auto"/>
                <w:kern w:val="0"/>
                <w:sz w:val="24"/>
                <w:szCs w:val="24"/>
              </w:rPr>
              <w:t>）</w:t>
            </w:r>
            <w:r>
              <w:rPr>
                <w:rFonts w:ascii="宋体" w:hAnsi="宋体" w:eastAsia="宋体" w:cs="Times New Roman"/>
                <w:color w:val="auto"/>
                <w:kern w:val="0"/>
                <w:sz w:val="24"/>
                <w:szCs w:val="24"/>
              </w:rPr>
              <w:t>上游0.5km</w:t>
            </w:r>
            <w:r>
              <w:rPr>
                <w:rFonts w:hint="eastAsia" w:ascii="宋体" w:hAnsi="宋体" w:eastAsia="宋体" w:cs="Times New Roman"/>
                <w:color w:val="auto"/>
                <w:kern w:val="0"/>
                <w:sz w:val="24"/>
                <w:szCs w:val="24"/>
              </w:rPr>
              <w:t>和下游1.5km）</w:t>
            </w:r>
          </w:p>
        </w:tc>
        <w:tc>
          <w:tcPr>
            <w:tcW w:w="963" w:type="dxa"/>
            <w:vAlign w:val="center"/>
          </w:tcPr>
          <w:p w14:paraId="05BA21BD">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氨氮</w:t>
            </w:r>
          </w:p>
        </w:tc>
        <w:tc>
          <w:tcPr>
            <w:tcW w:w="1081" w:type="dxa"/>
            <w:vAlign w:val="center"/>
          </w:tcPr>
          <w:p w14:paraId="581B74EA">
            <w:pPr>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≤1.5mg/L</w:t>
            </w:r>
          </w:p>
        </w:tc>
        <w:tc>
          <w:tcPr>
            <w:tcW w:w="933" w:type="dxa"/>
            <w:vAlign w:val="center"/>
          </w:tcPr>
          <w:p w14:paraId="41F001E2">
            <w:pPr>
              <w:jc w:val="center"/>
              <w:rPr>
                <w:rFonts w:ascii="宋体" w:hAnsi="宋体" w:eastAsia="宋体" w:cs="宋体"/>
                <w:color w:val="auto"/>
                <w:kern w:val="0"/>
                <w:sz w:val="24"/>
                <w:szCs w:val="24"/>
              </w:rPr>
            </w:pPr>
            <w:r>
              <w:rPr>
                <w:rFonts w:hint="eastAsia" w:ascii="宋体" w:hAnsi="宋体" w:eastAsia="宋体" w:cs="宋体"/>
                <w:b w:val="0"/>
                <w:bCs w:val="0"/>
                <w:color w:val="auto"/>
                <w:sz w:val="24"/>
                <w:szCs w:val="24"/>
              </w:rPr>
              <w:t>手工</w:t>
            </w:r>
            <w:r>
              <w:rPr>
                <w:rFonts w:hint="eastAsia" w:ascii="宋体" w:hAnsi="宋体" w:eastAsia="宋体" w:cs="宋体"/>
                <w:b w:val="0"/>
                <w:bCs w:val="0"/>
                <w:color w:val="auto"/>
                <w:sz w:val="24"/>
                <w:szCs w:val="24"/>
                <w:lang w:eastAsia="zh-CN"/>
              </w:rPr>
              <w:t>（委托检测）</w:t>
            </w:r>
          </w:p>
        </w:tc>
        <w:tc>
          <w:tcPr>
            <w:tcW w:w="917" w:type="dxa"/>
            <w:vAlign w:val="center"/>
          </w:tcPr>
          <w:p w14:paraId="34EDBDA8">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3次/年</w:t>
            </w:r>
          </w:p>
        </w:tc>
        <w:tc>
          <w:tcPr>
            <w:tcW w:w="1533" w:type="dxa"/>
            <w:vAlign w:val="center"/>
          </w:tcPr>
          <w:p w14:paraId="6DDFA282">
            <w:pPr>
              <w:widowControl/>
              <w:jc w:val="center"/>
              <w:textAlignment w:val="center"/>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紫外分光光度计</w:t>
            </w:r>
          </w:p>
        </w:tc>
        <w:tc>
          <w:tcPr>
            <w:tcW w:w="1833" w:type="dxa"/>
            <w:vAlign w:val="center"/>
          </w:tcPr>
          <w:p w14:paraId="64488F43">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水质 氨氮的测定 纳氏试剂分光光度法</w:t>
            </w:r>
          </w:p>
          <w:p w14:paraId="74640B05">
            <w:pPr>
              <w:widowControl/>
              <w:jc w:val="center"/>
              <w:textAlignment w:val="center"/>
              <w:rPr>
                <w:rFonts w:ascii="宋体" w:hAnsi="宋体" w:eastAsia="宋体" w:cs="宋体"/>
                <w:color w:val="auto"/>
                <w:kern w:val="0"/>
                <w:sz w:val="24"/>
                <w:szCs w:val="24"/>
              </w:rPr>
            </w:pPr>
            <w:r>
              <w:rPr>
                <w:rFonts w:hint="eastAsia" w:ascii="宋体" w:hAnsi="宋体" w:eastAsia="宋体" w:cs="Times New Roman"/>
                <w:color w:val="auto"/>
                <w:kern w:val="0"/>
                <w:sz w:val="24"/>
                <w:szCs w:val="24"/>
              </w:rPr>
              <w:t>HJ 535-2009</w:t>
            </w:r>
          </w:p>
        </w:tc>
        <w:tc>
          <w:tcPr>
            <w:tcW w:w="1050" w:type="dxa"/>
            <w:vAlign w:val="center"/>
          </w:tcPr>
          <w:p w14:paraId="3624823A">
            <w:pPr>
              <w:widowControl/>
              <w:jc w:val="center"/>
              <w:textAlignment w:val="center"/>
              <w:rPr>
                <w:rFonts w:hint="eastAsia" w:ascii="宋体" w:hAnsi="宋体" w:eastAsia="宋体" w:cs="Times New Roman"/>
                <w:color w:val="auto"/>
                <w:kern w:val="0"/>
                <w:sz w:val="24"/>
                <w:szCs w:val="24"/>
              </w:rPr>
            </w:pPr>
            <w:r>
              <w:rPr>
                <w:rFonts w:hint="eastAsia" w:ascii="宋体" w:hAnsi="宋体" w:eastAsia="宋体" w:cs="宋体"/>
                <w:color w:val="auto"/>
                <w:sz w:val="24"/>
                <w:szCs w:val="24"/>
                <w:lang w:val="en-US" w:eastAsia="zh-CN"/>
              </w:rPr>
              <w:t>0.03</w:t>
            </w:r>
            <w:r>
              <w:rPr>
                <w:rFonts w:hint="eastAsia" w:ascii="宋体" w:hAnsi="宋体" w:eastAsia="宋体" w:cs="宋体"/>
                <w:color w:val="auto"/>
                <w:sz w:val="24"/>
                <w:szCs w:val="24"/>
              </w:rPr>
              <w:t>mg/L</w:t>
            </w:r>
          </w:p>
        </w:tc>
      </w:tr>
      <w:tr w14:paraId="5D060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2202" w:type="dxa"/>
            <w:vAlign w:val="center"/>
          </w:tcPr>
          <w:p w14:paraId="2AAE5754">
            <w:pPr>
              <w:jc w:val="center"/>
              <w:rPr>
                <w:rFonts w:ascii="宋体" w:hAnsi="宋体" w:eastAsia="宋体" w:cs="Times New Roman"/>
                <w:color w:val="auto"/>
                <w:kern w:val="0"/>
                <w:sz w:val="24"/>
                <w:szCs w:val="24"/>
              </w:rPr>
            </w:pPr>
            <w:r>
              <w:rPr>
                <w:rFonts w:hint="eastAsia" w:ascii="宋体" w:hAnsi="宋体" w:eastAsia="宋体" w:cs="宋体"/>
                <w:color w:val="auto"/>
                <w:kern w:val="0"/>
                <w:sz w:val="24"/>
                <w:szCs w:val="24"/>
              </w:rPr>
              <w:t>地表水（入河排</w:t>
            </w:r>
            <w:r>
              <w:rPr>
                <w:rFonts w:ascii="宋体" w:hAnsi="宋体" w:eastAsia="宋体" w:cs="Times New Roman"/>
                <w:color w:val="auto"/>
                <w:kern w:val="0"/>
                <w:sz w:val="24"/>
                <w:szCs w:val="24"/>
              </w:rPr>
              <w:t>污口</w:t>
            </w:r>
            <w:r>
              <w:rPr>
                <w:rFonts w:hint="eastAsia" w:ascii="宋体" w:hAnsi="宋体" w:eastAsia="宋体" w:cs="Times New Roman"/>
                <w:color w:val="auto"/>
                <w:kern w:val="0"/>
                <w:sz w:val="24"/>
                <w:szCs w:val="24"/>
              </w:rPr>
              <w:t>（</w:t>
            </w:r>
            <w:r>
              <w:rPr>
                <w:rFonts w:hint="eastAsia" w:ascii="宋体" w:hAnsi="宋体" w:eastAsia="宋体" w:cs="Times New Roman"/>
                <w:color w:val="auto"/>
                <w:kern w:val="0"/>
                <w:sz w:val="24"/>
                <w:szCs w:val="24"/>
                <w:lang w:val="en-US" w:eastAsia="zh-CN"/>
              </w:rPr>
              <w:t>梅江河</w:t>
            </w:r>
            <w:r>
              <w:rPr>
                <w:rFonts w:hint="eastAsia" w:ascii="宋体" w:hAnsi="宋体" w:eastAsia="宋体" w:cs="Times New Roman"/>
                <w:color w:val="auto"/>
                <w:kern w:val="0"/>
                <w:sz w:val="24"/>
                <w:szCs w:val="24"/>
              </w:rPr>
              <w:t>）</w:t>
            </w:r>
            <w:r>
              <w:rPr>
                <w:rFonts w:ascii="宋体" w:hAnsi="宋体" w:eastAsia="宋体" w:cs="Times New Roman"/>
                <w:color w:val="auto"/>
                <w:kern w:val="0"/>
                <w:sz w:val="24"/>
                <w:szCs w:val="24"/>
              </w:rPr>
              <w:t>上游0.5km</w:t>
            </w:r>
            <w:r>
              <w:rPr>
                <w:rFonts w:hint="eastAsia" w:ascii="宋体" w:hAnsi="宋体" w:eastAsia="宋体" w:cs="Times New Roman"/>
                <w:color w:val="auto"/>
                <w:kern w:val="0"/>
                <w:sz w:val="24"/>
                <w:szCs w:val="24"/>
              </w:rPr>
              <w:t>和下游1.5km）</w:t>
            </w:r>
          </w:p>
        </w:tc>
        <w:tc>
          <w:tcPr>
            <w:tcW w:w="963" w:type="dxa"/>
            <w:vAlign w:val="center"/>
          </w:tcPr>
          <w:p w14:paraId="7CEAB23A">
            <w:pPr>
              <w:widowControl/>
              <w:jc w:val="center"/>
              <w:textAlignment w:val="center"/>
              <w:rPr>
                <w:rFonts w:ascii="宋体" w:hAnsi="宋体" w:eastAsia="宋体" w:cs="Times New Roman"/>
                <w:color w:val="auto"/>
                <w:spacing w:val="4"/>
                <w:kern w:val="0"/>
                <w:sz w:val="24"/>
                <w:szCs w:val="24"/>
              </w:rPr>
            </w:pPr>
            <w:r>
              <w:rPr>
                <w:rFonts w:hint="eastAsia" w:ascii="宋体" w:hAnsi="宋体" w:eastAsia="宋体" w:cs="Times New Roman"/>
                <w:color w:val="auto"/>
                <w:spacing w:val="4"/>
                <w:kern w:val="0"/>
                <w:sz w:val="24"/>
                <w:szCs w:val="24"/>
              </w:rPr>
              <w:t>总磷</w:t>
            </w:r>
          </w:p>
        </w:tc>
        <w:tc>
          <w:tcPr>
            <w:tcW w:w="1081" w:type="dxa"/>
            <w:vAlign w:val="center"/>
          </w:tcPr>
          <w:p w14:paraId="4E236C95">
            <w:pPr>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≤0.3mg/L</w:t>
            </w:r>
          </w:p>
        </w:tc>
        <w:tc>
          <w:tcPr>
            <w:tcW w:w="933" w:type="dxa"/>
            <w:vAlign w:val="center"/>
          </w:tcPr>
          <w:p w14:paraId="3BB5BEB6">
            <w:pPr>
              <w:jc w:val="center"/>
              <w:rPr>
                <w:rFonts w:ascii="宋体" w:hAnsi="宋体" w:eastAsia="宋体" w:cs="宋体"/>
                <w:color w:val="auto"/>
                <w:kern w:val="0"/>
                <w:sz w:val="24"/>
                <w:szCs w:val="24"/>
              </w:rPr>
            </w:pPr>
            <w:r>
              <w:rPr>
                <w:rFonts w:hint="eastAsia" w:ascii="宋体" w:hAnsi="宋体" w:eastAsia="宋体" w:cs="宋体"/>
                <w:b w:val="0"/>
                <w:bCs w:val="0"/>
                <w:color w:val="auto"/>
                <w:sz w:val="24"/>
                <w:szCs w:val="24"/>
              </w:rPr>
              <w:t>手工</w:t>
            </w:r>
            <w:r>
              <w:rPr>
                <w:rFonts w:hint="eastAsia" w:ascii="宋体" w:hAnsi="宋体" w:eastAsia="宋体" w:cs="宋体"/>
                <w:b w:val="0"/>
                <w:bCs w:val="0"/>
                <w:color w:val="auto"/>
                <w:sz w:val="24"/>
                <w:szCs w:val="24"/>
                <w:lang w:eastAsia="zh-CN"/>
              </w:rPr>
              <w:t>（委托检测）</w:t>
            </w:r>
          </w:p>
        </w:tc>
        <w:tc>
          <w:tcPr>
            <w:tcW w:w="917" w:type="dxa"/>
            <w:vAlign w:val="center"/>
          </w:tcPr>
          <w:p w14:paraId="582D5D9A">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3次/年</w:t>
            </w:r>
          </w:p>
        </w:tc>
        <w:tc>
          <w:tcPr>
            <w:tcW w:w="1533" w:type="dxa"/>
            <w:vAlign w:val="center"/>
          </w:tcPr>
          <w:p w14:paraId="0FA92711">
            <w:pPr>
              <w:widowControl/>
              <w:jc w:val="center"/>
              <w:textAlignment w:val="center"/>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紫外分光光度计</w:t>
            </w:r>
          </w:p>
        </w:tc>
        <w:tc>
          <w:tcPr>
            <w:tcW w:w="1833" w:type="dxa"/>
            <w:vAlign w:val="center"/>
          </w:tcPr>
          <w:p w14:paraId="39974649">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水质 总磷的测定 钼酸铵分光光度法</w:t>
            </w:r>
          </w:p>
          <w:p w14:paraId="682EE173">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GB 11893-89</w:t>
            </w:r>
          </w:p>
        </w:tc>
        <w:tc>
          <w:tcPr>
            <w:tcW w:w="1050" w:type="dxa"/>
            <w:vAlign w:val="center"/>
          </w:tcPr>
          <w:p w14:paraId="62A17810">
            <w:pPr>
              <w:jc w:val="center"/>
              <w:rPr>
                <w:rFonts w:hint="default" w:ascii="宋体" w:hAnsi="宋体" w:eastAsia="宋体" w:cs="Times New Roman"/>
                <w:color w:val="auto"/>
                <w:kern w:val="0"/>
                <w:sz w:val="24"/>
                <w:szCs w:val="24"/>
                <w:lang w:val="en-US" w:eastAsia="zh-CN"/>
              </w:rPr>
            </w:pPr>
            <w:r>
              <w:rPr>
                <w:rFonts w:hint="eastAsia" w:ascii="宋体" w:hAnsi="宋体" w:eastAsia="宋体" w:cs="Times New Roman"/>
                <w:color w:val="auto"/>
                <w:kern w:val="0"/>
                <w:sz w:val="24"/>
                <w:szCs w:val="24"/>
                <w:lang w:val="en-US" w:eastAsia="zh-CN"/>
              </w:rPr>
              <w:t>0.01</w:t>
            </w:r>
            <w:r>
              <w:rPr>
                <w:rFonts w:hint="eastAsia" w:ascii="宋体" w:hAnsi="宋体" w:eastAsia="宋体" w:cs="宋体"/>
                <w:color w:val="auto"/>
                <w:sz w:val="24"/>
                <w:szCs w:val="24"/>
              </w:rPr>
              <w:t>mg/L</w:t>
            </w:r>
          </w:p>
        </w:tc>
      </w:tr>
      <w:tr w14:paraId="19F61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2202" w:type="dxa"/>
            <w:vAlign w:val="center"/>
          </w:tcPr>
          <w:p w14:paraId="600B15B2">
            <w:pPr>
              <w:rPr>
                <w:rFonts w:ascii="宋体" w:hAnsi="宋体" w:eastAsia="宋体" w:cs="Times New Roman"/>
                <w:color w:val="auto"/>
                <w:kern w:val="0"/>
                <w:sz w:val="24"/>
                <w:szCs w:val="24"/>
              </w:rPr>
            </w:pPr>
            <w:r>
              <w:rPr>
                <w:rFonts w:hint="eastAsia" w:ascii="宋体" w:hAnsi="宋体" w:eastAsia="宋体" w:cs="宋体"/>
                <w:color w:val="auto"/>
                <w:kern w:val="0"/>
                <w:sz w:val="24"/>
                <w:szCs w:val="24"/>
              </w:rPr>
              <w:t>地表水（入河排</w:t>
            </w:r>
            <w:r>
              <w:rPr>
                <w:rFonts w:ascii="宋体" w:hAnsi="宋体" w:eastAsia="宋体" w:cs="Times New Roman"/>
                <w:color w:val="auto"/>
                <w:kern w:val="0"/>
                <w:sz w:val="24"/>
                <w:szCs w:val="24"/>
              </w:rPr>
              <w:t>污口</w:t>
            </w:r>
            <w:r>
              <w:rPr>
                <w:rFonts w:hint="eastAsia" w:ascii="宋体" w:hAnsi="宋体" w:eastAsia="宋体" w:cs="Times New Roman"/>
                <w:color w:val="auto"/>
                <w:kern w:val="0"/>
                <w:sz w:val="24"/>
                <w:szCs w:val="24"/>
              </w:rPr>
              <w:t>（</w:t>
            </w:r>
            <w:r>
              <w:rPr>
                <w:rFonts w:hint="eastAsia" w:ascii="宋体" w:hAnsi="宋体" w:eastAsia="宋体" w:cs="Times New Roman"/>
                <w:color w:val="auto"/>
                <w:kern w:val="0"/>
                <w:sz w:val="24"/>
                <w:szCs w:val="24"/>
                <w:lang w:val="en-US" w:eastAsia="zh-CN"/>
              </w:rPr>
              <w:t>梅江河</w:t>
            </w:r>
            <w:r>
              <w:rPr>
                <w:rFonts w:hint="eastAsia" w:ascii="宋体" w:hAnsi="宋体" w:eastAsia="宋体" w:cs="Times New Roman"/>
                <w:color w:val="auto"/>
                <w:kern w:val="0"/>
                <w:sz w:val="24"/>
                <w:szCs w:val="24"/>
              </w:rPr>
              <w:t>）</w:t>
            </w:r>
            <w:r>
              <w:rPr>
                <w:rFonts w:ascii="宋体" w:hAnsi="宋体" w:eastAsia="宋体" w:cs="Times New Roman"/>
                <w:color w:val="auto"/>
                <w:kern w:val="0"/>
                <w:sz w:val="24"/>
                <w:szCs w:val="24"/>
              </w:rPr>
              <w:t>上游0.5km</w:t>
            </w:r>
            <w:r>
              <w:rPr>
                <w:rFonts w:hint="eastAsia" w:ascii="宋体" w:hAnsi="宋体" w:eastAsia="宋体" w:cs="Times New Roman"/>
                <w:color w:val="auto"/>
                <w:kern w:val="0"/>
                <w:sz w:val="24"/>
                <w:szCs w:val="24"/>
              </w:rPr>
              <w:t>和下游1.5km）</w:t>
            </w:r>
          </w:p>
        </w:tc>
        <w:tc>
          <w:tcPr>
            <w:tcW w:w="963" w:type="dxa"/>
            <w:vAlign w:val="center"/>
          </w:tcPr>
          <w:p w14:paraId="1292600C">
            <w:pPr>
              <w:widowControl/>
              <w:jc w:val="center"/>
              <w:textAlignment w:val="center"/>
              <w:rPr>
                <w:rFonts w:ascii="宋体" w:hAnsi="宋体" w:eastAsia="宋体" w:cs="Times New Roman"/>
                <w:color w:val="auto"/>
                <w:spacing w:val="4"/>
                <w:kern w:val="0"/>
                <w:sz w:val="24"/>
                <w:szCs w:val="24"/>
              </w:rPr>
            </w:pPr>
            <w:r>
              <w:rPr>
                <w:rFonts w:hint="eastAsia" w:ascii="宋体" w:hAnsi="宋体" w:eastAsia="宋体" w:cs="Times New Roman"/>
                <w:color w:val="auto"/>
                <w:spacing w:val="4"/>
                <w:kern w:val="0"/>
                <w:sz w:val="24"/>
                <w:szCs w:val="24"/>
              </w:rPr>
              <w:t>总氮</w:t>
            </w:r>
          </w:p>
        </w:tc>
        <w:tc>
          <w:tcPr>
            <w:tcW w:w="1081" w:type="dxa"/>
            <w:vAlign w:val="center"/>
          </w:tcPr>
          <w:p w14:paraId="6533FD81">
            <w:pPr>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≤1.5mg/L</w:t>
            </w:r>
          </w:p>
        </w:tc>
        <w:tc>
          <w:tcPr>
            <w:tcW w:w="933" w:type="dxa"/>
            <w:vAlign w:val="center"/>
          </w:tcPr>
          <w:p w14:paraId="40C4EBB2">
            <w:pPr>
              <w:jc w:val="center"/>
              <w:rPr>
                <w:rFonts w:ascii="宋体" w:hAnsi="宋体" w:eastAsia="宋体" w:cs="宋体"/>
                <w:color w:val="auto"/>
                <w:kern w:val="0"/>
                <w:sz w:val="24"/>
                <w:szCs w:val="24"/>
              </w:rPr>
            </w:pPr>
            <w:r>
              <w:rPr>
                <w:rFonts w:hint="eastAsia" w:ascii="宋体" w:hAnsi="宋体" w:eastAsia="宋体" w:cs="宋体"/>
                <w:b w:val="0"/>
                <w:bCs w:val="0"/>
                <w:color w:val="auto"/>
                <w:sz w:val="24"/>
                <w:szCs w:val="24"/>
              </w:rPr>
              <w:t>手工</w:t>
            </w:r>
            <w:r>
              <w:rPr>
                <w:rFonts w:hint="eastAsia" w:ascii="宋体" w:hAnsi="宋体" w:eastAsia="宋体" w:cs="宋体"/>
                <w:b w:val="0"/>
                <w:bCs w:val="0"/>
                <w:color w:val="auto"/>
                <w:sz w:val="24"/>
                <w:szCs w:val="24"/>
                <w:lang w:eastAsia="zh-CN"/>
              </w:rPr>
              <w:t>（委托检测）</w:t>
            </w:r>
          </w:p>
        </w:tc>
        <w:tc>
          <w:tcPr>
            <w:tcW w:w="917" w:type="dxa"/>
            <w:vAlign w:val="center"/>
          </w:tcPr>
          <w:p w14:paraId="5F20C5EC">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3次/年</w:t>
            </w:r>
          </w:p>
        </w:tc>
        <w:tc>
          <w:tcPr>
            <w:tcW w:w="1533" w:type="dxa"/>
            <w:vAlign w:val="center"/>
          </w:tcPr>
          <w:p w14:paraId="12E4C424">
            <w:pPr>
              <w:widowControl/>
              <w:jc w:val="center"/>
              <w:textAlignment w:val="center"/>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紫外分光光度计</w:t>
            </w:r>
          </w:p>
        </w:tc>
        <w:tc>
          <w:tcPr>
            <w:tcW w:w="1833" w:type="dxa"/>
            <w:vAlign w:val="center"/>
          </w:tcPr>
          <w:p w14:paraId="7E6FAFF6">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水质 总氮的测定 碱性过硫酸钾消解紫外分光光度法 H</w:t>
            </w:r>
            <w:r>
              <w:rPr>
                <w:rFonts w:ascii="宋体" w:hAnsi="宋体" w:eastAsia="宋体" w:cs="Times New Roman"/>
                <w:color w:val="auto"/>
                <w:kern w:val="0"/>
                <w:sz w:val="24"/>
                <w:szCs w:val="24"/>
              </w:rPr>
              <w:t xml:space="preserve">J </w:t>
            </w:r>
            <w:r>
              <w:rPr>
                <w:rFonts w:hint="eastAsia" w:ascii="宋体" w:hAnsi="宋体" w:eastAsia="宋体" w:cs="Times New Roman"/>
                <w:color w:val="auto"/>
                <w:kern w:val="0"/>
                <w:sz w:val="24"/>
                <w:szCs w:val="24"/>
              </w:rPr>
              <w:t>636</w:t>
            </w:r>
            <w:r>
              <w:rPr>
                <w:rFonts w:ascii="宋体" w:hAnsi="宋体" w:eastAsia="宋体" w:cs="Times New Roman"/>
                <w:color w:val="auto"/>
                <w:kern w:val="0"/>
                <w:sz w:val="24"/>
                <w:szCs w:val="24"/>
              </w:rPr>
              <w:t>-201</w:t>
            </w:r>
            <w:r>
              <w:rPr>
                <w:rFonts w:hint="eastAsia" w:ascii="宋体" w:hAnsi="宋体" w:eastAsia="宋体" w:cs="Times New Roman"/>
                <w:color w:val="auto"/>
                <w:kern w:val="0"/>
                <w:sz w:val="24"/>
                <w:szCs w:val="24"/>
              </w:rPr>
              <w:t>2</w:t>
            </w:r>
          </w:p>
        </w:tc>
        <w:tc>
          <w:tcPr>
            <w:tcW w:w="1050" w:type="dxa"/>
            <w:vAlign w:val="center"/>
          </w:tcPr>
          <w:p w14:paraId="353A70C8">
            <w:pPr>
              <w:jc w:val="center"/>
              <w:rPr>
                <w:rFonts w:hint="default" w:ascii="宋体" w:hAnsi="宋体" w:eastAsia="宋体" w:cs="Times New Roman"/>
                <w:color w:val="auto"/>
                <w:kern w:val="0"/>
                <w:sz w:val="24"/>
                <w:szCs w:val="24"/>
                <w:lang w:val="en-US" w:eastAsia="zh-CN"/>
              </w:rPr>
            </w:pPr>
            <w:r>
              <w:rPr>
                <w:rFonts w:hint="eastAsia" w:ascii="宋体" w:hAnsi="宋体" w:eastAsia="宋体" w:cs="Times New Roman"/>
                <w:color w:val="auto"/>
                <w:kern w:val="0"/>
                <w:sz w:val="24"/>
                <w:szCs w:val="24"/>
                <w:lang w:val="en-US" w:eastAsia="zh-CN"/>
              </w:rPr>
              <w:t>0.05</w:t>
            </w:r>
            <w:r>
              <w:rPr>
                <w:rFonts w:hint="eastAsia" w:ascii="宋体" w:hAnsi="宋体" w:eastAsia="宋体" w:cs="宋体"/>
                <w:color w:val="auto"/>
                <w:sz w:val="24"/>
                <w:szCs w:val="24"/>
              </w:rPr>
              <w:t>mg/L</w:t>
            </w:r>
          </w:p>
        </w:tc>
      </w:tr>
      <w:tr w14:paraId="7D45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2202" w:type="dxa"/>
            <w:vAlign w:val="center"/>
          </w:tcPr>
          <w:p w14:paraId="08038471">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地表水（入河排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lang w:val="en-US" w:eastAsia="zh-CN"/>
              </w:rPr>
              <w:t>梅江河</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上游0.5km</w:t>
            </w:r>
            <w:r>
              <w:rPr>
                <w:rFonts w:hint="eastAsia" w:ascii="宋体" w:hAnsi="宋体" w:eastAsia="宋体" w:cs="Times New Roman"/>
                <w:color w:val="auto"/>
                <w:kern w:val="0"/>
                <w:sz w:val="24"/>
                <w:szCs w:val="24"/>
                <w:highlight w:val="none"/>
              </w:rPr>
              <w:t>和下游1.5km）</w:t>
            </w:r>
          </w:p>
        </w:tc>
        <w:tc>
          <w:tcPr>
            <w:tcW w:w="963" w:type="dxa"/>
            <w:vAlign w:val="center"/>
          </w:tcPr>
          <w:p w14:paraId="19D6C2CA">
            <w:pPr>
              <w:widowControl/>
              <w:jc w:val="center"/>
              <w:textAlignment w:val="center"/>
              <w:rPr>
                <w:rFonts w:ascii="宋体" w:hAnsi="宋体" w:eastAsia="宋体" w:cs="Times New Roman"/>
                <w:color w:val="auto"/>
                <w:spacing w:val="4"/>
                <w:kern w:val="0"/>
                <w:sz w:val="24"/>
                <w:szCs w:val="24"/>
                <w:highlight w:val="none"/>
              </w:rPr>
            </w:pPr>
            <w:r>
              <w:rPr>
                <w:rFonts w:hint="eastAsia" w:ascii="宋体" w:hAnsi="宋体" w:eastAsia="宋体" w:cs="Times New Roman"/>
                <w:color w:val="auto"/>
                <w:spacing w:val="4"/>
                <w:kern w:val="0"/>
                <w:sz w:val="24"/>
                <w:szCs w:val="24"/>
                <w:highlight w:val="none"/>
              </w:rPr>
              <w:t>石油类</w:t>
            </w:r>
          </w:p>
        </w:tc>
        <w:tc>
          <w:tcPr>
            <w:tcW w:w="1081" w:type="dxa"/>
            <w:vAlign w:val="center"/>
          </w:tcPr>
          <w:p w14:paraId="4D3D96D5">
            <w:pPr>
              <w:jc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≤0.5mg/L</w:t>
            </w:r>
          </w:p>
        </w:tc>
        <w:tc>
          <w:tcPr>
            <w:tcW w:w="933" w:type="dxa"/>
            <w:vAlign w:val="center"/>
          </w:tcPr>
          <w:p w14:paraId="0B8D2852">
            <w:pPr>
              <w:jc w:val="center"/>
              <w:rPr>
                <w:rFonts w:ascii="宋体" w:hAnsi="宋体" w:eastAsia="宋体" w:cs="宋体"/>
                <w:color w:val="auto"/>
                <w:kern w:val="0"/>
                <w:sz w:val="24"/>
                <w:szCs w:val="24"/>
                <w:highlight w:val="none"/>
              </w:rPr>
            </w:pPr>
            <w:r>
              <w:rPr>
                <w:rFonts w:hint="eastAsia" w:ascii="宋体" w:hAnsi="宋体" w:eastAsia="宋体" w:cs="宋体"/>
                <w:b w:val="0"/>
                <w:bCs w:val="0"/>
                <w:color w:val="auto"/>
                <w:sz w:val="24"/>
                <w:szCs w:val="24"/>
              </w:rPr>
              <w:t>手工</w:t>
            </w:r>
            <w:r>
              <w:rPr>
                <w:rFonts w:hint="eastAsia" w:ascii="宋体" w:hAnsi="宋体" w:eastAsia="宋体" w:cs="宋体"/>
                <w:b w:val="0"/>
                <w:bCs w:val="0"/>
                <w:color w:val="auto"/>
                <w:sz w:val="24"/>
                <w:szCs w:val="24"/>
                <w:lang w:eastAsia="zh-CN"/>
              </w:rPr>
              <w:t>（委托检测）</w:t>
            </w:r>
          </w:p>
        </w:tc>
        <w:tc>
          <w:tcPr>
            <w:tcW w:w="917" w:type="dxa"/>
            <w:vAlign w:val="center"/>
          </w:tcPr>
          <w:p w14:paraId="6118AD79">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533" w:type="dxa"/>
            <w:vAlign w:val="center"/>
          </w:tcPr>
          <w:p w14:paraId="43B65D8F">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紫外分光光度计</w:t>
            </w:r>
          </w:p>
        </w:tc>
        <w:tc>
          <w:tcPr>
            <w:tcW w:w="1833" w:type="dxa"/>
            <w:vAlign w:val="center"/>
          </w:tcPr>
          <w:p w14:paraId="7366B74E">
            <w:pPr>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水质 石油类的测定 紫外分光光度法 HJ </w:t>
            </w:r>
            <w:r>
              <w:rPr>
                <w:rFonts w:ascii="宋体" w:hAnsi="宋体" w:eastAsia="宋体" w:cs="Times New Roman"/>
                <w:color w:val="auto"/>
                <w:kern w:val="0"/>
                <w:sz w:val="24"/>
                <w:szCs w:val="24"/>
                <w:highlight w:val="none"/>
              </w:rPr>
              <w:t>970</w:t>
            </w:r>
            <w:r>
              <w:rPr>
                <w:rFonts w:hint="eastAsia" w:ascii="宋体" w:hAnsi="宋体" w:eastAsia="宋体" w:cs="Times New Roman"/>
                <w:color w:val="auto"/>
                <w:kern w:val="0"/>
                <w:sz w:val="24"/>
                <w:szCs w:val="24"/>
                <w:highlight w:val="none"/>
              </w:rPr>
              <w:t>-2018</w:t>
            </w:r>
          </w:p>
        </w:tc>
        <w:tc>
          <w:tcPr>
            <w:tcW w:w="1050" w:type="dxa"/>
            <w:vAlign w:val="center"/>
          </w:tcPr>
          <w:p w14:paraId="0F572F6E">
            <w:pPr>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0.01</w:t>
            </w:r>
            <w:r>
              <w:rPr>
                <w:rFonts w:hint="eastAsia" w:ascii="宋体" w:hAnsi="宋体" w:eastAsia="宋体" w:cs="宋体"/>
                <w:color w:val="auto"/>
                <w:sz w:val="24"/>
                <w:szCs w:val="24"/>
              </w:rPr>
              <w:t>mg/L</w:t>
            </w:r>
          </w:p>
        </w:tc>
      </w:tr>
      <w:tr w14:paraId="160E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2202" w:type="dxa"/>
            <w:vAlign w:val="center"/>
          </w:tcPr>
          <w:p w14:paraId="0AC5FCD4">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地表水（入河排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lang w:val="en-US" w:eastAsia="zh-CN"/>
              </w:rPr>
              <w:t>梅江河</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上游0.5km</w:t>
            </w:r>
            <w:r>
              <w:rPr>
                <w:rFonts w:hint="eastAsia" w:ascii="宋体" w:hAnsi="宋体" w:eastAsia="宋体" w:cs="Times New Roman"/>
                <w:color w:val="auto"/>
                <w:kern w:val="0"/>
                <w:sz w:val="24"/>
                <w:szCs w:val="24"/>
                <w:highlight w:val="none"/>
              </w:rPr>
              <w:t>和下游1.5km）</w:t>
            </w:r>
          </w:p>
        </w:tc>
        <w:tc>
          <w:tcPr>
            <w:tcW w:w="963" w:type="dxa"/>
            <w:vAlign w:val="center"/>
          </w:tcPr>
          <w:p w14:paraId="653CCD55">
            <w:pPr>
              <w:widowControl/>
              <w:jc w:val="center"/>
              <w:textAlignment w:val="center"/>
              <w:rPr>
                <w:rFonts w:ascii="宋体" w:hAnsi="宋体" w:eastAsia="宋体" w:cs="Times New Roman"/>
                <w:color w:val="auto"/>
                <w:spacing w:val="4"/>
                <w:kern w:val="0"/>
                <w:sz w:val="24"/>
                <w:szCs w:val="24"/>
                <w:highlight w:val="none"/>
              </w:rPr>
            </w:pPr>
            <w:r>
              <w:rPr>
                <w:rFonts w:hint="eastAsia" w:ascii="宋体" w:hAnsi="宋体" w:eastAsia="宋体" w:cs="Times New Roman"/>
                <w:color w:val="auto"/>
                <w:spacing w:val="4"/>
                <w:kern w:val="0"/>
                <w:sz w:val="24"/>
                <w:szCs w:val="24"/>
                <w:highlight w:val="none"/>
              </w:rPr>
              <w:t>余氯</w:t>
            </w:r>
          </w:p>
        </w:tc>
        <w:tc>
          <w:tcPr>
            <w:tcW w:w="1081" w:type="dxa"/>
            <w:vAlign w:val="center"/>
          </w:tcPr>
          <w:p w14:paraId="4B612934">
            <w:pPr>
              <w:jc w:val="center"/>
              <w:rPr>
                <w:rFonts w:ascii="仿宋" w:hAnsi="仿宋" w:eastAsia="仿宋" w:cs="仿宋"/>
                <w:color w:val="auto"/>
                <w:sz w:val="24"/>
                <w:szCs w:val="24"/>
                <w:highlight w:val="none"/>
              </w:rPr>
            </w:pPr>
          </w:p>
        </w:tc>
        <w:tc>
          <w:tcPr>
            <w:tcW w:w="933" w:type="dxa"/>
            <w:vAlign w:val="center"/>
          </w:tcPr>
          <w:p w14:paraId="1DED6EE6">
            <w:pPr>
              <w:jc w:val="center"/>
              <w:rPr>
                <w:rFonts w:ascii="宋体" w:hAnsi="宋体" w:eastAsia="宋体" w:cs="宋体"/>
                <w:color w:val="auto"/>
                <w:kern w:val="0"/>
                <w:sz w:val="24"/>
                <w:szCs w:val="24"/>
                <w:highlight w:val="none"/>
              </w:rPr>
            </w:pPr>
            <w:r>
              <w:rPr>
                <w:rFonts w:hint="eastAsia" w:ascii="宋体" w:hAnsi="宋体" w:eastAsia="宋体" w:cs="宋体"/>
                <w:b w:val="0"/>
                <w:bCs w:val="0"/>
                <w:color w:val="auto"/>
                <w:sz w:val="24"/>
                <w:szCs w:val="24"/>
              </w:rPr>
              <w:t>手工</w:t>
            </w:r>
            <w:r>
              <w:rPr>
                <w:rFonts w:hint="eastAsia" w:ascii="宋体" w:hAnsi="宋体" w:eastAsia="宋体" w:cs="宋体"/>
                <w:b w:val="0"/>
                <w:bCs w:val="0"/>
                <w:color w:val="auto"/>
                <w:sz w:val="24"/>
                <w:szCs w:val="24"/>
                <w:lang w:eastAsia="zh-CN"/>
              </w:rPr>
              <w:t>（委托检测）</w:t>
            </w:r>
          </w:p>
        </w:tc>
        <w:tc>
          <w:tcPr>
            <w:tcW w:w="917" w:type="dxa"/>
            <w:vAlign w:val="center"/>
          </w:tcPr>
          <w:p w14:paraId="6074F17C">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533" w:type="dxa"/>
            <w:vAlign w:val="center"/>
          </w:tcPr>
          <w:p w14:paraId="448367E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便携式分光光度计</w:t>
            </w:r>
          </w:p>
        </w:tc>
        <w:tc>
          <w:tcPr>
            <w:tcW w:w="1833" w:type="dxa"/>
            <w:vAlign w:val="center"/>
          </w:tcPr>
          <w:p w14:paraId="45B54303">
            <w:pPr>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《水质</w:t>
            </w:r>
            <w:r>
              <w:rPr>
                <w:rFonts w:ascii="宋体" w:hAnsi="宋体" w:eastAsia="宋体" w:cs="Times New Roman"/>
                <w:color w:val="auto"/>
                <w:kern w:val="0"/>
                <w:sz w:val="24"/>
                <w:szCs w:val="24"/>
                <w:highlight w:val="none"/>
              </w:rPr>
              <w:t xml:space="preserve"> 游离氯和总氯的测定 N, N-二乙基-1, 4-苯二胺</w:t>
            </w:r>
            <w:r>
              <w:rPr>
                <w:rFonts w:hint="eastAsia" w:ascii="宋体" w:hAnsi="宋体" w:eastAsia="宋体" w:cs="Times New Roman"/>
                <w:color w:val="auto"/>
                <w:kern w:val="0"/>
                <w:sz w:val="24"/>
                <w:szCs w:val="24"/>
                <w:highlight w:val="none"/>
              </w:rPr>
              <w:t>分光光度法》</w:t>
            </w:r>
            <w:r>
              <w:rPr>
                <w:rFonts w:ascii="宋体" w:hAnsi="宋体" w:eastAsia="宋体" w:cs="Times New Roman"/>
                <w:color w:val="auto"/>
                <w:kern w:val="0"/>
                <w:sz w:val="24"/>
                <w:szCs w:val="24"/>
                <w:highlight w:val="none"/>
              </w:rPr>
              <w:t>HJ 586-2010</w:t>
            </w:r>
          </w:p>
        </w:tc>
        <w:tc>
          <w:tcPr>
            <w:tcW w:w="1050" w:type="dxa"/>
            <w:vAlign w:val="center"/>
          </w:tcPr>
          <w:p w14:paraId="524C7FA8">
            <w:pPr>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0.004</w:t>
            </w:r>
            <w:r>
              <w:rPr>
                <w:rFonts w:hint="eastAsia" w:ascii="宋体" w:hAnsi="宋体" w:eastAsia="宋体" w:cs="宋体"/>
                <w:color w:val="auto"/>
                <w:sz w:val="24"/>
                <w:szCs w:val="24"/>
              </w:rPr>
              <w:t>mg/L</w:t>
            </w:r>
          </w:p>
        </w:tc>
      </w:tr>
      <w:tr w14:paraId="73A0B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2" w:type="dxa"/>
            <w:gridSpan w:val="7"/>
            <w:vAlign w:val="center"/>
          </w:tcPr>
          <w:p w14:paraId="6F31CEFE">
            <w:pPr>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备注：1.采用含氯化学品对污水进行消毒的，需要监测余氯；</w:t>
            </w:r>
          </w:p>
          <w:p w14:paraId="69FAD53D">
            <w:pPr>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      2.有明确要求的特征指标；</w:t>
            </w:r>
          </w:p>
          <w:p w14:paraId="43AC2640">
            <w:pPr>
              <w:ind w:firstLine="720" w:firstLineChars="300"/>
              <w:jc w:val="left"/>
              <w:rPr>
                <w:rFonts w:ascii="宋体" w:hAnsi="宋体" w:eastAsia="宋体" w:cs="Times New Roman"/>
                <w:color w:val="auto"/>
                <w:kern w:val="0"/>
                <w:sz w:val="24"/>
                <w:szCs w:val="24"/>
              </w:rPr>
            </w:pPr>
            <w:r>
              <w:rPr>
                <w:rFonts w:hint="eastAsia" w:ascii="宋体" w:hAnsi="宋体" w:eastAsia="宋体" w:cs="宋体"/>
                <w:color w:val="auto"/>
                <w:kern w:val="0"/>
                <w:sz w:val="24"/>
                <w:szCs w:val="24"/>
              </w:rPr>
              <w:t>3.监测频次为丰水期、枯水期、平水期各一次。</w:t>
            </w:r>
          </w:p>
        </w:tc>
        <w:tc>
          <w:tcPr>
            <w:tcW w:w="1050" w:type="dxa"/>
            <w:vAlign w:val="center"/>
          </w:tcPr>
          <w:p w14:paraId="3B9B65C8">
            <w:pPr>
              <w:ind w:firstLine="720" w:firstLineChars="300"/>
              <w:jc w:val="left"/>
              <w:rPr>
                <w:rFonts w:hint="eastAsia" w:ascii="宋体" w:hAnsi="宋体" w:eastAsia="宋体" w:cs="宋体"/>
                <w:color w:val="auto"/>
                <w:kern w:val="0"/>
                <w:sz w:val="24"/>
                <w:szCs w:val="24"/>
              </w:rPr>
            </w:pPr>
          </w:p>
        </w:tc>
      </w:tr>
    </w:tbl>
    <w:p w14:paraId="6801306F">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color w:val="auto"/>
          <w:sz w:val="28"/>
          <w:szCs w:val="28"/>
          <w:lang w:val="en-US" w:eastAsia="zh-CN"/>
        </w:rPr>
      </w:pPr>
    </w:p>
    <w:p w14:paraId="5F0E24F8">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6.</w:t>
      </w:r>
      <w:r>
        <w:rPr>
          <w:rFonts w:hint="eastAsia" w:ascii="宋体" w:hAnsi="宋体" w:eastAsia="宋体" w:cs="宋体"/>
          <w:b w:val="0"/>
          <w:bCs w:val="0"/>
          <w:color w:val="auto"/>
          <w:kern w:val="28"/>
          <w:sz w:val="28"/>
          <w:szCs w:val="28"/>
          <w:lang w:val="en-US" w:eastAsia="zh-CN" w:bidi="ar-SA"/>
        </w:rPr>
        <w:t>厂界噪声监测方案</w:t>
      </w:r>
    </w:p>
    <w:tbl>
      <w:tblPr>
        <w:tblStyle w:val="9"/>
        <w:tblW w:w="9567" w:type="dxa"/>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1217"/>
        <w:gridCol w:w="1567"/>
        <w:gridCol w:w="1250"/>
        <w:gridCol w:w="1183"/>
        <w:gridCol w:w="1283"/>
        <w:gridCol w:w="1584"/>
      </w:tblGrid>
      <w:tr w14:paraId="14593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83" w:type="dxa"/>
          </w:tcPr>
          <w:p w14:paraId="352590D7">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监测点位</w:t>
            </w:r>
          </w:p>
        </w:tc>
        <w:tc>
          <w:tcPr>
            <w:tcW w:w="1217" w:type="dxa"/>
          </w:tcPr>
          <w:p w14:paraId="4A19845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监测指标</w:t>
            </w:r>
          </w:p>
        </w:tc>
        <w:tc>
          <w:tcPr>
            <w:tcW w:w="1567" w:type="dxa"/>
          </w:tcPr>
          <w:p w14:paraId="3888430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排放标准</w:t>
            </w:r>
          </w:p>
        </w:tc>
        <w:tc>
          <w:tcPr>
            <w:tcW w:w="1250" w:type="dxa"/>
          </w:tcPr>
          <w:p w14:paraId="31C94783">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排放限值</w:t>
            </w:r>
          </w:p>
        </w:tc>
        <w:tc>
          <w:tcPr>
            <w:tcW w:w="1183" w:type="dxa"/>
          </w:tcPr>
          <w:p w14:paraId="02821808">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监测方式</w:t>
            </w:r>
          </w:p>
        </w:tc>
        <w:tc>
          <w:tcPr>
            <w:tcW w:w="1283" w:type="dxa"/>
          </w:tcPr>
          <w:p w14:paraId="1789DFE1">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监测频次</w:t>
            </w:r>
          </w:p>
        </w:tc>
        <w:tc>
          <w:tcPr>
            <w:tcW w:w="1584" w:type="dxa"/>
          </w:tcPr>
          <w:p w14:paraId="2F011E7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监测方法</w:t>
            </w:r>
          </w:p>
        </w:tc>
      </w:tr>
      <w:tr w14:paraId="384B9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3" w:type="dxa"/>
            <w:vAlign w:val="center"/>
          </w:tcPr>
          <w:p w14:paraId="1B04467E">
            <w:pPr>
              <w:jc w:val="center"/>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厂界噪声</w:t>
            </w:r>
            <w:r>
              <w:rPr>
                <w:rFonts w:hint="eastAsia" w:ascii="宋体" w:hAnsi="宋体" w:eastAsia="宋体" w:cs="宋体"/>
                <w:color w:val="auto"/>
                <w:sz w:val="24"/>
                <w:szCs w:val="24"/>
                <w:highlight w:val="none"/>
              </w:rPr>
              <w:t>东(</w:t>
            </w:r>
            <w:r>
              <w:rPr>
                <w:rFonts w:ascii="宋体" w:hAnsi="宋体" w:eastAsia="宋体" w:cs="宋体"/>
                <w:color w:val="auto"/>
                <w:sz w:val="24"/>
                <w:szCs w:val="24"/>
                <w:highlight w:val="none"/>
              </w:rPr>
              <w:t>ZS</w:t>
            </w:r>
            <w:r>
              <w:rPr>
                <w:rFonts w:hint="eastAsia" w:ascii="宋体" w:hAnsi="宋体" w:eastAsia="宋体" w:cs="宋体"/>
                <w:color w:val="auto"/>
                <w:sz w:val="24"/>
                <w:szCs w:val="24"/>
                <w:highlight w:val="none"/>
                <w:lang w:val="en-US" w:eastAsia="zh-CN"/>
              </w:rPr>
              <w:t>0</w:t>
            </w:r>
            <w:r>
              <w:rPr>
                <w:rFonts w:ascii="宋体" w:hAnsi="宋体" w:eastAsia="宋体" w:cs="宋体"/>
                <w:color w:val="auto"/>
                <w:sz w:val="24"/>
                <w:szCs w:val="24"/>
                <w:highlight w:val="none"/>
              </w:rPr>
              <w:t>01)</w:t>
            </w:r>
          </w:p>
        </w:tc>
        <w:tc>
          <w:tcPr>
            <w:tcW w:w="1217" w:type="dxa"/>
            <w:vAlign w:val="center"/>
          </w:tcPr>
          <w:p w14:paraId="3484D27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等效连续</w:t>
            </w:r>
          </w:p>
          <w:p w14:paraId="272F65A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A声级</w:t>
            </w:r>
          </w:p>
        </w:tc>
        <w:tc>
          <w:tcPr>
            <w:tcW w:w="1567" w:type="dxa"/>
            <w:vAlign w:val="center"/>
          </w:tcPr>
          <w:p w14:paraId="21D3EF4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工业企业厂界环境噪声排放标准</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GB 12348-2008</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2类排放标准</w:t>
            </w:r>
          </w:p>
        </w:tc>
        <w:tc>
          <w:tcPr>
            <w:tcW w:w="1250" w:type="dxa"/>
            <w:vAlign w:val="center"/>
          </w:tcPr>
          <w:p w14:paraId="22C6F1C2">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lang w:val="en-US" w:eastAsia="zh-CN"/>
              </w:rPr>
            </w:pPr>
            <w:r>
              <w:rPr>
                <w:rFonts w:hint="eastAsia" w:ascii="宋体" w:hAnsi="宋体" w:eastAsia="宋体" w:cs="宋体"/>
                <w:color w:val="auto"/>
                <w:sz w:val="24"/>
                <w:szCs w:val="24"/>
              </w:rPr>
              <w:t>昼间60dB夜间50dB</w:t>
            </w:r>
          </w:p>
        </w:tc>
        <w:tc>
          <w:tcPr>
            <w:tcW w:w="1183" w:type="dxa"/>
            <w:vAlign w:val="center"/>
          </w:tcPr>
          <w:p w14:paraId="40DD1BA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手工</w:t>
            </w:r>
            <w:r>
              <w:rPr>
                <w:rFonts w:hint="eastAsia" w:ascii="宋体" w:hAnsi="宋体" w:eastAsia="宋体" w:cs="宋体"/>
                <w:b w:val="0"/>
                <w:bCs w:val="0"/>
                <w:color w:val="auto"/>
                <w:sz w:val="24"/>
                <w:szCs w:val="24"/>
                <w:lang w:eastAsia="zh-CN"/>
              </w:rPr>
              <w:t>（委托检测）</w:t>
            </w:r>
          </w:p>
        </w:tc>
        <w:tc>
          <w:tcPr>
            <w:tcW w:w="1283" w:type="dxa"/>
            <w:vAlign w:val="center"/>
          </w:tcPr>
          <w:p w14:paraId="34052CD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1次/1季度</w:t>
            </w:r>
          </w:p>
        </w:tc>
        <w:tc>
          <w:tcPr>
            <w:tcW w:w="1584" w:type="dxa"/>
          </w:tcPr>
          <w:p w14:paraId="77AB316E">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工业企业厂界环境噪声排放标准 GB 12348-2008</w:t>
            </w:r>
            <w:r>
              <w:rPr>
                <w:rFonts w:hint="eastAsia" w:ascii="宋体" w:hAnsi="宋体" w:eastAsia="宋体" w:cs="宋体"/>
                <w:b w:val="0"/>
                <w:bCs w:val="0"/>
                <w:color w:val="auto"/>
                <w:sz w:val="24"/>
                <w:szCs w:val="24"/>
                <w:lang w:val="en-US" w:eastAsia="zh-CN"/>
              </w:rPr>
              <w:t>中2类排放标准</w:t>
            </w:r>
          </w:p>
        </w:tc>
      </w:tr>
      <w:tr w14:paraId="13943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3" w:type="dxa"/>
            <w:vAlign w:val="center"/>
          </w:tcPr>
          <w:p w14:paraId="1CCC5224">
            <w:pPr>
              <w:jc w:val="center"/>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厂界噪声南</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ZS</w:t>
            </w:r>
            <w:r>
              <w:rPr>
                <w:rFonts w:hint="eastAsia" w:ascii="宋体" w:hAnsi="宋体" w:eastAsia="宋体" w:cs="宋体"/>
                <w:color w:val="auto"/>
                <w:sz w:val="24"/>
                <w:szCs w:val="24"/>
                <w:highlight w:val="none"/>
                <w:lang w:val="en-US" w:eastAsia="zh-CN"/>
              </w:rPr>
              <w:t>0</w:t>
            </w:r>
            <w:r>
              <w:rPr>
                <w:rFonts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w:t>
            </w:r>
          </w:p>
        </w:tc>
        <w:tc>
          <w:tcPr>
            <w:tcW w:w="1217" w:type="dxa"/>
            <w:vAlign w:val="center"/>
          </w:tcPr>
          <w:p w14:paraId="4F0711F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等效连续</w:t>
            </w:r>
          </w:p>
          <w:p w14:paraId="5F15C3C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A声级</w:t>
            </w:r>
          </w:p>
        </w:tc>
        <w:tc>
          <w:tcPr>
            <w:tcW w:w="1567" w:type="dxa"/>
            <w:vAlign w:val="center"/>
          </w:tcPr>
          <w:p w14:paraId="1C10129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工业企业厂界环境噪声排放标准</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GB 12348-2008</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2类排放标准</w:t>
            </w:r>
          </w:p>
        </w:tc>
        <w:tc>
          <w:tcPr>
            <w:tcW w:w="1250" w:type="dxa"/>
            <w:vAlign w:val="center"/>
          </w:tcPr>
          <w:p w14:paraId="6C51087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昼间60dB夜间50dB</w:t>
            </w:r>
          </w:p>
        </w:tc>
        <w:tc>
          <w:tcPr>
            <w:tcW w:w="1183" w:type="dxa"/>
            <w:vAlign w:val="center"/>
          </w:tcPr>
          <w:p w14:paraId="061E8BF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手工</w:t>
            </w:r>
            <w:r>
              <w:rPr>
                <w:rFonts w:hint="eastAsia" w:ascii="宋体" w:hAnsi="宋体" w:eastAsia="宋体" w:cs="宋体"/>
                <w:b w:val="0"/>
                <w:bCs w:val="0"/>
                <w:color w:val="auto"/>
                <w:sz w:val="24"/>
                <w:szCs w:val="24"/>
                <w:lang w:eastAsia="zh-CN"/>
              </w:rPr>
              <w:t>（委托检测）</w:t>
            </w:r>
          </w:p>
        </w:tc>
        <w:tc>
          <w:tcPr>
            <w:tcW w:w="1283" w:type="dxa"/>
            <w:vAlign w:val="center"/>
          </w:tcPr>
          <w:p w14:paraId="1621167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1次/1季度</w:t>
            </w:r>
          </w:p>
        </w:tc>
        <w:tc>
          <w:tcPr>
            <w:tcW w:w="1584" w:type="dxa"/>
            <w:vAlign w:val="top"/>
          </w:tcPr>
          <w:p w14:paraId="5035C4CF">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工业企业厂界环境噪声排放标准 GB 12348-2008</w:t>
            </w:r>
            <w:r>
              <w:rPr>
                <w:rFonts w:hint="eastAsia" w:ascii="宋体" w:hAnsi="宋体" w:eastAsia="宋体" w:cs="宋体"/>
                <w:b w:val="0"/>
                <w:bCs w:val="0"/>
                <w:color w:val="auto"/>
                <w:sz w:val="24"/>
                <w:szCs w:val="24"/>
                <w:lang w:val="en-US" w:eastAsia="zh-CN"/>
              </w:rPr>
              <w:t>中2类排放标准</w:t>
            </w:r>
          </w:p>
        </w:tc>
      </w:tr>
      <w:tr w14:paraId="6444F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3" w:type="dxa"/>
            <w:vAlign w:val="center"/>
          </w:tcPr>
          <w:p w14:paraId="2D3D5327">
            <w:pPr>
              <w:jc w:val="center"/>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厂界噪声西</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ZS</w:t>
            </w:r>
            <w:r>
              <w:rPr>
                <w:rFonts w:hint="eastAsia" w:ascii="宋体" w:hAnsi="宋体" w:eastAsia="宋体" w:cs="宋体"/>
                <w:color w:val="auto"/>
                <w:sz w:val="24"/>
                <w:szCs w:val="24"/>
                <w:highlight w:val="none"/>
                <w:lang w:val="en-US" w:eastAsia="zh-CN"/>
              </w:rPr>
              <w:t>0</w:t>
            </w:r>
            <w:r>
              <w:rPr>
                <w:rFonts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w:t>
            </w:r>
          </w:p>
        </w:tc>
        <w:tc>
          <w:tcPr>
            <w:tcW w:w="1217" w:type="dxa"/>
            <w:vAlign w:val="center"/>
          </w:tcPr>
          <w:p w14:paraId="07407BF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等效连续</w:t>
            </w:r>
          </w:p>
          <w:p w14:paraId="7C60EC3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A声级</w:t>
            </w:r>
          </w:p>
        </w:tc>
        <w:tc>
          <w:tcPr>
            <w:tcW w:w="1567" w:type="dxa"/>
            <w:vAlign w:val="center"/>
          </w:tcPr>
          <w:p w14:paraId="69CA7C4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工业企业厂界环境噪声排放标准</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GB 12348-2008</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2类排放标准</w:t>
            </w:r>
          </w:p>
        </w:tc>
        <w:tc>
          <w:tcPr>
            <w:tcW w:w="1250" w:type="dxa"/>
            <w:vAlign w:val="center"/>
          </w:tcPr>
          <w:p w14:paraId="65ED014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昼间60dB夜间50dB</w:t>
            </w:r>
          </w:p>
        </w:tc>
        <w:tc>
          <w:tcPr>
            <w:tcW w:w="1183" w:type="dxa"/>
            <w:vAlign w:val="center"/>
          </w:tcPr>
          <w:p w14:paraId="65025D8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手工</w:t>
            </w:r>
            <w:r>
              <w:rPr>
                <w:rFonts w:hint="eastAsia" w:ascii="宋体" w:hAnsi="宋体" w:eastAsia="宋体" w:cs="宋体"/>
                <w:b w:val="0"/>
                <w:bCs w:val="0"/>
                <w:color w:val="auto"/>
                <w:sz w:val="24"/>
                <w:szCs w:val="24"/>
                <w:lang w:eastAsia="zh-CN"/>
              </w:rPr>
              <w:t>（委托检测）</w:t>
            </w:r>
          </w:p>
        </w:tc>
        <w:tc>
          <w:tcPr>
            <w:tcW w:w="1283" w:type="dxa"/>
            <w:vAlign w:val="center"/>
          </w:tcPr>
          <w:p w14:paraId="6F2245D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1次/1季度</w:t>
            </w:r>
          </w:p>
        </w:tc>
        <w:tc>
          <w:tcPr>
            <w:tcW w:w="1584" w:type="dxa"/>
            <w:vAlign w:val="top"/>
          </w:tcPr>
          <w:p w14:paraId="7FA0BB7B">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工业企业厂界环境噪声排放标准 GB 12348-2008</w:t>
            </w:r>
            <w:r>
              <w:rPr>
                <w:rFonts w:hint="eastAsia" w:ascii="宋体" w:hAnsi="宋体" w:eastAsia="宋体" w:cs="宋体"/>
                <w:b w:val="0"/>
                <w:bCs w:val="0"/>
                <w:color w:val="auto"/>
                <w:sz w:val="24"/>
                <w:szCs w:val="24"/>
                <w:lang w:val="en-US" w:eastAsia="zh-CN"/>
              </w:rPr>
              <w:t>中2类排放标准</w:t>
            </w:r>
          </w:p>
        </w:tc>
      </w:tr>
      <w:tr w14:paraId="70074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3" w:type="dxa"/>
            <w:vAlign w:val="center"/>
          </w:tcPr>
          <w:p w14:paraId="4A074F84">
            <w:pPr>
              <w:jc w:val="center"/>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厂界噪声北</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ZS</w:t>
            </w:r>
            <w:r>
              <w:rPr>
                <w:rFonts w:hint="eastAsia" w:ascii="宋体" w:hAnsi="宋体" w:eastAsia="宋体" w:cs="宋体"/>
                <w:color w:val="auto"/>
                <w:sz w:val="24"/>
                <w:szCs w:val="24"/>
                <w:highlight w:val="none"/>
                <w:lang w:val="en-US" w:eastAsia="zh-CN"/>
              </w:rPr>
              <w:t>0</w:t>
            </w:r>
            <w:r>
              <w:rPr>
                <w:rFonts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4</w:t>
            </w:r>
            <w:r>
              <w:rPr>
                <w:rFonts w:ascii="宋体" w:hAnsi="宋体" w:eastAsia="宋体" w:cs="宋体"/>
                <w:color w:val="auto"/>
                <w:sz w:val="24"/>
                <w:szCs w:val="24"/>
                <w:highlight w:val="none"/>
              </w:rPr>
              <w:t>)</w:t>
            </w:r>
          </w:p>
        </w:tc>
        <w:tc>
          <w:tcPr>
            <w:tcW w:w="1217" w:type="dxa"/>
            <w:vAlign w:val="center"/>
          </w:tcPr>
          <w:p w14:paraId="73E82B1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等效连续</w:t>
            </w:r>
          </w:p>
          <w:p w14:paraId="4A3F57F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A声级</w:t>
            </w:r>
          </w:p>
        </w:tc>
        <w:tc>
          <w:tcPr>
            <w:tcW w:w="1567" w:type="dxa"/>
            <w:vAlign w:val="center"/>
          </w:tcPr>
          <w:p w14:paraId="6161406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工业企业厂界环境噪声排放标准</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GB 12348-2008</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2类排放标准</w:t>
            </w:r>
          </w:p>
        </w:tc>
        <w:tc>
          <w:tcPr>
            <w:tcW w:w="1250" w:type="dxa"/>
            <w:vAlign w:val="center"/>
          </w:tcPr>
          <w:p w14:paraId="417BB77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昼间60dB夜间50dB</w:t>
            </w:r>
          </w:p>
        </w:tc>
        <w:tc>
          <w:tcPr>
            <w:tcW w:w="1183" w:type="dxa"/>
            <w:vAlign w:val="center"/>
          </w:tcPr>
          <w:p w14:paraId="23B1B5E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手工</w:t>
            </w:r>
            <w:r>
              <w:rPr>
                <w:rFonts w:hint="eastAsia" w:ascii="宋体" w:hAnsi="宋体" w:eastAsia="宋体" w:cs="宋体"/>
                <w:b w:val="0"/>
                <w:bCs w:val="0"/>
                <w:color w:val="auto"/>
                <w:sz w:val="24"/>
                <w:szCs w:val="24"/>
                <w:lang w:eastAsia="zh-CN"/>
              </w:rPr>
              <w:t>（委托检测）</w:t>
            </w:r>
          </w:p>
        </w:tc>
        <w:tc>
          <w:tcPr>
            <w:tcW w:w="1283" w:type="dxa"/>
            <w:vAlign w:val="center"/>
          </w:tcPr>
          <w:p w14:paraId="095F1D8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1次/1季度</w:t>
            </w:r>
          </w:p>
        </w:tc>
        <w:tc>
          <w:tcPr>
            <w:tcW w:w="1584" w:type="dxa"/>
            <w:vAlign w:val="top"/>
          </w:tcPr>
          <w:p w14:paraId="20532A4E">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工业企业厂界环境噪声排放标准 GB 12348-2008</w:t>
            </w:r>
            <w:r>
              <w:rPr>
                <w:rFonts w:hint="eastAsia" w:ascii="宋体" w:hAnsi="宋体" w:eastAsia="宋体" w:cs="宋体"/>
                <w:b w:val="0"/>
                <w:bCs w:val="0"/>
                <w:color w:val="auto"/>
                <w:sz w:val="24"/>
                <w:szCs w:val="24"/>
                <w:lang w:val="en-US" w:eastAsia="zh-CN"/>
              </w:rPr>
              <w:t>中2类排放标准</w:t>
            </w:r>
          </w:p>
        </w:tc>
      </w:tr>
      <w:bookmarkEnd w:id="1"/>
    </w:tbl>
    <w:p w14:paraId="1A09638D">
      <w:pPr>
        <w:pStyle w:val="15"/>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val="en-US" w:eastAsia="zh-CN"/>
        </w:rPr>
        <w:t>五、</w:t>
      </w:r>
      <w:r>
        <w:rPr>
          <w:rFonts w:hint="eastAsia" w:ascii="宋体" w:hAnsi="宋体" w:eastAsia="宋体" w:cs="宋体"/>
          <w:b/>
          <w:bCs/>
          <w:color w:val="auto"/>
          <w:sz w:val="28"/>
          <w:szCs w:val="28"/>
          <w:lang w:eastAsia="zh-CN"/>
        </w:rPr>
        <w:t>企业在线监测设备信息</w:t>
      </w:r>
    </w:p>
    <w:p w14:paraId="009C1CD7">
      <w:pPr>
        <w:pStyle w:val="15"/>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val="en-US" w:eastAsia="zh-CN"/>
        </w:rPr>
        <w:t>1.</w:t>
      </w:r>
      <w:r>
        <w:rPr>
          <w:rFonts w:hint="eastAsia" w:ascii="宋体" w:hAnsi="宋体" w:eastAsia="宋体" w:cs="宋体"/>
          <w:b w:val="0"/>
          <w:bCs w:val="0"/>
          <w:color w:val="auto"/>
          <w:sz w:val="28"/>
          <w:szCs w:val="28"/>
          <w:lang w:eastAsia="zh-CN"/>
        </w:rPr>
        <w:t>自动监测设备</w:t>
      </w:r>
    </w:p>
    <w:tbl>
      <w:tblPr>
        <w:tblStyle w:val="9"/>
        <w:tblW w:w="9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2"/>
        <w:gridCol w:w="1685"/>
        <w:gridCol w:w="995"/>
        <w:gridCol w:w="1037"/>
        <w:gridCol w:w="2033"/>
      </w:tblGrid>
      <w:tr w14:paraId="73AAC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3432" w:type="dxa"/>
          </w:tcPr>
          <w:p w14:paraId="39F8F20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监测设备名称</w:t>
            </w:r>
          </w:p>
        </w:tc>
        <w:tc>
          <w:tcPr>
            <w:tcW w:w="1685" w:type="dxa"/>
          </w:tcPr>
          <w:p w14:paraId="4D48C10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型号</w:t>
            </w:r>
          </w:p>
        </w:tc>
        <w:tc>
          <w:tcPr>
            <w:tcW w:w="995" w:type="dxa"/>
            <w:vAlign w:val="top"/>
          </w:tcPr>
          <w:p w14:paraId="08C148A0">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eastAsia="zh-CN"/>
              </w:rPr>
              <w:t>数量</w:t>
            </w:r>
          </w:p>
        </w:tc>
        <w:tc>
          <w:tcPr>
            <w:tcW w:w="1037" w:type="dxa"/>
            <w:vAlign w:val="top"/>
          </w:tcPr>
          <w:p w14:paraId="5A2C48FF">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eastAsia="zh-CN"/>
              </w:rPr>
              <w:t>单位</w:t>
            </w:r>
          </w:p>
        </w:tc>
        <w:tc>
          <w:tcPr>
            <w:tcW w:w="2033" w:type="dxa"/>
            <w:vAlign w:val="top"/>
          </w:tcPr>
          <w:p w14:paraId="4A7E727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生产厂家</w:t>
            </w:r>
          </w:p>
        </w:tc>
      </w:tr>
      <w:tr w14:paraId="5AAD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2" w:type="dxa"/>
          </w:tcPr>
          <w:p w14:paraId="5BFD893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出水</w:t>
            </w:r>
            <w:r>
              <w:rPr>
                <w:rFonts w:hint="eastAsia" w:ascii="宋体" w:hAnsi="宋体" w:eastAsia="宋体" w:cs="宋体"/>
                <w:b w:val="0"/>
                <w:bCs w:val="0"/>
                <w:color w:val="auto"/>
                <w:sz w:val="24"/>
                <w:szCs w:val="24"/>
              </w:rPr>
              <w:t>氨氮在线监测设备</w:t>
            </w:r>
          </w:p>
        </w:tc>
        <w:tc>
          <w:tcPr>
            <w:tcW w:w="1685" w:type="dxa"/>
          </w:tcPr>
          <w:p w14:paraId="00E5209B">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CA80AM</w:t>
            </w:r>
          </w:p>
        </w:tc>
        <w:tc>
          <w:tcPr>
            <w:tcW w:w="995" w:type="dxa"/>
            <w:vAlign w:val="top"/>
          </w:tcPr>
          <w:p w14:paraId="3E7B2E7C">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1037" w:type="dxa"/>
            <w:vAlign w:val="top"/>
          </w:tcPr>
          <w:p w14:paraId="22789AE3">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台</w:t>
            </w:r>
          </w:p>
        </w:tc>
        <w:tc>
          <w:tcPr>
            <w:tcW w:w="2033" w:type="dxa"/>
            <w:vAlign w:val="top"/>
          </w:tcPr>
          <w:p w14:paraId="0D9BFCE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E+H</w:t>
            </w:r>
          </w:p>
        </w:tc>
      </w:tr>
      <w:tr w14:paraId="6AFD1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2" w:type="dxa"/>
          </w:tcPr>
          <w:p w14:paraId="7ACE64C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出水p</w:t>
            </w:r>
            <w:r>
              <w:rPr>
                <w:rFonts w:hint="eastAsia" w:ascii="宋体" w:hAnsi="宋体" w:eastAsia="宋体" w:cs="宋体"/>
                <w:b w:val="0"/>
                <w:bCs w:val="0"/>
                <w:color w:val="auto"/>
                <w:sz w:val="24"/>
                <w:szCs w:val="24"/>
              </w:rPr>
              <w:t>H</w:t>
            </w:r>
            <w:r>
              <w:rPr>
                <w:rFonts w:hint="eastAsia" w:ascii="宋体" w:hAnsi="宋体" w:eastAsia="宋体" w:cs="宋体"/>
                <w:b w:val="0"/>
                <w:bCs w:val="0"/>
                <w:color w:val="auto"/>
                <w:sz w:val="24"/>
                <w:szCs w:val="24"/>
                <w:lang w:val="en-US" w:eastAsia="zh-CN"/>
              </w:rPr>
              <w:t>/T</w:t>
            </w:r>
            <w:r>
              <w:rPr>
                <w:rFonts w:hint="eastAsia" w:ascii="宋体" w:hAnsi="宋体" w:eastAsia="宋体" w:cs="宋体"/>
                <w:b w:val="0"/>
                <w:bCs w:val="0"/>
                <w:color w:val="auto"/>
                <w:sz w:val="24"/>
                <w:szCs w:val="24"/>
              </w:rPr>
              <w:t>在线监测设备</w:t>
            </w:r>
          </w:p>
        </w:tc>
        <w:tc>
          <w:tcPr>
            <w:tcW w:w="1685" w:type="dxa"/>
          </w:tcPr>
          <w:p w14:paraId="1D4AC2A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sc200</w:t>
            </w:r>
          </w:p>
        </w:tc>
        <w:tc>
          <w:tcPr>
            <w:tcW w:w="995" w:type="dxa"/>
            <w:vAlign w:val="top"/>
          </w:tcPr>
          <w:p w14:paraId="57AE8474">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1037" w:type="dxa"/>
            <w:vAlign w:val="top"/>
          </w:tcPr>
          <w:p w14:paraId="3A79BB1F">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台</w:t>
            </w:r>
          </w:p>
        </w:tc>
        <w:tc>
          <w:tcPr>
            <w:tcW w:w="2033" w:type="dxa"/>
            <w:vAlign w:val="top"/>
          </w:tcPr>
          <w:p w14:paraId="38010D2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哈希</w:t>
            </w:r>
          </w:p>
        </w:tc>
      </w:tr>
      <w:tr w14:paraId="47115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3432" w:type="dxa"/>
          </w:tcPr>
          <w:p w14:paraId="4E7EDE7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出水</w:t>
            </w:r>
            <w:r>
              <w:rPr>
                <w:rFonts w:hint="eastAsia" w:ascii="宋体" w:hAnsi="宋体" w:eastAsia="宋体" w:cs="宋体"/>
                <w:b w:val="0"/>
                <w:bCs w:val="0"/>
                <w:color w:val="auto"/>
                <w:sz w:val="24"/>
                <w:szCs w:val="24"/>
              </w:rPr>
              <w:t>总磷总氮在线监测设备</w:t>
            </w:r>
          </w:p>
        </w:tc>
        <w:tc>
          <w:tcPr>
            <w:tcW w:w="1685" w:type="dxa"/>
          </w:tcPr>
          <w:p w14:paraId="691AEB2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NPW160</w:t>
            </w:r>
          </w:p>
        </w:tc>
        <w:tc>
          <w:tcPr>
            <w:tcW w:w="995" w:type="dxa"/>
            <w:vAlign w:val="top"/>
          </w:tcPr>
          <w:p w14:paraId="09B027B6">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1037" w:type="dxa"/>
            <w:vAlign w:val="top"/>
          </w:tcPr>
          <w:p w14:paraId="1C14532D">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台</w:t>
            </w:r>
          </w:p>
        </w:tc>
        <w:tc>
          <w:tcPr>
            <w:tcW w:w="2033" w:type="dxa"/>
            <w:vAlign w:val="top"/>
          </w:tcPr>
          <w:p w14:paraId="126BFE2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哈希</w:t>
            </w:r>
          </w:p>
        </w:tc>
      </w:tr>
      <w:tr w14:paraId="4CFF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2" w:type="dxa"/>
          </w:tcPr>
          <w:p w14:paraId="4711E5F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出水</w:t>
            </w:r>
            <w:r>
              <w:rPr>
                <w:rFonts w:hint="eastAsia" w:ascii="宋体" w:hAnsi="宋体" w:eastAsia="宋体" w:cs="宋体"/>
                <w:b w:val="0"/>
                <w:bCs w:val="0"/>
                <w:color w:val="auto"/>
                <w:sz w:val="24"/>
                <w:szCs w:val="24"/>
              </w:rPr>
              <w:t>COD在线监测设备</w:t>
            </w:r>
          </w:p>
        </w:tc>
        <w:tc>
          <w:tcPr>
            <w:tcW w:w="1685" w:type="dxa"/>
          </w:tcPr>
          <w:p w14:paraId="77A9A4D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CODMaxll</w:t>
            </w:r>
          </w:p>
        </w:tc>
        <w:tc>
          <w:tcPr>
            <w:tcW w:w="995" w:type="dxa"/>
            <w:vAlign w:val="top"/>
          </w:tcPr>
          <w:p w14:paraId="747EE6CD">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1037" w:type="dxa"/>
            <w:vAlign w:val="top"/>
          </w:tcPr>
          <w:p w14:paraId="5B6BD5CE">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台</w:t>
            </w:r>
          </w:p>
        </w:tc>
        <w:tc>
          <w:tcPr>
            <w:tcW w:w="2033" w:type="dxa"/>
            <w:vAlign w:val="top"/>
          </w:tcPr>
          <w:p w14:paraId="618EC1B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哈希</w:t>
            </w:r>
          </w:p>
        </w:tc>
      </w:tr>
      <w:tr w14:paraId="35AC2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432" w:type="dxa"/>
            <w:vAlign w:val="top"/>
          </w:tcPr>
          <w:p w14:paraId="1134A913">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出水</w:t>
            </w:r>
            <w:r>
              <w:rPr>
                <w:rFonts w:hint="default" w:ascii="宋体" w:hAnsi="宋体" w:eastAsia="宋体" w:cs="宋体"/>
                <w:b w:val="0"/>
                <w:bCs w:val="0"/>
                <w:color w:val="auto"/>
                <w:sz w:val="24"/>
                <w:szCs w:val="24"/>
                <w:lang w:val="en-US" w:eastAsia="zh-CN"/>
              </w:rPr>
              <w:t>流量计</w:t>
            </w:r>
          </w:p>
        </w:tc>
        <w:tc>
          <w:tcPr>
            <w:tcW w:w="1685" w:type="dxa"/>
            <w:vAlign w:val="top"/>
          </w:tcPr>
          <w:p w14:paraId="0E9ABEC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HXLD800</w:t>
            </w:r>
          </w:p>
        </w:tc>
        <w:tc>
          <w:tcPr>
            <w:tcW w:w="995" w:type="dxa"/>
            <w:vAlign w:val="top"/>
          </w:tcPr>
          <w:p w14:paraId="14620E32">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1037" w:type="dxa"/>
            <w:vAlign w:val="top"/>
          </w:tcPr>
          <w:p w14:paraId="4F55FBFA">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台</w:t>
            </w:r>
          </w:p>
        </w:tc>
        <w:tc>
          <w:tcPr>
            <w:tcW w:w="2033" w:type="dxa"/>
            <w:vAlign w:val="top"/>
          </w:tcPr>
          <w:p w14:paraId="41938D0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开封信捷仪表</w:t>
            </w:r>
          </w:p>
        </w:tc>
      </w:tr>
      <w:tr w14:paraId="76086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432" w:type="dxa"/>
            <w:vAlign w:val="top"/>
          </w:tcPr>
          <w:p w14:paraId="58E3879F">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一期进水</w:t>
            </w:r>
            <w:r>
              <w:rPr>
                <w:rFonts w:hint="eastAsia" w:ascii="宋体" w:hAnsi="宋体" w:eastAsia="宋体" w:cs="宋体"/>
                <w:b w:val="0"/>
                <w:bCs w:val="0"/>
                <w:color w:val="auto"/>
                <w:sz w:val="24"/>
                <w:szCs w:val="24"/>
              </w:rPr>
              <w:t>COD在线监测设备</w:t>
            </w:r>
          </w:p>
        </w:tc>
        <w:tc>
          <w:tcPr>
            <w:tcW w:w="1685" w:type="dxa"/>
            <w:vAlign w:val="top"/>
          </w:tcPr>
          <w:p w14:paraId="53AE9E5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CODMaxll</w:t>
            </w:r>
          </w:p>
        </w:tc>
        <w:tc>
          <w:tcPr>
            <w:tcW w:w="995" w:type="dxa"/>
            <w:vAlign w:val="top"/>
          </w:tcPr>
          <w:p w14:paraId="20255D77">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1037" w:type="dxa"/>
            <w:vAlign w:val="top"/>
          </w:tcPr>
          <w:p w14:paraId="480EF537">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台</w:t>
            </w:r>
          </w:p>
        </w:tc>
        <w:tc>
          <w:tcPr>
            <w:tcW w:w="2033" w:type="dxa"/>
            <w:vAlign w:val="top"/>
          </w:tcPr>
          <w:p w14:paraId="6214694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哈希</w:t>
            </w:r>
          </w:p>
        </w:tc>
      </w:tr>
      <w:tr w14:paraId="632B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432" w:type="dxa"/>
            <w:vAlign w:val="center"/>
          </w:tcPr>
          <w:p w14:paraId="3562CB90">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一期进水</w:t>
            </w:r>
            <w:r>
              <w:rPr>
                <w:rFonts w:hint="eastAsia" w:ascii="宋体" w:hAnsi="宋体" w:eastAsia="宋体" w:cs="宋体"/>
                <w:b w:val="0"/>
                <w:bCs w:val="0"/>
                <w:color w:val="auto"/>
                <w:sz w:val="24"/>
                <w:szCs w:val="24"/>
              </w:rPr>
              <w:t>氨氮在线监测设备</w:t>
            </w:r>
          </w:p>
        </w:tc>
        <w:tc>
          <w:tcPr>
            <w:tcW w:w="1685" w:type="dxa"/>
          </w:tcPr>
          <w:p w14:paraId="6EC2171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CA80AM</w:t>
            </w:r>
          </w:p>
        </w:tc>
        <w:tc>
          <w:tcPr>
            <w:tcW w:w="995" w:type="dxa"/>
            <w:vAlign w:val="top"/>
          </w:tcPr>
          <w:p w14:paraId="10B4AF4C">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1037" w:type="dxa"/>
            <w:vAlign w:val="top"/>
          </w:tcPr>
          <w:p w14:paraId="69D3C08E">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台</w:t>
            </w:r>
          </w:p>
        </w:tc>
        <w:tc>
          <w:tcPr>
            <w:tcW w:w="2033" w:type="dxa"/>
            <w:vAlign w:val="top"/>
          </w:tcPr>
          <w:p w14:paraId="3C9A973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E+H</w:t>
            </w:r>
          </w:p>
        </w:tc>
      </w:tr>
      <w:tr w14:paraId="2E71B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432" w:type="dxa"/>
            <w:vAlign w:val="top"/>
          </w:tcPr>
          <w:p w14:paraId="7F0AB887">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一期进水p</w:t>
            </w:r>
            <w:r>
              <w:rPr>
                <w:rFonts w:hint="eastAsia" w:ascii="宋体" w:hAnsi="宋体" w:eastAsia="宋体" w:cs="宋体"/>
                <w:b w:val="0"/>
                <w:bCs w:val="0"/>
                <w:color w:val="auto"/>
                <w:sz w:val="24"/>
                <w:szCs w:val="24"/>
              </w:rPr>
              <w:t>H</w:t>
            </w:r>
            <w:r>
              <w:rPr>
                <w:rFonts w:hint="eastAsia" w:ascii="宋体" w:hAnsi="宋体" w:eastAsia="宋体" w:cs="宋体"/>
                <w:b w:val="0"/>
                <w:bCs w:val="0"/>
                <w:color w:val="auto"/>
                <w:sz w:val="24"/>
                <w:szCs w:val="24"/>
                <w:lang w:val="en-US" w:eastAsia="zh-CN"/>
              </w:rPr>
              <w:t>/T</w:t>
            </w:r>
            <w:r>
              <w:rPr>
                <w:rFonts w:hint="eastAsia" w:ascii="宋体" w:hAnsi="宋体" w:eastAsia="宋体" w:cs="宋体"/>
                <w:b w:val="0"/>
                <w:bCs w:val="0"/>
                <w:color w:val="auto"/>
                <w:sz w:val="24"/>
                <w:szCs w:val="24"/>
              </w:rPr>
              <w:t>在线监测设备</w:t>
            </w:r>
          </w:p>
        </w:tc>
        <w:tc>
          <w:tcPr>
            <w:tcW w:w="1685" w:type="dxa"/>
            <w:vAlign w:val="top"/>
          </w:tcPr>
          <w:p w14:paraId="54FB5B2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sc100</w:t>
            </w:r>
          </w:p>
        </w:tc>
        <w:tc>
          <w:tcPr>
            <w:tcW w:w="995" w:type="dxa"/>
            <w:vAlign w:val="top"/>
          </w:tcPr>
          <w:p w14:paraId="39CB3374">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1037" w:type="dxa"/>
            <w:vAlign w:val="top"/>
          </w:tcPr>
          <w:p w14:paraId="306D3B4A">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台</w:t>
            </w:r>
          </w:p>
        </w:tc>
        <w:tc>
          <w:tcPr>
            <w:tcW w:w="2033" w:type="dxa"/>
            <w:vAlign w:val="top"/>
          </w:tcPr>
          <w:p w14:paraId="7503231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哈希</w:t>
            </w:r>
          </w:p>
        </w:tc>
      </w:tr>
      <w:tr w14:paraId="6DDC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432" w:type="dxa"/>
            <w:vAlign w:val="center"/>
          </w:tcPr>
          <w:p w14:paraId="0F65B2ED">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一期进水</w:t>
            </w:r>
            <w:r>
              <w:rPr>
                <w:rFonts w:hint="default" w:ascii="宋体" w:hAnsi="宋体" w:eastAsia="宋体" w:cs="宋体"/>
                <w:b w:val="0"/>
                <w:bCs w:val="0"/>
                <w:color w:val="auto"/>
                <w:sz w:val="24"/>
                <w:szCs w:val="24"/>
                <w:lang w:val="en-US" w:eastAsia="zh-CN"/>
              </w:rPr>
              <w:t>流量计</w:t>
            </w:r>
          </w:p>
        </w:tc>
        <w:tc>
          <w:tcPr>
            <w:tcW w:w="1685" w:type="dxa"/>
          </w:tcPr>
          <w:p w14:paraId="4C832FB2">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DE41F</w:t>
            </w:r>
          </w:p>
        </w:tc>
        <w:tc>
          <w:tcPr>
            <w:tcW w:w="995" w:type="dxa"/>
            <w:vAlign w:val="top"/>
          </w:tcPr>
          <w:p w14:paraId="49A253EE">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1037" w:type="dxa"/>
            <w:vAlign w:val="top"/>
          </w:tcPr>
          <w:p w14:paraId="3305FCB8">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台</w:t>
            </w:r>
          </w:p>
        </w:tc>
        <w:tc>
          <w:tcPr>
            <w:tcW w:w="2033" w:type="dxa"/>
            <w:vAlign w:val="top"/>
          </w:tcPr>
          <w:p w14:paraId="1496336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上海威尔泰</w:t>
            </w:r>
          </w:p>
        </w:tc>
      </w:tr>
      <w:tr w14:paraId="5CCC5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432" w:type="dxa"/>
            <w:vAlign w:val="top"/>
          </w:tcPr>
          <w:p w14:paraId="6BE008F1">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二期进水</w:t>
            </w:r>
            <w:r>
              <w:rPr>
                <w:rFonts w:hint="eastAsia" w:ascii="宋体" w:hAnsi="宋体" w:eastAsia="宋体" w:cs="宋体"/>
                <w:b w:val="0"/>
                <w:bCs w:val="0"/>
                <w:color w:val="auto"/>
                <w:sz w:val="24"/>
                <w:szCs w:val="24"/>
              </w:rPr>
              <w:t>COD在线监测设备</w:t>
            </w:r>
          </w:p>
        </w:tc>
        <w:tc>
          <w:tcPr>
            <w:tcW w:w="1685" w:type="dxa"/>
          </w:tcPr>
          <w:p w14:paraId="1C44283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val="en-US" w:eastAsia="zh-CN"/>
              </w:rPr>
            </w:pPr>
            <w:r>
              <w:rPr>
                <w:rFonts w:hint="eastAsia"/>
                <w:color w:val="auto"/>
              </w:rPr>
              <w:t>CODmax II</w:t>
            </w:r>
          </w:p>
        </w:tc>
        <w:tc>
          <w:tcPr>
            <w:tcW w:w="995" w:type="dxa"/>
            <w:vAlign w:val="top"/>
          </w:tcPr>
          <w:p w14:paraId="28374587">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kern w:val="2"/>
                <w:sz w:val="24"/>
                <w:szCs w:val="24"/>
                <w:lang w:val="en-US" w:eastAsia="zh-CN" w:bidi="ar-SA"/>
              </w:rPr>
              <w:t>1</w:t>
            </w:r>
          </w:p>
        </w:tc>
        <w:tc>
          <w:tcPr>
            <w:tcW w:w="1037" w:type="dxa"/>
            <w:vAlign w:val="top"/>
          </w:tcPr>
          <w:p w14:paraId="212DA10E">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kern w:val="2"/>
                <w:sz w:val="24"/>
                <w:szCs w:val="24"/>
                <w:lang w:val="en-US" w:eastAsia="zh-CN" w:bidi="ar-SA"/>
              </w:rPr>
              <w:t>台</w:t>
            </w:r>
          </w:p>
        </w:tc>
        <w:tc>
          <w:tcPr>
            <w:tcW w:w="2033" w:type="dxa"/>
            <w:vAlign w:val="top"/>
          </w:tcPr>
          <w:p w14:paraId="773CA6F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哈希</w:t>
            </w:r>
          </w:p>
        </w:tc>
      </w:tr>
      <w:tr w14:paraId="3919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432" w:type="dxa"/>
            <w:vAlign w:val="center"/>
          </w:tcPr>
          <w:p w14:paraId="2B8E83FB">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二期进水</w:t>
            </w:r>
            <w:r>
              <w:rPr>
                <w:rFonts w:hint="eastAsia" w:ascii="宋体" w:hAnsi="宋体" w:eastAsia="宋体" w:cs="宋体"/>
                <w:b w:val="0"/>
                <w:bCs w:val="0"/>
                <w:color w:val="auto"/>
                <w:sz w:val="24"/>
                <w:szCs w:val="24"/>
              </w:rPr>
              <w:t>氨氮在线监测设备</w:t>
            </w:r>
          </w:p>
        </w:tc>
        <w:tc>
          <w:tcPr>
            <w:tcW w:w="1685" w:type="dxa"/>
          </w:tcPr>
          <w:p w14:paraId="56E831E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val="en-US" w:eastAsia="zh-CN"/>
              </w:rPr>
            </w:pPr>
            <w:r>
              <w:rPr>
                <w:rFonts w:hint="eastAsia"/>
                <w:color w:val="auto"/>
              </w:rPr>
              <w:t>Amtax inter2C</w:t>
            </w:r>
          </w:p>
        </w:tc>
        <w:tc>
          <w:tcPr>
            <w:tcW w:w="995" w:type="dxa"/>
            <w:vAlign w:val="top"/>
          </w:tcPr>
          <w:p w14:paraId="270AD5B0">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kern w:val="2"/>
                <w:sz w:val="24"/>
                <w:szCs w:val="24"/>
                <w:lang w:val="en-US" w:eastAsia="zh-CN" w:bidi="ar-SA"/>
              </w:rPr>
              <w:t>1</w:t>
            </w:r>
          </w:p>
        </w:tc>
        <w:tc>
          <w:tcPr>
            <w:tcW w:w="1037" w:type="dxa"/>
            <w:vAlign w:val="top"/>
          </w:tcPr>
          <w:p w14:paraId="1C703958">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kern w:val="2"/>
                <w:sz w:val="24"/>
                <w:szCs w:val="24"/>
                <w:lang w:val="en-US" w:eastAsia="zh-CN" w:bidi="ar-SA"/>
              </w:rPr>
              <w:t>台</w:t>
            </w:r>
          </w:p>
        </w:tc>
        <w:tc>
          <w:tcPr>
            <w:tcW w:w="2033" w:type="dxa"/>
            <w:vAlign w:val="top"/>
          </w:tcPr>
          <w:p w14:paraId="25D8783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哈希</w:t>
            </w:r>
          </w:p>
        </w:tc>
      </w:tr>
      <w:tr w14:paraId="0A851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432" w:type="dxa"/>
            <w:vAlign w:val="top"/>
          </w:tcPr>
          <w:p w14:paraId="68133475">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二期进水p</w:t>
            </w:r>
            <w:r>
              <w:rPr>
                <w:rFonts w:hint="eastAsia" w:ascii="宋体" w:hAnsi="宋体" w:eastAsia="宋体" w:cs="宋体"/>
                <w:b w:val="0"/>
                <w:bCs w:val="0"/>
                <w:color w:val="auto"/>
                <w:sz w:val="24"/>
                <w:szCs w:val="24"/>
              </w:rPr>
              <w:t>H</w:t>
            </w:r>
            <w:r>
              <w:rPr>
                <w:rFonts w:hint="eastAsia" w:ascii="宋体" w:hAnsi="宋体" w:eastAsia="宋体" w:cs="宋体"/>
                <w:b w:val="0"/>
                <w:bCs w:val="0"/>
                <w:color w:val="auto"/>
                <w:sz w:val="24"/>
                <w:szCs w:val="24"/>
                <w:lang w:val="en-US" w:eastAsia="zh-CN"/>
              </w:rPr>
              <w:t>/T</w:t>
            </w:r>
            <w:r>
              <w:rPr>
                <w:rFonts w:hint="eastAsia" w:ascii="宋体" w:hAnsi="宋体" w:eastAsia="宋体" w:cs="宋体"/>
                <w:b w:val="0"/>
                <w:bCs w:val="0"/>
                <w:color w:val="auto"/>
                <w:sz w:val="24"/>
                <w:szCs w:val="24"/>
              </w:rPr>
              <w:t>在线监测设备</w:t>
            </w:r>
          </w:p>
        </w:tc>
        <w:tc>
          <w:tcPr>
            <w:tcW w:w="1685" w:type="dxa"/>
          </w:tcPr>
          <w:p w14:paraId="6CF0220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sc200</w:t>
            </w:r>
          </w:p>
        </w:tc>
        <w:tc>
          <w:tcPr>
            <w:tcW w:w="995" w:type="dxa"/>
            <w:vAlign w:val="top"/>
          </w:tcPr>
          <w:p w14:paraId="109E554B">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kern w:val="2"/>
                <w:sz w:val="24"/>
                <w:szCs w:val="24"/>
                <w:lang w:val="en-US" w:eastAsia="zh-CN" w:bidi="ar-SA"/>
              </w:rPr>
              <w:t>1</w:t>
            </w:r>
          </w:p>
        </w:tc>
        <w:tc>
          <w:tcPr>
            <w:tcW w:w="1037" w:type="dxa"/>
            <w:vAlign w:val="top"/>
          </w:tcPr>
          <w:p w14:paraId="23E76DAD">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kern w:val="2"/>
                <w:sz w:val="24"/>
                <w:szCs w:val="24"/>
                <w:lang w:val="en-US" w:eastAsia="zh-CN" w:bidi="ar-SA"/>
              </w:rPr>
              <w:t>台</w:t>
            </w:r>
          </w:p>
        </w:tc>
        <w:tc>
          <w:tcPr>
            <w:tcW w:w="2033" w:type="dxa"/>
            <w:vAlign w:val="top"/>
          </w:tcPr>
          <w:p w14:paraId="0A6E952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哈希</w:t>
            </w:r>
          </w:p>
        </w:tc>
      </w:tr>
      <w:tr w14:paraId="1FA79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432" w:type="dxa"/>
            <w:vAlign w:val="center"/>
          </w:tcPr>
          <w:p w14:paraId="01DA0DA1">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二期进水</w:t>
            </w:r>
            <w:r>
              <w:rPr>
                <w:rFonts w:hint="default" w:ascii="宋体" w:hAnsi="宋体" w:eastAsia="宋体" w:cs="宋体"/>
                <w:b w:val="0"/>
                <w:bCs w:val="0"/>
                <w:color w:val="auto"/>
                <w:sz w:val="24"/>
                <w:szCs w:val="24"/>
                <w:lang w:val="en-US" w:eastAsia="zh-CN"/>
              </w:rPr>
              <w:t>流量计</w:t>
            </w:r>
          </w:p>
        </w:tc>
        <w:tc>
          <w:tcPr>
            <w:tcW w:w="1685" w:type="dxa"/>
          </w:tcPr>
          <w:p w14:paraId="45172A51">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EMF89</w:t>
            </w:r>
          </w:p>
        </w:tc>
        <w:tc>
          <w:tcPr>
            <w:tcW w:w="995" w:type="dxa"/>
            <w:vAlign w:val="top"/>
          </w:tcPr>
          <w:p w14:paraId="2034572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2"/>
                <w:sz w:val="24"/>
                <w:szCs w:val="24"/>
                <w:lang w:val="en-US" w:eastAsia="zh-CN" w:bidi="ar-SA"/>
              </w:rPr>
              <w:t>1</w:t>
            </w:r>
          </w:p>
        </w:tc>
        <w:tc>
          <w:tcPr>
            <w:tcW w:w="1037" w:type="dxa"/>
            <w:vAlign w:val="top"/>
          </w:tcPr>
          <w:p w14:paraId="5C35526A">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2"/>
                <w:sz w:val="24"/>
                <w:szCs w:val="24"/>
                <w:lang w:val="en-US" w:eastAsia="zh-CN" w:bidi="ar-SA"/>
              </w:rPr>
              <w:t>台</w:t>
            </w:r>
          </w:p>
        </w:tc>
        <w:tc>
          <w:tcPr>
            <w:tcW w:w="2033" w:type="dxa"/>
            <w:vAlign w:val="top"/>
          </w:tcPr>
          <w:p w14:paraId="20A504F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杭州振华仪表</w:t>
            </w:r>
          </w:p>
        </w:tc>
      </w:tr>
    </w:tbl>
    <w:p w14:paraId="4270E924">
      <w:pPr>
        <w:pStyle w:val="7"/>
        <w:keepNext w:val="0"/>
        <w:keepLines w:val="0"/>
        <w:pageBreakBefore w:val="0"/>
        <w:kinsoku/>
        <w:wordWrap/>
        <w:overflowPunct/>
        <w:topLinePunct w:val="0"/>
        <w:autoSpaceDE/>
        <w:autoSpaceDN/>
        <w:bidi w:val="0"/>
        <w:spacing w:line="240" w:lineRule="auto"/>
        <w:jc w:val="both"/>
        <w:rPr>
          <w:rFonts w:hint="eastAsia" w:ascii="宋体" w:hAnsi="宋体" w:eastAsia="宋体" w:cs="宋体"/>
          <w:b/>
          <w:bCs/>
          <w:color w:val="auto"/>
          <w:sz w:val="28"/>
          <w:szCs w:val="28"/>
          <w:lang w:val="en-US" w:eastAsia="zh-CN"/>
        </w:rPr>
      </w:pPr>
      <w:r>
        <w:rPr>
          <w:rFonts w:hint="eastAsia" w:ascii="宋体" w:hAnsi="宋体" w:eastAsia="宋体" w:cs="宋体"/>
          <w:b w:val="0"/>
          <w:bCs w:val="0"/>
          <w:color w:val="auto"/>
          <w:sz w:val="28"/>
          <w:szCs w:val="28"/>
          <w:lang w:val="en-US" w:eastAsia="zh-CN"/>
        </w:rPr>
        <w:t>2.</w:t>
      </w:r>
      <w:r>
        <w:rPr>
          <w:rFonts w:hint="eastAsia" w:ascii="宋体" w:hAnsi="宋体" w:eastAsia="宋体" w:cs="宋体"/>
          <w:b w:val="0"/>
          <w:bCs w:val="0"/>
          <w:color w:val="auto"/>
          <w:sz w:val="28"/>
          <w:szCs w:val="28"/>
        </w:rPr>
        <w:t>手工监测设备</w:t>
      </w:r>
    </w:p>
    <w:tbl>
      <w:tblPr>
        <w:tblStyle w:val="9"/>
        <w:tblW w:w="10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1650"/>
        <w:gridCol w:w="840"/>
        <w:gridCol w:w="945"/>
        <w:gridCol w:w="4148"/>
      </w:tblGrid>
      <w:tr w14:paraId="3825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7" w:type="dxa"/>
          </w:tcPr>
          <w:p w14:paraId="77AF85C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监测设备名称</w:t>
            </w:r>
          </w:p>
        </w:tc>
        <w:tc>
          <w:tcPr>
            <w:tcW w:w="1650" w:type="dxa"/>
          </w:tcPr>
          <w:p w14:paraId="2D1755A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型号</w:t>
            </w:r>
          </w:p>
        </w:tc>
        <w:tc>
          <w:tcPr>
            <w:tcW w:w="840" w:type="dxa"/>
            <w:vAlign w:val="top"/>
          </w:tcPr>
          <w:p w14:paraId="7695AC43">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eastAsia="zh-CN"/>
              </w:rPr>
              <w:t>数量</w:t>
            </w:r>
          </w:p>
        </w:tc>
        <w:tc>
          <w:tcPr>
            <w:tcW w:w="945" w:type="dxa"/>
            <w:vAlign w:val="top"/>
          </w:tcPr>
          <w:p w14:paraId="3C95B6B3">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eastAsia="zh-CN"/>
              </w:rPr>
              <w:t>单位</w:t>
            </w:r>
          </w:p>
        </w:tc>
        <w:tc>
          <w:tcPr>
            <w:tcW w:w="4148" w:type="dxa"/>
          </w:tcPr>
          <w:p w14:paraId="7BB21DC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生产厂家</w:t>
            </w:r>
          </w:p>
        </w:tc>
      </w:tr>
      <w:tr w14:paraId="3637A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7" w:type="dxa"/>
            <w:vAlign w:val="top"/>
          </w:tcPr>
          <w:p w14:paraId="1FD66B9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i w:val="0"/>
                <w:color w:val="auto"/>
                <w:kern w:val="0"/>
                <w:sz w:val="24"/>
                <w:szCs w:val="24"/>
                <w:u w:val="none"/>
                <w:lang w:val="en-US" w:eastAsia="zh-CN" w:bidi="ar"/>
              </w:rPr>
              <w:t>生化培养箱</w:t>
            </w:r>
          </w:p>
        </w:tc>
        <w:tc>
          <w:tcPr>
            <w:tcW w:w="1650" w:type="dxa"/>
            <w:vAlign w:val="top"/>
          </w:tcPr>
          <w:p w14:paraId="1AF9D01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LRH-150</w:t>
            </w:r>
          </w:p>
        </w:tc>
        <w:tc>
          <w:tcPr>
            <w:tcW w:w="840" w:type="dxa"/>
            <w:vAlign w:val="top"/>
          </w:tcPr>
          <w:p w14:paraId="759D6262">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945" w:type="dxa"/>
            <w:vAlign w:val="top"/>
          </w:tcPr>
          <w:p w14:paraId="1A07C0F4">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台</w:t>
            </w:r>
          </w:p>
        </w:tc>
        <w:tc>
          <w:tcPr>
            <w:tcW w:w="4148" w:type="dxa"/>
            <w:vAlign w:val="top"/>
          </w:tcPr>
          <w:p w14:paraId="7F15014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上海一恒科学仪器有限公司</w:t>
            </w:r>
          </w:p>
        </w:tc>
      </w:tr>
      <w:tr w14:paraId="4E57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7" w:type="dxa"/>
            <w:vAlign w:val="top"/>
          </w:tcPr>
          <w:p w14:paraId="712C8B8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i w:val="0"/>
                <w:color w:val="auto"/>
                <w:kern w:val="0"/>
                <w:sz w:val="24"/>
                <w:szCs w:val="24"/>
                <w:u w:val="none"/>
                <w:lang w:val="en-US" w:eastAsia="zh-CN" w:bidi="ar"/>
              </w:rPr>
              <w:t>立式压力蒸汽灭菌器</w:t>
            </w:r>
          </w:p>
        </w:tc>
        <w:tc>
          <w:tcPr>
            <w:tcW w:w="1650" w:type="dxa"/>
            <w:vAlign w:val="top"/>
          </w:tcPr>
          <w:p w14:paraId="2BFEE31A">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BXM-30R</w:t>
            </w:r>
          </w:p>
        </w:tc>
        <w:tc>
          <w:tcPr>
            <w:tcW w:w="840" w:type="dxa"/>
            <w:vAlign w:val="top"/>
          </w:tcPr>
          <w:p w14:paraId="619E1AE8">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945" w:type="dxa"/>
            <w:vAlign w:val="top"/>
          </w:tcPr>
          <w:p w14:paraId="043E0D76">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台</w:t>
            </w:r>
          </w:p>
        </w:tc>
        <w:tc>
          <w:tcPr>
            <w:tcW w:w="4148" w:type="dxa"/>
            <w:vAlign w:val="top"/>
          </w:tcPr>
          <w:p w14:paraId="066A52D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上海东亚压力容器制造有限公司</w:t>
            </w:r>
          </w:p>
        </w:tc>
      </w:tr>
      <w:tr w14:paraId="0E322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7" w:type="dxa"/>
            <w:vAlign w:val="top"/>
          </w:tcPr>
          <w:p w14:paraId="1923894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i w:val="0"/>
                <w:color w:val="auto"/>
                <w:kern w:val="0"/>
                <w:sz w:val="24"/>
                <w:szCs w:val="24"/>
                <w:u w:val="none"/>
                <w:lang w:val="en-US" w:eastAsia="zh-CN" w:bidi="ar"/>
              </w:rPr>
              <w:t>回流消解仪</w:t>
            </w:r>
          </w:p>
        </w:tc>
        <w:tc>
          <w:tcPr>
            <w:tcW w:w="1650" w:type="dxa"/>
            <w:vAlign w:val="top"/>
          </w:tcPr>
          <w:p w14:paraId="07691282">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SH-12S</w:t>
            </w:r>
          </w:p>
        </w:tc>
        <w:tc>
          <w:tcPr>
            <w:tcW w:w="840" w:type="dxa"/>
            <w:vAlign w:val="top"/>
          </w:tcPr>
          <w:p w14:paraId="75446BD3">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945" w:type="dxa"/>
            <w:vAlign w:val="top"/>
          </w:tcPr>
          <w:p w14:paraId="4C5F1ED1">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台</w:t>
            </w:r>
          </w:p>
        </w:tc>
        <w:tc>
          <w:tcPr>
            <w:tcW w:w="4148" w:type="dxa"/>
            <w:vAlign w:val="top"/>
          </w:tcPr>
          <w:p w14:paraId="5028890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江苏盛</w:t>
            </w:r>
            <w:r>
              <w:rPr>
                <w:rFonts w:ascii="宋体" w:hAnsi="宋体" w:eastAsia="宋体" w:cs="宋体"/>
                <w:color w:val="auto"/>
                <w:sz w:val="24"/>
                <w:szCs w:val="24"/>
              </w:rPr>
              <w:t>奥华</w:t>
            </w:r>
            <w:r>
              <w:rPr>
                <w:rFonts w:hint="eastAsia" w:ascii="宋体" w:hAnsi="宋体" w:eastAsia="宋体" w:cs="宋体"/>
                <w:color w:val="auto"/>
                <w:sz w:val="24"/>
                <w:szCs w:val="24"/>
                <w:lang w:eastAsia="zh-CN"/>
              </w:rPr>
              <w:t>环保科技有限公司</w:t>
            </w:r>
          </w:p>
        </w:tc>
      </w:tr>
      <w:tr w14:paraId="0FA12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7" w:type="dxa"/>
            <w:vAlign w:val="top"/>
          </w:tcPr>
          <w:p w14:paraId="74E8FD6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i w:val="0"/>
                <w:color w:val="auto"/>
                <w:kern w:val="0"/>
                <w:sz w:val="24"/>
                <w:szCs w:val="24"/>
                <w:u w:val="none"/>
                <w:lang w:val="en-US" w:eastAsia="zh-CN" w:bidi="ar"/>
              </w:rPr>
              <w:t>数码荧光显微镜</w:t>
            </w:r>
          </w:p>
        </w:tc>
        <w:tc>
          <w:tcPr>
            <w:tcW w:w="1650" w:type="dxa"/>
            <w:vAlign w:val="top"/>
          </w:tcPr>
          <w:p w14:paraId="227A2C4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ME11</w:t>
            </w:r>
          </w:p>
        </w:tc>
        <w:tc>
          <w:tcPr>
            <w:tcW w:w="840" w:type="dxa"/>
            <w:vAlign w:val="top"/>
          </w:tcPr>
          <w:p w14:paraId="47B607B3">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945" w:type="dxa"/>
            <w:vAlign w:val="top"/>
          </w:tcPr>
          <w:p w14:paraId="32C7118B">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台</w:t>
            </w:r>
          </w:p>
        </w:tc>
        <w:tc>
          <w:tcPr>
            <w:tcW w:w="4148" w:type="dxa"/>
            <w:vAlign w:val="top"/>
          </w:tcPr>
          <w:p w14:paraId="05B8265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广州市明美光电技术有限公司</w:t>
            </w:r>
          </w:p>
        </w:tc>
      </w:tr>
      <w:tr w14:paraId="6DCDB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7" w:type="dxa"/>
            <w:vAlign w:val="top"/>
          </w:tcPr>
          <w:p w14:paraId="59BB4C7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i w:val="0"/>
                <w:color w:val="auto"/>
                <w:kern w:val="0"/>
                <w:sz w:val="24"/>
                <w:szCs w:val="24"/>
                <w:u w:val="none"/>
                <w:lang w:val="en-US" w:eastAsia="zh-CN" w:bidi="ar"/>
              </w:rPr>
              <w:t>紫外可见光光度计</w:t>
            </w:r>
          </w:p>
        </w:tc>
        <w:tc>
          <w:tcPr>
            <w:tcW w:w="1650" w:type="dxa"/>
            <w:vAlign w:val="top"/>
          </w:tcPr>
          <w:p w14:paraId="30430C92">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UV-5200</w:t>
            </w:r>
          </w:p>
        </w:tc>
        <w:tc>
          <w:tcPr>
            <w:tcW w:w="840" w:type="dxa"/>
            <w:vAlign w:val="top"/>
          </w:tcPr>
          <w:p w14:paraId="24A79B67">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945" w:type="dxa"/>
            <w:vAlign w:val="top"/>
          </w:tcPr>
          <w:p w14:paraId="43F2FE73">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台</w:t>
            </w:r>
          </w:p>
        </w:tc>
        <w:tc>
          <w:tcPr>
            <w:tcW w:w="4148" w:type="dxa"/>
            <w:vAlign w:val="top"/>
          </w:tcPr>
          <w:p w14:paraId="20FD1E5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上海元析仪器有限公司</w:t>
            </w:r>
          </w:p>
        </w:tc>
      </w:tr>
      <w:tr w14:paraId="10251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7" w:type="dxa"/>
            <w:vAlign w:val="top"/>
          </w:tcPr>
          <w:p w14:paraId="7530D52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i w:val="0"/>
                <w:color w:val="auto"/>
                <w:kern w:val="0"/>
                <w:sz w:val="24"/>
                <w:szCs w:val="24"/>
                <w:u w:val="none"/>
                <w:lang w:val="en-US" w:eastAsia="zh-CN" w:bidi="ar"/>
              </w:rPr>
              <w:t>万分之一分析天平</w:t>
            </w:r>
          </w:p>
        </w:tc>
        <w:tc>
          <w:tcPr>
            <w:tcW w:w="1650" w:type="dxa"/>
            <w:vAlign w:val="top"/>
          </w:tcPr>
          <w:p w14:paraId="20D6BC69">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BSA224S-CW</w:t>
            </w:r>
          </w:p>
        </w:tc>
        <w:tc>
          <w:tcPr>
            <w:tcW w:w="840" w:type="dxa"/>
            <w:vAlign w:val="top"/>
          </w:tcPr>
          <w:p w14:paraId="18CE70F3">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945" w:type="dxa"/>
            <w:vAlign w:val="top"/>
          </w:tcPr>
          <w:p w14:paraId="0F32803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台</w:t>
            </w:r>
          </w:p>
        </w:tc>
        <w:tc>
          <w:tcPr>
            <w:tcW w:w="4148" w:type="dxa"/>
            <w:vAlign w:val="top"/>
          </w:tcPr>
          <w:p w14:paraId="315D9DC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德国赛多利斯仪器仪表</w:t>
            </w:r>
          </w:p>
        </w:tc>
      </w:tr>
      <w:tr w14:paraId="5BCF6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7" w:type="dxa"/>
            <w:vAlign w:val="top"/>
          </w:tcPr>
          <w:p w14:paraId="04461CA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i w:val="0"/>
                <w:color w:val="auto"/>
                <w:kern w:val="0"/>
                <w:sz w:val="24"/>
                <w:szCs w:val="24"/>
                <w:u w:val="none"/>
                <w:lang w:val="en-US" w:eastAsia="zh-CN" w:bidi="ar"/>
              </w:rPr>
              <w:t>电热恒温干燥箱</w:t>
            </w:r>
          </w:p>
        </w:tc>
        <w:tc>
          <w:tcPr>
            <w:tcW w:w="1650" w:type="dxa"/>
            <w:vAlign w:val="top"/>
          </w:tcPr>
          <w:p w14:paraId="576EBF8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D46-9202-1</w:t>
            </w:r>
          </w:p>
        </w:tc>
        <w:tc>
          <w:tcPr>
            <w:tcW w:w="840" w:type="dxa"/>
            <w:vAlign w:val="top"/>
          </w:tcPr>
          <w:p w14:paraId="5314FDC6">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945" w:type="dxa"/>
            <w:vAlign w:val="top"/>
          </w:tcPr>
          <w:p w14:paraId="2861092C">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台</w:t>
            </w:r>
          </w:p>
        </w:tc>
        <w:tc>
          <w:tcPr>
            <w:tcW w:w="4148" w:type="dxa"/>
            <w:vAlign w:val="top"/>
          </w:tcPr>
          <w:p w14:paraId="59E1BA0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上海鸿都电子科技有限公司</w:t>
            </w:r>
          </w:p>
        </w:tc>
      </w:tr>
      <w:tr w14:paraId="1AEEA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7" w:type="dxa"/>
            <w:vAlign w:val="top"/>
          </w:tcPr>
          <w:p w14:paraId="22D59CF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i w:val="0"/>
                <w:color w:val="auto"/>
                <w:kern w:val="0"/>
                <w:sz w:val="24"/>
                <w:szCs w:val="24"/>
                <w:u w:val="none"/>
                <w:lang w:val="en-US" w:eastAsia="zh-CN" w:bidi="ar"/>
              </w:rPr>
              <w:t>pH计</w:t>
            </w:r>
          </w:p>
        </w:tc>
        <w:tc>
          <w:tcPr>
            <w:tcW w:w="1650" w:type="dxa"/>
            <w:vAlign w:val="top"/>
          </w:tcPr>
          <w:p w14:paraId="22C15B2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PHS-3E</w:t>
            </w:r>
          </w:p>
        </w:tc>
        <w:tc>
          <w:tcPr>
            <w:tcW w:w="840" w:type="dxa"/>
            <w:vAlign w:val="top"/>
          </w:tcPr>
          <w:p w14:paraId="0143F30C">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2"/>
                <w:sz w:val="24"/>
                <w:szCs w:val="24"/>
                <w:lang w:val="en-US" w:eastAsia="zh-CN" w:bidi="ar-SA"/>
              </w:rPr>
              <w:t>1</w:t>
            </w:r>
          </w:p>
        </w:tc>
        <w:tc>
          <w:tcPr>
            <w:tcW w:w="945" w:type="dxa"/>
            <w:vAlign w:val="top"/>
          </w:tcPr>
          <w:p w14:paraId="3360FFE0">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2"/>
                <w:sz w:val="24"/>
                <w:szCs w:val="24"/>
                <w:lang w:val="en-US" w:eastAsia="zh-CN" w:bidi="ar-SA"/>
              </w:rPr>
              <w:t>台</w:t>
            </w:r>
          </w:p>
        </w:tc>
        <w:tc>
          <w:tcPr>
            <w:tcW w:w="4148" w:type="dxa"/>
            <w:vAlign w:val="top"/>
          </w:tcPr>
          <w:p w14:paraId="58CF2FE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上海仪电科学仪器股份有限公司</w:t>
            </w:r>
          </w:p>
        </w:tc>
      </w:tr>
      <w:tr w14:paraId="220A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7" w:type="dxa"/>
            <w:vAlign w:val="top"/>
          </w:tcPr>
          <w:p w14:paraId="3AA4D8B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i w:val="0"/>
                <w:color w:val="auto"/>
                <w:kern w:val="0"/>
                <w:sz w:val="24"/>
                <w:szCs w:val="24"/>
                <w:u w:val="none"/>
                <w:lang w:val="en-US" w:eastAsia="zh-CN" w:bidi="ar"/>
              </w:rPr>
              <w:t>箱式电阻炉</w:t>
            </w:r>
          </w:p>
        </w:tc>
        <w:tc>
          <w:tcPr>
            <w:tcW w:w="1650" w:type="dxa"/>
            <w:vAlign w:val="top"/>
          </w:tcPr>
          <w:p w14:paraId="3057D9D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SX2-4-10N</w:t>
            </w:r>
          </w:p>
        </w:tc>
        <w:tc>
          <w:tcPr>
            <w:tcW w:w="840" w:type="dxa"/>
            <w:vAlign w:val="top"/>
          </w:tcPr>
          <w:p w14:paraId="21124E6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2"/>
                <w:sz w:val="24"/>
                <w:szCs w:val="24"/>
                <w:lang w:val="en-US" w:eastAsia="zh-CN" w:bidi="ar-SA"/>
              </w:rPr>
              <w:t>1</w:t>
            </w:r>
          </w:p>
        </w:tc>
        <w:tc>
          <w:tcPr>
            <w:tcW w:w="945" w:type="dxa"/>
            <w:vAlign w:val="top"/>
          </w:tcPr>
          <w:p w14:paraId="49862E44">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2"/>
                <w:sz w:val="24"/>
                <w:szCs w:val="24"/>
                <w:lang w:val="en-US" w:eastAsia="zh-CN" w:bidi="ar-SA"/>
              </w:rPr>
              <w:t>台</w:t>
            </w:r>
          </w:p>
        </w:tc>
        <w:tc>
          <w:tcPr>
            <w:tcW w:w="4148" w:type="dxa"/>
            <w:vAlign w:val="top"/>
          </w:tcPr>
          <w:p w14:paraId="61C5B50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上海一恒科学仪器有限公司</w:t>
            </w:r>
          </w:p>
        </w:tc>
      </w:tr>
    </w:tbl>
    <w:p w14:paraId="555438F9">
      <w:pPr>
        <w:pStyle w:val="15"/>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color w:val="auto"/>
          <w:sz w:val="28"/>
          <w:szCs w:val="28"/>
          <w:lang w:val="en-US" w:eastAsia="zh-CN"/>
        </w:rPr>
      </w:pPr>
    </w:p>
    <w:p w14:paraId="62DA945E">
      <w:pPr>
        <w:pStyle w:val="15"/>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color w:val="auto"/>
          <w:sz w:val="28"/>
          <w:szCs w:val="28"/>
          <w:lang w:val="en-US" w:eastAsia="zh-CN"/>
        </w:rPr>
      </w:pPr>
    </w:p>
    <w:p w14:paraId="0A6BAC82">
      <w:pPr>
        <w:pStyle w:val="15"/>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color w:val="auto"/>
          <w:sz w:val="28"/>
          <w:szCs w:val="28"/>
          <w:lang w:val="en-US" w:eastAsia="zh-CN"/>
        </w:rPr>
      </w:pPr>
    </w:p>
    <w:p w14:paraId="6CBEAA87">
      <w:pPr>
        <w:pStyle w:val="15"/>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color w:val="auto"/>
          <w:sz w:val="28"/>
          <w:szCs w:val="28"/>
          <w:lang w:val="en-US" w:eastAsia="zh-CN"/>
        </w:rPr>
      </w:pPr>
    </w:p>
    <w:p w14:paraId="1B56A758">
      <w:pPr>
        <w:pStyle w:val="15"/>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color w:val="auto"/>
          <w:sz w:val="28"/>
          <w:szCs w:val="28"/>
          <w:lang w:val="en-US" w:eastAsia="zh-CN"/>
        </w:rPr>
      </w:pPr>
    </w:p>
    <w:p w14:paraId="7A310FC6">
      <w:pPr>
        <w:pStyle w:val="15"/>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val="en-US" w:eastAsia="zh-CN"/>
        </w:rPr>
        <w:t>六、</w:t>
      </w:r>
      <w:r>
        <w:rPr>
          <w:rFonts w:hint="eastAsia" w:ascii="宋体" w:hAnsi="宋体" w:eastAsia="宋体" w:cs="宋体"/>
          <w:b/>
          <w:bCs/>
          <w:color w:val="auto"/>
          <w:sz w:val="28"/>
          <w:szCs w:val="28"/>
          <w:lang w:eastAsia="zh-CN"/>
        </w:rPr>
        <w:t>企业治理设施</w:t>
      </w:r>
    </w:p>
    <w:p w14:paraId="6375534B">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8"/>
          <w:szCs w:val="28"/>
          <w:lang w:val="zh-CN" w:eastAsia="zh-CN" w:bidi="ar-SA"/>
        </w:rPr>
      </w:pPr>
      <w:r>
        <w:rPr>
          <w:rFonts w:hint="eastAsia" w:ascii="宋体" w:hAnsi="宋体" w:eastAsia="宋体" w:cs="宋体"/>
          <w:b w:val="0"/>
          <w:bCs w:val="0"/>
          <w:color w:val="auto"/>
          <w:kern w:val="2"/>
          <w:sz w:val="28"/>
          <w:szCs w:val="28"/>
          <w:lang w:val="en-US" w:eastAsia="zh-CN" w:bidi="ar-SA"/>
        </w:rPr>
        <w:t>1.</w:t>
      </w:r>
      <w:r>
        <w:rPr>
          <w:rFonts w:hint="eastAsia" w:ascii="宋体" w:hAnsi="宋体" w:eastAsia="宋体" w:cs="宋体"/>
          <w:b w:val="0"/>
          <w:bCs w:val="0"/>
          <w:color w:val="auto"/>
          <w:kern w:val="2"/>
          <w:sz w:val="28"/>
          <w:szCs w:val="28"/>
          <w:lang w:val="zh-CN" w:eastAsia="zh-CN" w:bidi="ar-SA"/>
        </w:rPr>
        <w:t>废气治理设施</w:t>
      </w:r>
    </w:p>
    <w:tbl>
      <w:tblPr>
        <w:tblStyle w:val="9"/>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3291"/>
        <w:gridCol w:w="1708"/>
        <w:gridCol w:w="1653"/>
      </w:tblGrid>
      <w:tr w14:paraId="3EA7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0" w:type="dxa"/>
            <w:vAlign w:val="center"/>
          </w:tcPr>
          <w:p w14:paraId="797C107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设施名称</w:t>
            </w:r>
          </w:p>
        </w:tc>
        <w:tc>
          <w:tcPr>
            <w:tcW w:w="3291" w:type="dxa"/>
            <w:vAlign w:val="center"/>
          </w:tcPr>
          <w:p w14:paraId="6A17B89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所在排放设备</w:t>
            </w:r>
          </w:p>
        </w:tc>
        <w:tc>
          <w:tcPr>
            <w:tcW w:w="1708" w:type="dxa"/>
            <w:vAlign w:val="center"/>
          </w:tcPr>
          <w:p w14:paraId="0007A26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设施类别</w:t>
            </w:r>
          </w:p>
        </w:tc>
        <w:tc>
          <w:tcPr>
            <w:tcW w:w="1653" w:type="dxa"/>
            <w:vAlign w:val="center"/>
          </w:tcPr>
          <w:p w14:paraId="2C360A6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处理工艺</w:t>
            </w:r>
          </w:p>
        </w:tc>
      </w:tr>
      <w:tr w14:paraId="4DC18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0" w:type="dxa"/>
            <w:vAlign w:val="center"/>
          </w:tcPr>
          <w:p w14:paraId="35DB6DB7">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rPr>
              <w:t>恶臭气体处理</w:t>
            </w:r>
            <w:r>
              <w:rPr>
                <w:rStyle w:val="10"/>
                <w:rFonts w:hint="eastAsia" w:ascii="宋体" w:hAnsi="宋体" w:eastAsia="宋体" w:cs="宋体"/>
                <w:b w:val="0"/>
                <w:bCs w:val="0"/>
                <w:color w:val="auto"/>
                <w:kern w:val="2"/>
                <w:sz w:val="24"/>
                <w:szCs w:val="24"/>
                <w:lang w:val="en-US" w:eastAsia="zh-CN" w:bidi="ar-SA"/>
              </w:rPr>
              <w:t>DA001</w:t>
            </w:r>
          </w:p>
        </w:tc>
        <w:tc>
          <w:tcPr>
            <w:tcW w:w="3291" w:type="dxa"/>
            <w:vAlign w:val="center"/>
          </w:tcPr>
          <w:p w14:paraId="0BB03007">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生物土壤滤池，风机含进出口软连接、隔音罩、电气控制柜等材料。生物土壤滤池含布气系统、生物土壤滤池填料、喷淋系统（雨乌控制器、电磁阀、喷头、PPR连接管）等材料</w:t>
            </w:r>
          </w:p>
        </w:tc>
        <w:tc>
          <w:tcPr>
            <w:tcW w:w="1708" w:type="dxa"/>
            <w:vAlign w:val="center"/>
          </w:tcPr>
          <w:p w14:paraId="27247564">
            <w:pPr>
              <w:pStyle w:val="15"/>
              <w:keepNext w:val="0"/>
              <w:keepLines w:val="0"/>
              <w:pageBreakBefore w:val="0"/>
              <w:kinsoku/>
              <w:wordWrap/>
              <w:overflowPunct/>
              <w:topLinePunct w:val="0"/>
              <w:autoSpaceDE/>
              <w:autoSpaceDN/>
              <w:bidi w:val="0"/>
              <w:spacing w:line="240" w:lineRule="auto"/>
              <w:ind w:left="0" w:leftChars="0" w:firstLine="0" w:firstLineChars="0"/>
              <w:jc w:val="left"/>
              <w:rPr>
                <w:rFonts w:hint="eastAsia" w:ascii="宋体" w:hAnsi="宋体" w:eastAsia="宋体" w:cs="宋体"/>
                <w:b w:val="0"/>
                <w:bCs w:val="0"/>
                <w:color w:val="auto"/>
                <w:sz w:val="24"/>
                <w:szCs w:val="24"/>
                <w:lang w:eastAsia="zh-CN"/>
              </w:rPr>
            </w:pPr>
            <w:r>
              <w:rPr>
                <w:rFonts w:hint="eastAsia" w:ascii="宋体" w:hAnsi="宋体" w:cs="宋体"/>
                <w:b w:val="0"/>
                <w:bCs w:val="0"/>
                <w:color w:val="auto"/>
                <w:sz w:val="24"/>
                <w:szCs w:val="24"/>
                <w:lang w:val="en-US" w:eastAsia="zh-CN"/>
              </w:rPr>
              <w:t>生物</w:t>
            </w:r>
            <w:r>
              <w:rPr>
                <w:rFonts w:hint="eastAsia" w:ascii="宋体" w:hAnsi="宋体" w:eastAsia="宋体" w:cs="宋体"/>
                <w:b w:val="0"/>
                <w:bCs w:val="0"/>
                <w:color w:val="auto"/>
                <w:sz w:val="24"/>
                <w:szCs w:val="24"/>
                <w:lang w:val="en-US" w:eastAsia="zh-CN"/>
              </w:rPr>
              <w:t>滤池</w:t>
            </w:r>
            <w:r>
              <w:rPr>
                <w:rFonts w:ascii="宋体" w:hAnsi="宋体" w:eastAsia="宋体" w:cs="宋体"/>
                <w:color w:val="auto"/>
                <w:sz w:val="24"/>
                <w:szCs w:val="24"/>
              </w:rPr>
              <w:t>除臭</w:t>
            </w:r>
            <w:r>
              <w:rPr>
                <w:rFonts w:hint="eastAsia" w:ascii="宋体" w:hAnsi="宋体" w:cs="宋体"/>
                <w:color w:val="auto"/>
                <w:sz w:val="24"/>
                <w:szCs w:val="24"/>
                <w:lang w:eastAsia="zh-CN"/>
              </w:rPr>
              <w:t>方法处理</w:t>
            </w:r>
          </w:p>
          <w:p w14:paraId="3CE46FF5">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4"/>
                <w:szCs w:val="24"/>
                <w:lang w:val="en-US" w:eastAsia="zh-CN"/>
              </w:rPr>
            </w:pPr>
          </w:p>
        </w:tc>
        <w:tc>
          <w:tcPr>
            <w:tcW w:w="1653" w:type="dxa"/>
            <w:vAlign w:val="center"/>
          </w:tcPr>
          <w:p w14:paraId="6C41F05B">
            <w:pPr>
              <w:pStyle w:val="15"/>
              <w:keepNext w:val="0"/>
              <w:keepLines w:val="0"/>
              <w:pageBreakBefore w:val="0"/>
              <w:kinsoku/>
              <w:wordWrap/>
              <w:overflowPunct/>
              <w:topLinePunct w:val="0"/>
              <w:autoSpaceDE/>
              <w:autoSpaceDN/>
              <w:bidi w:val="0"/>
              <w:spacing w:line="240" w:lineRule="auto"/>
              <w:ind w:left="0" w:leftChars="0" w:firstLine="0" w:firstLineChars="0"/>
              <w:jc w:val="left"/>
              <w:rPr>
                <w:rFonts w:hint="eastAsia" w:ascii="宋体" w:hAnsi="宋体" w:eastAsia="宋体" w:cs="宋体"/>
                <w:b w:val="0"/>
                <w:bCs w:val="0"/>
                <w:color w:val="auto"/>
                <w:sz w:val="24"/>
                <w:szCs w:val="24"/>
                <w:lang w:eastAsia="zh-CN"/>
              </w:rPr>
            </w:pPr>
            <w:r>
              <w:rPr>
                <w:rFonts w:hint="eastAsia" w:ascii="宋体" w:hAnsi="宋体" w:cs="宋体"/>
                <w:b w:val="0"/>
                <w:bCs w:val="0"/>
                <w:color w:val="auto"/>
                <w:sz w:val="24"/>
                <w:szCs w:val="24"/>
                <w:lang w:val="en-US" w:eastAsia="zh-CN"/>
              </w:rPr>
              <w:t>生物</w:t>
            </w:r>
            <w:r>
              <w:rPr>
                <w:rFonts w:ascii="宋体" w:hAnsi="宋体" w:eastAsia="宋体" w:cs="宋体"/>
                <w:color w:val="auto"/>
                <w:sz w:val="24"/>
                <w:szCs w:val="24"/>
              </w:rPr>
              <w:t>土壤除臭</w:t>
            </w:r>
            <w:r>
              <w:rPr>
                <w:rFonts w:hint="eastAsia" w:ascii="宋体" w:hAnsi="宋体" w:cs="宋体"/>
                <w:color w:val="auto"/>
                <w:sz w:val="24"/>
                <w:szCs w:val="24"/>
                <w:lang w:eastAsia="zh-CN"/>
              </w:rPr>
              <w:t>方法处理</w:t>
            </w:r>
          </w:p>
          <w:p w14:paraId="3FF4BCAC">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4"/>
                <w:szCs w:val="24"/>
              </w:rPr>
            </w:pPr>
          </w:p>
        </w:tc>
      </w:tr>
    </w:tbl>
    <w:p w14:paraId="40DE8B85">
      <w:pPr>
        <w:pStyle w:val="7"/>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color w:val="auto"/>
          <w:sz w:val="28"/>
          <w:szCs w:val="28"/>
          <w:lang w:val="en-US" w:eastAsia="zh-CN"/>
        </w:rPr>
      </w:pPr>
    </w:p>
    <w:p w14:paraId="14C601DB">
      <w:pPr>
        <w:pStyle w:val="7"/>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2.</w:t>
      </w:r>
      <w:r>
        <w:rPr>
          <w:rFonts w:hint="eastAsia" w:ascii="宋体" w:hAnsi="宋体" w:eastAsia="宋体" w:cs="宋体"/>
          <w:b w:val="0"/>
          <w:bCs w:val="0"/>
          <w:color w:val="auto"/>
          <w:sz w:val="28"/>
          <w:szCs w:val="28"/>
        </w:rPr>
        <w:t>废水治理设施</w:t>
      </w:r>
    </w:p>
    <w:tbl>
      <w:tblPr>
        <w:tblStyle w:val="9"/>
        <w:tblW w:w="8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2020"/>
        <w:gridCol w:w="1875"/>
        <w:gridCol w:w="2865"/>
      </w:tblGrid>
      <w:tr w14:paraId="0334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vAlign w:val="center"/>
          </w:tcPr>
          <w:p w14:paraId="6E26217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设施名称</w:t>
            </w:r>
          </w:p>
        </w:tc>
        <w:tc>
          <w:tcPr>
            <w:tcW w:w="2020" w:type="dxa"/>
            <w:vAlign w:val="center"/>
          </w:tcPr>
          <w:p w14:paraId="73EB0A8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处理方法</w:t>
            </w:r>
          </w:p>
        </w:tc>
        <w:tc>
          <w:tcPr>
            <w:tcW w:w="1875" w:type="dxa"/>
            <w:vAlign w:val="center"/>
          </w:tcPr>
          <w:p w14:paraId="3426FB5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处理能力</w:t>
            </w:r>
          </w:p>
        </w:tc>
        <w:tc>
          <w:tcPr>
            <w:tcW w:w="2865" w:type="dxa"/>
            <w:vAlign w:val="center"/>
          </w:tcPr>
          <w:p w14:paraId="02AEE4E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处理工艺</w:t>
            </w:r>
          </w:p>
        </w:tc>
      </w:tr>
      <w:tr w14:paraId="623F7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vAlign w:val="center"/>
          </w:tcPr>
          <w:p w14:paraId="5E4F9021">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粗格栅、细格栅、沉砂池、氧化沟、配水井、二沉池、高效沉淀池、精密转鼓滤池、接触消毒池</w:t>
            </w:r>
          </w:p>
        </w:tc>
        <w:tc>
          <w:tcPr>
            <w:tcW w:w="2020" w:type="dxa"/>
            <w:vAlign w:val="center"/>
          </w:tcPr>
          <w:p w14:paraId="463A7F4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物理处理法+生物处理法+化学处理法</w:t>
            </w:r>
          </w:p>
        </w:tc>
        <w:tc>
          <w:tcPr>
            <w:tcW w:w="1875" w:type="dxa"/>
            <w:vAlign w:val="center"/>
          </w:tcPr>
          <w:p w14:paraId="5FD72B1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4万吨/日</w:t>
            </w:r>
          </w:p>
        </w:tc>
        <w:tc>
          <w:tcPr>
            <w:tcW w:w="2865" w:type="dxa"/>
            <w:vAlign w:val="center"/>
          </w:tcPr>
          <w:p w14:paraId="1322514C">
            <w:pPr>
              <w:keepNext w:val="0"/>
              <w:keepLines w:val="0"/>
              <w:pageBreakBefore w:val="0"/>
              <w:kinsoku/>
              <w:wordWrap/>
              <w:overflowPunct/>
              <w:topLinePunct w:val="0"/>
              <w:autoSpaceDE/>
              <w:autoSpaceDN/>
              <w:bidi w:val="0"/>
              <w:spacing w:line="240" w:lineRule="auto"/>
              <w:jc w:val="center"/>
              <w:rPr>
                <w:rFonts w:hint="eastAsia" w:ascii="宋体" w:hAnsi="宋体" w:cs="宋体" w:eastAsiaTheme="minorEastAsia"/>
                <w:b w:val="0"/>
                <w:bCs w:val="0"/>
                <w:color w:val="auto"/>
                <w:sz w:val="24"/>
                <w:szCs w:val="24"/>
                <w:lang w:val="en-US" w:eastAsia="zh-CN"/>
              </w:rPr>
            </w:pPr>
            <w:r>
              <w:rPr>
                <w:rFonts w:hint="eastAsia" w:ascii="宋体" w:hAnsi="宋体" w:eastAsia="宋体" w:cs="宋体"/>
                <w:color w:val="auto"/>
                <w:sz w:val="24"/>
                <w:szCs w:val="24"/>
              </w:rPr>
              <w:t>采用</w:t>
            </w:r>
            <w:r>
              <w:rPr>
                <w:rFonts w:hint="eastAsia" w:ascii="宋体" w:hAnsi="宋体" w:eastAsia="宋体" w:cs="宋体"/>
                <w:b w:val="0"/>
                <w:bCs w:val="0"/>
                <w:color w:val="auto"/>
                <w:sz w:val="24"/>
                <w:szCs w:val="24"/>
                <w:u w:val="none"/>
              </w:rPr>
              <w:t>改良型卡式氧化沟</w:t>
            </w:r>
            <w:r>
              <w:rPr>
                <w:rFonts w:hint="eastAsia" w:ascii="宋体" w:hAnsi="宋体" w:eastAsia="宋体" w:cs="宋体"/>
                <w:b w:val="0"/>
                <w:bCs w:val="0"/>
                <w:color w:val="auto"/>
                <w:sz w:val="24"/>
                <w:szCs w:val="24"/>
                <w:u w:val="none"/>
                <w:lang w:val="en-US" w:eastAsia="zh-CN"/>
              </w:rPr>
              <w:t>+二沉池+高效沉淀池+精密转鼓</w:t>
            </w:r>
            <w:r>
              <w:rPr>
                <w:rFonts w:hint="eastAsia" w:ascii="宋体" w:hAnsi="宋体" w:eastAsia="宋体" w:cs="宋体"/>
                <w:color w:val="auto"/>
                <w:sz w:val="24"/>
                <w:szCs w:val="24"/>
                <w:lang w:eastAsia="zh-CN"/>
              </w:rPr>
              <w:t>滤池</w:t>
            </w:r>
            <w:r>
              <w:rPr>
                <w:rFonts w:hint="eastAsia" w:ascii="宋体" w:hAnsi="宋体" w:eastAsia="宋体" w:cs="宋体"/>
                <w:b w:val="0"/>
                <w:bCs w:val="0"/>
                <w:color w:val="auto"/>
                <w:sz w:val="24"/>
                <w:szCs w:val="24"/>
                <w:u w:val="none"/>
                <w:lang w:val="en-US" w:eastAsia="zh-CN"/>
              </w:rPr>
              <w:t>+接触消毒池+</w:t>
            </w:r>
            <w:r>
              <w:rPr>
                <w:rFonts w:hint="eastAsia" w:ascii="宋体" w:hAnsi="宋体" w:eastAsia="宋体" w:cs="宋体"/>
                <w:color w:val="auto"/>
                <w:sz w:val="24"/>
                <w:szCs w:val="24"/>
              </w:rPr>
              <w:t>污泥</w:t>
            </w:r>
            <w:r>
              <w:rPr>
                <w:rFonts w:hint="eastAsia" w:ascii="宋体" w:hAnsi="宋体" w:eastAsia="宋体" w:cs="宋体"/>
                <w:color w:val="auto"/>
                <w:sz w:val="24"/>
                <w:szCs w:val="24"/>
                <w:lang w:eastAsia="zh-CN"/>
              </w:rPr>
              <w:t>低温干化</w:t>
            </w:r>
          </w:p>
        </w:tc>
      </w:tr>
    </w:tbl>
    <w:p w14:paraId="2EE39B8B">
      <w:pPr>
        <w:pStyle w:val="15"/>
        <w:keepNext w:val="0"/>
        <w:keepLines w:val="0"/>
        <w:pageBreakBefore w:val="0"/>
        <w:kinsoku/>
        <w:wordWrap/>
        <w:overflowPunct/>
        <w:topLinePunct w:val="0"/>
        <w:autoSpaceDE/>
        <w:autoSpaceDN/>
        <w:bidi w:val="0"/>
        <w:spacing w:line="240" w:lineRule="auto"/>
        <w:ind w:firstLine="0" w:firstLineChars="0"/>
        <w:jc w:val="center"/>
        <w:rPr>
          <w:rFonts w:hint="eastAsia" w:ascii="宋体" w:hAnsi="宋体" w:eastAsia="宋体" w:cs="宋体"/>
          <w:b w:val="0"/>
          <w:bCs w:val="0"/>
          <w:color w:val="auto"/>
          <w:sz w:val="28"/>
          <w:szCs w:val="28"/>
          <w:lang w:eastAsia="zh-CN"/>
        </w:rPr>
      </w:pPr>
    </w:p>
    <w:p w14:paraId="75D4052C">
      <w:pPr>
        <w:pStyle w:val="15"/>
        <w:spacing w:line="240" w:lineRule="auto"/>
        <w:ind w:firstLine="0" w:firstLineChars="0"/>
        <w:rPr>
          <w:rFonts w:hint="eastAsia" w:ascii="宋体" w:hAnsi="宋体"/>
          <w:b/>
          <w:bCs/>
          <w:color w:val="auto"/>
          <w:sz w:val="28"/>
          <w:szCs w:val="28"/>
          <w:highlight w:val="none"/>
          <w:lang w:val="en-US"/>
        </w:rPr>
      </w:pPr>
    </w:p>
    <w:p w14:paraId="03C235E3">
      <w:pPr>
        <w:pStyle w:val="15"/>
        <w:spacing w:line="240" w:lineRule="auto"/>
        <w:ind w:firstLine="0" w:firstLineChars="0"/>
        <w:rPr>
          <w:rFonts w:hint="eastAsia" w:ascii="宋体" w:hAnsi="宋体"/>
          <w:b/>
          <w:bCs/>
          <w:color w:val="auto"/>
          <w:sz w:val="28"/>
          <w:szCs w:val="28"/>
          <w:highlight w:val="none"/>
          <w:lang w:val="en-US"/>
        </w:rPr>
      </w:pPr>
    </w:p>
    <w:p w14:paraId="6C7ABC49">
      <w:pPr>
        <w:pStyle w:val="15"/>
        <w:spacing w:line="240" w:lineRule="auto"/>
        <w:ind w:firstLine="0" w:firstLineChars="0"/>
        <w:rPr>
          <w:rFonts w:hint="eastAsia" w:ascii="宋体" w:hAnsi="宋体"/>
          <w:b/>
          <w:bCs/>
          <w:color w:val="auto"/>
          <w:sz w:val="28"/>
          <w:szCs w:val="28"/>
          <w:highlight w:val="none"/>
          <w:lang w:val="en-US"/>
        </w:rPr>
      </w:pPr>
    </w:p>
    <w:p w14:paraId="28273834">
      <w:pPr>
        <w:pStyle w:val="15"/>
        <w:spacing w:line="240" w:lineRule="auto"/>
        <w:ind w:firstLine="0" w:firstLineChars="0"/>
        <w:rPr>
          <w:rFonts w:hint="eastAsia" w:ascii="宋体" w:hAnsi="宋体"/>
          <w:b/>
          <w:bCs/>
          <w:color w:val="auto"/>
          <w:sz w:val="28"/>
          <w:szCs w:val="28"/>
          <w:highlight w:val="none"/>
          <w:lang w:val="en-US"/>
        </w:rPr>
      </w:pPr>
    </w:p>
    <w:p w14:paraId="03512418">
      <w:pPr>
        <w:pStyle w:val="15"/>
        <w:spacing w:line="240" w:lineRule="auto"/>
        <w:ind w:firstLine="0" w:firstLineChars="0"/>
        <w:rPr>
          <w:rFonts w:hint="eastAsia" w:ascii="宋体" w:hAnsi="宋体"/>
          <w:b/>
          <w:bCs/>
          <w:color w:val="auto"/>
          <w:sz w:val="28"/>
          <w:szCs w:val="28"/>
          <w:highlight w:val="none"/>
          <w:lang w:val="en-US"/>
        </w:rPr>
      </w:pPr>
    </w:p>
    <w:p w14:paraId="4FF37CD9">
      <w:pPr>
        <w:pStyle w:val="15"/>
        <w:spacing w:line="240" w:lineRule="auto"/>
        <w:ind w:firstLine="0" w:firstLineChars="0"/>
        <w:rPr>
          <w:rFonts w:hint="eastAsia" w:ascii="宋体" w:hAnsi="宋体"/>
          <w:b/>
          <w:bCs/>
          <w:color w:val="auto"/>
          <w:sz w:val="28"/>
          <w:szCs w:val="28"/>
          <w:highlight w:val="none"/>
          <w:lang w:val="en-US"/>
        </w:rPr>
      </w:pPr>
    </w:p>
    <w:p w14:paraId="1FBD812D">
      <w:pPr>
        <w:pStyle w:val="15"/>
        <w:spacing w:line="240" w:lineRule="auto"/>
        <w:ind w:firstLine="0" w:firstLineChars="0"/>
        <w:rPr>
          <w:rFonts w:hint="eastAsia" w:ascii="宋体" w:hAnsi="宋体"/>
          <w:b/>
          <w:bCs/>
          <w:color w:val="auto"/>
          <w:sz w:val="28"/>
          <w:szCs w:val="28"/>
          <w:highlight w:val="none"/>
          <w:lang w:val="en-US"/>
        </w:rPr>
      </w:pPr>
    </w:p>
    <w:p w14:paraId="02F06C10">
      <w:pPr>
        <w:pStyle w:val="15"/>
        <w:spacing w:line="240" w:lineRule="auto"/>
        <w:ind w:firstLine="0" w:firstLineChars="0"/>
        <w:rPr>
          <w:rFonts w:hint="eastAsia" w:ascii="宋体" w:hAnsi="宋体"/>
          <w:b/>
          <w:bCs/>
          <w:color w:val="auto"/>
          <w:sz w:val="28"/>
          <w:szCs w:val="28"/>
          <w:highlight w:val="none"/>
          <w:lang w:val="en-US"/>
        </w:rPr>
      </w:pPr>
    </w:p>
    <w:p w14:paraId="6155903F">
      <w:pPr>
        <w:pStyle w:val="15"/>
        <w:spacing w:line="240" w:lineRule="auto"/>
        <w:ind w:firstLine="0" w:firstLineChars="0"/>
        <w:rPr>
          <w:rFonts w:ascii="宋体" w:hAnsi="宋体"/>
          <w:b/>
          <w:bCs/>
          <w:color w:val="auto"/>
          <w:sz w:val="28"/>
          <w:szCs w:val="28"/>
          <w:highlight w:val="none"/>
          <w:lang w:val="en-US"/>
        </w:rPr>
      </w:pPr>
      <w:r>
        <w:rPr>
          <w:rFonts w:hint="eastAsia" w:ascii="宋体" w:hAnsi="宋体"/>
          <w:b/>
          <w:bCs/>
          <w:color w:val="auto"/>
          <w:sz w:val="28"/>
          <w:szCs w:val="28"/>
          <w:highlight w:val="none"/>
          <w:lang w:val="en-US"/>
        </w:rPr>
        <w:t>七、样品采集和保存</w:t>
      </w:r>
    </w:p>
    <w:p w14:paraId="0C22D7E4">
      <w:pPr>
        <w:pStyle w:val="15"/>
        <w:spacing w:line="240" w:lineRule="auto"/>
        <w:ind w:firstLine="560"/>
        <w:rPr>
          <w:rFonts w:ascii="宋体" w:hAnsi="宋体"/>
          <w:color w:val="auto"/>
          <w:sz w:val="28"/>
          <w:szCs w:val="28"/>
          <w:highlight w:val="none"/>
        </w:rPr>
      </w:pPr>
      <w:r>
        <w:rPr>
          <w:rFonts w:hint="eastAsia" w:ascii="宋体" w:hAnsi="宋体"/>
          <w:color w:val="auto"/>
          <w:sz w:val="28"/>
          <w:szCs w:val="28"/>
          <w:highlight w:val="none"/>
          <w:lang w:val="en-US"/>
        </w:rPr>
        <w:t>1、</w:t>
      </w:r>
      <w:r>
        <w:rPr>
          <w:rFonts w:hint="eastAsia" w:ascii="宋体" w:hAnsi="宋体"/>
          <w:color w:val="auto"/>
          <w:sz w:val="28"/>
          <w:szCs w:val="28"/>
          <w:highlight w:val="none"/>
        </w:rPr>
        <w:t>样品的采样按照HJ91.1-2019执行：</w:t>
      </w:r>
    </w:p>
    <w:p w14:paraId="269F2FD2">
      <w:pPr>
        <w:pStyle w:val="15"/>
        <w:spacing w:line="240" w:lineRule="auto"/>
        <w:ind w:firstLine="560"/>
        <w:jc w:val="left"/>
        <w:rPr>
          <w:rFonts w:ascii="宋体" w:hAnsi="宋体"/>
          <w:color w:val="auto"/>
          <w:sz w:val="28"/>
          <w:szCs w:val="28"/>
          <w:highlight w:val="none"/>
        </w:rPr>
      </w:pPr>
      <w:r>
        <w:rPr>
          <w:rFonts w:hint="eastAsia" w:ascii="宋体" w:hAnsi="宋体"/>
          <w:color w:val="auto"/>
          <w:sz w:val="28"/>
          <w:szCs w:val="28"/>
          <w:highlight w:val="none"/>
          <w:lang w:val="en-US"/>
        </w:rPr>
        <w:t>①</w:t>
      </w:r>
      <w:r>
        <w:rPr>
          <w:rFonts w:hint="eastAsia" w:ascii="宋体" w:hAnsi="宋体"/>
          <w:color w:val="auto"/>
          <w:sz w:val="28"/>
          <w:szCs w:val="28"/>
          <w:highlight w:val="none"/>
        </w:rPr>
        <w:t>采样时应保证采样点的位置准确。</w:t>
      </w:r>
    </w:p>
    <w:p w14:paraId="4F4BBE95">
      <w:pPr>
        <w:pStyle w:val="15"/>
        <w:spacing w:line="240" w:lineRule="auto"/>
        <w:ind w:firstLine="560"/>
        <w:jc w:val="left"/>
        <w:rPr>
          <w:rFonts w:ascii="宋体" w:hAnsi="宋体"/>
          <w:color w:val="auto"/>
          <w:sz w:val="28"/>
          <w:szCs w:val="28"/>
          <w:highlight w:val="none"/>
        </w:rPr>
      </w:pPr>
      <w:r>
        <w:rPr>
          <w:rFonts w:hint="eastAsia" w:ascii="宋体" w:hAnsi="宋体"/>
          <w:color w:val="auto"/>
          <w:sz w:val="28"/>
          <w:szCs w:val="28"/>
          <w:highlight w:val="none"/>
          <w:lang w:val="en-US"/>
        </w:rPr>
        <w:t>②</w:t>
      </w:r>
      <w:r>
        <w:rPr>
          <w:rFonts w:hint="eastAsia" w:ascii="宋体" w:hAnsi="宋体"/>
          <w:color w:val="auto"/>
          <w:sz w:val="28"/>
          <w:szCs w:val="28"/>
          <w:highlight w:val="none"/>
        </w:rPr>
        <w:t>认真填写采样记录表，字迹应端正清晰，保证采样按时、准确、安全。</w:t>
      </w:r>
    </w:p>
    <w:p w14:paraId="6E975858">
      <w:pPr>
        <w:pStyle w:val="15"/>
        <w:spacing w:line="240" w:lineRule="auto"/>
        <w:ind w:firstLine="560"/>
        <w:jc w:val="left"/>
        <w:rPr>
          <w:rFonts w:ascii="宋体" w:hAnsi="宋体"/>
          <w:color w:val="auto"/>
          <w:sz w:val="28"/>
          <w:szCs w:val="28"/>
          <w:highlight w:val="none"/>
        </w:rPr>
      </w:pPr>
      <w:r>
        <w:rPr>
          <w:rFonts w:hint="eastAsia" w:ascii="宋体" w:hAnsi="宋体"/>
          <w:color w:val="auto"/>
          <w:sz w:val="28"/>
          <w:szCs w:val="28"/>
          <w:highlight w:val="none"/>
          <w:lang w:val="en-US"/>
        </w:rPr>
        <w:t>③</w:t>
      </w:r>
      <w:r>
        <w:rPr>
          <w:rFonts w:hint="eastAsia" w:ascii="宋体" w:hAnsi="宋体"/>
          <w:color w:val="auto"/>
          <w:sz w:val="28"/>
          <w:szCs w:val="28"/>
          <w:highlight w:val="none"/>
        </w:rPr>
        <w:t>测定油类的水样，应在水面至水面下 300 mm 采集柱状水样，并单独采样，全部用于测定。采样瓶不能用采集的水样冲洗。</w:t>
      </w:r>
    </w:p>
    <w:p w14:paraId="229674E2">
      <w:pPr>
        <w:pStyle w:val="15"/>
        <w:spacing w:line="240" w:lineRule="auto"/>
        <w:ind w:firstLine="560"/>
        <w:jc w:val="left"/>
        <w:rPr>
          <w:rFonts w:ascii="宋体" w:hAnsi="宋体"/>
          <w:color w:val="auto"/>
          <w:sz w:val="28"/>
          <w:szCs w:val="28"/>
          <w:highlight w:val="none"/>
        </w:rPr>
      </w:pPr>
      <w:r>
        <w:rPr>
          <w:rFonts w:hint="eastAsia" w:ascii="宋体" w:hAnsi="宋体"/>
          <w:color w:val="auto"/>
          <w:sz w:val="28"/>
          <w:szCs w:val="28"/>
          <w:highlight w:val="none"/>
          <w:lang w:val="en-US"/>
        </w:rPr>
        <w:t>④</w:t>
      </w:r>
      <w:r>
        <w:rPr>
          <w:rFonts w:hint="eastAsia" w:ascii="宋体" w:hAnsi="宋体"/>
          <w:color w:val="auto"/>
          <w:sz w:val="28"/>
          <w:szCs w:val="28"/>
          <w:highlight w:val="none"/>
        </w:rPr>
        <w:t>测溶解氧、生化需氧量和有机污染物等项目时的水样，必须注满容器，不留空间，并用水封口。</w:t>
      </w:r>
    </w:p>
    <w:p w14:paraId="0CEB0443">
      <w:pPr>
        <w:pStyle w:val="15"/>
        <w:spacing w:line="240" w:lineRule="auto"/>
        <w:ind w:firstLine="560"/>
        <w:jc w:val="left"/>
        <w:rPr>
          <w:rFonts w:ascii="宋体" w:hAnsi="宋体"/>
          <w:color w:val="auto"/>
          <w:sz w:val="28"/>
          <w:szCs w:val="28"/>
          <w:highlight w:val="none"/>
        </w:rPr>
      </w:pPr>
      <w:r>
        <w:rPr>
          <w:rFonts w:hint="eastAsia" w:ascii="宋体" w:hAnsi="宋体"/>
          <w:color w:val="auto"/>
          <w:sz w:val="28"/>
          <w:szCs w:val="28"/>
          <w:highlight w:val="none"/>
          <w:lang w:val="en-US"/>
        </w:rPr>
        <w:t>⑤</w:t>
      </w:r>
      <w:r>
        <w:rPr>
          <w:rFonts w:hint="eastAsia" w:ascii="宋体" w:hAnsi="宋体"/>
          <w:color w:val="auto"/>
          <w:sz w:val="28"/>
          <w:szCs w:val="28"/>
          <w:highlight w:val="none"/>
        </w:rPr>
        <w:t>测定油类、BOD 5 、溶解氧、硫化物、余氯、粪大肠菌群、悬浮物、放射性等项目要单独采样。</w:t>
      </w:r>
    </w:p>
    <w:p w14:paraId="3CB86669">
      <w:pPr>
        <w:pStyle w:val="15"/>
        <w:spacing w:line="240" w:lineRule="auto"/>
        <w:ind w:firstLine="560"/>
        <w:jc w:val="left"/>
        <w:rPr>
          <w:rFonts w:ascii="宋体" w:hAnsi="宋体"/>
          <w:color w:val="auto"/>
          <w:sz w:val="28"/>
          <w:szCs w:val="28"/>
          <w:highlight w:val="none"/>
        </w:rPr>
      </w:pPr>
      <w:r>
        <w:rPr>
          <w:rFonts w:hint="eastAsia" w:ascii="宋体" w:hAnsi="宋体"/>
          <w:color w:val="auto"/>
          <w:sz w:val="28"/>
          <w:szCs w:val="28"/>
          <w:highlight w:val="none"/>
          <w:lang w:val="en-US"/>
        </w:rPr>
        <w:t>⑥</w:t>
      </w:r>
      <w:r>
        <w:rPr>
          <w:rFonts w:hint="eastAsia" w:ascii="宋体" w:hAnsi="宋体"/>
          <w:color w:val="auto"/>
          <w:sz w:val="28"/>
          <w:szCs w:val="28"/>
          <w:highlight w:val="none"/>
        </w:rPr>
        <w:t>在采样期间必须避免样品受到污染。应该考虑到所有可能的污染来源，必须采取适当的控制措施以避免污染。</w:t>
      </w:r>
    </w:p>
    <w:p w14:paraId="40D98CBF">
      <w:pPr>
        <w:pStyle w:val="15"/>
        <w:spacing w:line="240" w:lineRule="auto"/>
        <w:ind w:firstLine="560"/>
        <w:jc w:val="left"/>
        <w:rPr>
          <w:rFonts w:ascii="宋体" w:hAnsi="宋体"/>
          <w:color w:val="auto"/>
          <w:sz w:val="28"/>
          <w:szCs w:val="28"/>
          <w:highlight w:val="none"/>
        </w:rPr>
      </w:pPr>
      <w:r>
        <w:rPr>
          <w:rFonts w:hint="eastAsia" w:ascii="宋体" w:hAnsi="宋体"/>
          <w:color w:val="auto"/>
          <w:sz w:val="28"/>
          <w:szCs w:val="28"/>
          <w:highlight w:val="none"/>
          <w:lang w:val="en-US"/>
        </w:rPr>
        <w:t>2、</w:t>
      </w:r>
      <w:r>
        <w:rPr>
          <w:rFonts w:hint="eastAsia" w:ascii="宋体" w:hAnsi="宋体"/>
          <w:color w:val="auto"/>
          <w:sz w:val="28"/>
          <w:szCs w:val="28"/>
          <w:highlight w:val="none"/>
        </w:rPr>
        <w:t>样品的保存按照HJ91.1-2019执行：</w:t>
      </w:r>
    </w:p>
    <w:p w14:paraId="4EAF96B2">
      <w:pPr>
        <w:pStyle w:val="15"/>
        <w:spacing w:line="240" w:lineRule="auto"/>
        <w:ind w:firstLine="560"/>
        <w:jc w:val="left"/>
        <w:rPr>
          <w:rFonts w:ascii="宋体" w:hAnsi="宋体"/>
          <w:color w:val="auto"/>
          <w:sz w:val="28"/>
          <w:szCs w:val="28"/>
          <w:highlight w:val="none"/>
        </w:rPr>
      </w:pPr>
      <w:r>
        <w:rPr>
          <w:rFonts w:hint="eastAsia" w:ascii="宋体" w:hAnsi="宋体"/>
          <w:color w:val="auto"/>
          <w:sz w:val="28"/>
          <w:szCs w:val="28"/>
          <w:highlight w:val="none"/>
          <w:lang w:val="en-US"/>
        </w:rPr>
        <w:t>①</w:t>
      </w:r>
      <w:r>
        <w:rPr>
          <w:rFonts w:hint="eastAsia" w:ascii="宋体" w:hAnsi="宋体"/>
          <w:color w:val="auto"/>
          <w:sz w:val="28"/>
          <w:szCs w:val="28"/>
          <w:highlight w:val="none"/>
        </w:rPr>
        <w:t>各种水质的水样，从采集到分析这段时间内，由于物理的、化学的、生物的作用会发生不同程度的变化，这些变化使得进行分析时的样品已不再是采样时的样品，为了使这种变化降低到最小的程度，必须在采样时对样品加以保护。</w:t>
      </w:r>
    </w:p>
    <w:p w14:paraId="072758DC">
      <w:pPr>
        <w:pStyle w:val="15"/>
        <w:spacing w:line="240" w:lineRule="auto"/>
        <w:ind w:firstLine="560"/>
        <w:jc w:val="left"/>
        <w:rPr>
          <w:rFonts w:ascii="宋体" w:hAnsi="宋体"/>
          <w:color w:val="auto"/>
          <w:sz w:val="28"/>
          <w:szCs w:val="28"/>
          <w:highlight w:val="none"/>
        </w:rPr>
      </w:pPr>
      <w:r>
        <w:rPr>
          <w:rFonts w:hint="eastAsia" w:ascii="宋体" w:hAnsi="宋体"/>
          <w:color w:val="auto"/>
          <w:sz w:val="28"/>
          <w:szCs w:val="28"/>
          <w:highlight w:val="none"/>
          <w:lang w:val="en-US"/>
        </w:rPr>
        <w:t>②</w:t>
      </w:r>
      <w:r>
        <w:rPr>
          <w:rFonts w:hint="eastAsia" w:ascii="宋体" w:hAnsi="宋体"/>
          <w:color w:val="auto"/>
          <w:sz w:val="28"/>
          <w:szCs w:val="28"/>
          <w:highlight w:val="none"/>
        </w:rPr>
        <w:t>最大限度地防止容器及瓶塞对样品的污染。</w:t>
      </w:r>
    </w:p>
    <w:p w14:paraId="55F277DC">
      <w:pPr>
        <w:pStyle w:val="15"/>
        <w:spacing w:line="240" w:lineRule="auto"/>
        <w:ind w:firstLine="560"/>
        <w:jc w:val="left"/>
        <w:rPr>
          <w:rFonts w:ascii="宋体" w:hAnsi="宋体"/>
          <w:color w:val="auto"/>
          <w:sz w:val="28"/>
          <w:szCs w:val="28"/>
          <w:highlight w:val="none"/>
        </w:rPr>
      </w:pPr>
      <w:r>
        <w:rPr>
          <w:rFonts w:hint="eastAsia" w:ascii="宋体" w:hAnsi="宋体"/>
          <w:color w:val="auto"/>
          <w:sz w:val="28"/>
          <w:szCs w:val="28"/>
          <w:highlight w:val="none"/>
          <w:lang w:val="en-US"/>
        </w:rPr>
        <w:t>③</w:t>
      </w:r>
      <w:r>
        <w:rPr>
          <w:rFonts w:hint="eastAsia" w:ascii="宋体" w:hAnsi="宋体"/>
          <w:color w:val="auto"/>
          <w:sz w:val="28"/>
          <w:szCs w:val="28"/>
          <w:highlight w:val="none"/>
        </w:rPr>
        <w:t>容器壁应易于清洗、处理，以减少如重金属或放射性核类的微量元素对容器的表面污染。</w:t>
      </w:r>
    </w:p>
    <w:p w14:paraId="133324AF">
      <w:pPr>
        <w:pStyle w:val="15"/>
        <w:spacing w:line="240" w:lineRule="auto"/>
        <w:ind w:firstLine="560"/>
        <w:jc w:val="left"/>
        <w:rPr>
          <w:rFonts w:ascii="宋体" w:hAnsi="宋体"/>
          <w:color w:val="auto"/>
          <w:sz w:val="28"/>
          <w:szCs w:val="28"/>
          <w:highlight w:val="none"/>
        </w:rPr>
      </w:pPr>
      <w:r>
        <w:rPr>
          <w:rFonts w:hint="eastAsia" w:ascii="宋体" w:hAnsi="宋体"/>
          <w:color w:val="auto"/>
          <w:sz w:val="28"/>
          <w:szCs w:val="28"/>
          <w:highlight w:val="none"/>
          <w:lang w:val="en-US"/>
        </w:rPr>
        <w:t>④</w:t>
      </w:r>
      <w:r>
        <w:rPr>
          <w:rFonts w:hint="eastAsia" w:ascii="宋体" w:hAnsi="宋体"/>
          <w:color w:val="auto"/>
          <w:sz w:val="28"/>
          <w:szCs w:val="28"/>
          <w:highlight w:val="none"/>
        </w:rPr>
        <w:t>容器或容器塞的化学和生物性质应该是惰性的，以防止容器与样品组分发生反应。如测氟时，水样不能贮于玻璃瓶中，因为玻璃与氟化物发生反应。</w:t>
      </w:r>
    </w:p>
    <w:p w14:paraId="16CFB4D6">
      <w:pPr>
        <w:pStyle w:val="15"/>
        <w:spacing w:line="240" w:lineRule="auto"/>
        <w:ind w:firstLine="560"/>
        <w:jc w:val="left"/>
        <w:rPr>
          <w:rFonts w:hint="eastAsia" w:ascii="宋体" w:hAnsi="宋体"/>
          <w:color w:val="auto"/>
          <w:sz w:val="28"/>
          <w:szCs w:val="28"/>
          <w:highlight w:val="none"/>
        </w:rPr>
      </w:pPr>
      <w:r>
        <w:rPr>
          <w:rFonts w:hint="eastAsia" w:ascii="宋体" w:hAnsi="宋体"/>
          <w:color w:val="auto"/>
          <w:sz w:val="28"/>
          <w:szCs w:val="28"/>
          <w:highlight w:val="none"/>
          <w:lang w:val="en-US"/>
        </w:rPr>
        <w:t>⑤</w:t>
      </w:r>
      <w:r>
        <w:rPr>
          <w:rFonts w:hint="eastAsia" w:ascii="宋体" w:hAnsi="宋体"/>
          <w:color w:val="auto"/>
          <w:sz w:val="28"/>
          <w:szCs w:val="28"/>
          <w:highlight w:val="none"/>
        </w:rPr>
        <w:t>防止容器吸收或吸附待测组分，引起待测组分浓度的变化。微量金属易于受这些因素的影响，其他如清洁剂、杀虫剂、磷酸盐同样也受到影响。</w:t>
      </w:r>
    </w:p>
    <w:p w14:paraId="66790606">
      <w:pPr>
        <w:pStyle w:val="15"/>
        <w:numPr>
          <w:ilvl w:val="0"/>
          <w:numId w:val="0"/>
        </w:numPr>
        <w:spacing w:line="240" w:lineRule="auto"/>
        <w:ind w:firstLine="560" w:firstLineChars="200"/>
        <w:jc w:val="left"/>
        <w:rPr>
          <w:rFonts w:hint="eastAsia" w:ascii="宋体" w:hAnsi="宋体"/>
          <w:color w:val="auto"/>
          <w:sz w:val="28"/>
          <w:szCs w:val="28"/>
          <w:highlight w:val="none"/>
          <w:lang w:val="en-US"/>
        </w:rPr>
      </w:pPr>
      <w:r>
        <w:rPr>
          <w:rFonts w:hint="eastAsia" w:ascii="宋体" w:hAnsi="宋体"/>
          <w:color w:val="auto"/>
          <w:sz w:val="28"/>
          <w:szCs w:val="28"/>
          <w:highlight w:val="none"/>
          <w:lang w:val="en-US" w:eastAsia="zh-CN"/>
        </w:rPr>
        <w:t>3、</w:t>
      </w:r>
      <w:r>
        <w:rPr>
          <w:rFonts w:hint="eastAsia" w:ascii="宋体" w:hAnsi="宋体"/>
          <w:color w:val="auto"/>
          <w:sz w:val="28"/>
          <w:szCs w:val="28"/>
          <w:highlight w:val="none"/>
          <w:lang w:val="en-US"/>
        </w:rPr>
        <w:t>地表水与废气的采集及保存方法</w:t>
      </w:r>
    </w:p>
    <w:p w14:paraId="7CAEB68C">
      <w:pPr>
        <w:pStyle w:val="15"/>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lang w:val="en-US"/>
        </w:rPr>
        <w:t>3.1、地表水的采集按照《地表水</w:t>
      </w:r>
      <w:r>
        <w:rPr>
          <w:rFonts w:hint="eastAsia" w:ascii="宋体" w:hAnsi="宋体"/>
          <w:color w:val="auto"/>
          <w:sz w:val="28"/>
          <w:szCs w:val="28"/>
          <w:highlight w:val="none"/>
          <w:lang w:val="en-US" w:eastAsia="zh-CN"/>
        </w:rPr>
        <w:t>环境质量监测技术规范</w:t>
      </w:r>
      <w:r>
        <w:rPr>
          <w:rFonts w:hint="eastAsia" w:ascii="宋体" w:hAnsi="宋体"/>
          <w:color w:val="auto"/>
          <w:sz w:val="28"/>
          <w:szCs w:val="28"/>
          <w:highlight w:val="none"/>
          <w:lang w:val="en-US"/>
        </w:rPr>
        <w:t>》HJ 91</w:t>
      </w:r>
      <w:r>
        <w:rPr>
          <w:rFonts w:hint="eastAsia" w:ascii="宋体" w:hAnsi="宋体"/>
          <w:color w:val="auto"/>
          <w:sz w:val="28"/>
          <w:szCs w:val="28"/>
          <w:highlight w:val="none"/>
          <w:lang w:val="en-US" w:eastAsia="zh-CN"/>
        </w:rPr>
        <w:t>.2</w:t>
      </w:r>
      <w:r>
        <w:rPr>
          <w:rFonts w:hint="eastAsia" w:ascii="宋体" w:hAnsi="宋体"/>
          <w:color w:val="auto"/>
          <w:sz w:val="28"/>
          <w:szCs w:val="28"/>
          <w:highlight w:val="none"/>
          <w:lang w:val="en-US"/>
        </w:rPr>
        <w:t>-20</w:t>
      </w:r>
      <w:r>
        <w:rPr>
          <w:rFonts w:hint="eastAsia" w:ascii="宋体" w:hAnsi="宋体"/>
          <w:color w:val="auto"/>
          <w:sz w:val="28"/>
          <w:szCs w:val="28"/>
          <w:highlight w:val="none"/>
          <w:lang w:val="en-US" w:eastAsia="zh-CN"/>
        </w:rPr>
        <w:t>2</w:t>
      </w:r>
      <w:r>
        <w:rPr>
          <w:rFonts w:hint="eastAsia" w:ascii="宋体" w:hAnsi="宋体"/>
          <w:color w:val="auto"/>
          <w:sz w:val="28"/>
          <w:szCs w:val="28"/>
          <w:highlight w:val="none"/>
          <w:lang w:val="en-US"/>
        </w:rPr>
        <w:t>2</w:t>
      </w:r>
      <w:r>
        <w:rPr>
          <w:rFonts w:hint="eastAsia" w:ascii="宋体" w:hAnsi="宋体"/>
          <w:color w:val="auto"/>
          <w:sz w:val="28"/>
          <w:szCs w:val="28"/>
          <w:highlight w:val="none"/>
        </w:rPr>
        <w:t xml:space="preserve"> 执行，采样方法按照以下要求执行。</w:t>
      </w:r>
    </w:p>
    <w:p w14:paraId="2F646ADD">
      <w:pPr>
        <w:pStyle w:val="15"/>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3.1.1、</w:t>
      </w:r>
      <w:r>
        <w:rPr>
          <w:rFonts w:hint="eastAsia" w:ascii="宋体" w:hAnsi="宋体"/>
          <w:color w:val="auto"/>
          <w:sz w:val="28"/>
          <w:szCs w:val="28"/>
          <w:highlight w:val="none"/>
        </w:rPr>
        <w:t>在同一监测断面分层采样时，应自上而下进行，避免不同层次水体混扰；</w:t>
      </w:r>
    </w:p>
    <w:p w14:paraId="40413B80">
      <w:pPr>
        <w:pStyle w:val="15"/>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3.1.2、</w:t>
      </w:r>
      <w:r>
        <w:rPr>
          <w:rFonts w:hint="eastAsia" w:ascii="宋体" w:hAnsi="宋体"/>
          <w:color w:val="auto"/>
          <w:sz w:val="28"/>
          <w:szCs w:val="28"/>
          <w:highlight w:val="none"/>
        </w:rPr>
        <w:t>除标准分析方法有特殊要求的监测项目外，采样器、静置容器和样品瓶在使用前应先用水样分别荡洗2～3次；</w:t>
      </w:r>
    </w:p>
    <w:p w14:paraId="5F0B4116">
      <w:pPr>
        <w:pStyle w:val="15"/>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3.1.3、</w:t>
      </w:r>
      <w:r>
        <w:rPr>
          <w:rFonts w:hint="eastAsia" w:ascii="宋体" w:hAnsi="宋体"/>
          <w:color w:val="auto"/>
          <w:sz w:val="28"/>
          <w:szCs w:val="28"/>
          <w:highlight w:val="none"/>
        </w:rPr>
        <w:t>采样时不可搅动水底的沉积物。除标准分析方法有特殊要求的监测项目外，采集的水样倒入静置容器中，保证足够用量，自然静置30 min。自然静置时，使用防尘盖遮挡，避免灰尘污染；</w:t>
      </w:r>
    </w:p>
    <w:p w14:paraId="63F238C7">
      <w:pPr>
        <w:pStyle w:val="15"/>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3.1.4、</w:t>
      </w:r>
      <w:r>
        <w:rPr>
          <w:rFonts w:hint="eastAsia" w:ascii="宋体" w:hAnsi="宋体"/>
          <w:color w:val="auto"/>
          <w:sz w:val="28"/>
          <w:szCs w:val="28"/>
          <w:highlight w:val="none"/>
        </w:rPr>
        <w:t>使用虹吸装置取上层不含沉降性固体的水样，移入样品瓶，虹吸装置进水尖嘴应保持插至水样表层50 mm以下位置。</w:t>
      </w:r>
    </w:p>
    <w:p w14:paraId="1A62BE9E">
      <w:pPr>
        <w:pStyle w:val="15"/>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3.2、废气采集方法。</w:t>
      </w:r>
    </w:p>
    <w:p w14:paraId="7DD4E965">
      <w:pPr>
        <w:pStyle w:val="15"/>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3.2.1、有组织排放废气采样</w:t>
      </w:r>
    </w:p>
    <w:p w14:paraId="7233994C">
      <w:pPr>
        <w:pStyle w:val="15"/>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3.2.1.1、采样位置</w:t>
      </w:r>
    </w:p>
    <w:p w14:paraId="502E96B8">
      <w:pPr>
        <w:pStyle w:val="15"/>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3.2.1.1.1、采样位置应避开对测试人员操作有危险的场所。</w:t>
      </w:r>
    </w:p>
    <w:p w14:paraId="5BF6E8D0">
      <w:pPr>
        <w:pStyle w:val="15"/>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3.2.1.1.2、采样位置应优先选择在垂直管段，应避开气道弯头和断面急剧变化的部位。采样位置应设置在距弯头、阀门、变径管下游方向不小于6倍直径，和距上述部件上游方向不小于3倍直径处。采样断面的气流速度最好在5m/s以上。</w:t>
      </w:r>
    </w:p>
    <w:p w14:paraId="28E2B9CF">
      <w:pPr>
        <w:pStyle w:val="15"/>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3.2.1.1.3、测试现场空间位置有限，很难满足上述要求时，可选比较适宜的管段采样，但采样断面与弯头等的距离至少是气道直径的1.5倍。</w:t>
      </w:r>
    </w:p>
    <w:p w14:paraId="11FB267A">
      <w:pPr>
        <w:pStyle w:val="15"/>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3.2.1.1.4、对气态污染物，由于混合比较均匀，其采样位置可不受上述规定限制，但应避开涡流区。如果同时测定排气流量，采样位置仍按3.2.1.1.2选取位置。</w:t>
      </w:r>
    </w:p>
    <w:p w14:paraId="72CCC095">
      <w:pPr>
        <w:pStyle w:val="15"/>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3.2.1.1.5、必要时应设置采样平台，采样平台应有足够的工作面积使工作人员安全、方便地操作。平台面积应不小于1.5m</w:t>
      </w:r>
      <w:r>
        <w:rPr>
          <w:rFonts w:hint="eastAsia" w:ascii="宋体" w:hAnsi="宋体"/>
          <w:color w:val="auto"/>
          <w:sz w:val="28"/>
          <w:szCs w:val="28"/>
          <w:highlight w:val="none"/>
          <w:vertAlign w:val="superscript"/>
          <w:lang w:val="en-US"/>
        </w:rPr>
        <w:t>2</w:t>
      </w:r>
      <w:r>
        <w:rPr>
          <w:rFonts w:hint="eastAsia" w:ascii="宋体" w:hAnsi="宋体"/>
          <w:color w:val="auto"/>
          <w:sz w:val="28"/>
          <w:szCs w:val="28"/>
          <w:highlight w:val="none"/>
          <w:lang w:val="en-US"/>
        </w:rPr>
        <w:t>，并设有高1.1 m的护栏和不低于10cm的脚部挡板，采样平台的承重应不小于200kg/m</w:t>
      </w:r>
      <w:r>
        <w:rPr>
          <w:rFonts w:hint="eastAsia" w:ascii="宋体" w:hAnsi="宋体"/>
          <w:color w:val="auto"/>
          <w:sz w:val="28"/>
          <w:szCs w:val="28"/>
          <w:highlight w:val="none"/>
          <w:vertAlign w:val="superscript"/>
          <w:lang w:val="en-US"/>
        </w:rPr>
        <w:t>2</w:t>
      </w:r>
      <w:r>
        <w:rPr>
          <w:rFonts w:hint="eastAsia" w:ascii="宋体" w:hAnsi="宋体"/>
          <w:color w:val="auto"/>
          <w:sz w:val="28"/>
          <w:szCs w:val="28"/>
          <w:highlight w:val="none"/>
          <w:lang w:val="en-US"/>
        </w:rPr>
        <w:t>，采样孔距平台面约为1.2m-1.3m。</w:t>
      </w:r>
    </w:p>
    <w:p w14:paraId="3A2487B4">
      <w:pPr>
        <w:pStyle w:val="15"/>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3.2.1.2、采样孔</w:t>
      </w:r>
    </w:p>
    <w:p w14:paraId="66CFBA34">
      <w:pPr>
        <w:pStyle w:val="15"/>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3.2.1.2.1、在选定的测定位置上开设采样孔，采样孔的内径应不小于80毫米，采样孔管长应不大于50毫米，不使用时应用盖板、堵管或管帽封闭。当采样孔仅用于采集气态污染物时，其内径应不小于40毫米。</w:t>
      </w:r>
    </w:p>
    <w:p w14:paraId="4C3D0C75">
      <w:pPr>
        <w:pStyle w:val="15"/>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3.2.1.2.2、对正压下输送高温或有毒气体的气道，应采用带有闸板阀的密封采样孔。</w:t>
      </w:r>
    </w:p>
    <w:p w14:paraId="1525C031">
      <w:pPr>
        <w:pStyle w:val="15"/>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3.2.1.3、采样要求</w:t>
      </w:r>
    </w:p>
    <w:p w14:paraId="0606AB7C">
      <w:pPr>
        <w:pStyle w:val="15"/>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3.2.1.3</w:t>
      </w:r>
      <w:r>
        <w:rPr>
          <w:rFonts w:hint="eastAsia" w:ascii="宋体" w:hAnsi="宋体"/>
          <w:color w:val="auto"/>
          <w:sz w:val="28"/>
          <w:szCs w:val="28"/>
          <w:highlight w:val="none"/>
        </w:rPr>
        <w:t>.1、采样前检查气密性时要接干燥瓶，吸收瓶不能接以防倒吸。</w:t>
      </w:r>
    </w:p>
    <w:p w14:paraId="7773FE8B">
      <w:pPr>
        <w:pStyle w:val="15"/>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3.2.1.3</w:t>
      </w:r>
      <w:r>
        <w:rPr>
          <w:rFonts w:hint="eastAsia" w:ascii="宋体" w:hAnsi="宋体"/>
          <w:color w:val="auto"/>
          <w:sz w:val="28"/>
          <w:szCs w:val="28"/>
          <w:highlight w:val="none"/>
        </w:rPr>
        <w:t>.2、采样结束后，取下样品，将气体吸收装置进、出口密封，按相应项目的标准监测分析方法要求运送和保存待测样品。</w:t>
      </w:r>
    </w:p>
    <w:p w14:paraId="6FFE93E0">
      <w:pPr>
        <w:pStyle w:val="15"/>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3.2.1.3</w:t>
      </w:r>
      <w:r>
        <w:rPr>
          <w:rFonts w:hint="eastAsia" w:ascii="宋体" w:hAnsi="宋体"/>
          <w:color w:val="auto"/>
          <w:sz w:val="28"/>
          <w:szCs w:val="28"/>
          <w:highlight w:val="none"/>
        </w:rPr>
        <w:t>.3、用超细玻璃纤维滤膜采样时，应对光线检查滤膜是否有损坏，如有损坏，停止使用。</w:t>
      </w:r>
    </w:p>
    <w:p w14:paraId="5C2E62DF">
      <w:pPr>
        <w:pStyle w:val="15"/>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3.2.1.3</w:t>
      </w:r>
      <w:r>
        <w:rPr>
          <w:rFonts w:hint="eastAsia" w:ascii="宋体" w:hAnsi="宋体"/>
          <w:color w:val="auto"/>
          <w:sz w:val="28"/>
          <w:szCs w:val="28"/>
          <w:highlight w:val="none"/>
        </w:rPr>
        <w:t>.4、采集气体样品时，注意吸收瓶溶液的颜色，如果未采样已变色，则该样品作废。</w:t>
      </w:r>
    </w:p>
    <w:p w14:paraId="2C132247">
      <w:pPr>
        <w:pStyle w:val="15"/>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3.2.1.3</w:t>
      </w:r>
      <w:r>
        <w:rPr>
          <w:rFonts w:hint="eastAsia" w:ascii="宋体" w:hAnsi="宋体"/>
          <w:color w:val="auto"/>
          <w:sz w:val="28"/>
          <w:szCs w:val="28"/>
          <w:highlight w:val="none"/>
        </w:rPr>
        <w:t>.5、现场空白样的放置：启动采样气路时，同时将空白样的吸收瓶封口膜打开，气路采样结束时，同时将空白样封口；准备空白滤膜装入切割头中放置在空气中，采样后结束后按照滤膜采样同样方法放入滤膜袋中，运回实验室检测，空白滤膜前后两次称量质量之差应远小于采样滤膜上的颗粒物负载量，否则次批次采样监测数据无效。</w:t>
      </w:r>
    </w:p>
    <w:p w14:paraId="45618DC4">
      <w:pPr>
        <w:pStyle w:val="15"/>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3.2.1.3</w:t>
      </w:r>
      <w:r>
        <w:rPr>
          <w:rFonts w:hint="eastAsia" w:ascii="宋体" w:hAnsi="宋体"/>
          <w:color w:val="auto"/>
          <w:sz w:val="28"/>
          <w:szCs w:val="28"/>
          <w:highlight w:val="none"/>
        </w:rPr>
        <w:t>.6、向采样器中放置和取出滤膜时，应佩戴聚乙烯手套等实验室专用手套（和实验室人员称量滤膜所带的手套相同），使用无锯齿状镊子。</w:t>
      </w:r>
    </w:p>
    <w:p w14:paraId="51A9294A">
      <w:pPr>
        <w:pStyle w:val="15"/>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3.2.1.3</w:t>
      </w:r>
      <w:r>
        <w:rPr>
          <w:rFonts w:hint="eastAsia" w:ascii="宋体" w:hAnsi="宋体"/>
          <w:color w:val="auto"/>
          <w:sz w:val="28"/>
          <w:szCs w:val="28"/>
          <w:highlight w:val="none"/>
        </w:rPr>
        <w:t>.7、采样进气口必须暴露在空气中（箱体盖子可以不盖，几乎不影响吸收液温度）。</w:t>
      </w:r>
    </w:p>
    <w:p w14:paraId="6699F6A4">
      <w:pPr>
        <w:pStyle w:val="15"/>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3.2.1.3</w:t>
      </w:r>
      <w:r>
        <w:rPr>
          <w:rFonts w:hint="eastAsia" w:ascii="宋体" w:hAnsi="宋体"/>
          <w:color w:val="auto"/>
          <w:sz w:val="28"/>
          <w:szCs w:val="28"/>
          <w:highlight w:val="none"/>
        </w:rPr>
        <w:t>.8、夏天仪器应尽量避免放置在太阳下暴晒，以防止吸收液蒸发，可将仪器放置于树荫处或适当遮盖。</w:t>
      </w:r>
    </w:p>
    <w:p w14:paraId="0FF15DED">
      <w:pPr>
        <w:pStyle w:val="15"/>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3.2.1.3</w:t>
      </w:r>
      <w:r>
        <w:rPr>
          <w:rFonts w:hint="eastAsia" w:ascii="宋体" w:hAnsi="宋体"/>
          <w:color w:val="auto"/>
          <w:sz w:val="28"/>
          <w:szCs w:val="28"/>
          <w:highlight w:val="none"/>
        </w:rPr>
        <w:t>.9、采样器显示的气温和气压未经过校准，不能直接读取，现场气温、气压应由校准过的设备读取。</w:t>
      </w:r>
    </w:p>
    <w:p w14:paraId="4B498660">
      <w:pPr>
        <w:pStyle w:val="15"/>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3.2.1.3</w:t>
      </w:r>
      <w:r>
        <w:rPr>
          <w:rFonts w:hint="eastAsia" w:ascii="宋体" w:hAnsi="宋体"/>
          <w:color w:val="auto"/>
          <w:sz w:val="28"/>
          <w:szCs w:val="28"/>
          <w:highlight w:val="none"/>
        </w:rPr>
        <w:t>.10、现场记录实况，标况需根据实况计算，实况和标况都要在原始记录中体现。</w:t>
      </w:r>
    </w:p>
    <w:p w14:paraId="5F67C57F">
      <w:pPr>
        <w:pStyle w:val="15"/>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3.2.1.3</w:t>
      </w:r>
      <w:r>
        <w:rPr>
          <w:rFonts w:hint="eastAsia" w:ascii="宋体" w:hAnsi="宋体"/>
          <w:color w:val="auto"/>
          <w:sz w:val="28"/>
          <w:szCs w:val="28"/>
          <w:highlight w:val="none"/>
        </w:rPr>
        <w:t>.11、采样记录单上采样人员签字应为2人，其中1人为监督人员。</w:t>
      </w:r>
    </w:p>
    <w:p w14:paraId="51C4D114">
      <w:pPr>
        <w:pStyle w:val="15"/>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3.2.2、</w:t>
      </w:r>
      <w:r>
        <w:rPr>
          <w:rFonts w:hint="eastAsia" w:ascii="宋体" w:hAnsi="宋体"/>
          <w:color w:val="auto"/>
          <w:sz w:val="28"/>
          <w:szCs w:val="28"/>
          <w:highlight w:val="none"/>
        </w:rPr>
        <w:t>无组织废气采样按《</w:t>
      </w:r>
      <w:r>
        <w:rPr>
          <w:rFonts w:hint="eastAsia" w:ascii="宋体" w:hAnsi="宋体"/>
          <w:color w:val="auto"/>
          <w:sz w:val="28"/>
          <w:szCs w:val="28"/>
          <w:highlight w:val="none"/>
          <w:lang w:val="en-US"/>
        </w:rPr>
        <w:t>大气污染物无组织排放监测技术导则</w:t>
      </w:r>
      <w:r>
        <w:rPr>
          <w:rFonts w:hint="eastAsia" w:ascii="宋体" w:hAnsi="宋体"/>
          <w:color w:val="auto"/>
          <w:sz w:val="28"/>
          <w:szCs w:val="28"/>
          <w:highlight w:val="none"/>
        </w:rPr>
        <w:t>》HJ/T 55—2000执行。</w:t>
      </w:r>
    </w:p>
    <w:p w14:paraId="572BC5C9">
      <w:pPr>
        <w:pStyle w:val="15"/>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rPr>
        <w:t>3.3、</w:t>
      </w:r>
      <w:r>
        <w:rPr>
          <w:rFonts w:hint="eastAsia" w:ascii="宋体" w:hAnsi="宋体"/>
          <w:color w:val="auto"/>
          <w:sz w:val="28"/>
          <w:szCs w:val="28"/>
          <w:highlight w:val="none"/>
          <w:lang w:val="en-US"/>
        </w:rPr>
        <w:t>地表水与废气的保存方法</w:t>
      </w:r>
    </w:p>
    <w:tbl>
      <w:tblPr>
        <w:tblStyle w:val="8"/>
        <w:tblW w:w="8100" w:type="dxa"/>
        <w:tblInd w:w="93" w:type="dxa"/>
        <w:tblLayout w:type="autofit"/>
        <w:tblCellMar>
          <w:top w:w="0" w:type="dxa"/>
          <w:left w:w="108" w:type="dxa"/>
          <w:bottom w:w="0" w:type="dxa"/>
          <w:right w:w="108" w:type="dxa"/>
        </w:tblCellMar>
      </w:tblPr>
      <w:tblGrid>
        <w:gridCol w:w="1796"/>
        <w:gridCol w:w="2391"/>
        <w:gridCol w:w="3913"/>
      </w:tblGrid>
      <w:tr w14:paraId="2C68F670">
        <w:tblPrEx>
          <w:tblCellMar>
            <w:top w:w="0" w:type="dxa"/>
            <w:left w:w="108" w:type="dxa"/>
            <w:bottom w:w="0" w:type="dxa"/>
            <w:right w:w="108" w:type="dxa"/>
          </w:tblCellMar>
        </w:tblPrEx>
        <w:trPr>
          <w:trHeight w:val="285" w:hRule="atLeast"/>
        </w:trPr>
        <w:tc>
          <w:tcPr>
            <w:tcW w:w="1796" w:type="dxa"/>
            <w:tcBorders>
              <w:top w:val="single" w:color="000000" w:sz="8" w:space="0"/>
              <w:left w:val="single" w:color="000000" w:sz="8" w:space="0"/>
              <w:bottom w:val="nil"/>
              <w:right w:val="single" w:color="000000" w:sz="8" w:space="0"/>
            </w:tcBorders>
            <w:shd w:val="clear" w:color="auto" w:fill="auto"/>
            <w:vAlign w:val="center"/>
          </w:tcPr>
          <w:p w14:paraId="206E46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样品类别</w:t>
            </w:r>
          </w:p>
        </w:tc>
        <w:tc>
          <w:tcPr>
            <w:tcW w:w="2391" w:type="dxa"/>
            <w:tcBorders>
              <w:top w:val="single" w:color="000000" w:sz="8" w:space="0"/>
              <w:left w:val="single" w:color="000000" w:sz="8" w:space="0"/>
              <w:bottom w:val="nil"/>
              <w:right w:val="single" w:color="000000" w:sz="8" w:space="0"/>
            </w:tcBorders>
            <w:shd w:val="clear" w:color="auto" w:fill="auto"/>
            <w:vAlign w:val="center"/>
          </w:tcPr>
          <w:p w14:paraId="59320E25">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检测项目</w:t>
            </w:r>
          </w:p>
        </w:tc>
        <w:tc>
          <w:tcPr>
            <w:tcW w:w="3913" w:type="dxa"/>
            <w:tcBorders>
              <w:top w:val="single" w:color="000000" w:sz="8" w:space="0"/>
              <w:left w:val="single" w:color="000000" w:sz="8" w:space="0"/>
              <w:bottom w:val="nil"/>
              <w:right w:val="single" w:color="000000" w:sz="8" w:space="0"/>
            </w:tcBorders>
            <w:shd w:val="clear" w:color="auto" w:fill="auto"/>
          </w:tcPr>
          <w:p w14:paraId="48779E23">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保存方式</w:t>
            </w:r>
          </w:p>
        </w:tc>
      </w:tr>
      <w:tr w14:paraId="7FEBD71E">
        <w:tblPrEx>
          <w:tblCellMar>
            <w:top w:w="0" w:type="dxa"/>
            <w:left w:w="108" w:type="dxa"/>
            <w:bottom w:w="0" w:type="dxa"/>
            <w:right w:w="108" w:type="dxa"/>
          </w:tblCellMar>
        </w:tblPrEx>
        <w:trPr>
          <w:trHeight w:val="285" w:hRule="atLeast"/>
        </w:trPr>
        <w:tc>
          <w:tcPr>
            <w:tcW w:w="1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62E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地表水</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A79F">
            <w:pPr>
              <w:keepNext w:val="0"/>
              <w:keepLines w:val="0"/>
              <w:widowControl/>
              <w:suppressLineNumbers w:val="0"/>
              <w:spacing w:before="0" w:beforeAutospacing="0" w:after="0" w:afterAutospacing="0"/>
              <w:ind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p</w:t>
            </w:r>
            <w:r>
              <w:rPr>
                <w:rFonts w:hint="eastAsia" w:ascii="宋体" w:hAnsi="宋体" w:eastAsia="宋体" w:cs="宋体"/>
                <w:color w:val="auto"/>
                <w:kern w:val="0"/>
                <w:sz w:val="24"/>
                <w:szCs w:val="24"/>
                <w:highlight w:val="none"/>
              </w:rPr>
              <w:t>H值</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363622A3">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采集后立即密封保存，尽量现场测定</w:t>
            </w:r>
          </w:p>
        </w:tc>
      </w:tr>
      <w:tr w14:paraId="0CC1507B">
        <w:tblPrEx>
          <w:tblCellMar>
            <w:top w:w="0" w:type="dxa"/>
            <w:left w:w="108" w:type="dxa"/>
            <w:bottom w:w="0" w:type="dxa"/>
            <w:right w:w="108" w:type="dxa"/>
          </w:tblCellMar>
        </w:tblPrEx>
        <w:trPr>
          <w:trHeight w:val="28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71D9B">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B3E3">
            <w:pPr>
              <w:keepNext w:val="0"/>
              <w:keepLines w:val="0"/>
              <w:widowControl/>
              <w:suppressLineNumbers w:val="0"/>
              <w:spacing w:before="0" w:beforeAutospacing="0" w:after="0" w:afterAutospacing="0"/>
              <w:ind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悬浮物</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72EC09F9">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冷藏，避光</w:t>
            </w:r>
          </w:p>
        </w:tc>
      </w:tr>
      <w:tr w14:paraId="1DE10885">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EF7C0">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16DD">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化学需氧量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1D2A3DC1">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用硫酸酸化，</w:t>
            </w:r>
            <w:r>
              <w:rPr>
                <w:rFonts w:hint="default" w:ascii="Calibri" w:hAnsi="Calibri" w:eastAsia="宋体" w:cs="Calibri"/>
                <w:color w:val="auto"/>
                <w:kern w:val="0"/>
                <w:sz w:val="24"/>
                <w:szCs w:val="24"/>
                <w:highlight w:val="none"/>
              </w:rPr>
              <w:t>pH</w:t>
            </w:r>
            <w:r>
              <w:rPr>
                <w:rFonts w:hint="eastAsia" w:ascii="宋体" w:hAnsi="宋体" w:eastAsia="宋体" w:cs="宋体"/>
                <w:color w:val="auto"/>
                <w:kern w:val="0"/>
                <w:sz w:val="24"/>
                <w:szCs w:val="24"/>
                <w:highlight w:val="none"/>
              </w:rPr>
              <w:t>≤</w:t>
            </w:r>
            <w:r>
              <w:rPr>
                <w:rFonts w:hint="default" w:ascii="Calibri" w:hAnsi="Calibri" w:eastAsia="宋体" w:cs="Calibri"/>
                <w:color w:val="auto"/>
                <w:kern w:val="0"/>
                <w:sz w:val="24"/>
                <w:szCs w:val="24"/>
                <w:highlight w:val="none"/>
              </w:rPr>
              <w:t>2</w:t>
            </w:r>
          </w:p>
        </w:tc>
      </w:tr>
      <w:tr w14:paraId="1323F6A4">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D0844">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1711">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五日生化需氧量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37A96905">
            <w:pPr>
              <w:keepNext w:val="0"/>
              <w:keepLines w:val="0"/>
              <w:widowControl/>
              <w:suppressLineNumbers w:val="0"/>
              <w:spacing w:before="0" w:beforeAutospacing="0" w:after="0" w:afterAutospacing="0"/>
              <w:ind w:left="0" w:right="0" w:firstLine="480" w:firstLineChars="200"/>
              <w:jc w:val="center"/>
              <w:textAlignment w:val="top"/>
              <w:rPr>
                <w:rFonts w:hint="default" w:ascii="Calibri" w:hAnsi="Calibri" w:eastAsia="宋体" w:cs="Calibri"/>
                <w:color w:val="auto"/>
                <w:sz w:val="24"/>
                <w:szCs w:val="24"/>
                <w:highlight w:val="none"/>
              </w:rPr>
            </w:pPr>
            <w:r>
              <w:rPr>
                <w:rFonts w:hint="default" w:ascii="Calibri" w:hAnsi="Calibri" w:eastAsia="宋体" w:cs="Calibri"/>
                <w:color w:val="auto"/>
                <w:kern w:val="0"/>
                <w:sz w:val="24"/>
                <w:szCs w:val="24"/>
                <w:highlight w:val="none"/>
              </w:rPr>
              <w:t>1</w:t>
            </w:r>
            <w:r>
              <w:rPr>
                <w:rFonts w:hint="eastAsia" w:ascii="宋体" w:hAnsi="宋体" w:eastAsia="宋体" w:cs="宋体"/>
                <w:color w:val="auto"/>
                <w:kern w:val="0"/>
                <w:sz w:val="24"/>
                <w:szCs w:val="24"/>
                <w:highlight w:val="none"/>
              </w:rPr>
              <w:t>～</w:t>
            </w:r>
            <w:r>
              <w:rPr>
                <w:rFonts w:hint="default" w:ascii="Calibri" w:hAnsi="Calibri" w:eastAsia="宋体" w:cs="Calibri"/>
                <w:color w:val="auto"/>
                <w:kern w:val="0"/>
                <w:sz w:val="24"/>
                <w:szCs w:val="24"/>
                <w:highlight w:val="none"/>
              </w:rPr>
              <w:t>5</w:t>
            </w:r>
            <w:r>
              <w:rPr>
                <w:rFonts w:hint="eastAsia" w:ascii="宋体" w:hAnsi="宋体" w:eastAsia="宋体" w:cs="宋体"/>
                <w:color w:val="auto"/>
                <w:kern w:val="0"/>
                <w:sz w:val="24"/>
                <w:szCs w:val="24"/>
                <w:highlight w:val="none"/>
              </w:rPr>
              <w:t>℃暗处冷藏</w:t>
            </w:r>
          </w:p>
        </w:tc>
      </w:tr>
      <w:tr w14:paraId="47469EE2">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CD46D">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265B">
            <w:pPr>
              <w:keepNext w:val="0"/>
              <w:keepLines w:val="0"/>
              <w:widowControl/>
              <w:suppressLineNumbers w:val="0"/>
              <w:spacing w:before="0" w:beforeAutospacing="0" w:after="0" w:afterAutospacing="0"/>
              <w:ind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氨氮</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05A15141">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用硫酸酸化，</w:t>
            </w:r>
            <w:r>
              <w:rPr>
                <w:rFonts w:hint="default" w:ascii="Calibri" w:hAnsi="Calibri" w:eastAsia="宋体" w:cs="Calibri"/>
                <w:color w:val="auto"/>
                <w:kern w:val="0"/>
                <w:sz w:val="24"/>
                <w:szCs w:val="24"/>
                <w:highlight w:val="none"/>
              </w:rPr>
              <w:t>pH</w:t>
            </w:r>
            <w:r>
              <w:rPr>
                <w:rFonts w:hint="eastAsia" w:ascii="宋体" w:hAnsi="宋体" w:eastAsia="宋体" w:cs="宋体"/>
                <w:color w:val="auto"/>
                <w:kern w:val="0"/>
                <w:sz w:val="24"/>
                <w:szCs w:val="24"/>
                <w:highlight w:val="none"/>
              </w:rPr>
              <w:t>≤</w:t>
            </w:r>
            <w:r>
              <w:rPr>
                <w:rFonts w:hint="default" w:ascii="Calibri" w:hAnsi="Calibri" w:eastAsia="宋体" w:cs="Calibri"/>
                <w:color w:val="auto"/>
                <w:kern w:val="0"/>
                <w:sz w:val="24"/>
                <w:szCs w:val="24"/>
                <w:highlight w:val="none"/>
              </w:rPr>
              <w:t>2</w:t>
            </w:r>
          </w:p>
        </w:tc>
      </w:tr>
      <w:tr w14:paraId="34DDA2D7">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BADE2">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9A10">
            <w:pPr>
              <w:keepNext w:val="0"/>
              <w:keepLines w:val="0"/>
              <w:widowControl/>
              <w:suppressLineNumbers w:val="0"/>
              <w:spacing w:before="0" w:beforeAutospacing="0" w:after="0" w:afterAutospacing="0"/>
              <w:ind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总磷</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4FBA9B30">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用硫酸酸化，盐酸酸化至</w:t>
            </w:r>
            <w:r>
              <w:rPr>
                <w:rFonts w:hint="default" w:ascii="Calibri" w:hAnsi="Calibri" w:eastAsia="宋体" w:cs="Calibri"/>
                <w:color w:val="auto"/>
                <w:kern w:val="0"/>
                <w:sz w:val="24"/>
                <w:szCs w:val="24"/>
                <w:highlight w:val="none"/>
              </w:rPr>
              <w:t>pH</w:t>
            </w:r>
            <w:r>
              <w:rPr>
                <w:rFonts w:hint="eastAsia" w:ascii="宋体" w:hAnsi="宋体" w:eastAsia="宋体" w:cs="宋体"/>
                <w:color w:val="auto"/>
                <w:kern w:val="0"/>
                <w:sz w:val="24"/>
                <w:szCs w:val="24"/>
                <w:highlight w:val="none"/>
              </w:rPr>
              <w:t>≤</w:t>
            </w:r>
            <w:r>
              <w:rPr>
                <w:rFonts w:hint="default" w:ascii="Calibri" w:hAnsi="Calibri" w:eastAsia="宋体" w:cs="Calibri"/>
                <w:color w:val="auto"/>
                <w:kern w:val="0"/>
                <w:sz w:val="24"/>
                <w:szCs w:val="24"/>
                <w:highlight w:val="none"/>
              </w:rPr>
              <w:t>2</w:t>
            </w:r>
          </w:p>
        </w:tc>
      </w:tr>
      <w:tr w14:paraId="6381AF09">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58089">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DE82">
            <w:pPr>
              <w:keepNext w:val="0"/>
              <w:keepLines w:val="0"/>
              <w:widowControl/>
              <w:suppressLineNumbers w:val="0"/>
              <w:spacing w:before="0" w:beforeAutospacing="0" w:after="0" w:afterAutospacing="0"/>
              <w:ind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总氮</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3B66D040">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用硫酸酸化，</w:t>
            </w:r>
            <w:r>
              <w:rPr>
                <w:rFonts w:hint="default" w:ascii="Calibri" w:hAnsi="Calibri" w:eastAsia="宋体" w:cs="Calibri"/>
                <w:color w:val="auto"/>
                <w:kern w:val="0"/>
                <w:sz w:val="24"/>
                <w:szCs w:val="24"/>
                <w:highlight w:val="none"/>
              </w:rPr>
              <w:t>pH 1</w:t>
            </w:r>
            <w:r>
              <w:rPr>
                <w:rFonts w:hint="eastAsia" w:ascii="宋体" w:hAnsi="宋体" w:eastAsia="宋体" w:cs="宋体"/>
                <w:color w:val="auto"/>
                <w:kern w:val="0"/>
                <w:sz w:val="24"/>
                <w:szCs w:val="24"/>
                <w:highlight w:val="none"/>
              </w:rPr>
              <w:t>～</w:t>
            </w:r>
            <w:r>
              <w:rPr>
                <w:rFonts w:hint="default" w:ascii="Calibri" w:hAnsi="Calibri" w:eastAsia="宋体" w:cs="Calibri"/>
                <w:color w:val="auto"/>
                <w:kern w:val="0"/>
                <w:sz w:val="24"/>
                <w:szCs w:val="24"/>
                <w:highlight w:val="none"/>
              </w:rPr>
              <w:t>2</w:t>
            </w:r>
          </w:p>
        </w:tc>
      </w:tr>
      <w:tr w14:paraId="7A047F92">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D292E">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BB3E">
            <w:pPr>
              <w:keepNext w:val="0"/>
              <w:keepLines w:val="0"/>
              <w:widowControl/>
              <w:suppressLineNumbers w:val="0"/>
              <w:spacing w:before="0" w:beforeAutospacing="0" w:after="0" w:afterAutospacing="0"/>
              <w:ind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石油类</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7A9CEE21">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用 盐酸 酸化至 </w:t>
            </w:r>
            <w:r>
              <w:rPr>
                <w:rFonts w:hint="default" w:ascii="Calibri" w:hAnsi="Calibri" w:eastAsia="宋体" w:cs="Calibri"/>
                <w:color w:val="auto"/>
                <w:kern w:val="0"/>
                <w:sz w:val="24"/>
                <w:szCs w:val="24"/>
                <w:highlight w:val="none"/>
              </w:rPr>
              <w:t>pH</w:t>
            </w:r>
            <w:r>
              <w:rPr>
                <w:rFonts w:hint="eastAsia" w:ascii="宋体" w:hAnsi="宋体" w:eastAsia="宋体" w:cs="宋体"/>
                <w:color w:val="auto"/>
                <w:kern w:val="0"/>
                <w:sz w:val="24"/>
                <w:szCs w:val="24"/>
                <w:highlight w:val="none"/>
              </w:rPr>
              <w:t>≤</w:t>
            </w:r>
            <w:r>
              <w:rPr>
                <w:rFonts w:hint="default" w:ascii="Calibri" w:hAnsi="Calibri" w:eastAsia="宋体" w:cs="Calibri"/>
                <w:color w:val="auto"/>
                <w:kern w:val="0"/>
                <w:sz w:val="24"/>
                <w:szCs w:val="24"/>
                <w:highlight w:val="none"/>
              </w:rPr>
              <w:t>2</w:t>
            </w:r>
          </w:p>
        </w:tc>
      </w:tr>
      <w:tr w14:paraId="26966AEE">
        <w:tblPrEx>
          <w:tblCellMar>
            <w:top w:w="0" w:type="dxa"/>
            <w:left w:w="108" w:type="dxa"/>
            <w:bottom w:w="0" w:type="dxa"/>
            <w:right w:w="108" w:type="dxa"/>
          </w:tblCellMar>
        </w:tblPrEx>
        <w:trPr>
          <w:trHeight w:val="28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DC74F">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245C">
            <w:pPr>
              <w:keepNext w:val="0"/>
              <w:keepLines w:val="0"/>
              <w:widowControl/>
              <w:suppressLineNumbers w:val="0"/>
              <w:spacing w:before="0" w:beforeAutospacing="0" w:after="0" w:afterAutospacing="0"/>
              <w:ind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余氯</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70E04F25">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避光，尽量现场测定</w:t>
            </w:r>
          </w:p>
        </w:tc>
      </w:tr>
      <w:tr w14:paraId="115FB454">
        <w:tblPrEx>
          <w:tblCellMar>
            <w:top w:w="0" w:type="dxa"/>
            <w:left w:w="108" w:type="dxa"/>
            <w:bottom w:w="0" w:type="dxa"/>
            <w:right w:w="108" w:type="dxa"/>
          </w:tblCellMar>
        </w:tblPrEx>
        <w:trPr>
          <w:trHeight w:val="300" w:hRule="atLeast"/>
        </w:trPr>
        <w:tc>
          <w:tcPr>
            <w:tcW w:w="1796" w:type="dxa"/>
            <w:vMerge w:val="restart"/>
            <w:tcBorders>
              <w:top w:val="nil"/>
              <w:left w:val="single" w:color="000000" w:sz="8" w:space="0"/>
              <w:bottom w:val="single" w:color="000000" w:sz="8" w:space="0"/>
              <w:right w:val="single" w:color="000000" w:sz="8" w:space="0"/>
            </w:tcBorders>
            <w:shd w:val="clear" w:color="auto" w:fill="auto"/>
            <w:vAlign w:val="center"/>
          </w:tcPr>
          <w:p w14:paraId="6C81E2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（有组织和无组织）</w:t>
            </w:r>
          </w:p>
        </w:tc>
        <w:tc>
          <w:tcPr>
            <w:tcW w:w="2391" w:type="dxa"/>
            <w:tcBorders>
              <w:top w:val="nil"/>
              <w:left w:val="single" w:color="000000" w:sz="8" w:space="0"/>
              <w:bottom w:val="single" w:color="000000" w:sz="8" w:space="0"/>
              <w:right w:val="single" w:color="000000" w:sz="8" w:space="0"/>
            </w:tcBorders>
            <w:shd w:val="clear" w:color="auto" w:fill="auto"/>
            <w:vAlign w:val="center"/>
          </w:tcPr>
          <w:p w14:paraId="713DBB3C">
            <w:pPr>
              <w:keepNext w:val="0"/>
              <w:keepLines w:val="0"/>
              <w:widowControl/>
              <w:suppressLineNumbers w:val="0"/>
              <w:spacing w:before="0" w:beforeAutospacing="0" w:after="0" w:afterAutospacing="0"/>
              <w:ind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氨</w:t>
            </w:r>
          </w:p>
        </w:tc>
        <w:tc>
          <w:tcPr>
            <w:tcW w:w="3913" w:type="dxa"/>
            <w:tcBorders>
              <w:top w:val="nil"/>
              <w:left w:val="single" w:color="000000" w:sz="8" w:space="0"/>
              <w:bottom w:val="single" w:color="000000" w:sz="8" w:space="0"/>
              <w:right w:val="single" w:color="000000" w:sz="8" w:space="0"/>
            </w:tcBorders>
            <w:shd w:val="clear" w:color="auto" w:fill="auto"/>
          </w:tcPr>
          <w:p w14:paraId="658E1E94">
            <w:pPr>
              <w:keepNext w:val="0"/>
              <w:keepLines w:val="0"/>
              <w:widowControl/>
              <w:suppressLineNumbers w:val="0"/>
              <w:spacing w:before="0" w:beforeAutospacing="0" w:after="0" w:afterAutospacing="0"/>
              <w:ind w:right="0"/>
              <w:jc w:val="center"/>
              <w:textAlignment w:val="top"/>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避光，冷藏</w:t>
            </w:r>
          </w:p>
        </w:tc>
      </w:tr>
      <w:tr w14:paraId="11EB4793">
        <w:tblPrEx>
          <w:tblCellMar>
            <w:top w:w="0" w:type="dxa"/>
            <w:left w:w="108" w:type="dxa"/>
            <w:bottom w:w="0" w:type="dxa"/>
            <w:right w:w="108" w:type="dxa"/>
          </w:tblCellMar>
        </w:tblPrEx>
        <w:trPr>
          <w:trHeight w:val="300"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14:paraId="2B2D0A05">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auto"/>
                <w:sz w:val="24"/>
                <w:szCs w:val="24"/>
                <w:highlight w:val="none"/>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14:paraId="646B1F89">
            <w:pPr>
              <w:keepNext w:val="0"/>
              <w:keepLines w:val="0"/>
              <w:widowControl/>
              <w:suppressLineNumbers w:val="0"/>
              <w:spacing w:before="0" w:beforeAutospacing="0" w:after="0" w:afterAutospacing="0"/>
              <w:ind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硫化氢</w:t>
            </w:r>
          </w:p>
        </w:tc>
        <w:tc>
          <w:tcPr>
            <w:tcW w:w="3913" w:type="dxa"/>
            <w:tcBorders>
              <w:top w:val="nil"/>
              <w:left w:val="single" w:color="000000" w:sz="8" w:space="0"/>
              <w:bottom w:val="single" w:color="000000" w:sz="8" w:space="0"/>
              <w:right w:val="single" w:color="000000" w:sz="8" w:space="0"/>
            </w:tcBorders>
            <w:shd w:val="clear" w:color="auto" w:fill="auto"/>
          </w:tcPr>
          <w:p w14:paraId="17461506">
            <w:pPr>
              <w:keepNext w:val="0"/>
              <w:keepLines w:val="0"/>
              <w:widowControl/>
              <w:suppressLineNumbers w:val="0"/>
              <w:spacing w:before="0" w:beforeAutospacing="0" w:after="0" w:afterAutospacing="0"/>
              <w:ind w:right="0"/>
              <w:jc w:val="center"/>
              <w:textAlignment w:val="top"/>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避光，冷藏</w:t>
            </w:r>
          </w:p>
        </w:tc>
      </w:tr>
      <w:tr w14:paraId="5AB83788">
        <w:tblPrEx>
          <w:tblCellMar>
            <w:top w:w="0" w:type="dxa"/>
            <w:left w:w="108" w:type="dxa"/>
            <w:bottom w:w="0" w:type="dxa"/>
            <w:right w:w="108" w:type="dxa"/>
          </w:tblCellMar>
        </w:tblPrEx>
        <w:trPr>
          <w:trHeight w:val="300"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14:paraId="64200FBF">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auto"/>
                <w:sz w:val="24"/>
                <w:szCs w:val="24"/>
                <w:highlight w:val="none"/>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14:paraId="135C989E">
            <w:pPr>
              <w:keepNext w:val="0"/>
              <w:keepLines w:val="0"/>
              <w:widowControl/>
              <w:suppressLineNumbers w:val="0"/>
              <w:spacing w:before="0" w:beforeAutospacing="0" w:after="0" w:afterAutospacing="0"/>
              <w:ind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臭气浓度</w:t>
            </w:r>
          </w:p>
        </w:tc>
        <w:tc>
          <w:tcPr>
            <w:tcW w:w="3913" w:type="dxa"/>
            <w:tcBorders>
              <w:top w:val="nil"/>
              <w:left w:val="single" w:color="000000" w:sz="8" w:space="0"/>
              <w:bottom w:val="single" w:color="000000" w:sz="8" w:space="0"/>
              <w:right w:val="single" w:color="000000" w:sz="8" w:space="0"/>
            </w:tcBorders>
            <w:shd w:val="clear" w:color="auto" w:fill="auto"/>
          </w:tcPr>
          <w:p w14:paraId="53A01B7A">
            <w:pPr>
              <w:keepNext w:val="0"/>
              <w:keepLines w:val="0"/>
              <w:widowControl/>
              <w:suppressLineNumbers w:val="0"/>
              <w:spacing w:before="0" w:beforeAutospacing="0" w:after="0" w:afterAutospacing="0"/>
              <w:ind w:right="0"/>
              <w:jc w:val="center"/>
              <w:textAlignment w:val="top"/>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避光，室温</w:t>
            </w:r>
          </w:p>
        </w:tc>
      </w:tr>
    </w:tbl>
    <w:p w14:paraId="7BBD0DF0">
      <w:pPr>
        <w:pStyle w:val="15"/>
        <w:widowControl w:val="0"/>
        <w:numPr>
          <w:ilvl w:val="0"/>
          <w:numId w:val="0"/>
        </w:numPr>
        <w:spacing w:line="240" w:lineRule="auto"/>
        <w:jc w:val="left"/>
        <w:rPr>
          <w:rFonts w:hint="default" w:ascii="宋体" w:hAnsi="宋体" w:eastAsia="宋体"/>
          <w:color w:val="auto"/>
          <w:sz w:val="28"/>
          <w:szCs w:val="28"/>
          <w:highlight w:val="none"/>
          <w:lang w:val="en-US" w:eastAsia="zh-CN"/>
        </w:rPr>
      </w:pPr>
    </w:p>
    <w:p w14:paraId="3D50D875">
      <w:pPr>
        <w:pStyle w:val="15"/>
        <w:widowControl w:val="0"/>
        <w:numPr>
          <w:ilvl w:val="0"/>
          <w:numId w:val="0"/>
        </w:numPr>
        <w:spacing w:line="240" w:lineRule="auto"/>
        <w:jc w:val="left"/>
        <w:rPr>
          <w:rFonts w:hint="eastAsia" w:ascii="宋体" w:hAnsi="宋体"/>
          <w:color w:val="auto"/>
          <w:sz w:val="28"/>
          <w:szCs w:val="28"/>
          <w:highlight w:val="none"/>
          <w:lang w:val="en-US"/>
        </w:rPr>
      </w:pPr>
    </w:p>
    <w:p w14:paraId="21E9FF17">
      <w:pPr>
        <w:pStyle w:val="15"/>
        <w:widowControl w:val="0"/>
        <w:numPr>
          <w:ilvl w:val="0"/>
          <w:numId w:val="0"/>
        </w:numPr>
        <w:spacing w:line="240" w:lineRule="auto"/>
        <w:jc w:val="left"/>
        <w:rPr>
          <w:rFonts w:hint="eastAsia" w:ascii="宋体" w:hAnsi="宋体"/>
          <w:color w:val="auto"/>
          <w:sz w:val="28"/>
          <w:szCs w:val="28"/>
          <w:highlight w:val="none"/>
          <w:lang w:val="en-US"/>
        </w:rPr>
      </w:pPr>
    </w:p>
    <w:p w14:paraId="195B3F39">
      <w:pPr>
        <w:pStyle w:val="15"/>
        <w:widowControl w:val="0"/>
        <w:numPr>
          <w:ilvl w:val="0"/>
          <w:numId w:val="0"/>
        </w:numPr>
        <w:spacing w:line="240" w:lineRule="auto"/>
        <w:jc w:val="left"/>
        <w:rPr>
          <w:rFonts w:hint="eastAsia" w:ascii="宋体" w:hAnsi="宋体"/>
          <w:color w:val="auto"/>
          <w:sz w:val="28"/>
          <w:szCs w:val="28"/>
          <w:highlight w:val="none"/>
          <w:lang w:val="en-US"/>
        </w:rPr>
      </w:pPr>
    </w:p>
    <w:p w14:paraId="4F7A2F62">
      <w:pPr>
        <w:pStyle w:val="15"/>
        <w:widowControl w:val="0"/>
        <w:numPr>
          <w:ilvl w:val="0"/>
          <w:numId w:val="0"/>
        </w:numPr>
        <w:spacing w:line="240" w:lineRule="auto"/>
        <w:jc w:val="left"/>
        <w:rPr>
          <w:rFonts w:hint="eastAsia" w:ascii="宋体" w:hAnsi="宋体"/>
          <w:color w:val="auto"/>
          <w:sz w:val="28"/>
          <w:szCs w:val="28"/>
          <w:highlight w:val="none"/>
          <w:lang w:val="en-US"/>
        </w:rPr>
      </w:pPr>
    </w:p>
    <w:p w14:paraId="243404B5">
      <w:pPr>
        <w:pStyle w:val="15"/>
        <w:widowControl w:val="0"/>
        <w:numPr>
          <w:ilvl w:val="0"/>
          <w:numId w:val="0"/>
        </w:numPr>
        <w:spacing w:line="240" w:lineRule="auto"/>
        <w:jc w:val="left"/>
        <w:rPr>
          <w:rFonts w:hint="eastAsia" w:ascii="宋体" w:hAnsi="宋体"/>
          <w:color w:val="auto"/>
          <w:sz w:val="28"/>
          <w:szCs w:val="28"/>
          <w:highlight w:val="none"/>
          <w:lang w:val="en-US"/>
        </w:rPr>
      </w:pPr>
    </w:p>
    <w:p w14:paraId="23C63C62">
      <w:pPr>
        <w:pStyle w:val="15"/>
        <w:spacing w:line="240" w:lineRule="auto"/>
        <w:ind w:firstLine="0" w:firstLineChars="0"/>
        <w:rPr>
          <w:rFonts w:ascii="宋体" w:hAnsi="宋体"/>
          <w:b/>
          <w:bCs/>
          <w:color w:val="auto"/>
          <w:sz w:val="28"/>
          <w:szCs w:val="28"/>
          <w:highlight w:val="none"/>
        </w:rPr>
      </w:pPr>
      <w:r>
        <w:rPr>
          <w:rFonts w:hint="eastAsia" w:ascii="宋体" w:hAnsi="宋体"/>
          <w:b/>
          <w:bCs/>
          <w:color w:val="auto"/>
          <w:sz w:val="28"/>
          <w:szCs w:val="28"/>
          <w:highlight w:val="none"/>
          <w:lang w:val="en-US"/>
        </w:rPr>
        <w:t>八</w:t>
      </w:r>
      <w:r>
        <w:rPr>
          <w:rFonts w:hint="eastAsia" w:ascii="宋体" w:hAnsi="宋体"/>
          <w:b/>
          <w:bCs/>
          <w:color w:val="auto"/>
          <w:sz w:val="28"/>
          <w:szCs w:val="28"/>
          <w:highlight w:val="none"/>
        </w:rPr>
        <w:t>、监测质量保证与质量控制措施</w:t>
      </w:r>
    </w:p>
    <w:p w14:paraId="354F9B85">
      <w:pPr>
        <w:ind w:left="0" w:leftChars="0" w:firstLine="0" w:firstLineChars="0"/>
        <w:rPr>
          <w:rFonts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（一）污水厂化验室质量保证与控制措施</w:t>
      </w:r>
    </w:p>
    <w:p w14:paraId="523C614C">
      <w:pPr>
        <w:ind w:firstLine="560" w:firstLineChars="200"/>
        <w:rPr>
          <w:rFonts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1、建立质量体系</w:t>
      </w:r>
    </w:p>
    <w:p w14:paraId="4ADD6381">
      <w:pPr>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严格按照国家认监委国认实〔2016〕33号文件及《检验检测机构资质认证评审准则》要求建立了质量管理体系。由质量负责人主导，进行了宣贯。工作中按照评审准则及公司体系文件要求开展各项检测工作并持续改进质量管理体系。</w:t>
      </w:r>
    </w:p>
    <w:p w14:paraId="571F757E">
      <w:pPr>
        <w:pStyle w:val="15"/>
        <w:spacing w:line="240" w:lineRule="auto"/>
        <w:outlineLvl w:val="1"/>
        <w:rPr>
          <w:rFonts w:ascii="宋体" w:hAnsi="宋体"/>
          <w:color w:val="auto"/>
          <w:sz w:val="28"/>
          <w:szCs w:val="28"/>
          <w:highlight w:val="none"/>
        </w:rPr>
      </w:pPr>
      <w:r>
        <w:rPr>
          <w:rFonts w:hint="eastAsia" w:ascii="宋体" w:hAnsi="宋体"/>
          <w:color w:val="auto"/>
          <w:sz w:val="28"/>
          <w:szCs w:val="28"/>
          <w:highlight w:val="none"/>
        </w:rPr>
        <w:t>从事污水监测的监测人员、监测仪器与设备设施等按</w:t>
      </w:r>
      <w:r>
        <w:rPr>
          <w:rFonts w:hint="eastAsia" w:ascii="宋体" w:hAnsi="宋体"/>
          <w:color w:val="auto"/>
          <w:sz w:val="28"/>
          <w:szCs w:val="28"/>
          <w:highlight w:val="none"/>
          <w:lang w:val="en-US"/>
        </w:rPr>
        <w:t xml:space="preserve">《检验检测机构资质认定能力评价 检验监测机构通用要求》RB/T 214-2017、《HJ </w:t>
      </w:r>
      <w:r>
        <w:rPr>
          <w:rFonts w:hint="eastAsia" w:ascii="宋体" w:hAnsi="宋体"/>
          <w:color w:val="auto"/>
          <w:sz w:val="28"/>
          <w:szCs w:val="28"/>
          <w:highlight w:val="none"/>
        </w:rPr>
        <w:t>630、HJ/T 373</w:t>
      </w:r>
      <w:r>
        <w:rPr>
          <w:rFonts w:hint="eastAsia" w:ascii="宋体" w:hAnsi="宋体"/>
          <w:color w:val="auto"/>
          <w:sz w:val="28"/>
          <w:szCs w:val="28"/>
          <w:highlight w:val="none"/>
          <w:lang w:val="en-US"/>
        </w:rPr>
        <w:t>》</w:t>
      </w:r>
      <w:r>
        <w:rPr>
          <w:rFonts w:hint="eastAsia" w:ascii="宋体" w:hAnsi="宋体"/>
          <w:color w:val="auto"/>
          <w:sz w:val="28"/>
          <w:szCs w:val="28"/>
          <w:highlight w:val="none"/>
        </w:rPr>
        <w:t xml:space="preserve"> 等相关内容执行。</w:t>
      </w:r>
    </w:p>
    <w:p w14:paraId="2CC6C642">
      <w:pPr>
        <w:pStyle w:val="15"/>
        <w:spacing w:line="240" w:lineRule="auto"/>
        <w:outlineLvl w:val="1"/>
        <w:rPr>
          <w:rFonts w:hint="eastAsia" w:ascii="宋体" w:hAnsi="宋体" w:eastAsia="宋体"/>
          <w:color w:val="auto"/>
          <w:sz w:val="28"/>
          <w:szCs w:val="28"/>
          <w:highlight w:val="none"/>
          <w:u w:val="single"/>
          <w:lang w:eastAsia="zh-CN"/>
        </w:rPr>
      </w:pPr>
      <w:r>
        <w:rPr>
          <w:rFonts w:hint="eastAsia" w:ascii="宋体" w:hAnsi="宋体"/>
          <w:color w:val="auto"/>
          <w:sz w:val="28"/>
          <w:szCs w:val="28"/>
          <w:highlight w:val="none"/>
          <w:u w:val="single"/>
        </w:rPr>
        <w:t xml:space="preserve">污水厂检测人员: </w:t>
      </w:r>
      <w:r>
        <w:rPr>
          <w:rFonts w:hint="eastAsia" w:ascii="宋体" w:hAnsi="宋体"/>
          <w:color w:val="auto"/>
          <w:sz w:val="28"/>
          <w:szCs w:val="28"/>
          <w:highlight w:val="none"/>
          <w:u w:val="single"/>
          <w:lang w:val="en-US" w:eastAsia="zh-CN"/>
        </w:rPr>
        <w:t>杨继春、陈康、彭玲、温玉红</w:t>
      </w:r>
      <w:r>
        <w:rPr>
          <w:rFonts w:hint="eastAsia" w:ascii="宋体" w:hAnsi="宋体"/>
          <w:color w:val="auto"/>
          <w:sz w:val="28"/>
          <w:szCs w:val="28"/>
          <w:highlight w:val="none"/>
          <w:u w:val="single"/>
          <w:lang w:eastAsia="zh-CN"/>
        </w:rPr>
        <w:t>。</w:t>
      </w:r>
    </w:p>
    <w:p w14:paraId="6853BC20">
      <w:pPr>
        <w:pStyle w:val="15"/>
        <w:spacing w:line="240" w:lineRule="auto"/>
        <w:outlineLvl w:val="1"/>
        <w:rPr>
          <w:rFonts w:hint="default" w:ascii="宋体" w:hAnsi="宋体"/>
          <w:color w:val="auto"/>
          <w:sz w:val="28"/>
          <w:szCs w:val="28"/>
          <w:highlight w:val="none"/>
          <w:u w:val="single"/>
          <w:lang w:val="en-US"/>
        </w:rPr>
      </w:pPr>
      <w:r>
        <w:rPr>
          <w:rFonts w:hint="eastAsia" w:ascii="宋体" w:hAnsi="宋体"/>
          <w:color w:val="auto"/>
          <w:sz w:val="28"/>
          <w:szCs w:val="28"/>
          <w:highlight w:val="none"/>
          <w:u w:val="single"/>
        </w:rPr>
        <w:t>污水厂主要检测仪器与设备</w:t>
      </w:r>
      <w:r>
        <w:rPr>
          <w:rFonts w:hint="eastAsia" w:ascii="宋体" w:hAnsi="宋体"/>
          <w:color w:val="auto"/>
          <w:sz w:val="28"/>
          <w:szCs w:val="28"/>
          <w:highlight w:val="none"/>
          <w:u w:val="single"/>
          <w:lang w:eastAsia="zh-CN"/>
        </w:rPr>
        <w:t>：</w:t>
      </w:r>
      <w:r>
        <w:rPr>
          <w:rFonts w:hint="eastAsia" w:ascii="宋体" w:hAnsi="宋体"/>
          <w:color w:val="auto"/>
          <w:sz w:val="28"/>
          <w:szCs w:val="28"/>
          <w:highlight w:val="none"/>
          <w:u w:val="single"/>
          <w:lang w:val="en-US" w:eastAsia="zh-CN"/>
        </w:rPr>
        <w:t>生化培养箱</w:t>
      </w:r>
      <w:r>
        <w:rPr>
          <w:rFonts w:hint="eastAsia" w:ascii="宋体" w:hAnsi="宋体"/>
          <w:color w:val="auto"/>
          <w:sz w:val="28"/>
          <w:szCs w:val="28"/>
          <w:highlight w:val="none"/>
          <w:u w:val="single"/>
          <w:lang w:eastAsia="zh-CN"/>
        </w:rPr>
        <w:t>、</w:t>
      </w:r>
      <w:r>
        <w:rPr>
          <w:rFonts w:hint="eastAsia" w:ascii="宋体" w:hAnsi="宋体"/>
          <w:color w:val="auto"/>
          <w:sz w:val="28"/>
          <w:szCs w:val="28"/>
          <w:highlight w:val="none"/>
          <w:u w:val="single"/>
          <w:lang w:val="en-US" w:eastAsia="zh-CN"/>
        </w:rPr>
        <w:t>立式压力蒸汽灭菌器、智能回流消解仪、数码荧光显微镜、紫外可见光光度计、万分之一分析天平、电热恒温干燥箱、pH计、箱式电阻炉。</w:t>
      </w:r>
    </w:p>
    <w:p w14:paraId="7CB565A4">
      <w:pPr>
        <w:ind w:firstLine="560" w:firstLineChars="200"/>
        <w:rPr>
          <w:rFonts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zh-CN"/>
        </w:rPr>
        <w:t>、监测设施与环境</w:t>
      </w:r>
    </w:p>
    <w:p w14:paraId="3E96F9C5">
      <w:pPr>
        <w:ind w:firstLine="560" w:firstLineChars="200"/>
        <w:rPr>
          <w:rFonts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公司拥有固定的适合开展检测工作的实验场所。配备了适合开展的工作的实验室设备、设施及满足检测工作的需要的环境条件。</w:t>
      </w:r>
    </w:p>
    <w:p w14:paraId="4A56F0A7">
      <w:pPr>
        <w:ind w:firstLine="560" w:firstLineChars="200"/>
        <w:rPr>
          <w:rFonts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zh-CN"/>
        </w:rPr>
        <w:t>、监测仪器设备和实验试剂</w:t>
      </w:r>
    </w:p>
    <w:p w14:paraId="189011B3">
      <w:pPr>
        <w:ind w:firstLine="560" w:firstLineChars="200"/>
        <w:rPr>
          <w:rFonts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公司监测仪器设备均按照《检验检测机构资质认定评审准则》的以及国家强检计量器具要求进行了检定、校准，在用所有监测仪器设备均在校准（或检定）有效期内；公司实验试剂均按照项目分析方法标准进行采购并验收，确保分析过程中实验试剂适用性，符合监测工作项目分析的需要。</w:t>
      </w:r>
    </w:p>
    <w:p w14:paraId="5EABA40A">
      <w:pPr>
        <w:ind w:firstLine="560" w:firstLineChars="200"/>
        <w:rPr>
          <w:rFonts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val="zh-CN"/>
        </w:rPr>
        <w:t>、监测方法技术能力验证</w:t>
      </w:r>
    </w:p>
    <w:p w14:paraId="41146C51">
      <w:pPr>
        <w:ind w:firstLine="560" w:firstLineChars="200"/>
        <w:rPr>
          <w:rFonts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按照国家标准分析方法要求，本公司对检测能力范围内所有项目的检出限、精密度、准确度等指标进行了方法验证，验证结果均符合方法标准要求。</w:t>
      </w:r>
    </w:p>
    <w:p w14:paraId="61C30808">
      <w:pPr>
        <w:ind w:firstLine="560" w:firstLineChars="200"/>
        <w:rPr>
          <w:rFonts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lang w:val="zh-CN"/>
        </w:rPr>
        <w:t>、监测质量控制</w:t>
      </w:r>
    </w:p>
    <w:p w14:paraId="3CE6AC7D">
      <w:pPr>
        <w:ind w:firstLine="560" w:firstLineChars="200"/>
        <w:rPr>
          <w:rFonts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厂部化验室的质控措施包括全程序空白样、平行样、加标回收或质控样的测定，以及仪器仪表的校准。具体措施如下：</w:t>
      </w:r>
    </w:p>
    <w:p w14:paraId="533711ED">
      <w:pPr>
        <w:ind w:firstLine="560" w:firstLineChars="200"/>
        <w:rPr>
          <w:rFonts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空白样：化验室对分析的所有污染因子实施全程序空白样，每批样品检测必带空白样检测，以屏蔽其他外在因子对水样分析结果造成影响；</w:t>
      </w:r>
    </w:p>
    <w:p w14:paraId="5B45C7BF">
      <w:pPr>
        <w:ind w:firstLine="560" w:firstLineChars="200"/>
        <w:rPr>
          <w:rFonts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平行样：对厂部所有分析水样做平行样检测，以减少实验误差对水样结果的影响；</w:t>
      </w:r>
    </w:p>
    <w:p w14:paraId="6F31CC14">
      <w:pPr>
        <w:ind w:firstLine="560" w:firstLineChars="200"/>
        <w:rPr>
          <w:rFonts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加标回收或质控样：按检测规范要求，厂部会对检测的污染因子进行加标回收或者质控样品的测定，以验证实验结果的准确性；</w:t>
      </w:r>
    </w:p>
    <w:p w14:paraId="51B33560">
      <w:pPr>
        <w:ind w:firstLine="560" w:firstLineChars="200"/>
        <w:rPr>
          <w:rFonts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仪器仪表校准：</w:t>
      </w:r>
      <w:r>
        <w:rPr>
          <w:rFonts w:hint="eastAsia" w:ascii="宋体" w:hAnsi="宋体" w:eastAsia="宋体" w:cs="宋体"/>
          <w:color w:val="auto"/>
          <w:sz w:val="28"/>
          <w:szCs w:val="28"/>
          <w:highlight w:val="none"/>
        </w:rPr>
        <w:t>①</w:t>
      </w:r>
      <w:r>
        <w:rPr>
          <w:rFonts w:hint="eastAsia" w:ascii="宋体" w:hAnsi="宋体" w:eastAsia="宋体" w:cs="宋体"/>
          <w:color w:val="auto"/>
          <w:sz w:val="28"/>
          <w:szCs w:val="28"/>
          <w:highlight w:val="none"/>
          <w:lang w:val="zh-CN"/>
        </w:rPr>
        <w:t>每年定期委托有资质的第三方公司对化验室仪器仪表进行调试校准，并出具校准报告；</w:t>
      </w:r>
      <w:r>
        <w:rPr>
          <w:rFonts w:hint="eastAsia" w:ascii="宋体" w:hAnsi="宋体" w:eastAsia="宋体" w:cs="宋体"/>
          <w:color w:val="auto"/>
          <w:sz w:val="28"/>
          <w:szCs w:val="28"/>
          <w:highlight w:val="none"/>
        </w:rPr>
        <w:t>②</w:t>
      </w:r>
      <w:r>
        <w:rPr>
          <w:rFonts w:hint="eastAsia" w:ascii="宋体" w:hAnsi="宋体" w:eastAsia="宋体" w:cs="宋体"/>
          <w:color w:val="auto"/>
          <w:sz w:val="28"/>
          <w:szCs w:val="28"/>
          <w:highlight w:val="none"/>
          <w:lang w:val="zh-CN"/>
        </w:rPr>
        <w:t>化验人员按规范对标准曲线和标准物质进行校准和标定，用标准物质对常用仪器如pH计、分光光度计等进行校准并记录。</w:t>
      </w:r>
    </w:p>
    <w:p w14:paraId="604A3D2C">
      <w:pPr>
        <w:ind w:left="0" w:leftChars="0" w:firstLine="0" w:firstLineChars="0"/>
        <w:rPr>
          <w:rFonts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（二）第三方检测质量保证与质量控制措施</w:t>
      </w:r>
    </w:p>
    <w:p w14:paraId="0CDD8264">
      <w:pPr>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val="zh-CN"/>
        </w:rPr>
        <w:t>、内部质量控制活动</w:t>
      </w:r>
    </w:p>
    <w:p w14:paraId="3D90FC92">
      <w:pPr>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lang w:val="zh-CN"/>
        </w:rPr>
        <w:t>内部质量控制技术校核</w:t>
      </w:r>
    </w:p>
    <w:p w14:paraId="4331BFA8">
      <w:pPr>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（1）每次检测样品前均制作标准曲线或应用标准溶液校准标准曲线。</w:t>
      </w:r>
    </w:p>
    <w:p w14:paraId="7AA1A5F6">
      <w:pPr>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（2）定期使用有证标准物质进行内部质量控制活动。</w:t>
      </w:r>
    </w:p>
    <w:p w14:paraId="2E32761D">
      <w:pPr>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（3）使用相同或不同的方法进行重复检测。</w:t>
      </w:r>
    </w:p>
    <w:p w14:paraId="69C6973B">
      <w:pPr>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（4）分析一个样品的不同特性结果的相关性。</w:t>
      </w:r>
    </w:p>
    <w:p w14:paraId="43C67177">
      <w:pPr>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（5）密码平行样品、加标样品检测等考核。</w:t>
      </w:r>
    </w:p>
    <w:p w14:paraId="77F2B910">
      <w:pPr>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（6）对所得检测结果测量不确定度进行评定。</w:t>
      </w:r>
    </w:p>
    <w:p w14:paraId="01C13CF2">
      <w:pPr>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（7）细菌检测培养基应用参考菌种进行灵敏度实验。</w:t>
      </w:r>
    </w:p>
    <w:p w14:paraId="0B27EF16">
      <w:pPr>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en-US" w:eastAsia="zh-CN"/>
        </w:rPr>
        <w:t>1.2</w:t>
      </w:r>
      <w:r>
        <w:rPr>
          <w:rFonts w:hint="eastAsia" w:ascii="宋体" w:hAnsi="宋体" w:eastAsia="宋体" w:cs="宋体"/>
          <w:color w:val="auto"/>
          <w:sz w:val="28"/>
          <w:szCs w:val="28"/>
          <w:highlight w:val="none"/>
          <w:lang w:val="zh-CN"/>
        </w:rPr>
        <w:t>内部质量控制计划</w:t>
      </w:r>
    </w:p>
    <w:p w14:paraId="023B7DD5">
      <w:pPr>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（1）检测部根据质量控制计划，针对不同检测项目安排开展工作。</w:t>
      </w:r>
    </w:p>
    <w:p w14:paraId="68B40245">
      <w:pPr>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（2）内部开展的一切质控活动的情况均应纳入每年的管理评审，进行评价。</w:t>
      </w:r>
    </w:p>
    <w:p w14:paraId="7047D9F7">
      <w:pPr>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（3）档案管理员应按质量控制的计划，及时收集有关资料并编号归档保存。</w:t>
      </w:r>
    </w:p>
    <w:p w14:paraId="46BC7378">
      <w:pP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w:t>
      </w: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lang w:val="zh-CN"/>
        </w:rPr>
        <w:t>检测及结果质量控制</w:t>
      </w:r>
    </w:p>
    <w:p w14:paraId="14ADC5EC">
      <w:pPr>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1、综合部对委托检测协议书、接收样品、唯一性编号标识、检测报告领取等环节进行控制，保证实验室能充分理解客户的检测要求、检测样品的完整性，质量管理部根据委托检测协议书、检测原始记录以及其他相关材料起草检测报告，核查无误。</w:t>
      </w:r>
    </w:p>
    <w:p w14:paraId="043366C3">
      <w:pPr>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2、检验检测工作由培训合格的、有相关技术能力和专业背景，经本公司能力确认并由最高管理者授权的人员进行。</w:t>
      </w:r>
    </w:p>
    <w:p w14:paraId="61C1E146">
      <w:pPr>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3、使用定期进行检定合格和校准符合要求的仪器设备，用于检验检测活动。按计划开展仪器设备的期间核查工作，保持其原有状态，防止使用不符合技术规范要求的设备。</w:t>
      </w:r>
    </w:p>
    <w:p w14:paraId="1125ABA4">
      <w:pPr>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4、尽可能使用有证标准物质，按计划开展标准物质期间核查工作，确保相关检测的结果能够溯源到国家基准。</w:t>
      </w:r>
    </w:p>
    <w:p w14:paraId="28187036">
      <w:pPr>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5、对影响检测结果的化学试剂等消耗品进行质量验证，保证其使用不影响最终检测结果和质量。</w:t>
      </w:r>
    </w:p>
    <w:p w14:paraId="644C5924">
      <w:pPr>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6、定期开展标准查新和更换，保证检测室现场使用的检测标准、作业指导书均为现行有效版本。</w:t>
      </w:r>
    </w:p>
    <w:p w14:paraId="6582FDC1">
      <w:pPr>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7、对现场环境条件及设施进行有效监控，保证环境条件和相关设施符合检验检测活动要求。</w:t>
      </w:r>
    </w:p>
    <w:p w14:paraId="53181FD7">
      <w:pPr>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8、检测部质量监督员对涉及检测结果的各项活动进行充分监督，尽可能运用统计技术对实验室的检测结果质量进行控制。</w:t>
      </w:r>
    </w:p>
    <w:p w14:paraId="26763349">
      <w:pPr>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eastAsia="zh-CN"/>
        </w:rPr>
        <w:t>（</w:t>
      </w: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rPr>
        <w:t>检测报告质量控制</w:t>
      </w:r>
    </w:p>
    <w:p w14:paraId="0E375F65">
      <w:pPr>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1、检测报告编制人员、各级报告审查人员检查有关检测记录、检测方法、报告格式、结果判定是否满足要求，授权签字人对报告的正确性负责。</w:t>
      </w:r>
    </w:p>
    <w:p w14:paraId="5978C153">
      <w:pPr>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2、报告检查中，无论哪个环节发现问题，及时反馈，及时纠正，实现对报告质量的有效控制。</w:t>
      </w:r>
    </w:p>
    <w:p w14:paraId="1A9722EE">
      <w:pPr>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w:t>
      </w:r>
      <w:r>
        <w:rPr>
          <w:rFonts w:hint="eastAsia" w:ascii="宋体" w:hAnsi="宋体" w:eastAsia="宋体" w:cs="宋体"/>
          <w:color w:val="auto"/>
          <w:sz w:val="28"/>
          <w:szCs w:val="28"/>
          <w:highlight w:val="none"/>
          <w:lang w:val="en-US" w:eastAsia="zh-CN"/>
        </w:rPr>
        <w:t>五</w:t>
      </w:r>
      <w:r>
        <w:rPr>
          <w:rFonts w:hint="eastAsia" w:ascii="宋体" w:hAnsi="宋体" w:eastAsia="宋体" w:cs="宋体"/>
          <w:color w:val="auto"/>
          <w:sz w:val="28"/>
          <w:szCs w:val="28"/>
          <w:highlight w:val="none"/>
          <w:lang w:val="zh-CN"/>
        </w:rPr>
        <w:t>）在线运维质量保证与质量控制措施</w:t>
      </w:r>
    </w:p>
    <w:p w14:paraId="2A04A665">
      <w:pPr>
        <w:pStyle w:val="14"/>
        <w:pageBreakBefore w:val="0"/>
        <w:tabs>
          <w:tab w:val="left" w:pos="1180"/>
          <w:tab w:val="left" w:pos="1181"/>
        </w:tabs>
        <w:kinsoku/>
        <w:wordWrap/>
        <w:overflowPunct/>
        <w:topLinePunct w:val="0"/>
        <w:autoSpaceDE/>
        <w:autoSpaceDN/>
        <w:bidi w:val="0"/>
        <w:snapToGrid/>
        <w:spacing w:line="500" w:lineRule="exact"/>
        <w:ind w:right="-92" w:rightChars="-44" w:firstLine="490" w:firstLineChars="175"/>
        <w:jc w:val="left"/>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对水污染源在线监测系统各监测仪每月进行不少于一次手动/自动校准，至少进行一次实际水样比对试验和质控样试验，对上位机数据、仪表数据、数采仪数据、省平台数据进行不少于一次的一致性比对、校准；</w:t>
      </w:r>
    </w:p>
    <w:p w14:paraId="7478D56B">
      <w:pPr>
        <w:pStyle w:val="14"/>
        <w:pageBreakBefore w:val="0"/>
        <w:tabs>
          <w:tab w:val="left" w:pos="1180"/>
          <w:tab w:val="left" w:pos="1181"/>
        </w:tabs>
        <w:kinsoku/>
        <w:wordWrap/>
        <w:overflowPunct/>
        <w:topLinePunct w:val="0"/>
        <w:autoSpaceDE/>
        <w:autoSpaceDN/>
        <w:bidi w:val="0"/>
        <w:snapToGrid/>
        <w:spacing w:line="500" w:lineRule="exact"/>
        <w:ind w:right="-92" w:rightChars="-44" w:firstLine="490" w:firstLineChars="175"/>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1、运维技术要求</w:t>
      </w:r>
    </w:p>
    <w:p w14:paraId="53FA32E4">
      <w:pPr>
        <w:pStyle w:val="14"/>
        <w:pageBreakBefore w:val="0"/>
        <w:tabs>
          <w:tab w:val="left" w:pos="1391"/>
          <w:tab w:val="left" w:pos="1392"/>
        </w:tabs>
        <w:kinsoku/>
        <w:wordWrap/>
        <w:overflowPunct/>
        <w:topLinePunct w:val="0"/>
        <w:autoSpaceDE/>
        <w:autoSpaceDN/>
        <w:bidi w:val="0"/>
        <w:snapToGrid/>
        <w:spacing w:line="500" w:lineRule="exact"/>
        <w:ind w:right="-92" w:rightChars="-44" w:firstLine="399" w:firstLineChars="175"/>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pacing w:val="-26"/>
          <w:position w:val="2"/>
          <w:sz w:val="28"/>
          <w:szCs w:val="28"/>
          <w:highlight w:val="none"/>
        </w:rPr>
        <w:t xml:space="preserve">对 </w:t>
      </w:r>
      <w:r>
        <w:rPr>
          <w:rFonts w:hint="eastAsia" w:ascii="宋体" w:hAnsi="宋体" w:eastAsia="宋体" w:cs="宋体"/>
          <w:color w:val="auto"/>
          <w:position w:val="2"/>
          <w:sz w:val="28"/>
          <w:szCs w:val="28"/>
          <w:highlight w:val="none"/>
        </w:rPr>
        <w:t>COD</w:t>
      </w:r>
      <w:r>
        <w:rPr>
          <w:rFonts w:hint="eastAsia" w:ascii="宋体" w:hAnsi="宋体" w:eastAsia="宋体" w:cs="宋体"/>
          <w:color w:val="auto"/>
          <w:position w:val="2"/>
          <w:sz w:val="28"/>
          <w:szCs w:val="28"/>
          <w:highlight w:val="none"/>
          <w:vertAlign w:val="subscript"/>
        </w:rPr>
        <w:t>Cr</w:t>
      </w:r>
      <w:r>
        <w:rPr>
          <w:rFonts w:hint="eastAsia" w:ascii="宋体" w:hAnsi="宋体" w:eastAsia="宋体" w:cs="宋体"/>
          <w:color w:val="auto"/>
          <w:position w:val="2"/>
          <w:sz w:val="28"/>
          <w:szCs w:val="28"/>
          <w:highlight w:val="none"/>
        </w:rPr>
        <w:t>、TOC、NH</w:t>
      </w:r>
      <w:r>
        <w:rPr>
          <w:rFonts w:hint="eastAsia" w:ascii="宋体" w:hAnsi="宋体" w:eastAsia="宋体" w:cs="宋体"/>
          <w:color w:val="auto"/>
          <w:position w:val="2"/>
          <w:sz w:val="28"/>
          <w:szCs w:val="28"/>
          <w:highlight w:val="none"/>
          <w:vertAlign w:val="subscript"/>
        </w:rPr>
        <w:t>3</w:t>
      </w:r>
      <w:r>
        <w:rPr>
          <w:rFonts w:hint="eastAsia" w:ascii="宋体" w:hAnsi="宋体" w:eastAsia="宋体" w:cs="宋体"/>
          <w:color w:val="auto"/>
          <w:position w:val="2"/>
          <w:sz w:val="28"/>
          <w:szCs w:val="28"/>
          <w:highlight w:val="none"/>
        </w:rPr>
        <w:t>-N、TP、TN</w:t>
      </w:r>
      <w:r>
        <w:rPr>
          <w:rFonts w:hint="eastAsia" w:ascii="宋体" w:hAnsi="宋体" w:eastAsia="宋体" w:cs="宋体"/>
          <w:color w:val="auto"/>
          <w:spacing w:val="2"/>
          <w:position w:val="2"/>
          <w:sz w:val="28"/>
          <w:szCs w:val="28"/>
          <w:highlight w:val="none"/>
        </w:rPr>
        <w:t xml:space="preserve"> </w:t>
      </w:r>
      <w:r>
        <w:rPr>
          <w:rFonts w:hint="eastAsia" w:ascii="宋体" w:hAnsi="宋体" w:eastAsia="宋体" w:cs="宋体"/>
          <w:color w:val="auto"/>
          <w:spacing w:val="-6"/>
          <w:position w:val="2"/>
          <w:sz w:val="28"/>
          <w:szCs w:val="28"/>
          <w:highlight w:val="none"/>
        </w:rPr>
        <w:t>水质自动分析仪按照</w:t>
      </w:r>
      <w:r>
        <w:rPr>
          <w:rFonts w:hint="eastAsia" w:ascii="宋体" w:hAnsi="宋体" w:eastAsia="宋体" w:cs="宋体"/>
          <w:color w:val="auto"/>
          <w:spacing w:val="-5"/>
          <w:sz w:val="28"/>
          <w:szCs w:val="28"/>
          <w:highlight w:val="none"/>
        </w:rPr>
        <w:t xml:space="preserve"> </w:t>
      </w:r>
      <w:r>
        <w:rPr>
          <w:rFonts w:hint="eastAsia" w:ascii="宋体" w:hAnsi="宋体" w:eastAsia="宋体" w:cs="宋体"/>
          <w:color w:val="auto"/>
          <w:sz w:val="28"/>
          <w:szCs w:val="28"/>
          <w:highlight w:val="none"/>
        </w:rPr>
        <w:t>HJ 355</w:t>
      </w:r>
      <w:r>
        <w:rPr>
          <w:rFonts w:hint="eastAsia" w:ascii="宋体" w:hAnsi="宋体" w:eastAsia="宋体" w:cs="宋体"/>
          <w:color w:val="auto"/>
          <w:spacing w:val="-1"/>
          <w:position w:val="2"/>
          <w:sz w:val="28"/>
          <w:szCs w:val="28"/>
          <w:highlight w:val="none"/>
        </w:rPr>
        <w:t xml:space="preserve"> </w:t>
      </w:r>
      <w:r>
        <w:rPr>
          <w:rFonts w:hint="eastAsia" w:ascii="宋体" w:hAnsi="宋体" w:eastAsia="宋体" w:cs="宋体"/>
          <w:color w:val="auto"/>
          <w:position w:val="2"/>
          <w:sz w:val="28"/>
          <w:szCs w:val="28"/>
          <w:highlight w:val="none"/>
        </w:rPr>
        <w:t>的要求定期进行自动</w:t>
      </w:r>
      <w:r>
        <w:rPr>
          <w:rFonts w:hint="eastAsia" w:ascii="宋体" w:hAnsi="宋体" w:eastAsia="宋体" w:cs="宋体"/>
          <w:color w:val="auto"/>
          <w:spacing w:val="-3"/>
          <w:sz w:val="28"/>
          <w:szCs w:val="28"/>
          <w:highlight w:val="none"/>
        </w:rPr>
        <w:t>标样核查和自动校准，自动标样核查结果应满足</w:t>
      </w:r>
      <w:r>
        <w:rPr>
          <w:rFonts w:hint="eastAsia" w:ascii="宋体" w:hAnsi="宋体" w:eastAsia="宋体" w:cs="宋体"/>
          <w:color w:val="auto"/>
          <w:spacing w:val="-5"/>
          <w:sz w:val="28"/>
          <w:szCs w:val="28"/>
          <w:highlight w:val="none"/>
        </w:rPr>
        <w:t xml:space="preserve"> </w:t>
      </w:r>
      <w:r>
        <w:rPr>
          <w:rFonts w:hint="eastAsia" w:ascii="宋体" w:hAnsi="宋体" w:eastAsia="宋体" w:cs="宋体"/>
          <w:color w:val="auto"/>
          <w:sz w:val="28"/>
          <w:szCs w:val="28"/>
          <w:highlight w:val="none"/>
        </w:rPr>
        <w:t>HJ 355</w:t>
      </w:r>
      <w:r>
        <w:rPr>
          <w:rFonts w:hint="eastAsia" w:ascii="宋体" w:hAnsi="宋体" w:eastAsia="宋体" w:cs="宋体"/>
          <w:color w:val="auto"/>
          <w:spacing w:val="-3"/>
          <w:sz w:val="28"/>
          <w:szCs w:val="28"/>
          <w:highlight w:val="none"/>
        </w:rPr>
        <w:t xml:space="preserve">表 </w:t>
      </w:r>
      <w:r>
        <w:rPr>
          <w:rFonts w:hint="eastAsia" w:ascii="宋体" w:hAnsi="宋体" w:eastAsia="宋体" w:cs="宋体"/>
          <w:color w:val="auto"/>
          <w:sz w:val="28"/>
          <w:szCs w:val="28"/>
          <w:highlight w:val="none"/>
        </w:rPr>
        <w:t>1</w:t>
      </w:r>
      <w:r>
        <w:rPr>
          <w:rFonts w:hint="eastAsia" w:ascii="宋体" w:hAnsi="宋体" w:eastAsia="宋体" w:cs="宋体"/>
          <w:color w:val="auto"/>
          <w:spacing w:val="1"/>
          <w:sz w:val="28"/>
          <w:szCs w:val="28"/>
          <w:highlight w:val="none"/>
        </w:rPr>
        <w:t xml:space="preserve"> </w:t>
      </w:r>
      <w:r>
        <w:rPr>
          <w:rFonts w:hint="eastAsia" w:ascii="宋体" w:hAnsi="宋体" w:eastAsia="宋体" w:cs="宋体"/>
          <w:color w:val="auto"/>
          <w:sz w:val="28"/>
          <w:szCs w:val="28"/>
          <w:highlight w:val="none"/>
        </w:rPr>
        <w:t>要求。</w:t>
      </w:r>
    </w:p>
    <w:p w14:paraId="2C243378">
      <w:pPr>
        <w:pStyle w:val="14"/>
        <w:pageBreakBefore w:val="0"/>
        <w:tabs>
          <w:tab w:val="left" w:pos="1397"/>
        </w:tabs>
        <w:kinsoku/>
        <w:wordWrap/>
        <w:overflowPunct/>
        <w:topLinePunct w:val="0"/>
        <w:autoSpaceDE/>
        <w:autoSpaceDN/>
        <w:bidi w:val="0"/>
        <w:snapToGrid/>
        <w:spacing w:line="500" w:lineRule="exact"/>
        <w:ind w:right="-92" w:rightChars="-44" w:firstLine="406" w:firstLineChars="175"/>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pacing w:val="-24"/>
          <w:position w:val="2"/>
          <w:sz w:val="28"/>
          <w:szCs w:val="28"/>
          <w:highlight w:val="none"/>
        </w:rPr>
        <w:t xml:space="preserve">对 </w:t>
      </w:r>
      <w:r>
        <w:rPr>
          <w:rFonts w:hint="eastAsia" w:ascii="宋体" w:hAnsi="宋体" w:eastAsia="宋体" w:cs="宋体"/>
          <w:color w:val="auto"/>
          <w:position w:val="2"/>
          <w:sz w:val="28"/>
          <w:szCs w:val="28"/>
          <w:highlight w:val="none"/>
        </w:rPr>
        <w:t>COD</w:t>
      </w:r>
      <w:r>
        <w:rPr>
          <w:rFonts w:hint="eastAsia" w:ascii="宋体" w:hAnsi="宋体" w:eastAsia="宋体" w:cs="宋体"/>
          <w:color w:val="auto"/>
          <w:position w:val="2"/>
          <w:sz w:val="28"/>
          <w:szCs w:val="28"/>
          <w:highlight w:val="none"/>
          <w:vertAlign w:val="subscript"/>
        </w:rPr>
        <w:t>Cr</w:t>
      </w:r>
      <w:r>
        <w:rPr>
          <w:rFonts w:hint="eastAsia" w:ascii="宋体" w:hAnsi="宋体" w:eastAsia="宋体" w:cs="宋体"/>
          <w:color w:val="auto"/>
          <w:position w:val="2"/>
          <w:sz w:val="28"/>
          <w:szCs w:val="28"/>
          <w:highlight w:val="none"/>
        </w:rPr>
        <w:t>、TOC</w:t>
      </w:r>
      <w:r>
        <w:rPr>
          <w:rFonts w:hint="eastAsia" w:ascii="宋体" w:hAnsi="宋体" w:eastAsia="宋体" w:cs="宋体"/>
          <w:color w:val="auto"/>
          <w:spacing w:val="4"/>
          <w:position w:val="2"/>
          <w:sz w:val="28"/>
          <w:szCs w:val="28"/>
          <w:highlight w:val="none"/>
        </w:rPr>
        <w:t>、</w:t>
      </w:r>
      <w:r>
        <w:rPr>
          <w:rFonts w:hint="eastAsia" w:ascii="宋体" w:hAnsi="宋体" w:eastAsia="宋体" w:cs="宋体"/>
          <w:color w:val="auto"/>
          <w:position w:val="2"/>
          <w:sz w:val="28"/>
          <w:szCs w:val="28"/>
          <w:highlight w:val="none"/>
        </w:rPr>
        <w:t>NH</w:t>
      </w:r>
      <w:r>
        <w:rPr>
          <w:rFonts w:hint="eastAsia" w:ascii="宋体" w:hAnsi="宋体" w:eastAsia="宋体" w:cs="宋体"/>
          <w:color w:val="auto"/>
          <w:position w:val="2"/>
          <w:sz w:val="28"/>
          <w:szCs w:val="28"/>
          <w:highlight w:val="none"/>
          <w:vertAlign w:val="subscript"/>
        </w:rPr>
        <w:t>3</w:t>
      </w:r>
      <w:r>
        <w:rPr>
          <w:rFonts w:hint="eastAsia" w:ascii="宋体" w:hAnsi="宋体" w:eastAsia="宋体" w:cs="宋体"/>
          <w:color w:val="auto"/>
          <w:position w:val="2"/>
          <w:sz w:val="28"/>
          <w:szCs w:val="28"/>
          <w:highlight w:val="none"/>
        </w:rPr>
        <w:t>-N、TP</w:t>
      </w:r>
      <w:r>
        <w:rPr>
          <w:rFonts w:hint="eastAsia" w:ascii="宋体" w:hAnsi="宋体" w:eastAsia="宋体" w:cs="宋体"/>
          <w:color w:val="auto"/>
          <w:spacing w:val="4"/>
          <w:position w:val="2"/>
          <w:sz w:val="28"/>
          <w:szCs w:val="28"/>
          <w:highlight w:val="none"/>
        </w:rPr>
        <w:t>、</w:t>
      </w:r>
      <w:r>
        <w:rPr>
          <w:rFonts w:hint="eastAsia" w:ascii="宋体" w:hAnsi="宋体" w:eastAsia="宋体" w:cs="宋体"/>
          <w:color w:val="auto"/>
          <w:position w:val="2"/>
          <w:sz w:val="28"/>
          <w:szCs w:val="28"/>
          <w:highlight w:val="none"/>
        </w:rPr>
        <w:t>TN</w:t>
      </w:r>
      <w:r>
        <w:rPr>
          <w:rFonts w:hint="eastAsia" w:ascii="宋体" w:hAnsi="宋体" w:eastAsia="宋体" w:cs="宋体"/>
          <w:color w:val="auto"/>
          <w:spacing w:val="4"/>
          <w:position w:val="2"/>
          <w:sz w:val="28"/>
          <w:szCs w:val="28"/>
          <w:highlight w:val="none"/>
        </w:rPr>
        <w:t>、</w:t>
      </w:r>
      <w:r>
        <w:rPr>
          <w:rFonts w:hint="eastAsia" w:ascii="宋体" w:hAnsi="宋体" w:eastAsia="宋体" w:cs="宋体"/>
          <w:color w:val="auto"/>
          <w:position w:val="2"/>
          <w:sz w:val="28"/>
          <w:szCs w:val="28"/>
          <w:highlight w:val="none"/>
        </w:rPr>
        <w:t>pH</w:t>
      </w:r>
      <w:r>
        <w:rPr>
          <w:rFonts w:hint="eastAsia" w:ascii="宋体" w:hAnsi="宋体" w:eastAsia="宋体" w:cs="宋体"/>
          <w:color w:val="auto"/>
          <w:spacing w:val="5"/>
          <w:position w:val="2"/>
          <w:sz w:val="28"/>
          <w:szCs w:val="28"/>
          <w:highlight w:val="none"/>
        </w:rPr>
        <w:t xml:space="preserve"> </w:t>
      </w:r>
      <w:r>
        <w:rPr>
          <w:rFonts w:hint="eastAsia" w:ascii="宋体" w:hAnsi="宋体" w:eastAsia="宋体" w:cs="宋体"/>
          <w:color w:val="auto"/>
          <w:position w:val="2"/>
          <w:sz w:val="28"/>
          <w:szCs w:val="28"/>
          <w:highlight w:val="none"/>
        </w:rPr>
        <w:t>水质自动分析仪、温度计及超声波明渠流</w:t>
      </w:r>
      <w:r>
        <w:rPr>
          <w:rFonts w:hint="eastAsia" w:ascii="宋体" w:hAnsi="宋体" w:eastAsia="宋体" w:cs="宋体"/>
          <w:color w:val="auto"/>
          <w:spacing w:val="-11"/>
          <w:sz w:val="28"/>
          <w:szCs w:val="28"/>
          <w:highlight w:val="none"/>
        </w:rPr>
        <w:t xml:space="preserve">量计按照 </w:t>
      </w:r>
      <w:r>
        <w:rPr>
          <w:rFonts w:hint="eastAsia" w:ascii="宋体" w:hAnsi="宋体" w:eastAsia="宋体" w:cs="宋体"/>
          <w:color w:val="auto"/>
          <w:spacing w:val="-5"/>
          <w:sz w:val="28"/>
          <w:szCs w:val="28"/>
          <w:highlight w:val="none"/>
        </w:rPr>
        <w:t xml:space="preserve"> </w:t>
      </w:r>
      <w:r>
        <w:rPr>
          <w:rFonts w:hint="eastAsia" w:ascii="宋体" w:hAnsi="宋体" w:eastAsia="宋体" w:cs="宋体"/>
          <w:color w:val="auto"/>
          <w:sz w:val="28"/>
          <w:szCs w:val="28"/>
          <w:highlight w:val="none"/>
        </w:rPr>
        <w:t>HJ 355</w:t>
      </w:r>
      <w:r>
        <w:rPr>
          <w:rFonts w:hint="eastAsia" w:ascii="宋体" w:hAnsi="宋体" w:eastAsia="宋体" w:cs="宋体"/>
          <w:color w:val="auto"/>
          <w:spacing w:val="-2"/>
          <w:sz w:val="28"/>
          <w:szCs w:val="28"/>
          <w:highlight w:val="none"/>
        </w:rPr>
        <w:t>要求定期进行实际水样比对试验，比对试验结果应满足</w:t>
      </w:r>
      <w:r>
        <w:rPr>
          <w:rFonts w:hint="eastAsia" w:ascii="宋体" w:hAnsi="宋体" w:eastAsia="宋体" w:cs="宋体"/>
          <w:color w:val="auto"/>
          <w:spacing w:val="-5"/>
          <w:sz w:val="28"/>
          <w:szCs w:val="28"/>
          <w:highlight w:val="none"/>
        </w:rPr>
        <w:t xml:space="preserve"> </w:t>
      </w:r>
      <w:r>
        <w:rPr>
          <w:rFonts w:hint="eastAsia" w:ascii="宋体" w:hAnsi="宋体" w:eastAsia="宋体" w:cs="宋体"/>
          <w:color w:val="auto"/>
          <w:sz w:val="28"/>
          <w:szCs w:val="28"/>
          <w:highlight w:val="none"/>
        </w:rPr>
        <w:t>HJ 355</w:t>
      </w:r>
      <w:r>
        <w:rPr>
          <w:rFonts w:hint="eastAsia" w:ascii="宋体" w:hAnsi="宋体" w:eastAsia="宋体" w:cs="宋体"/>
          <w:color w:val="auto"/>
          <w:spacing w:val="-2"/>
          <w:sz w:val="28"/>
          <w:szCs w:val="28"/>
          <w:highlight w:val="none"/>
        </w:rPr>
        <w:t xml:space="preserve">表 </w:t>
      </w:r>
      <w:r>
        <w:rPr>
          <w:rFonts w:hint="eastAsia" w:ascii="宋体" w:hAnsi="宋体" w:eastAsia="宋体" w:cs="宋体"/>
          <w:color w:val="auto"/>
          <w:sz w:val="28"/>
          <w:szCs w:val="28"/>
          <w:highlight w:val="none"/>
        </w:rPr>
        <w:t>1</w:t>
      </w:r>
      <w:r>
        <w:rPr>
          <w:rFonts w:hint="eastAsia" w:ascii="宋体" w:hAnsi="宋体" w:eastAsia="宋体" w:cs="宋体"/>
          <w:color w:val="auto"/>
          <w:spacing w:val="1"/>
          <w:sz w:val="28"/>
          <w:szCs w:val="28"/>
          <w:highlight w:val="none"/>
        </w:rPr>
        <w:t xml:space="preserve"> </w:t>
      </w:r>
      <w:r>
        <w:rPr>
          <w:rFonts w:hint="eastAsia" w:ascii="宋体" w:hAnsi="宋体" w:eastAsia="宋体" w:cs="宋体"/>
          <w:color w:val="auto"/>
          <w:sz w:val="28"/>
          <w:szCs w:val="28"/>
          <w:highlight w:val="none"/>
        </w:rPr>
        <w:t>的要</w:t>
      </w:r>
      <w:r>
        <w:rPr>
          <w:rFonts w:hint="eastAsia" w:ascii="宋体" w:hAnsi="宋体" w:eastAsia="宋体" w:cs="宋体"/>
          <w:color w:val="auto"/>
          <w:spacing w:val="-3"/>
          <w:sz w:val="28"/>
          <w:szCs w:val="28"/>
          <w:highlight w:val="none"/>
        </w:rPr>
        <w:t>求，实际水样国家环境监测分析方法标准</w:t>
      </w:r>
      <w:r>
        <w:rPr>
          <w:rFonts w:hint="eastAsia" w:ascii="宋体" w:hAnsi="宋体" w:eastAsia="宋体" w:cs="宋体"/>
          <w:color w:val="auto"/>
          <w:sz w:val="28"/>
          <w:szCs w:val="28"/>
          <w:highlight w:val="none"/>
        </w:rPr>
        <w:t>。</w:t>
      </w:r>
    </w:p>
    <w:p w14:paraId="7E5FF7DE">
      <w:pPr>
        <w:pageBreakBefore w:val="0"/>
        <w:kinsoku/>
        <w:wordWrap/>
        <w:overflowPunct/>
        <w:topLinePunct w:val="0"/>
        <w:autoSpaceDE/>
        <w:autoSpaceDN/>
        <w:bidi w:val="0"/>
        <w:snapToGrid/>
        <w:spacing w:line="500" w:lineRule="exact"/>
        <w:ind w:right="-92" w:rightChars="-44" w:firstLine="490" w:firstLineChars="175"/>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1.1</w:t>
      </w:r>
      <w:r>
        <w:rPr>
          <w:rFonts w:hint="eastAsia" w:ascii="宋体" w:hAnsi="宋体" w:eastAsia="宋体" w:cs="宋体"/>
          <w:color w:val="auto"/>
          <w:kern w:val="0"/>
          <w:sz w:val="28"/>
          <w:szCs w:val="28"/>
          <w:highlight w:val="none"/>
        </w:rPr>
        <w:t>校准工作要求</w:t>
      </w:r>
    </w:p>
    <w:p w14:paraId="748E97C1">
      <w:pPr>
        <w:pageBreakBefore w:val="0"/>
        <w:kinsoku/>
        <w:wordWrap/>
        <w:overflowPunct/>
        <w:topLinePunct w:val="0"/>
        <w:autoSpaceDE/>
        <w:autoSpaceDN/>
        <w:bidi w:val="0"/>
        <w:snapToGrid/>
        <w:spacing w:line="500" w:lineRule="exact"/>
        <w:ind w:right="-92" w:rightChars="-44" w:firstLine="490" w:firstLineChars="175"/>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①设置</w:t>
      </w:r>
      <w:r>
        <w:rPr>
          <w:rFonts w:hint="eastAsia" w:ascii="宋体" w:hAnsi="宋体" w:eastAsia="宋体" w:cs="宋体"/>
          <w:color w:val="auto"/>
          <w:kern w:val="0"/>
          <w:sz w:val="28"/>
          <w:szCs w:val="28"/>
          <w:highlight w:val="none"/>
          <w:lang w:val="en-US" w:eastAsia="zh-CN"/>
        </w:rPr>
        <w:t>每7天一次</w:t>
      </w:r>
      <w:r>
        <w:rPr>
          <w:rFonts w:hint="eastAsia" w:ascii="宋体" w:hAnsi="宋体" w:eastAsia="宋体" w:cs="宋体"/>
          <w:color w:val="auto"/>
          <w:kern w:val="0"/>
          <w:sz w:val="28"/>
          <w:szCs w:val="28"/>
          <w:highlight w:val="none"/>
        </w:rPr>
        <w:t>氨氮、总磷总氮水质在线自动监测仪及化学需氧量（CODCr）水质在线自动监测仪的零点和量程自动校正。</w:t>
      </w:r>
    </w:p>
    <w:p w14:paraId="1773BC8B">
      <w:pPr>
        <w:pageBreakBefore w:val="0"/>
        <w:kinsoku/>
        <w:wordWrap/>
        <w:overflowPunct/>
        <w:topLinePunct w:val="0"/>
        <w:autoSpaceDE/>
        <w:autoSpaceDN/>
        <w:bidi w:val="0"/>
        <w:snapToGrid/>
        <w:spacing w:line="500" w:lineRule="exact"/>
        <w:ind w:right="-92" w:rightChars="-44" w:firstLine="490" w:firstLineChars="175"/>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②当设备发生严重故障，经维修后在正常使用和运行之前必须对仪器进行一次校准，并对数据传输一致性进行校准、确认。</w:t>
      </w:r>
    </w:p>
    <w:p w14:paraId="74AFA9CD">
      <w:pPr>
        <w:pageBreakBefore w:val="0"/>
        <w:kinsoku/>
        <w:wordWrap/>
        <w:overflowPunct/>
        <w:topLinePunct w:val="0"/>
        <w:autoSpaceDE/>
        <w:autoSpaceDN/>
        <w:bidi w:val="0"/>
        <w:snapToGrid/>
        <w:spacing w:line="500" w:lineRule="exact"/>
        <w:ind w:right="-92" w:rightChars="-44" w:firstLine="490" w:firstLineChars="175"/>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③校准的结果必须满足相应的技术要求。</w:t>
      </w:r>
    </w:p>
    <w:p w14:paraId="5F0F5D92">
      <w:pPr>
        <w:pageBreakBefore w:val="0"/>
        <w:kinsoku/>
        <w:wordWrap/>
        <w:overflowPunct/>
        <w:topLinePunct w:val="0"/>
        <w:autoSpaceDE/>
        <w:autoSpaceDN/>
        <w:bidi w:val="0"/>
        <w:snapToGrid/>
        <w:spacing w:line="500" w:lineRule="exact"/>
        <w:ind w:right="-92" w:rightChars="-44" w:firstLine="490" w:firstLineChars="175"/>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④进行手工校准时，必须有专人负责监督工况，在测试期间保持相对稳定，做好测试记录和调整、维护记录。</w:t>
      </w:r>
    </w:p>
    <w:p w14:paraId="1C570CBF">
      <w:pPr>
        <w:pageBreakBefore w:val="0"/>
        <w:kinsoku/>
        <w:wordWrap/>
        <w:overflowPunct/>
        <w:topLinePunct w:val="0"/>
        <w:autoSpaceDE/>
        <w:autoSpaceDN/>
        <w:bidi w:val="0"/>
        <w:snapToGrid/>
        <w:spacing w:line="500" w:lineRule="exact"/>
        <w:ind w:right="-92" w:rightChars="-44" w:firstLine="490" w:firstLineChars="175"/>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⑤手工仪器校准完成后，要求认真填写校准记录表。</w:t>
      </w:r>
    </w:p>
    <w:p w14:paraId="5C5B2025">
      <w:pPr>
        <w:pageBreakBefore w:val="0"/>
        <w:kinsoku/>
        <w:wordWrap/>
        <w:overflowPunct/>
        <w:topLinePunct w:val="0"/>
        <w:autoSpaceDE/>
        <w:autoSpaceDN/>
        <w:bidi w:val="0"/>
        <w:snapToGrid/>
        <w:spacing w:line="500" w:lineRule="exact"/>
        <w:ind w:right="-92" w:rightChars="-44" w:firstLine="490" w:firstLineChars="175"/>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1.2</w:t>
      </w:r>
      <w:r>
        <w:rPr>
          <w:rFonts w:hint="eastAsia" w:ascii="宋体" w:hAnsi="宋体" w:eastAsia="宋体" w:cs="宋体"/>
          <w:color w:val="auto"/>
          <w:kern w:val="0"/>
          <w:sz w:val="28"/>
          <w:szCs w:val="28"/>
          <w:highlight w:val="none"/>
        </w:rPr>
        <w:t>校验、比对试验和质控样测试工作要求</w:t>
      </w:r>
    </w:p>
    <w:p w14:paraId="02D0846B">
      <w:pPr>
        <w:pageBreakBefore w:val="0"/>
        <w:kinsoku/>
        <w:wordWrap/>
        <w:overflowPunct/>
        <w:topLinePunct w:val="0"/>
        <w:autoSpaceDE/>
        <w:autoSpaceDN/>
        <w:bidi w:val="0"/>
        <w:snapToGrid/>
        <w:spacing w:line="500" w:lineRule="exact"/>
        <w:ind w:right="-92" w:rightChars="-44" w:firstLine="490" w:firstLineChars="175"/>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①必要时对设备进行量程漂移、零点漂移</w:t>
      </w:r>
      <w:r>
        <w:rPr>
          <w:rFonts w:hint="eastAsia" w:ascii="宋体" w:hAnsi="宋体" w:eastAsia="宋体" w:cs="宋体"/>
          <w:color w:val="auto"/>
          <w:sz w:val="28"/>
          <w:szCs w:val="28"/>
          <w:highlight w:val="none"/>
        </w:rPr>
        <w:t>和重复性测试</w:t>
      </w:r>
    </w:p>
    <w:p w14:paraId="4604BE80">
      <w:pPr>
        <w:pageBreakBefore w:val="0"/>
        <w:numPr>
          <w:ilvl w:val="0"/>
          <w:numId w:val="3"/>
        </w:numPr>
        <w:kinsoku/>
        <w:wordWrap/>
        <w:overflowPunct/>
        <w:topLinePunct w:val="0"/>
        <w:autoSpaceDE/>
        <w:autoSpaceDN/>
        <w:bidi w:val="0"/>
        <w:snapToGrid/>
        <w:spacing w:line="500" w:lineRule="exac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CODcr自动监测仪的量程漂移、零点漂移和重复性测试方法见HJ377-2019《化学需氧量（CODCr）水质在线自动监测仪技术要求及检测方法》。</w:t>
      </w:r>
    </w:p>
    <w:p w14:paraId="7CE8CEEF">
      <w:pPr>
        <w:pageBreakBefore w:val="0"/>
        <w:numPr>
          <w:ilvl w:val="0"/>
          <w:numId w:val="3"/>
        </w:numPr>
        <w:kinsoku/>
        <w:wordWrap/>
        <w:overflowPunct/>
        <w:topLinePunct w:val="0"/>
        <w:autoSpaceDE/>
        <w:autoSpaceDN/>
        <w:bidi w:val="0"/>
        <w:snapToGrid/>
        <w:spacing w:line="500" w:lineRule="exac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氨氮自动监测仪的量程漂移、零点漂移和重复性测试方法详见HJ/T101-2019《氨氮水质在线自动监测仪技术要求及检测方法》</w:t>
      </w:r>
    </w:p>
    <w:p w14:paraId="4F0560B2">
      <w:pPr>
        <w:pageBreakBefore w:val="0"/>
        <w:numPr>
          <w:ilvl w:val="0"/>
          <w:numId w:val="3"/>
        </w:numPr>
        <w:kinsoku/>
        <w:wordWrap/>
        <w:overflowPunct/>
        <w:topLinePunct w:val="0"/>
        <w:autoSpaceDE/>
        <w:autoSpaceDN/>
        <w:bidi w:val="0"/>
        <w:snapToGrid/>
        <w:spacing w:line="500" w:lineRule="exac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总磷总氮的量程漂移、零点漂移和重复性测试方法见HJ103-03《总磷水质自动分析仪技术要求》、HJ102-03《总氮水质自动分析仪技术要求》，具体操作参照各仪器使用说明书。</w:t>
      </w:r>
    </w:p>
    <w:p w14:paraId="44C5C261">
      <w:pPr>
        <w:pageBreakBefore w:val="0"/>
        <w:kinsoku/>
        <w:wordWrap/>
        <w:overflowPunct/>
        <w:topLinePunct w:val="0"/>
        <w:autoSpaceDE/>
        <w:autoSpaceDN/>
        <w:bidi w:val="0"/>
        <w:snapToGrid/>
        <w:spacing w:line="500" w:lineRule="exact"/>
        <w:ind w:right="-92" w:rightChars="-44"/>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操作参照各仪器使用说明书。</w:t>
      </w:r>
    </w:p>
    <w:p w14:paraId="1B7410FF">
      <w:pPr>
        <w:pageBreakBefore w:val="0"/>
        <w:kinsoku/>
        <w:wordWrap/>
        <w:overflowPunct/>
        <w:topLinePunct w:val="0"/>
        <w:autoSpaceDE/>
        <w:autoSpaceDN/>
        <w:bidi w:val="0"/>
        <w:snapToGrid/>
        <w:spacing w:line="500" w:lineRule="exact"/>
        <w:ind w:right="-92" w:rightChars="-44" w:firstLine="490" w:firstLineChars="175"/>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②与标准方法比对试验</w:t>
      </w:r>
    </w:p>
    <w:p w14:paraId="2082EA7D">
      <w:pPr>
        <w:pageBreakBefore w:val="0"/>
        <w:kinsoku/>
        <w:wordWrap/>
        <w:overflowPunct/>
        <w:topLinePunct w:val="0"/>
        <w:autoSpaceDE/>
        <w:autoSpaceDN/>
        <w:bidi w:val="0"/>
        <w:snapToGrid/>
        <w:spacing w:line="500" w:lineRule="exact"/>
        <w:ind w:right="-92" w:rightChars="-44" w:firstLine="490" w:firstLineChars="175"/>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除流量外，</w:t>
      </w:r>
      <w:r>
        <w:rPr>
          <w:rFonts w:hint="eastAsia" w:ascii="宋体" w:hAnsi="宋体" w:eastAsia="宋体" w:cs="宋体"/>
          <w:color w:val="auto"/>
          <w:kern w:val="0"/>
          <w:sz w:val="28"/>
          <w:szCs w:val="28"/>
          <w:highlight w:val="none"/>
          <w:lang w:eastAsia="zh-CN"/>
        </w:rPr>
        <w:t>运维人员</w:t>
      </w:r>
      <w:r>
        <w:rPr>
          <w:rFonts w:hint="eastAsia" w:ascii="宋体" w:hAnsi="宋体" w:eastAsia="宋体" w:cs="宋体"/>
          <w:color w:val="auto"/>
          <w:kern w:val="0"/>
          <w:sz w:val="28"/>
          <w:szCs w:val="28"/>
          <w:highlight w:val="none"/>
        </w:rPr>
        <w:t>每月应对每个站点所有自动分析仪至少进行1次自动监测方法与实验室标准方法的比对试验，试验结果应满足HJ 355表1规定的要求。</w:t>
      </w:r>
    </w:p>
    <w:p w14:paraId="7FF64C98">
      <w:pPr>
        <w:pageBreakBefore w:val="0"/>
        <w:kinsoku/>
        <w:wordWrap/>
        <w:overflowPunct/>
        <w:topLinePunct w:val="0"/>
        <w:autoSpaceDE/>
        <w:autoSpaceDN/>
        <w:bidi w:val="0"/>
        <w:snapToGrid/>
        <w:spacing w:line="500" w:lineRule="exact"/>
        <w:ind w:right="-92" w:rightChars="-44" w:firstLine="490" w:firstLineChars="175"/>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③质控样试验</w:t>
      </w:r>
    </w:p>
    <w:p w14:paraId="1F0CFACB">
      <w:pPr>
        <w:pageBreakBefore w:val="0"/>
        <w:kinsoku/>
        <w:wordWrap/>
        <w:overflowPunct/>
        <w:topLinePunct w:val="0"/>
        <w:autoSpaceDE/>
        <w:autoSpaceDN/>
        <w:bidi w:val="0"/>
        <w:snapToGrid/>
        <w:spacing w:line="500" w:lineRule="exact"/>
        <w:ind w:right="-92" w:rightChars="-44" w:firstLine="490" w:firstLineChars="175"/>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运维人员</w:t>
      </w:r>
      <w:r>
        <w:rPr>
          <w:rFonts w:hint="eastAsia" w:ascii="宋体" w:hAnsi="宋体" w:eastAsia="宋体" w:cs="宋体"/>
          <w:color w:val="auto"/>
          <w:kern w:val="0"/>
          <w:sz w:val="28"/>
          <w:szCs w:val="28"/>
          <w:highlight w:val="none"/>
        </w:rPr>
        <w:t>每月应对每个站点所有自动分析仪至少进行1次质控样试验，采用国家认可的两种浓度的质控样进行试验，一种为接近废水浓度的质控样品，另一种为超过响应排放标准浓度的质控样品，每种样品至少测定2次，质控样测定的相对误差不大于标准值的±10%。</w:t>
      </w:r>
    </w:p>
    <w:p w14:paraId="59DE6084">
      <w:pPr>
        <w:pStyle w:val="14"/>
        <w:pageBreakBefore w:val="0"/>
        <w:tabs>
          <w:tab w:val="left" w:pos="1180"/>
          <w:tab w:val="left" w:pos="1181"/>
        </w:tabs>
        <w:kinsoku/>
        <w:wordWrap/>
        <w:overflowPunct/>
        <w:topLinePunct w:val="0"/>
        <w:autoSpaceDE/>
        <w:autoSpaceDN/>
        <w:bidi w:val="0"/>
        <w:snapToGrid/>
        <w:spacing w:before="87" w:line="500" w:lineRule="exact"/>
        <w:ind w:right="-92" w:rightChars="-44" w:firstLine="490" w:firstLineChars="175"/>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2.有效数据率</w:t>
      </w:r>
    </w:p>
    <w:p w14:paraId="4C219DCC">
      <w:pPr>
        <w:pageBreakBefore w:val="0"/>
        <w:kinsoku/>
        <w:wordWrap/>
        <w:overflowPunct/>
        <w:topLinePunct w:val="0"/>
        <w:autoSpaceDE/>
        <w:autoSpaceDN/>
        <w:bidi w:val="0"/>
        <w:snapToGrid/>
        <w:spacing w:line="500" w:lineRule="exact"/>
        <w:ind w:right="-92" w:rightChars="-44" w:firstLine="490" w:firstLineChars="175"/>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以月为周期，计算每个周期内水污染源在线监测仪实际获得的有效数据的个数占应获得的有效数据的个数的百分比不得小于 90%，有效数据的判定参见 HJ 356 的相关规定。</w:t>
      </w:r>
    </w:p>
    <w:p w14:paraId="6E4CD0B4">
      <w:pPr>
        <w:pStyle w:val="14"/>
        <w:pageBreakBefore w:val="0"/>
        <w:tabs>
          <w:tab w:val="left" w:pos="1286"/>
          <w:tab w:val="left" w:pos="1287"/>
        </w:tabs>
        <w:kinsoku/>
        <w:wordWrap/>
        <w:overflowPunct/>
        <w:topLinePunct w:val="0"/>
        <w:autoSpaceDE/>
        <w:autoSpaceDN/>
        <w:bidi w:val="0"/>
        <w:snapToGrid/>
        <w:spacing w:before="119" w:line="500" w:lineRule="exact"/>
        <w:ind w:right="-92" w:rightChars="-44" w:firstLine="490" w:firstLineChars="175"/>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3.其他质量控制要求</w:t>
      </w:r>
    </w:p>
    <w:p w14:paraId="76D677D9">
      <w:pPr>
        <w:pStyle w:val="14"/>
        <w:pageBreakBefore w:val="0"/>
        <w:tabs>
          <w:tab w:val="left" w:pos="1391"/>
          <w:tab w:val="left" w:pos="1392"/>
        </w:tabs>
        <w:kinsoku/>
        <w:wordWrap/>
        <w:overflowPunct/>
        <w:topLinePunct w:val="0"/>
        <w:autoSpaceDE/>
        <w:autoSpaceDN/>
        <w:bidi w:val="0"/>
        <w:snapToGrid/>
        <w:spacing w:line="500" w:lineRule="exact"/>
        <w:ind w:firstLine="441" w:firstLineChars="175"/>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pacing w:val="-14"/>
          <w:sz w:val="28"/>
          <w:szCs w:val="28"/>
          <w:highlight w:val="none"/>
        </w:rPr>
        <w:t xml:space="preserve">3.1应按照 </w:t>
      </w:r>
      <w:r>
        <w:rPr>
          <w:rFonts w:hint="eastAsia" w:ascii="宋体" w:hAnsi="宋体" w:eastAsia="宋体" w:cs="宋体"/>
          <w:color w:val="auto"/>
          <w:sz w:val="28"/>
          <w:szCs w:val="28"/>
          <w:highlight w:val="none"/>
        </w:rPr>
        <w:t>HJ</w:t>
      </w:r>
      <w:r>
        <w:rPr>
          <w:rFonts w:hint="eastAsia" w:ascii="宋体" w:hAnsi="宋体" w:eastAsia="宋体" w:cs="宋体"/>
          <w:color w:val="auto"/>
          <w:spacing w:val="-1"/>
          <w:sz w:val="28"/>
          <w:szCs w:val="28"/>
          <w:highlight w:val="none"/>
        </w:rPr>
        <w:t xml:space="preserve"> </w:t>
      </w:r>
      <w:r>
        <w:rPr>
          <w:rFonts w:hint="eastAsia" w:ascii="宋体" w:hAnsi="宋体" w:eastAsia="宋体" w:cs="宋体"/>
          <w:color w:val="auto"/>
          <w:sz w:val="28"/>
          <w:szCs w:val="28"/>
          <w:highlight w:val="none"/>
        </w:rPr>
        <w:t>91.1</w:t>
      </w:r>
      <w:r>
        <w:rPr>
          <w:rFonts w:hint="eastAsia" w:ascii="宋体" w:hAnsi="宋体" w:eastAsia="宋体" w:cs="宋体"/>
          <w:color w:val="auto"/>
          <w:spacing w:val="-92"/>
          <w:sz w:val="28"/>
          <w:szCs w:val="28"/>
          <w:highlight w:val="none"/>
        </w:rPr>
        <w:t>、</w:t>
      </w:r>
      <w:r>
        <w:rPr>
          <w:rFonts w:hint="eastAsia" w:ascii="宋体" w:hAnsi="宋体" w:eastAsia="宋体" w:cs="宋体"/>
          <w:color w:val="auto"/>
          <w:sz w:val="28"/>
          <w:szCs w:val="28"/>
          <w:highlight w:val="none"/>
        </w:rPr>
        <w:t>HJ</w:t>
      </w:r>
      <w:r>
        <w:rPr>
          <w:rFonts w:hint="eastAsia" w:ascii="宋体" w:hAnsi="宋体" w:eastAsia="宋体" w:cs="宋体"/>
          <w:color w:val="auto"/>
          <w:spacing w:val="-1"/>
          <w:sz w:val="28"/>
          <w:szCs w:val="28"/>
          <w:highlight w:val="none"/>
        </w:rPr>
        <w:t xml:space="preserve"> </w:t>
      </w:r>
      <w:r>
        <w:rPr>
          <w:rFonts w:hint="eastAsia" w:ascii="宋体" w:hAnsi="宋体" w:eastAsia="宋体" w:cs="宋体"/>
          <w:color w:val="auto"/>
          <w:sz w:val="28"/>
          <w:szCs w:val="28"/>
          <w:highlight w:val="none"/>
        </w:rPr>
        <w:t>493</w:t>
      </w:r>
      <w:r>
        <w:rPr>
          <w:rFonts w:hint="eastAsia" w:ascii="宋体" w:hAnsi="宋体" w:eastAsia="宋体" w:cs="宋体"/>
          <w:color w:val="auto"/>
          <w:spacing w:val="-2"/>
          <w:sz w:val="28"/>
          <w:szCs w:val="28"/>
          <w:highlight w:val="none"/>
        </w:rPr>
        <w:t xml:space="preserve"> </w:t>
      </w:r>
      <w:r>
        <w:rPr>
          <w:rFonts w:hint="eastAsia" w:ascii="宋体" w:hAnsi="宋体" w:eastAsia="宋体" w:cs="宋体"/>
          <w:color w:val="auto"/>
          <w:spacing w:val="-6"/>
          <w:sz w:val="28"/>
          <w:szCs w:val="28"/>
          <w:highlight w:val="none"/>
        </w:rPr>
        <w:t>以及本标准的相关要求对水样分析、自动监测实施质量控制。</w:t>
      </w:r>
    </w:p>
    <w:p w14:paraId="5132A8CD">
      <w:pPr>
        <w:pStyle w:val="14"/>
        <w:pageBreakBefore w:val="0"/>
        <w:tabs>
          <w:tab w:val="left" w:pos="1391"/>
          <w:tab w:val="left" w:pos="1392"/>
        </w:tabs>
        <w:kinsoku/>
        <w:wordWrap/>
        <w:overflowPunct/>
        <w:topLinePunct w:val="0"/>
        <w:autoSpaceDE/>
        <w:autoSpaceDN/>
        <w:bidi w:val="0"/>
        <w:snapToGrid/>
        <w:spacing w:line="500" w:lineRule="exact"/>
        <w:ind w:firstLine="490" w:firstLineChars="175"/>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3.2对某一时段、某些异常水样，应不定期进行平行监测、加密监测和留样比对试验。</w:t>
      </w:r>
    </w:p>
    <w:p w14:paraId="12D831B1">
      <w:pPr>
        <w:pStyle w:val="14"/>
        <w:pageBreakBefore w:val="0"/>
        <w:tabs>
          <w:tab w:val="left" w:pos="1391"/>
          <w:tab w:val="left" w:pos="1392"/>
        </w:tabs>
        <w:kinsoku/>
        <w:wordWrap/>
        <w:overflowPunct/>
        <w:topLinePunct w:val="0"/>
        <w:autoSpaceDE/>
        <w:autoSpaceDN/>
        <w:bidi w:val="0"/>
        <w:snapToGrid/>
        <w:spacing w:line="500" w:lineRule="exact"/>
        <w:ind w:firstLine="490" w:firstLineChars="175"/>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3.3水污染源在线监测仪器所使用的标准溶液应正确保存且经有证的标准样品验证合格后方可使</w:t>
      </w:r>
      <w:r>
        <w:rPr>
          <w:rFonts w:hint="eastAsia" w:ascii="宋体" w:hAnsi="宋体" w:eastAsia="宋体" w:cs="宋体"/>
          <w:color w:val="auto"/>
          <w:sz w:val="28"/>
          <w:szCs w:val="28"/>
          <w:highlight w:val="none"/>
        </w:rPr>
        <w:t>用。</w:t>
      </w:r>
    </w:p>
    <w:p w14:paraId="5EC70721">
      <w:pPr>
        <w:pStyle w:val="15"/>
        <w:spacing w:line="240" w:lineRule="auto"/>
        <w:ind w:firstLine="0" w:firstLineChars="0"/>
        <w:rPr>
          <w:rFonts w:ascii="宋体" w:hAnsi="宋体"/>
          <w:b/>
          <w:bCs/>
          <w:color w:val="auto"/>
          <w:sz w:val="28"/>
          <w:szCs w:val="28"/>
          <w:highlight w:val="none"/>
        </w:rPr>
      </w:pPr>
      <w:r>
        <w:rPr>
          <w:rFonts w:hint="eastAsia" w:ascii="宋体" w:hAnsi="宋体"/>
          <w:b/>
          <w:bCs/>
          <w:color w:val="auto"/>
          <w:sz w:val="28"/>
          <w:szCs w:val="28"/>
          <w:highlight w:val="none"/>
          <w:lang w:val="en-US"/>
        </w:rPr>
        <w:t>九</w:t>
      </w:r>
      <w:r>
        <w:rPr>
          <w:rFonts w:hint="eastAsia" w:ascii="宋体" w:hAnsi="宋体"/>
          <w:b/>
          <w:bCs/>
          <w:color w:val="auto"/>
          <w:sz w:val="28"/>
          <w:szCs w:val="28"/>
          <w:highlight w:val="none"/>
        </w:rPr>
        <w:t xml:space="preserve">、监测信息公开 </w:t>
      </w:r>
    </w:p>
    <w:p w14:paraId="761D5B21">
      <w:pPr>
        <w:pStyle w:val="15"/>
        <w:spacing w:line="240" w:lineRule="auto"/>
        <w:ind w:firstLine="560"/>
        <w:rPr>
          <w:rFonts w:ascii="宋体" w:hAnsi="宋体"/>
          <w:color w:val="auto"/>
          <w:sz w:val="28"/>
          <w:szCs w:val="28"/>
          <w:highlight w:val="none"/>
        </w:rPr>
      </w:pPr>
      <w:r>
        <w:rPr>
          <w:rFonts w:hint="eastAsia" w:ascii="宋体" w:hAnsi="宋体"/>
          <w:color w:val="auto"/>
          <w:sz w:val="28"/>
          <w:szCs w:val="28"/>
          <w:highlight w:val="none"/>
        </w:rPr>
        <w:t>我公司在省市级环境保护主管部门统一组织建立的公布平台上公开自行监测信息，并至少保存</w:t>
      </w:r>
      <w:r>
        <w:rPr>
          <w:rFonts w:hint="eastAsia" w:ascii="宋体" w:hAnsi="宋体"/>
          <w:color w:val="auto"/>
          <w:sz w:val="28"/>
          <w:szCs w:val="28"/>
          <w:highlight w:val="none"/>
          <w:lang w:val="en-US"/>
        </w:rPr>
        <w:t>五</w:t>
      </w:r>
      <w:r>
        <w:rPr>
          <w:rFonts w:hint="eastAsia" w:ascii="宋体" w:hAnsi="宋体"/>
          <w:color w:val="auto"/>
          <w:sz w:val="28"/>
          <w:szCs w:val="28"/>
          <w:highlight w:val="none"/>
        </w:rPr>
        <w:t>年。公开内容：企业基础信息和监测数据一并公布，若基础信息和自行监测方案有调整变化时，将在变更后的五日内公布。公开时限：监测数据将于每次</w:t>
      </w:r>
      <w:r>
        <w:rPr>
          <w:rFonts w:hint="eastAsia" w:ascii="宋体" w:hAnsi="宋体"/>
          <w:color w:val="auto"/>
          <w:sz w:val="28"/>
          <w:szCs w:val="28"/>
          <w:highlight w:val="none"/>
          <w:lang w:val="en-US" w:eastAsia="zh-CN"/>
        </w:rPr>
        <w:t>收到报告</w:t>
      </w:r>
      <w:r>
        <w:rPr>
          <w:rFonts w:hint="eastAsia" w:ascii="宋体" w:hAnsi="宋体"/>
          <w:color w:val="auto"/>
          <w:sz w:val="28"/>
          <w:szCs w:val="28"/>
          <w:highlight w:val="none"/>
        </w:rPr>
        <w:t>后的次日公布，每年一月底前公布上年度自行监测年度报告。</w:t>
      </w:r>
    </w:p>
    <w:p w14:paraId="132E65E0">
      <w:pPr>
        <w:pStyle w:val="15"/>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宋体" w:hAnsi="宋体" w:eastAsia="宋体" w:cs="宋体"/>
          <w:b w:val="0"/>
          <w:bCs w:val="0"/>
          <w:color w:val="auto"/>
          <w:sz w:val="28"/>
          <w:szCs w:val="28"/>
          <w:highlight w:val="none"/>
          <w:lang w:val="zh-CN"/>
        </w:rPr>
      </w:pPr>
    </w:p>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1FA5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CCD54">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FFCCD54">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EA6D55"/>
    <w:multiLevelType w:val="singleLevel"/>
    <w:tmpl w:val="CCEA6D55"/>
    <w:lvl w:ilvl="0" w:tentative="0">
      <w:start w:val="1"/>
      <w:numFmt w:val="decimal"/>
      <w:lvlText w:val="%1."/>
      <w:lvlJc w:val="left"/>
      <w:pPr>
        <w:tabs>
          <w:tab w:val="left" w:pos="312"/>
        </w:tabs>
      </w:pPr>
    </w:lvl>
  </w:abstractNum>
  <w:abstractNum w:abstractNumId="1">
    <w:nsid w:val="ED74E18C"/>
    <w:multiLevelType w:val="singleLevel"/>
    <w:tmpl w:val="ED74E18C"/>
    <w:lvl w:ilvl="0" w:tentative="0">
      <w:start w:val="1"/>
      <w:numFmt w:val="chineseCounting"/>
      <w:suff w:val="nothing"/>
      <w:lvlText w:val="%1、"/>
      <w:lvlJc w:val="left"/>
      <w:rPr>
        <w:rFonts w:hint="eastAsia"/>
      </w:rPr>
    </w:lvl>
  </w:abstractNum>
  <w:abstractNum w:abstractNumId="2">
    <w:nsid w:val="1A73416D"/>
    <w:multiLevelType w:val="singleLevel"/>
    <w:tmpl w:val="1A73416D"/>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I2NmYwZTExMGEzNTUzM2FhYWY3Mzc0ZWU5NjM2YTMifQ=="/>
  </w:docVars>
  <w:rsids>
    <w:rsidRoot w:val="00EF740B"/>
    <w:rsid w:val="00064DBF"/>
    <w:rsid w:val="00070C07"/>
    <w:rsid w:val="000B3138"/>
    <w:rsid w:val="000C3DA7"/>
    <w:rsid w:val="0010023F"/>
    <w:rsid w:val="002408BC"/>
    <w:rsid w:val="00271E37"/>
    <w:rsid w:val="00273D88"/>
    <w:rsid w:val="00275634"/>
    <w:rsid w:val="002D0D64"/>
    <w:rsid w:val="003F03DA"/>
    <w:rsid w:val="003F6058"/>
    <w:rsid w:val="00450A96"/>
    <w:rsid w:val="004D0C88"/>
    <w:rsid w:val="004F04D3"/>
    <w:rsid w:val="0050037C"/>
    <w:rsid w:val="00560BAE"/>
    <w:rsid w:val="00601C8E"/>
    <w:rsid w:val="00621748"/>
    <w:rsid w:val="006C7931"/>
    <w:rsid w:val="006D5EE2"/>
    <w:rsid w:val="006F2CBE"/>
    <w:rsid w:val="00794811"/>
    <w:rsid w:val="007E24D0"/>
    <w:rsid w:val="007F2EDF"/>
    <w:rsid w:val="008A70AA"/>
    <w:rsid w:val="00932FB8"/>
    <w:rsid w:val="00B719C7"/>
    <w:rsid w:val="00BD1F19"/>
    <w:rsid w:val="00C159AC"/>
    <w:rsid w:val="00C57ED5"/>
    <w:rsid w:val="00D00C9C"/>
    <w:rsid w:val="00DB0F36"/>
    <w:rsid w:val="00DD56DD"/>
    <w:rsid w:val="00E23C7B"/>
    <w:rsid w:val="00E456A9"/>
    <w:rsid w:val="00EC7B5F"/>
    <w:rsid w:val="00EF740B"/>
    <w:rsid w:val="00F06454"/>
    <w:rsid w:val="0147050B"/>
    <w:rsid w:val="01487061"/>
    <w:rsid w:val="0154099A"/>
    <w:rsid w:val="01930344"/>
    <w:rsid w:val="024617F2"/>
    <w:rsid w:val="02551C86"/>
    <w:rsid w:val="02AD361F"/>
    <w:rsid w:val="02AE791B"/>
    <w:rsid w:val="03044E5C"/>
    <w:rsid w:val="03D1333D"/>
    <w:rsid w:val="03F92894"/>
    <w:rsid w:val="041651F4"/>
    <w:rsid w:val="04CC1D57"/>
    <w:rsid w:val="04CE34E8"/>
    <w:rsid w:val="05D709B3"/>
    <w:rsid w:val="06D21C83"/>
    <w:rsid w:val="06EE2A52"/>
    <w:rsid w:val="0701281B"/>
    <w:rsid w:val="07140111"/>
    <w:rsid w:val="08010C66"/>
    <w:rsid w:val="0814288D"/>
    <w:rsid w:val="085C0DB2"/>
    <w:rsid w:val="08BF3FAA"/>
    <w:rsid w:val="09120680"/>
    <w:rsid w:val="09137F54"/>
    <w:rsid w:val="09931868"/>
    <w:rsid w:val="09DF42DA"/>
    <w:rsid w:val="0AA01CBB"/>
    <w:rsid w:val="0AEC6CAF"/>
    <w:rsid w:val="0B2B5C1A"/>
    <w:rsid w:val="0B5E66E1"/>
    <w:rsid w:val="0B892750"/>
    <w:rsid w:val="0B96552F"/>
    <w:rsid w:val="0B977501"/>
    <w:rsid w:val="0BA3645F"/>
    <w:rsid w:val="0C282D88"/>
    <w:rsid w:val="0C3C2156"/>
    <w:rsid w:val="0D596A7F"/>
    <w:rsid w:val="0D786F20"/>
    <w:rsid w:val="0DA47D15"/>
    <w:rsid w:val="0EC3182A"/>
    <w:rsid w:val="0ECB6B53"/>
    <w:rsid w:val="0EF171E1"/>
    <w:rsid w:val="0F0F11BE"/>
    <w:rsid w:val="0F264E85"/>
    <w:rsid w:val="0FDA17CC"/>
    <w:rsid w:val="102B0279"/>
    <w:rsid w:val="10B416E8"/>
    <w:rsid w:val="10FC47F1"/>
    <w:rsid w:val="110F28AD"/>
    <w:rsid w:val="11A35C8C"/>
    <w:rsid w:val="12015675"/>
    <w:rsid w:val="1209364D"/>
    <w:rsid w:val="122D652B"/>
    <w:rsid w:val="1235718D"/>
    <w:rsid w:val="13343783"/>
    <w:rsid w:val="13477178"/>
    <w:rsid w:val="13D02BC9"/>
    <w:rsid w:val="13F65B75"/>
    <w:rsid w:val="1412393D"/>
    <w:rsid w:val="14BA7E1E"/>
    <w:rsid w:val="14F055ED"/>
    <w:rsid w:val="14F74BCE"/>
    <w:rsid w:val="155618F4"/>
    <w:rsid w:val="15837274"/>
    <w:rsid w:val="15BB4A2D"/>
    <w:rsid w:val="15C076B6"/>
    <w:rsid w:val="15C745A0"/>
    <w:rsid w:val="15CF1108"/>
    <w:rsid w:val="165F2A2B"/>
    <w:rsid w:val="167069E6"/>
    <w:rsid w:val="172E7CE3"/>
    <w:rsid w:val="17D631C0"/>
    <w:rsid w:val="17E05DED"/>
    <w:rsid w:val="1881137E"/>
    <w:rsid w:val="18A5169D"/>
    <w:rsid w:val="199649B5"/>
    <w:rsid w:val="19DA6F08"/>
    <w:rsid w:val="1B745089"/>
    <w:rsid w:val="1BDE43F2"/>
    <w:rsid w:val="1BEA5226"/>
    <w:rsid w:val="1BEC1597"/>
    <w:rsid w:val="1BF135A1"/>
    <w:rsid w:val="1C1222ED"/>
    <w:rsid w:val="1C151BE9"/>
    <w:rsid w:val="1C4A3676"/>
    <w:rsid w:val="1C521E1E"/>
    <w:rsid w:val="1C750274"/>
    <w:rsid w:val="1D5C7E55"/>
    <w:rsid w:val="1DED1FB5"/>
    <w:rsid w:val="1E491F09"/>
    <w:rsid w:val="1E854FF8"/>
    <w:rsid w:val="1EAA7B96"/>
    <w:rsid w:val="1EF1268E"/>
    <w:rsid w:val="1F4E1E0D"/>
    <w:rsid w:val="1F572E39"/>
    <w:rsid w:val="1F7A2683"/>
    <w:rsid w:val="1F83070E"/>
    <w:rsid w:val="1F947EAF"/>
    <w:rsid w:val="1FD20711"/>
    <w:rsid w:val="1FEA7809"/>
    <w:rsid w:val="201725C8"/>
    <w:rsid w:val="203E7B55"/>
    <w:rsid w:val="20D52267"/>
    <w:rsid w:val="210C7C53"/>
    <w:rsid w:val="214D44F3"/>
    <w:rsid w:val="21CC2389"/>
    <w:rsid w:val="21F32BA9"/>
    <w:rsid w:val="227A34D9"/>
    <w:rsid w:val="22C72700"/>
    <w:rsid w:val="22DD3655"/>
    <w:rsid w:val="22DE422B"/>
    <w:rsid w:val="235F22BC"/>
    <w:rsid w:val="23E31A2F"/>
    <w:rsid w:val="24025C54"/>
    <w:rsid w:val="244637ED"/>
    <w:rsid w:val="24596D0B"/>
    <w:rsid w:val="249E0BC2"/>
    <w:rsid w:val="250C1FD0"/>
    <w:rsid w:val="25253091"/>
    <w:rsid w:val="25DD396C"/>
    <w:rsid w:val="25E40110"/>
    <w:rsid w:val="26296BB1"/>
    <w:rsid w:val="26B80661"/>
    <w:rsid w:val="27306E72"/>
    <w:rsid w:val="27AD2DC3"/>
    <w:rsid w:val="27D50D9F"/>
    <w:rsid w:val="281E1907"/>
    <w:rsid w:val="2835025F"/>
    <w:rsid w:val="285941E8"/>
    <w:rsid w:val="28686CFD"/>
    <w:rsid w:val="28C259D0"/>
    <w:rsid w:val="28E55011"/>
    <w:rsid w:val="292B254C"/>
    <w:rsid w:val="29763EBB"/>
    <w:rsid w:val="29791BFE"/>
    <w:rsid w:val="299A105E"/>
    <w:rsid w:val="29F42A48"/>
    <w:rsid w:val="2A8D5961"/>
    <w:rsid w:val="2A941233"/>
    <w:rsid w:val="2AED4651"/>
    <w:rsid w:val="2B6B360B"/>
    <w:rsid w:val="2B77216D"/>
    <w:rsid w:val="2B8D7D27"/>
    <w:rsid w:val="2BD96984"/>
    <w:rsid w:val="2BD96E18"/>
    <w:rsid w:val="2BE0560C"/>
    <w:rsid w:val="2C3D63EE"/>
    <w:rsid w:val="2C7D37B3"/>
    <w:rsid w:val="2CF972DD"/>
    <w:rsid w:val="2D0A596C"/>
    <w:rsid w:val="2D1B54A6"/>
    <w:rsid w:val="2D443D65"/>
    <w:rsid w:val="2DCC6A9D"/>
    <w:rsid w:val="2DFC6628"/>
    <w:rsid w:val="2E1B14D5"/>
    <w:rsid w:val="2E1B33B3"/>
    <w:rsid w:val="2E204EF6"/>
    <w:rsid w:val="2E3652D8"/>
    <w:rsid w:val="2E552C39"/>
    <w:rsid w:val="2E5B7B24"/>
    <w:rsid w:val="2EAC037F"/>
    <w:rsid w:val="2EAE6EB3"/>
    <w:rsid w:val="2EB82888"/>
    <w:rsid w:val="2ECB6A58"/>
    <w:rsid w:val="2F6B3D97"/>
    <w:rsid w:val="2FB90FA6"/>
    <w:rsid w:val="2FEB70C0"/>
    <w:rsid w:val="30185CCC"/>
    <w:rsid w:val="30751371"/>
    <w:rsid w:val="30911CC0"/>
    <w:rsid w:val="30AB64A9"/>
    <w:rsid w:val="30F304E8"/>
    <w:rsid w:val="321E77E6"/>
    <w:rsid w:val="32244CC4"/>
    <w:rsid w:val="322A618B"/>
    <w:rsid w:val="323D1A1A"/>
    <w:rsid w:val="328238D1"/>
    <w:rsid w:val="32E75E2A"/>
    <w:rsid w:val="331A7FAD"/>
    <w:rsid w:val="335576CE"/>
    <w:rsid w:val="338E6922"/>
    <w:rsid w:val="33B10912"/>
    <w:rsid w:val="33EF4F96"/>
    <w:rsid w:val="343A6781"/>
    <w:rsid w:val="343B467F"/>
    <w:rsid w:val="34ED34A4"/>
    <w:rsid w:val="35092088"/>
    <w:rsid w:val="351153E0"/>
    <w:rsid w:val="35731BF7"/>
    <w:rsid w:val="357334E5"/>
    <w:rsid w:val="35B46497"/>
    <w:rsid w:val="35C426D6"/>
    <w:rsid w:val="367660DC"/>
    <w:rsid w:val="36785717"/>
    <w:rsid w:val="372F1B4E"/>
    <w:rsid w:val="375037AE"/>
    <w:rsid w:val="37A24D9C"/>
    <w:rsid w:val="37D25FFE"/>
    <w:rsid w:val="37E33064"/>
    <w:rsid w:val="382B0567"/>
    <w:rsid w:val="38A9133F"/>
    <w:rsid w:val="39331DC9"/>
    <w:rsid w:val="397D3023"/>
    <w:rsid w:val="39A84565"/>
    <w:rsid w:val="39D32C64"/>
    <w:rsid w:val="39F2758E"/>
    <w:rsid w:val="3A981121"/>
    <w:rsid w:val="3AD42B84"/>
    <w:rsid w:val="3AFB6916"/>
    <w:rsid w:val="3B4A33FA"/>
    <w:rsid w:val="3BAD258E"/>
    <w:rsid w:val="3C1C4C37"/>
    <w:rsid w:val="3C275309"/>
    <w:rsid w:val="3C90308E"/>
    <w:rsid w:val="3C9B215F"/>
    <w:rsid w:val="3CB46D7D"/>
    <w:rsid w:val="3CB80047"/>
    <w:rsid w:val="3CBB635D"/>
    <w:rsid w:val="3D516CC2"/>
    <w:rsid w:val="3D7430F3"/>
    <w:rsid w:val="3DB42DAD"/>
    <w:rsid w:val="3DCC057D"/>
    <w:rsid w:val="3E3208A1"/>
    <w:rsid w:val="3E4623B5"/>
    <w:rsid w:val="3E79027E"/>
    <w:rsid w:val="3EC86B10"/>
    <w:rsid w:val="3F147FA7"/>
    <w:rsid w:val="3F247041"/>
    <w:rsid w:val="3F2D2E17"/>
    <w:rsid w:val="3F620D12"/>
    <w:rsid w:val="3FF4303B"/>
    <w:rsid w:val="3FF867F5"/>
    <w:rsid w:val="40374EE0"/>
    <w:rsid w:val="41547280"/>
    <w:rsid w:val="419B5D9A"/>
    <w:rsid w:val="41FC7C91"/>
    <w:rsid w:val="428B0580"/>
    <w:rsid w:val="42924C7D"/>
    <w:rsid w:val="429D1D92"/>
    <w:rsid w:val="42F9198D"/>
    <w:rsid w:val="448C5975"/>
    <w:rsid w:val="44952303"/>
    <w:rsid w:val="452D1DC2"/>
    <w:rsid w:val="453F5652"/>
    <w:rsid w:val="457C3BE1"/>
    <w:rsid w:val="45EA1A61"/>
    <w:rsid w:val="463634B3"/>
    <w:rsid w:val="4637522A"/>
    <w:rsid w:val="463E2A0A"/>
    <w:rsid w:val="4654512D"/>
    <w:rsid w:val="467241DC"/>
    <w:rsid w:val="4694113E"/>
    <w:rsid w:val="46C579E4"/>
    <w:rsid w:val="46C6632F"/>
    <w:rsid w:val="46DD580B"/>
    <w:rsid w:val="47045DE6"/>
    <w:rsid w:val="47136D96"/>
    <w:rsid w:val="47307948"/>
    <w:rsid w:val="47367A1D"/>
    <w:rsid w:val="47881532"/>
    <w:rsid w:val="47B03438"/>
    <w:rsid w:val="47CA3D29"/>
    <w:rsid w:val="483700F0"/>
    <w:rsid w:val="487B7E49"/>
    <w:rsid w:val="48B325DE"/>
    <w:rsid w:val="48D569F9"/>
    <w:rsid w:val="48ED63DD"/>
    <w:rsid w:val="493108C7"/>
    <w:rsid w:val="49A85EBB"/>
    <w:rsid w:val="49D60786"/>
    <w:rsid w:val="4A084BAC"/>
    <w:rsid w:val="4A1346BE"/>
    <w:rsid w:val="4A317C5F"/>
    <w:rsid w:val="4A755C9E"/>
    <w:rsid w:val="4AA30431"/>
    <w:rsid w:val="4B313C8F"/>
    <w:rsid w:val="4B973537"/>
    <w:rsid w:val="4CC33CC0"/>
    <w:rsid w:val="4CF12E3B"/>
    <w:rsid w:val="4D391073"/>
    <w:rsid w:val="4D5870DC"/>
    <w:rsid w:val="4D677320"/>
    <w:rsid w:val="4D891B60"/>
    <w:rsid w:val="4E357091"/>
    <w:rsid w:val="4E37780E"/>
    <w:rsid w:val="4E8C7B5A"/>
    <w:rsid w:val="4E9B6783"/>
    <w:rsid w:val="4EB26E94"/>
    <w:rsid w:val="4ED35788"/>
    <w:rsid w:val="4EE0056B"/>
    <w:rsid w:val="4F443173"/>
    <w:rsid w:val="4F5F6F82"/>
    <w:rsid w:val="5020275F"/>
    <w:rsid w:val="502A1CE1"/>
    <w:rsid w:val="505815DA"/>
    <w:rsid w:val="505A5A36"/>
    <w:rsid w:val="508722C5"/>
    <w:rsid w:val="50C57353"/>
    <w:rsid w:val="50E25A58"/>
    <w:rsid w:val="51097919"/>
    <w:rsid w:val="51145BE4"/>
    <w:rsid w:val="51922196"/>
    <w:rsid w:val="520D0FB1"/>
    <w:rsid w:val="521F0CE5"/>
    <w:rsid w:val="522927F7"/>
    <w:rsid w:val="523227C6"/>
    <w:rsid w:val="52614E59"/>
    <w:rsid w:val="52F16AC2"/>
    <w:rsid w:val="53124123"/>
    <w:rsid w:val="532A2078"/>
    <w:rsid w:val="534C3D02"/>
    <w:rsid w:val="536F35A6"/>
    <w:rsid w:val="53EC4BF7"/>
    <w:rsid w:val="540C7047"/>
    <w:rsid w:val="5438608E"/>
    <w:rsid w:val="5454676C"/>
    <w:rsid w:val="54BB4C4C"/>
    <w:rsid w:val="54EC764B"/>
    <w:rsid w:val="55254864"/>
    <w:rsid w:val="552A7B27"/>
    <w:rsid w:val="554C67B5"/>
    <w:rsid w:val="558C6F82"/>
    <w:rsid w:val="558D41B7"/>
    <w:rsid w:val="55BE7A5C"/>
    <w:rsid w:val="55C51BA3"/>
    <w:rsid w:val="563F54B2"/>
    <w:rsid w:val="566B62A7"/>
    <w:rsid w:val="56EA7B13"/>
    <w:rsid w:val="56EC32E0"/>
    <w:rsid w:val="578F5C2B"/>
    <w:rsid w:val="57B36157"/>
    <w:rsid w:val="57C2639A"/>
    <w:rsid w:val="58356F69"/>
    <w:rsid w:val="58DC5138"/>
    <w:rsid w:val="59652919"/>
    <w:rsid w:val="597D4C6F"/>
    <w:rsid w:val="598B71F9"/>
    <w:rsid w:val="598C4EB2"/>
    <w:rsid w:val="59995821"/>
    <w:rsid w:val="59AC7302"/>
    <w:rsid w:val="5A44737F"/>
    <w:rsid w:val="5A611640"/>
    <w:rsid w:val="5A6B0F6B"/>
    <w:rsid w:val="5B7C6781"/>
    <w:rsid w:val="5BB73D3C"/>
    <w:rsid w:val="5BC546AB"/>
    <w:rsid w:val="5BCA7F13"/>
    <w:rsid w:val="5BD14E4D"/>
    <w:rsid w:val="5C1610FE"/>
    <w:rsid w:val="5CDD2694"/>
    <w:rsid w:val="5D4F6922"/>
    <w:rsid w:val="5D706898"/>
    <w:rsid w:val="5DF417CA"/>
    <w:rsid w:val="5DFB2398"/>
    <w:rsid w:val="5E2C27BF"/>
    <w:rsid w:val="5E9B5B97"/>
    <w:rsid w:val="5EB6477F"/>
    <w:rsid w:val="5F1E77CF"/>
    <w:rsid w:val="5F31610C"/>
    <w:rsid w:val="5F7C32D2"/>
    <w:rsid w:val="5F856C2F"/>
    <w:rsid w:val="6012249B"/>
    <w:rsid w:val="60343BAD"/>
    <w:rsid w:val="603B5777"/>
    <w:rsid w:val="608A4105"/>
    <w:rsid w:val="61545E85"/>
    <w:rsid w:val="619343E8"/>
    <w:rsid w:val="619E75CA"/>
    <w:rsid w:val="61F950AE"/>
    <w:rsid w:val="62EE44E7"/>
    <w:rsid w:val="63424833"/>
    <w:rsid w:val="636B1FDC"/>
    <w:rsid w:val="63827325"/>
    <w:rsid w:val="638A7F05"/>
    <w:rsid w:val="639A17E0"/>
    <w:rsid w:val="63CC234F"/>
    <w:rsid w:val="63CD67F3"/>
    <w:rsid w:val="63F468AC"/>
    <w:rsid w:val="64DA5BC8"/>
    <w:rsid w:val="65732023"/>
    <w:rsid w:val="65AF5C6F"/>
    <w:rsid w:val="65C46ECA"/>
    <w:rsid w:val="66152C41"/>
    <w:rsid w:val="66194291"/>
    <w:rsid w:val="669E3068"/>
    <w:rsid w:val="66A355E9"/>
    <w:rsid w:val="66AD6467"/>
    <w:rsid w:val="66FD73EF"/>
    <w:rsid w:val="670C205F"/>
    <w:rsid w:val="673D77EB"/>
    <w:rsid w:val="680B522B"/>
    <w:rsid w:val="68B46A81"/>
    <w:rsid w:val="68D850E1"/>
    <w:rsid w:val="68DC63DC"/>
    <w:rsid w:val="6914650B"/>
    <w:rsid w:val="69610891"/>
    <w:rsid w:val="69F47F81"/>
    <w:rsid w:val="6A465F20"/>
    <w:rsid w:val="6AAF2569"/>
    <w:rsid w:val="6AC369D9"/>
    <w:rsid w:val="6AC41FD2"/>
    <w:rsid w:val="6B19543B"/>
    <w:rsid w:val="6B2C189D"/>
    <w:rsid w:val="6B2D401B"/>
    <w:rsid w:val="6B715FB7"/>
    <w:rsid w:val="6B7834E8"/>
    <w:rsid w:val="6BAE490B"/>
    <w:rsid w:val="6BB10280"/>
    <w:rsid w:val="6BB62B36"/>
    <w:rsid w:val="6BF93EB1"/>
    <w:rsid w:val="6BFF43FB"/>
    <w:rsid w:val="6C0905E4"/>
    <w:rsid w:val="6C2B68D3"/>
    <w:rsid w:val="6C5555D7"/>
    <w:rsid w:val="6C816C4F"/>
    <w:rsid w:val="6C922387"/>
    <w:rsid w:val="6CB0280D"/>
    <w:rsid w:val="6D363EE7"/>
    <w:rsid w:val="6D434A7C"/>
    <w:rsid w:val="6DFF6762"/>
    <w:rsid w:val="6E0C0A61"/>
    <w:rsid w:val="6E2C2368"/>
    <w:rsid w:val="6E39349F"/>
    <w:rsid w:val="6E987D88"/>
    <w:rsid w:val="6EB4313B"/>
    <w:rsid w:val="6F993A2D"/>
    <w:rsid w:val="6FA43561"/>
    <w:rsid w:val="6FB24AEE"/>
    <w:rsid w:val="6FC84312"/>
    <w:rsid w:val="6FE86762"/>
    <w:rsid w:val="6FF129B5"/>
    <w:rsid w:val="7000585A"/>
    <w:rsid w:val="70457711"/>
    <w:rsid w:val="708400A2"/>
    <w:rsid w:val="70903082"/>
    <w:rsid w:val="70FF1FB5"/>
    <w:rsid w:val="71C26249"/>
    <w:rsid w:val="71F66F14"/>
    <w:rsid w:val="720F7FD6"/>
    <w:rsid w:val="72275320"/>
    <w:rsid w:val="72343EE1"/>
    <w:rsid w:val="734737A0"/>
    <w:rsid w:val="73996731"/>
    <w:rsid w:val="74343D24"/>
    <w:rsid w:val="74842EFD"/>
    <w:rsid w:val="74AE4CDF"/>
    <w:rsid w:val="74C26DA2"/>
    <w:rsid w:val="7504558C"/>
    <w:rsid w:val="75224124"/>
    <w:rsid w:val="753822EE"/>
    <w:rsid w:val="755E374E"/>
    <w:rsid w:val="75DA541D"/>
    <w:rsid w:val="75EA6D90"/>
    <w:rsid w:val="760C0C44"/>
    <w:rsid w:val="764741E2"/>
    <w:rsid w:val="76B32AEB"/>
    <w:rsid w:val="76D348AD"/>
    <w:rsid w:val="771A0787"/>
    <w:rsid w:val="77824FE1"/>
    <w:rsid w:val="77912FEC"/>
    <w:rsid w:val="779D7E32"/>
    <w:rsid w:val="77C43611"/>
    <w:rsid w:val="78F42F23"/>
    <w:rsid w:val="792F330B"/>
    <w:rsid w:val="79566073"/>
    <w:rsid w:val="79C54946"/>
    <w:rsid w:val="79DD1ECB"/>
    <w:rsid w:val="79F301DD"/>
    <w:rsid w:val="79FA7D6F"/>
    <w:rsid w:val="7A2F2BA3"/>
    <w:rsid w:val="7A965738"/>
    <w:rsid w:val="7AB7745D"/>
    <w:rsid w:val="7AFC37E8"/>
    <w:rsid w:val="7B1C3799"/>
    <w:rsid w:val="7C2A3878"/>
    <w:rsid w:val="7C3542D6"/>
    <w:rsid w:val="7C596A1E"/>
    <w:rsid w:val="7CB00608"/>
    <w:rsid w:val="7CF60710"/>
    <w:rsid w:val="7D8C4BD1"/>
    <w:rsid w:val="7E3075F1"/>
    <w:rsid w:val="7E644613"/>
    <w:rsid w:val="7E9401E1"/>
    <w:rsid w:val="7F6D7153"/>
    <w:rsid w:val="7FC9245C"/>
    <w:rsid w:val="7FDA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30"/>
      <w:szCs w:val="44"/>
    </w:rPr>
  </w:style>
  <w:style w:type="paragraph" w:styleId="3">
    <w:name w:val="heading 2"/>
    <w:basedOn w:val="1"/>
    <w:next w:val="1"/>
    <w:link w:val="17"/>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autoRedefine/>
    <w:qFormat/>
    <w:uiPriority w:val="11"/>
    <w:pPr>
      <w:spacing w:before="240" w:after="60" w:line="312" w:lineRule="auto"/>
      <w:jc w:val="center"/>
      <w:outlineLvl w:val="1"/>
    </w:pPr>
    <w:rPr>
      <w:b/>
      <w:bCs/>
      <w:kern w:val="28"/>
      <w:sz w:val="32"/>
      <w:szCs w:val="32"/>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20"/>
    <w:rPr>
      <w:i/>
    </w:rPr>
  </w:style>
  <w:style w:type="character" w:customStyle="1" w:styleId="12">
    <w:name w:val="页眉 字符"/>
    <w:basedOn w:val="10"/>
    <w:link w:val="6"/>
    <w:autoRedefine/>
    <w:qFormat/>
    <w:uiPriority w:val="99"/>
    <w:rPr>
      <w:sz w:val="18"/>
      <w:szCs w:val="18"/>
    </w:rPr>
  </w:style>
  <w:style w:type="character" w:customStyle="1" w:styleId="13">
    <w:name w:val="页脚 字符"/>
    <w:basedOn w:val="10"/>
    <w:link w:val="5"/>
    <w:autoRedefine/>
    <w:qFormat/>
    <w:uiPriority w:val="99"/>
    <w:rPr>
      <w:sz w:val="18"/>
      <w:szCs w:val="18"/>
    </w:rPr>
  </w:style>
  <w:style w:type="paragraph" w:styleId="14">
    <w:name w:val="List Paragraph"/>
    <w:basedOn w:val="1"/>
    <w:autoRedefine/>
    <w:qFormat/>
    <w:uiPriority w:val="34"/>
    <w:pPr>
      <w:ind w:firstLine="420" w:firstLineChars="200"/>
    </w:pPr>
  </w:style>
  <w:style w:type="paragraph" w:customStyle="1" w:styleId="15">
    <w:name w:val="A0正文"/>
    <w:basedOn w:val="1"/>
    <w:autoRedefine/>
    <w:qFormat/>
    <w:uiPriority w:val="0"/>
    <w:pPr>
      <w:spacing w:line="500" w:lineRule="exact"/>
      <w:ind w:firstLine="480" w:firstLineChars="200"/>
    </w:pPr>
    <w:rPr>
      <w:rFonts w:ascii="Times New Roman" w:hAnsi="Times New Roman" w:eastAsia="宋体" w:cs="宋体"/>
      <w:sz w:val="24"/>
      <w:szCs w:val="20"/>
      <w:lang w:val="zh-CN" w:eastAsia="zh-CN"/>
    </w:rPr>
  </w:style>
  <w:style w:type="paragraph" w:customStyle="1" w:styleId="16">
    <w:name w:val="A标题2级"/>
    <w:basedOn w:val="3"/>
    <w:autoRedefine/>
    <w:qFormat/>
    <w:uiPriority w:val="0"/>
    <w:pPr>
      <w:spacing w:before="240" w:after="0" w:line="500" w:lineRule="exact"/>
    </w:pPr>
    <w:rPr>
      <w:rFonts w:ascii="Times New Roman" w:hAnsi="Times New Roman" w:eastAsia="黑体" w:cs="宋体"/>
      <w:b w:val="0"/>
      <w:bCs w:val="0"/>
      <w:sz w:val="28"/>
      <w:szCs w:val="20"/>
    </w:rPr>
  </w:style>
  <w:style w:type="character" w:customStyle="1" w:styleId="17">
    <w:name w:val="标题 2 字符"/>
    <w:basedOn w:val="10"/>
    <w:link w:val="3"/>
    <w:autoRedefine/>
    <w:semiHidden/>
    <w:qFormat/>
    <w:uiPriority w:val="9"/>
    <w:rPr>
      <w:rFonts w:asciiTheme="majorHAnsi" w:hAnsiTheme="majorHAnsi" w:eastAsiaTheme="majorEastAsia" w:cstheme="majorBidi"/>
      <w:b/>
      <w:bCs/>
      <w:sz w:val="32"/>
      <w:szCs w:val="32"/>
    </w:rPr>
  </w:style>
  <w:style w:type="paragraph" w:customStyle="1" w:styleId="18">
    <w:name w:val="Default"/>
    <w:autoRedefine/>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customStyle="1" w:styleId="19">
    <w:name w:val="正文_23"/>
    <w:autoRedefine/>
    <w:qFormat/>
    <w:uiPriority w:val="0"/>
    <w:pPr>
      <w:widowControl w:val="0"/>
      <w:jc w:val="both"/>
    </w:pPr>
    <w:rPr>
      <w:rFonts w:ascii="Calibri" w:hAnsi="Calibri" w:eastAsia="宋体" w:cs="Times New Roman"/>
      <w:kern w:val="2"/>
      <w:sz w:val="21"/>
      <w:szCs w:val="20"/>
      <w:lang w:val="en-US" w:eastAsia="zh-CN" w:bidi="ar-SA"/>
    </w:rPr>
  </w:style>
  <w:style w:type="paragraph" w:customStyle="1" w:styleId="20">
    <w:name w:val="正文_22"/>
    <w:autoRedefine/>
    <w:qFormat/>
    <w:uiPriority w:val="0"/>
    <w:pPr>
      <w:widowControl w:val="0"/>
      <w:jc w:val="both"/>
    </w:pPr>
    <w:rPr>
      <w:rFonts w:ascii="Calibri" w:hAnsi="Calibri" w:eastAsia="宋体" w:cs="Times New Roman"/>
      <w:kern w:val="2"/>
      <w:sz w:val="21"/>
      <w:szCs w:val="20"/>
      <w:lang w:val="en-US" w:eastAsia="zh-CN" w:bidi="ar-SA"/>
    </w:rPr>
  </w:style>
  <w:style w:type="paragraph" w:customStyle="1" w:styleId="21">
    <w:name w:val="正文_24"/>
    <w:autoRedefine/>
    <w:qFormat/>
    <w:uiPriority w:val="0"/>
    <w:pPr>
      <w:widowControl w:val="0"/>
      <w:jc w:val="both"/>
    </w:pPr>
    <w:rPr>
      <w:rFonts w:ascii="Calibri" w:hAnsi="Calibri" w:eastAsia="宋体" w:cs="Times New Roman"/>
      <w:kern w:val="2"/>
      <w:sz w:val="21"/>
      <w:lang w:val="en-US" w:eastAsia="zh-CN" w:bidi="ar-SA"/>
    </w:rPr>
  </w:style>
  <w:style w:type="character" w:customStyle="1" w:styleId="22">
    <w:name w:val="font21"/>
    <w:basedOn w:val="10"/>
    <w:autoRedefine/>
    <w:qFormat/>
    <w:uiPriority w:val="0"/>
    <w:rPr>
      <w:rFonts w:hint="eastAsia" w:ascii="黑体" w:hAnsi="宋体" w:eastAsia="黑体" w:cs="黑体"/>
      <w:color w:val="000000"/>
      <w:sz w:val="21"/>
      <w:szCs w:val="21"/>
      <w:u w:val="none"/>
    </w:rPr>
  </w:style>
  <w:style w:type="character" w:customStyle="1" w:styleId="23">
    <w:name w:val="font51"/>
    <w:basedOn w:val="10"/>
    <w:autoRedefine/>
    <w:qFormat/>
    <w:uiPriority w:val="0"/>
    <w:rPr>
      <w:rFonts w:hint="default" w:ascii="Arial" w:hAnsi="Arial" w:cs="Arial"/>
      <w:color w:val="000000"/>
      <w:sz w:val="19"/>
      <w:szCs w:val="19"/>
      <w:u w:val="none"/>
    </w:rPr>
  </w:style>
  <w:style w:type="character" w:customStyle="1" w:styleId="24">
    <w:name w:val="font41"/>
    <w:basedOn w:val="10"/>
    <w:autoRedefine/>
    <w:qFormat/>
    <w:uiPriority w:val="0"/>
    <w:rPr>
      <w:rFonts w:hint="default" w:ascii="Arial" w:hAnsi="Arial" w:cs="Arial"/>
      <w:color w:val="333333"/>
      <w:sz w:val="19"/>
      <w:szCs w:val="19"/>
      <w:u w:val="none"/>
    </w:rPr>
  </w:style>
  <w:style w:type="character" w:customStyle="1" w:styleId="25">
    <w:name w:val="font61"/>
    <w:basedOn w:val="10"/>
    <w:autoRedefine/>
    <w:qFormat/>
    <w:uiPriority w:val="0"/>
    <w:rPr>
      <w:rFonts w:hint="eastAsia" w:ascii="宋体" w:hAnsi="宋体" w:eastAsia="宋体" w:cs="宋体"/>
      <w:color w:val="333333"/>
      <w:sz w:val="19"/>
      <w:szCs w:val="19"/>
      <w:u w:val="none"/>
    </w:rPr>
  </w:style>
  <w:style w:type="character" w:customStyle="1" w:styleId="26">
    <w:name w:val="font31"/>
    <w:basedOn w:val="10"/>
    <w:autoRedefine/>
    <w:qFormat/>
    <w:uiPriority w:val="0"/>
    <w:rPr>
      <w:rFonts w:hint="eastAsia" w:ascii="宋体" w:hAnsi="宋体" w:eastAsia="宋体" w:cs="宋体"/>
      <w:color w:val="000000"/>
      <w:sz w:val="21"/>
      <w:szCs w:val="21"/>
      <w:u w:val="none"/>
    </w:rPr>
  </w:style>
  <w:style w:type="character" w:customStyle="1" w:styleId="27">
    <w:name w:val="font71"/>
    <w:basedOn w:val="10"/>
    <w:autoRedefine/>
    <w:qFormat/>
    <w:uiPriority w:val="0"/>
    <w:rPr>
      <w:rFonts w:ascii="等线" w:hAnsi="等线" w:eastAsia="等线" w:cs="等线"/>
      <w:color w:val="000000"/>
      <w:sz w:val="21"/>
      <w:szCs w:val="21"/>
      <w:u w:val="none"/>
    </w:rPr>
  </w:style>
  <w:style w:type="character" w:customStyle="1" w:styleId="28">
    <w:name w:val="font01"/>
    <w:basedOn w:val="10"/>
    <w:autoRedefine/>
    <w:qFormat/>
    <w:uiPriority w:val="0"/>
    <w:rPr>
      <w:rFonts w:hint="eastAsia" w:ascii="宋体" w:hAnsi="宋体" w:eastAsia="宋体" w:cs="宋体"/>
      <w:color w:val="FF0000"/>
      <w:sz w:val="21"/>
      <w:szCs w:val="21"/>
      <w:u w:val="none"/>
    </w:rPr>
  </w:style>
  <w:style w:type="paragraph" w:customStyle="1" w:styleId="29">
    <w:name w:val="List Paragraph1"/>
    <w:basedOn w:val="1"/>
    <w:autoRedefine/>
    <w:qFormat/>
    <w:uiPriority w:val="0"/>
    <w:pPr>
      <w:ind w:left="720"/>
    </w:pPr>
    <w:rPr>
      <w:rFonts w:ascii="Cambria" w:hAnsi="Cambria" w:eastAsia="Cambria"/>
      <w:sz w:val="22"/>
      <w:szCs w:val="22"/>
    </w:rPr>
  </w:style>
  <w:style w:type="paragraph" w:customStyle="1" w:styleId="30">
    <w:name w:val="列出段落1"/>
    <w:basedOn w:val="1"/>
    <w:autoRedefine/>
    <w:qFormat/>
    <w:uiPriority w:val="0"/>
    <w:pPr>
      <w:ind w:left="720"/>
    </w:pPr>
    <w:rPr>
      <w:rFonts w:ascii="Cambria" w:hAnsi="Cambria" w:eastAsia="Cambria"/>
      <w:sz w:val="22"/>
      <w:szCs w:val="22"/>
    </w:rPr>
  </w:style>
  <w:style w:type="paragraph" w:customStyle="1" w:styleId="31">
    <w:name w:val="列出段落2"/>
    <w:basedOn w:val="1"/>
    <w:autoRedefine/>
    <w:qFormat/>
    <w:uiPriority w:val="0"/>
    <w:pPr>
      <w:ind w:left="720"/>
    </w:pPr>
    <w:rPr>
      <w:rFonts w:ascii="Cambria" w:hAnsi="Cambria" w:eastAsia="Cambria"/>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13800</Words>
  <Characters>16686</Characters>
  <Lines>22</Lines>
  <Paragraphs>6</Paragraphs>
  <TotalTime>3</TotalTime>
  <ScaleCrop>false</ScaleCrop>
  <LinksUpToDate>false</LinksUpToDate>
  <CharactersWithSpaces>16960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2019-06-17T03:07:00Z</dcterms:created>
  <dc:creator>刘 莹莹</dc:creator>
  <cp:lastModifiedBy> 曳影</cp:lastModifiedBy>
  <cp:lastPrinted>2022-04-27T06:48:00Z</cp:lastPrinted>
  <dcterms:modified xsi:type="dcterms:W3CDTF">2024-07-18T00:59:15Z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E25B4A4501744E62B0AD519FB5396AA3_13</vt:lpwstr>
  </property>
</Properties>
</file>